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7CB" w:rsidRDefault="00E60F0A" w:rsidP="00B917CB">
      <w:pPr>
        <w:pStyle w:val="1"/>
        <w:rPr>
          <w:rFonts w:ascii="黑体" w:eastAsia="黑体" w:hAnsi="黑体"/>
          <w:b/>
          <w:bCs/>
          <w:i w:val="0"/>
          <w:sz w:val="36"/>
          <w:szCs w:val="36"/>
        </w:rPr>
      </w:pPr>
      <w:r>
        <w:rPr>
          <w:rFonts w:ascii="黑体" w:eastAsia="黑体" w:hAnsi="黑体" w:hint="eastAsia"/>
          <w:b/>
          <w:bCs/>
          <w:i w:val="0"/>
          <w:sz w:val="36"/>
          <w:szCs w:val="36"/>
        </w:rPr>
        <w:t>综合实验</w:t>
      </w:r>
      <w:r>
        <w:rPr>
          <w:rFonts w:ascii="黑体" w:eastAsia="黑体" w:hAnsi="黑体" w:hint="eastAsia"/>
          <w:b/>
          <w:bCs/>
          <w:i w:val="0"/>
          <w:sz w:val="36"/>
          <w:szCs w:val="36"/>
        </w:rPr>
        <w:t xml:space="preserve"> </w:t>
      </w:r>
      <w:r>
        <w:rPr>
          <w:rFonts w:ascii="黑体" w:eastAsia="黑体" w:hAnsi="黑体"/>
          <w:b/>
          <w:bCs/>
          <w:i w:val="0"/>
          <w:sz w:val="36"/>
          <w:szCs w:val="36"/>
        </w:rPr>
        <w:t xml:space="preserve"> </w:t>
      </w:r>
      <w:r w:rsidR="00B917CB">
        <w:rPr>
          <w:rFonts w:ascii="黑体" w:eastAsia="黑体" w:hAnsi="黑体" w:hint="eastAsia"/>
          <w:b/>
          <w:bCs/>
          <w:i w:val="0"/>
          <w:sz w:val="36"/>
          <w:szCs w:val="36"/>
        </w:rPr>
        <w:t>人口增长模型及其数量预测</w:t>
      </w:r>
    </w:p>
    <w:p w:rsidR="00B917CB" w:rsidRDefault="00B917CB" w:rsidP="00B917C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:rsidR="00B917CB" w:rsidRDefault="00B917CB" w:rsidP="00B917CB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一、实验目的及意义</w:t>
      </w:r>
    </w:p>
    <w:p w:rsidR="00B917CB" w:rsidRDefault="00B917CB" w:rsidP="00B917CB">
      <w:pPr>
        <w:ind w:firstLineChars="150" w:firstLine="315"/>
        <w:rPr>
          <w:rFonts w:ascii="宋体" w:hAnsi="宋体" w:hint="eastAsia"/>
          <w:color w:val="000000"/>
        </w:rPr>
      </w:pPr>
      <w:r>
        <w:rPr>
          <w:rFonts w:ascii="宋体" w:hAnsi="宋体" w:hint="eastAsia"/>
          <w:bCs/>
        </w:rPr>
        <w:t xml:space="preserve">[1] </w:t>
      </w:r>
      <w:r>
        <w:rPr>
          <w:rFonts w:ascii="宋体" w:hAnsi="宋体" w:hint="eastAsia"/>
          <w:color w:val="000000"/>
        </w:rPr>
        <w:t>学习由实际问题去建立数学模型的全过程；</w:t>
      </w:r>
    </w:p>
    <w:p w:rsidR="00B917CB" w:rsidRDefault="00B917CB" w:rsidP="00B917CB">
      <w:pPr>
        <w:ind w:leftChars="150" w:left="735" w:hangingChars="200" w:hanging="420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[2] 训练综合应用数学模型</w:t>
      </w:r>
      <w:r>
        <w:rPr>
          <w:rFonts w:ascii="宋体" w:hAnsi="宋体" w:hint="eastAsia"/>
          <w:color w:val="000000"/>
        </w:rPr>
        <w:t>、微分方程、函数拟合和预测的知识分析和解决实际问题；</w:t>
      </w:r>
    </w:p>
    <w:p w:rsidR="00B917CB" w:rsidRDefault="00B917CB" w:rsidP="00B917CB">
      <w:pPr>
        <w:ind w:leftChars="148" w:left="672" w:hangingChars="172" w:hanging="361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[3] 应用</w:t>
      </w:r>
      <w:proofErr w:type="spellStart"/>
      <w:r>
        <w:rPr>
          <w:rFonts w:ascii="宋体" w:hAnsi="宋体" w:hint="eastAsia"/>
          <w:color w:val="000000"/>
        </w:rPr>
        <w:t>matlab</w:t>
      </w:r>
      <w:proofErr w:type="spellEnd"/>
      <w:r>
        <w:rPr>
          <w:rFonts w:ascii="宋体" w:hAnsi="宋体" w:hint="eastAsia"/>
          <w:color w:val="000000"/>
        </w:rPr>
        <w:t>软件求解微分方程、作图、函数拟合等功能，设计</w:t>
      </w:r>
      <w:proofErr w:type="spellStart"/>
      <w:r>
        <w:rPr>
          <w:rFonts w:ascii="宋体" w:hAnsi="宋体" w:hint="eastAsia"/>
          <w:color w:val="000000"/>
        </w:rPr>
        <w:t>matlab</w:t>
      </w:r>
      <w:proofErr w:type="spellEnd"/>
      <w:r>
        <w:rPr>
          <w:rFonts w:ascii="宋体" w:hAnsi="宋体" w:hint="eastAsia"/>
          <w:color w:val="000000"/>
        </w:rPr>
        <w:t>程序来求解其中的数学模型；</w:t>
      </w:r>
      <w:r>
        <w:rPr>
          <w:rFonts w:ascii="宋体" w:hAnsi="宋体" w:hint="eastAsia"/>
          <w:bCs/>
        </w:rPr>
        <w:t xml:space="preserve"> </w:t>
      </w:r>
    </w:p>
    <w:p w:rsidR="00B917CB" w:rsidRDefault="00B917CB" w:rsidP="00B917CB">
      <w:pPr>
        <w:ind w:firstLineChars="150" w:firstLine="315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[4] 提高论文写作、文字处理、排版等方面的能力；</w:t>
      </w:r>
    </w:p>
    <w:p w:rsidR="00B917CB" w:rsidRDefault="00B917CB" w:rsidP="00B917CB">
      <w:pPr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通过完成该实验，学习和实践由简单到复杂，逐步求精的建模思想，学习如何建立反映人口增长规律的数学模型，学习在求解最小二乘拟合问题不收敛时，如何调整初值，变换函数和数据使优化迭代过程收敛。</w:t>
      </w:r>
    </w:p>
    <w:p w:rsidR="00B917CB" w:rsidRDefault="00B917CB" w:rsidP="00B917CB">
      <w:pPr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:rsidR="00B917CB" w:rsidRDefault="00B917CB" w:rsidP="00B917CB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二、实验内容</w:t>
      </w:r>
    </w:p>
    <w:p w:rsidR="00B917CB" w:rsidRDefault="00B917CB" w:rsidP="00B917CB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>1．数学建模的基本方法；</w:t>
      </w:r>
    </w:p>
    <w:p w:rsidR="00B917CB" w:rsidRDefault="00B917CB" w:rsidP="00B917CB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>2．查阅资料理解Malthus人口指数增长模型、Logistic模型和Leslie模型；</w:t>
      </w:r>
    </w:p>
    <w:p w:rsidR="00B917CB" w:rsidRDefault="00B917CB" w:rsidP="00B917CB">
      <w:pPr>
        <w:numPr>
          <w:ilvl w:val="1"/>
          <w:numId w:val="1"/>
        </w:numPr>
        <w:tabs>
          <w:tab w:val="left" w:pos="780"/>
        </w:tabs>
        <w:rPr>
          <w:rFonts w:ascii="宋体" w:hAnsi="宋体" w:hint="eastAsia"/>
        </w:rPr>
      </w:pPr>
      <w:proofErr w:type="spellStart"/>
      <w:r>
        <w:rPr>
          <w:rFonts w:ascii="宋体" w:hAnsi="宋体" w:hint="eastAsia"/>
        </w:rPr>
        <w:t>Matlab</w:t>
      </w:r>
      <w:proofErr w:type="spellEnd"/>
      <w:r>
        <w:rPr>
          <w:rFonts w:ascii="宋体" w:hAnsi="宋体" w:hint="eastAsia"/>
        </w:rPr>
        <w:t xml:space="preserve">软件中曲线拟合函数的异常情况处理； </w:t>
      </w:r>
    </w:p>
    <w:p w:rsidR="00B917CB" w:rsidRDefault="00B917CB" w:rsidP="00B917CB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4．误差分析与模型检验。</w:t>
      </w:r>
    </w:p>
    <w:p w:rsidR="00B917CB" w:rsidRDefault="00B917CB" w:rsidP="00B917CB">
      <w:pPr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:rsidR="00B917CB" w:rsidRDefault="00B917CB" w:rsidP="00B917CB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三、实验步骤</w:t>
      </w:r>
    </w:p>
    <w:p w:rsidR="00B917CB" w:rsidRDefault="00B917CB" w:rsidP="00B917CB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>1．分析理解Malthus人口指数增长模型、Logistic模型和Leslie模型；</w:t>
      </w:r>
    </w:p>
    <w:p w:rsidR="00B917CB" w:rsidRDefault="00B917CB" w:rsidP="00B917CB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>2．利用</w:t>
      </w:r>
      <w:proofErr w:type="spellStart"/>
      <w:r>
        <w:rPr>
          <w:rFonts w:ascii="宋体" w:hAnsi="宋体" w:hint="eastAsia"/>
        </w:rPr>
        <w:t>Matlab</w:t>
      </w:r>
      <w:proofErr w:type="spellEnd"/>
      <w:r>
        <w:rPr>
          <w:rFonts w:ascii="宋体" w:hAnsi="宋体" w:hint="eastAsia"/>
        </w:rPr>
        <w:t>软件求解上述模型；</w:t>
      </w:r>
    </w:p>
    <w:p w:rsidR="00B917CB" w:rsidRDefault="00B917CB" w:rsidP="00B917CB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>3．设计数据拟合方法；</w:t>
      </w:r>
    </w:p>
    <w:p w:rsidR="00B917CB" w:rsidRDefault="00B917CB" w:rsidP="00B917CB">
      <w:pPr>
        <w:ind w:leftChars="200" w:left="630" w:hangingChars="100" w:hanging="210"/>
        <w:rPr>
          <w:rFonts w:ascii="宋体" w:hAnsi="宋体" w:hint="eastAsia"/>
        </w:rPr>
      </w:pPr>
      <w:r>
        <w:rPr>
          <w:rFonts w:ascii="宋体" w:hAnsi="宋体" w:hint="eastAsia"/>
        </w:rPr>
        <w:t>4．编写M文件,保存文件并运行观察运行结果(数值或图形)，并进行误差分析；</w:t>
      </w:r>
    </w:p>
    <w:p w:rsidR="00B917CB" w:rsidRDefault="00B917CB" w:rsidP="00B917CB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>5．利用至少三种模型预测人口数量；</w:t>
      </w:r>
    </w:p>
    <w:p w:rsidR="00B917CB" w:rsidRDefault="00B917CB" w:rsidP="00B917CB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>6．分析、整理和总结，写出实验报告。</w:t>
      </w:r>
    </w:p>
    <w:p w:rsidR="00B917CB" w:rsidRDefault="00B917CB" w:rsidP="00B917CB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:rsidR="00B917CB" w:rsidRDefault="00B917CB" w:rsidP="00B917CB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四、实验要求与任务</w:t>
      </w:r>
    </w:p>
    <w:p w:rsidR="00B917CB" w:rsidRDefault="00B917CB" w:rsidP="00B917CB">
      <w:pPr>
        <w:autoSpaceDE w:val="0"/>
        <w:autoSpaceDN w:val="0"/>
        <w:adjustRightInd w:val="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查阅重庆市的人口统计数据，用该数据检验马尔萨斯(Malthus)人口指数增长模型，根据检验结果进一步讨论马尔萨斯人口模型的改进，利用至少两种模型来预测重庆市未来20年的人口数量，利用Leslie模型来预测重庆市未来20年人口老龄化的情况。</w:t>
      </w:r>
    </w:p>
    <w:p w:rsidR="00B917CB" w:rsidRDefault="00B917CB" w:rsidP="00B917CB">
      <w:pPr>
        <w:autoSpaceDE w:val="0"/>
        <w:autoSpaceDN w:val="0"/>
        <w:adjustRightInd w:val="0"/>
        <w:rPr>
          <w:rFonts w:ascii="宋体" w:hAnsi="宋体" w:hint="eastAsia"/>
        </w:rPr>
      </w:pPr>
      <w:r>
        <w:rPr>
          <w:rFonts w:ascii="宋体" w:hAnsi="宋体" w:hint="eastAsia"/>
        </w:rPr>
        <w:t>提示1：Malthus 模型的基本假设是：人口的增长率为常数，记为 r。记时刻</w:t>
      </w:r>
      <w:r>
        <w:rPr>
          <w:rFonts w:ascii="宋体" w:hAnsi="宋体" w:hint="eastAsia"/>
          <w:i/>
        </w:rPr>
        <w:t>t</w:t>
      </w:r>
      <w:r>
        <w:rPr>
          <w:rFonts w:ascii="宋体" w:hAnsi="宋体" w:hint="eastAsia"/>
        </w:rPr>
        <w:t>的人口为</w:t>
      </w:r>
      <w:r>
        <w:rPr>
          <w:rFonts w:ascii="宋体" w:hAnsi="宋体" w:hint="eastAsia"/>
          <w:i/>
        </w:rPr>
        <w:t>x</w:t>
      </w:r>
      <w:r>
        <w:rPr>
          <w:rFonts w:ascii="宋体" w:hAnsi="宋体" w:hint="eastAsia"/>
        </w:rPr>
        <w:t>(</w:t>
      </w:r>
      <w:r>
        <w:rPr>
          <w:rFonts w:ascii="宋体" w:hAnsi="宋体" w:hint="eastAsia"/>
          <w:i/>
        </w:rPr>
        <w:t>t</w:t>
      </w:r>
      <w:r>
        <w:rPr>
          <w:rFonts w:ascii="宋体" w:hAnsi="宋体" w:hint="eastAsia"/>
        </w:rPr>
        <w:t>），（即</w:t>
      </w:r>
      <w:r>
        <w:rPr>
          <w:rFonts w:ascii="宋体" w:hAnsi="宋体" w:hint="eastAsia"/>
          <w:i/>
        </w:rPr>
        <w:t>x</w:t>
      </w:r>
      <w:r>
        <w:rPr>
          <w:rFonts w:ascii="宋体" w:hAnsi="宋体" w:hint="eastAsia"/>
        </w:rPr>
        <w:t>(</w:t>
      </w:r>
      <w:r>
        <w:rPr>
          <w:rFonts w:ascii="宋体" w:hAnsi="宋体" w:hint="eastAsia"/>
          <w:i/>
        </w:rPr>
        <w:t>t</w:t>
      </w:r>
      <w:r>
        <w:rPr>
          <w:rFonts w:ascii="宋体" w:hAnsi="宋体" w:hint="eastAsia"/>
        </w:rPr>
        <w:t>）为模型的状态变量）且初始时刻的人口为</w:t>
      </w:r>
      <w:r>
        <w:rPr>
          <w:rFonts w:ascii="宋体" w:hAnsi="宋体" w:hint="eastAsia"/>
          <w:i/>
        </w:rPr>
        <w:t>x</w:t>
      </w:r>
      <w:r>
        <w:rPr>
          <w:rFonts w:ascii="宋体" w:hAnsi="宋体" w:hint="eastAsia"/>
          <w:vertAlign w:val="subscript"/>
        </w:rPr>
        <w:t>0</w:t>
      </w:r>
      <w:r>
        <w:rPr>
          <w:rFonts w:ascii="宋体" w:hAnsi="宋体" w:hint="eastAsia"/>
        </w:rPr>
        <w:t>，于是得到如下微分方程：</w:t>
      </w:r>
    </w:p>
    <w:p w:rsidR="00B917CB" w:rsidRDefault="00B917CB" w:rsidP="00B917CB">
      <w:pPr>
        <w:autoSpaceDE w:val="0"/>
        <w:autoSpaceDN w:val="0"/>
        <w:adjustRightInd w:val="0"/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>
            <wp:extent cx="685800" cy="609600"/>
            <wp:effectExtent l="0" t="0" r="0" b="0"/>
            <wp:docPr id="4" name="图片 4" descr="C:\Users\gongqu\AppData\Local\Temp\ksohtml2109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ngqu\AppData\Local\Temp\ksohtml21096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7CB" w:rsidRDefault="00B917CB" w:rsidP="00B917CB">
      <w:pPr>
        <w:widowControl/>
        <w:jc w:val="left"/>
        <w:rPr>
          <w:rFonts w:ascii="宋体" w:hAnsi="宋体" w:hint="eastAsia"/>
          <w:vanish/>
          <w:color w:val="000000"/>
          <w:kern w:val="0"/>
          <w:sz w:val="24"/>
          <w:szCs w:val="24"/>
        </w:rPr>
      </w:pPr>
      <w:r>
        <w:rPr>
          <w:rFonts w:ascii="宋体" w:hAnsi="宋体" w:hint="eastAsia"/>
        </w:rPr>
        <w:t>提示2：阻滞增长模型（或Logistic模型）  由于</w:t>
      </w:r>
      <w:r>
        <w:rPr>
          <w:rFonts w:ascii="宋体" w:hAnsi="宋体" w:hint="eastAsia"/>
          <w:color w:val="000000"/>
        </w:rPr>
        <w:t>资源、环境等因素对人口增长的阻滞作用，人口增长到一定数量后，增长率会下降，假设</w:t>
      </w:r>
      <w:r>
        <w:rPr>
          <w:rFonts w:ascii="宋体" w:hAnsi="宋体" w:hint="eastAsia"/>
        </w:rPr>
        <w:t>人口的增长率为x的减函数，如设</w:t>
      </w:r>
      <w:r>
        <w:rPr>
          <w:rFonts w:ascii="宋体" w:hAnsi="宋体" w:hint="eastAsia"/>
        </w:rPr>
        <w:lastRenderedPageBreak/>
        <w:t>r(x)=r(1-x/</w:t>
      </w:r>
      <w:proofErr w:type="spellStart"/>
      <w:r>
        <w:rPr>
          <w:rFonts w:ascii="宋体" w:hAnsi="宋体" w:hint="eastAsia"/>
        </w:rPr>
        <w:t>x</w:t>
      </w:r>
      <w:r>
        <w:rPr>
          <w:rFonts w:ascii="宋体" w:hAnsi="宋体" w:hint="eastAsia"/>
          <w:vertAlign w:val="subscript"/>
        </w:rPr>
        <w:t>m</w:t>
      </w:r>
      <w:proofErr w:type="spellEnd"/>
      <w:r>
        <w:rPr>
          <w:rFonts w:ascii="宋体" w:hAnsi="宋体" w:hint="eastAsia"/>
        </w:rPr>
        <w:t>)，其中</w:t>
      </w:r>
      <w:r>
        <w:rPr>
          <w:rFonts w:ascii="宋体" w:hAnsi="宋体" w:hint="eastAsia"/>
          <w:color w:val="000000"/>
        </w:rPr>
        <w:t>r为固有增长率(x</w:t>
      </w:r>
      <w:proofErr w:type="gramStart"/>
      <w:r>
        <w:rPr>
          <w:rFonts w:ascii="宋体" w:hAnsi="宋体" w:hint="eastAsia"/>
          <w:color w:val="000000"/>
        </w:rPr>
        <w:t>很</w:t>
      </w:r>
      <w:proofErr w:type="gramEnd"/>
      <w:r>
        <w:rPr>
          <w:rFonts w:ascii="宋体" w:hAnsi="宋体" w:hint="eastAsia"/>
          <w:color w:val="000000"/>
        </w:rPr>
        <w:t>小时)，x</w:t>
      </w:r>
      <w:r>
        <w:rPr>
          <w:rFonts w:ascii="宋体" w:hAnsi="宋体" w:hint="eastAsia"/>
          <w:color w:val="000000"/>
          <w:position w:val="-5"/>
        </w:rPr>
        <w:t>m</w:t>
      </w:r>
      <w:r>
        <w:rPr>
          <w:rFonts w:ascii="宋体" w:hAnsi="宋体" w:hint="eastAsia"/>
          <w:color w:val="000000"/>
        </w:rPr>
        <w:t>为人口容量（资源、环境能容纳的最大数量），</w:t>
      </w:r>
      <w:r>
        <w:rPr>
          <w:rFonts w:ascii="宋体" w:hAnsi="宋体" w:hint="eastAsia"/>
        </w:rPr>
        <w:t>于是得到如下微分方程：</w:t>
      </w:r>
    </w:p>
    <w:p w:rsidR="00B917CB" w:rsidRDefault="00B917CB" w:rsidP="00B917CB">
      <w:pPr>
        <w:widowControl/>
        <w:ind w:firstLineChars="1600" w:firstLine="3360"/>
        <w:jc w:val="left"/>
        <w:rPr>
          <w:rFonts w:ascii="宋体" w:hAnsi="宋体" w:hint="eastAsia"/>
        </w:rPr>
      </w:pPr>
      <w:r>
        <w:rPr>
          <w:noProof/>
        </w:rPr>
        <w:drawing>
          <wp:inline distT="0" distB="0" distL="0" distR="0">
            <wp:extent cx="1073150" cy="685800"/>
            <wp:effectExtent l="0" t="0" r="0" b="0"/>
            <wp:docPr id="3" name="图片 3" descr="C:\Users\gongqu\AppData\Local\Temp\ksohtml21096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ongqu\AppData\Local\Temp\ksohtml21096\wps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7CB" w:rsidRDefault="00B917CB" w:rsidP="00B917CB">
      <w:pPr>
        <w:widowControl/>
        <w:rPr>
          <w:rFonts w:ascii="宋体" w:hAnsi="宋体" w:hint="eastAsia"/>
        </w:rPr>
      </w:pPr>
      <w:r>
        <w:rPr>
          <w:rFonts w:ascii="宋体" w:hAnsi="宋体" w:hint="eastAsia"/>
        </w:rPr>
        <w:t>提示3：Leslie模型  不同年龄阶段的出生率和死亡率不同，将人群按年龄大小等分为n</w:t>
      </w:r>
      <w:proofErr w:type="gramStart"/>
      <w:r>
        <w:rPr>
          <w:rFonts w:ascii="宋体" w:hAnsi="宋体" w:hint="eastAsia"/>
        </w:rPr>
        <w:t>个</w:t>
      </w:r>
      <w:proofErr w:type="gramEnd"/>
      <w:r>
        <w:rPr>
          <w:rFonts w:ascii="宋体" w:hAnsi="宋体" w:hint="eastAsia"/>
        </w:rPr>
        <w:t>年龄组，记</w:t>
      </w:r>
      <w:proofErr w:type="spellStart"/>
      <w:r>
        <w:rPr>
          <w:rFonts w:ascii="宋体" w:hAnsi="宋体" w:hint="eastAsia"/>
        </w:rPr>
        <w:t>i</w:t>
      </w:r>
      <w:proofErr w:type="spellEnd"/>
      <w:r>
        <w:rPr>
          <w:rFonts w:ascii="宋体" w:hAnsi="宋体" w:hint="eastAsia"/>
        </w:rPr>
        <w:t>=1,2,…,n；时间离散为时段，长度与年龄组区间相等，记k=1,2,…；第</w:t>
      </w:r>
      <w:proofErr w:type="spellStart"/>
      <w:r>
        <w:rPr>
          <w:rFonts w:ascii="宋体" w:hAnsi="宋体" w:hint="eastAsia"/>
        </w:rPr>
        <w:t>i</w:t>
      </w:r>
      <w:proofErr w:type="spellEnd"/>
      <w:r>
        <w:rPr>
          <w:rFonts w:ascii="宋体" w:hAnsi="宋体" w:hint="eastAsia"/>
        </w:rPr>
        <w:t xml:space="preserve"> 年龄组1女性在1个时段内的生育率为b</w:t>
      </w:r>
      <w:r>
        <w:rPr>
          <w:rFonts w:ascii="宋体" w:hAnsi="宋体" w:hint="eastAsia"/>
          <w:vertAlign w:val="subscript"/>
        </w:rPr>
        <w:t>i</w:t>
      </w:r>
      <w:r>
        <w:rPr>
          <w:rFonts w:ascii="宋体" w:hAnsi="宋体" w:hint="eastAsia"/>
        </w:rPr>
        <w:t>，第</w:t>
      </w:r>
      <w:proofErr w:type="spellStart"/>
      <w:r>
        <w:rPr>
          <w:rFonts w:ascii="宋体" w:hAnsi="宋体" w:hint="eastAsia"/>
        </w:rPr>
        <w:t>i</w:t>
      </w:r>
      <w:proofErr w:type="spellEnd"/>
      <w:r>
        <w:rPr>
          <w:rFonts w:ascii="宋体" w:hAnsi="宋体" w:hint="eastAsia"/>
        </w:rPr>
        <w:t xml:space="preserve"> 年龄组在1时段内的死亡率为d</w:t>
      </w:r>
      <w:r>
        <w:rPr>
          <w:rFonts w:ascii="宋体" w:hAnsi="宋体" w:hint="eastAsia"/>
          <w:vertAlign w:val="subscript"/>
        </w:rPr>
        <w:t>i</w:t>
      </w:r>
      <w:r>
        <w:rPr>
          <w:rFonts w:ascii="宋体" w:hAnsi="宋体" w:hint="eastAsia"/>
        </w:rPr>
        <w:t>, 存活率为</w:t>
      </w:r>
      <w:proofErr w:type="spellStart"/>
      <w:r>
        <w:rPr>
          <w:rFonts w:ascii="宋体" w:hAnsi="宋体" w:hint="eastAsia"/>
        </w:rPr>
        <w:t>s</w:t>
      </w:r>
      <w:r>
        <w:rPr>
          <w:rFonts w:ascii="宋体" w:hAnsi="宋体" w:hint="eastAsia"/>
          <w:vertAlign w:val="subscript"/>
        </w:rPr>
        <w:t>i</w:t>
      </w:r>
      <w:proofErr w:type="spellEnd"/>
      <w:r>
        <w:rPr>
          <w:rFonts w:ascii="宋体" w:hAnsi="宋体" w:hint="eastAsia"/>
        </w:rPr>
        <w:t>=1- d</w:t>
      </w:r>
      <w:r>
        <w:rPr>
          <w:rFonts w:ascii="宋体" w:hAnsi="宋体" w:hint="eastAsia"/>
          <w:vertAlign w:val="subscript"/>
        </w:rPr>
        <w:t>i</w:t>
      </w:r>
      <w:r>
        <w:rPr>
          <w:rFonts w:ascii="宋体" w:hAnsi="宋体" w:hint="eastAsia"/>
        </w:rPr>
        <w:t>，设x</w:t>
      </w:r>
      <w:r>
        <w:rPr>
          <w:rFonts w:ascii="宋体" w:hAnsi="宋体" w:hint="eastAsia"/>
          <w:vertAlign w:val="subscript"/>
        </w:rPr>
        <w:t>i</w:t>
      </w:r>
      <w:r>
        <w:rPr>
          <w:rFonts w:ascii="宋体" w:hAnsi="宋体" w:hint="eastAsia"/>
        </w:rPr>
        <w:t>(k)为时段k第</w:t>
      </w:r>
      <w:proofErr w:type="spellStart"/>
      <w:r>
        <w:rPr>
          <w:rFonts w:ascii="宋体" w:hAnsi="宋体" w:hint="eastAsia"/>
        </w:rPr>
        <w:t>i</w:t>
      </w:r>
      <w:proofErr w:type="spellEnd"/>
      <w:r>
        <w:rPr>
          <w:rFonts w:ascii="宋体" w:hAnsi="宋体" w:hint="eastAsia"/>
        </w:rPr>
        <w:t xml:space="preserve"> 年龄组的人数，于是得到如下差分方程模型</w:t>
      </w:r>
    </w:p>
    <w:p w:rsidR="00B917CB" w:rsidRDefault="00B917CB" w:rsidP="00B917CB">
      <w:pPr>
        <w:widowControl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             </w:t>
      </w:r>
      <w:r>
        <w:rPr>
          <w:noProof/>
        </w:rPr>
        <w:drawing>
          <wp:inline distT="0" distB="0" distL="0" distR="0">
            <wp:extent cx="1592256" cy="436992"/>
            <wp:effectExtent l="0" t="0" r="8255" b="1270"/>
            <wp:docPr id="2" name="图片 2" descr="C:\Users\gongqu\AppData\Local\Temp\ksohtml21096\wps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ongqu\AppData\Local\Temp\ksohtml21096\wps3.wm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345" cy="466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7CB" w:rsidRDefault="00B917CB" w:rsidP="00B917CB">
      <w:pPr>
        <w:widowControl/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>
            <wp:extent cx="2935422" cy="281767"/>
            <wp:effectExtent l="0" t="0" r="0" b="4445"/>
            <wp:docPr id="1" name="图片 1" descr="C:\Users\gongqu\AppData\Local\Temp\ksohtml21096\wps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ongqu\AppData\Local\Temp\ksohtml21096\wps4.wm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234" cy="36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7CB" w:rsidRDefault="00B917CB" w:rsidP="00B917CB">
      <w:pPr>
        <w:widowControl/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:rsidR="0022706D" w:rsidRDefault="0022706D">
      <w:bookmarkStart w:id="0" w:name="_GoBack"/>
      <w:bookmarkEnd w:id="0"/>
    </w:p>
    <w:sectPr w:rsidR="002270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47CCA"/>
    <w:multiLevelType w:val="multilevel"/>
    <w:tmpl w:val="493E347E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ascii="宋体" w:eastAsia="宋体" w:hAnsi="宋体" w:hint="eastAsia"/>
      </w:rPr>
    </w:lvl>
    <w:lvl w:ilvl="1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ascii="宋体" w:eastAsia="宋体" w:hAnsi="宋体"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7CB"/>
    <w:rsid w:val="0022706D"/>
    <w:rsid w:val="0092417A"/>
    <w:rsid w:val="00A83306"/>
    <w:rsid w:val="00B917CB"/>
    <w:rsid w:val="00E6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5C092"/>
  <w15:chartTrackingRefBased/>
  <w15:docId w15:val="{6189362D-2341-4764-81DA-97209C59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7CB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paragraph" w:styleId="1">
    <w:name w:val="heading 1"/>
    <w:basedOn w:val="a"/>
    <w:next w:val="a"/>
    <w:link w:val="10"/>
    <w:uiPriority w:val="99"/>
    <w:qFormat/>
    <w:rsid w:val="00B917CB"/>
    <w:pPr>
      <w:keepNext/>
      <w:jc w:val="center"/>
      <w:outlineLvl w:val="0"/>
    </w:pPr>
    <w:rPr>
      <w:i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9"/>
    <w:rsid w:val="00B917CB"/>
    <w:rPr>
      <w:rFonts w:ascii="Times New Roman" w:eastAsia="宋体" w:hAnsi="Times New Roman" w:cs="Times New Roman"/>
      <w:i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4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gongqu</dc:creator>
  <cp:keywords/>
  <dc:description/>
  <cp:lastModifiedBy>gongqu</cp:lastModifiedBy>
  <cp:revision>4</cp:revision>
  <dcterms:created xsi:type="dcterms:W3CDTF">2025-03-18T15:33:00Z</dcterms:created>
  <dcterms:modified xsi:type="dcterms:W3CDTF">2025-03-18T15:35:00Z</dcterms:modified>
</cp:coreProperties>
</file>