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8FD76F7" w:rsidP="6591DC36" w:rsidRDefault="28FD76F7" w14:paraId="2BC8F863" w14:textId="6D6B59CB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591DC36" w:rsidR="28FD76F7">
        <w:rPr>
          <w:rFonts w:ascii="Times New Roman" w:hAnsi="Times New Roman" w:eastAsia="Times New Roman" w:cs="Times New Roman"/>
          <w:sz w:val="24"/>
          <w:szCs w:val="24"/>
        </w:rPr>
        <w:t>Afahri Kerr</w:t>
      </w:r>
    </w:p>
    <w:p w:rsidR="28FD76F7" w:rsidP="6591DC36" w:rsidRDefault="28FD76F7" w14:paraId="2E5C6D8A" w14:textId="6F118248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591DC36" w:rsidR="28FD76F7">
        <w:rPr>
          <w:rFonts w:ascii="Times New Roman" w:hAnsi="Times New Roman" w:eastAsia="Times New Roman" w:cs="Times New Roman"/>
          <w:sz w:val="24"/>
          <w:szCs w:val="24"/>
        </w:rPr>
        <w:t>CS – 320</w:t>
      </w:r>
    </w:p>
    <w:p w:rsidR="28FD76F7" w:rsidP="6591DC36" w:rsidRDefault="28FD76F7" w14:paraId="245B5535" w14:textId="1011723A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591DC36" w:rsidR="28FD76F7">
        <w:rPr>
          <w:rFonts w:ascii="Times New Roman" w:hAnsi="Times New Roman" w:eastAsia="Times New Roman" w:cs="Times New Roman"/>
          <w:sz w:val="24"/>
          <w:szCs w:val="24"/>
        </w:rPr>
        <w:t>Professor Omar Toledo Lopez</w:t>
      </w:r>
    </w:p>
    <w:p w:rsidR="28FD76F7" w:rsidP="6591DC36" w:rsidRDefault="28FD76F7" w14:paraId="3B354D75" w14:textId="784A64C3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591DC36" w:rsidR="28FD76F7">
        <w:rPr>
          <w:rFonts w:ascii="Times New Roman" w:hAnsi="Times New Roman" w:eastAsia="Times New Roman" w:cs="Times New Roman"/>
          <w:sz w:val="24"/>
          <w:szCs w:val="24"/>
        </w:rPr>
        <w:t>08/12/2023</w:t>
      </w:r>
    </w:p>
    <w:p w:rsidR="28FD76F7" w:rsidP="6591DC36" w:rsidRDefault="28FD76F7" w14:paraId="1F50F716" w14:textId="70F8605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  <w:r w:rsidRPr="6591DC36" w:rsidR="28FD76F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Summary</w:t>
      </w:r>
    </w:p>
    <w:p w:rsidR="30BF7312" w:rsidP="6591DC36" w:rsidRDefault="30BF7312" w14:paraId="4630006C" w14:textId="03AE70C1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6591DC36" w:rsidR="30BF73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My testing approach to this application was </w:t>
      </w:r>
      <w:r w:rsidRPr="6591DC36" w:rsidR="30BF73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very simple</w:t>
      </w:r>
      <w:r w:rsidRPr="6591DC36" w:rsidR="30BF73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. I would first look at what the requirements were </w:t>
      </w:r>
      <w:r w:rsidRPr="6591DC36" w:rsidR="597EF1C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for each feature and tailor the application to those specifications. 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 would first make sure that my functions worked with the edge cases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.  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For example, my 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taskID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should only accept up to 10 characters so I created one with exactly 10 characters (Task 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newTask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= new 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Task(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"2987487328", "Arbitrary task name.", "This is a 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50 character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long description of a task.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");)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. Then I would test that it 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wouldn’t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accept any more characters by adding 1 more (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Assertions.assertThrows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(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IllegalArgumentException.class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, () -&gt; {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new 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Task(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"29874873280", "Arbitrary task name.", "This is a 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50 character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long description of a task.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");)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. I would also test it to make sure that it 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couldn’t</w:t>
      </w:r>
      <w:r w:rsidRPr="6591DC36" w:rsidR="4C9A202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be created as null or be updated to null.</w:t>
      </w:r>
      <w:r w:rsidRPr="6591DC36" w:rsidR="399823C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43BC88A4" w:rsidP="6591DC36" w:rsidRDefault="43BC88A4" w14:paraId="13519252" w14:textId="25CAAD64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6591DC36" w:rsidR="43BC88A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I know that my tests were effective because my test coverage for the contact, task, and appointment classes came out at 100% while my test coverage for the </w:t>
      </w:r>
      <w:r w:rsidRPr="6591DC36" w:rsidR="43BC88A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taskService</w:t>
      </w:r>
      <w:r w:rsidRPr="6591DC36" w:rsidR="43BC88A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, </w:t>
      </w:r>
      <w:r w:rsidRPr="6591DC36" w:rsidR="43BC88A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contactService</w:t>
      </w:r>
      <w:r w:rsidRPr="6591DC36" w:rsidR="43BC88A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, and </w:t>
      </w:r>
      <w:r w:rsidRPr="6591DC36" w:rsidR="43BC88A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appointmentService</w:t>
      </w:r>
      <w:r w:rsidRPr="6591DC36" w:rsidR="43BC88A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classes came out to more than 99%. My original classes covered all the requirements while the test cases made sure that the functions worked as intended and would throw the correct errors if misuse</w:t>
      </w:r>
      <w:r w:rsidRPr="6591DC36" w:rsidR="4DB2D13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d. </w:t>
      </w:r>
    </w:p>
    <w:p w:rsidR="505C39D0" w:rsidP="6591DC36" w:rsidRDefault="505C39D0" w14:paraId="55952772" w14:textId="7B3FE344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591DC36" w:rsidR="505C39D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To ensure that my code was technically sound I followed the indus</w:t>
      </w:r>
      <w:r w:rsidRPr="6591DC36" w:rsidR="472CB75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try standard practices. I first made sure to use the </w:t>
      </w:r>
      <w:r w:rsidRPr="6591DC36" w:rsidR="472CB75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appropriate syntax</w:t>
      </w:r>
      <w:r w:rsidRPr="6591DC36" w:rsidR="472CB75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for Java and used </w:t>
      </w:r>
      <w:r w:rsidRPr="6591DC36" w:rsidR="472CB75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camalCase</w:t>
      </w:r>
      <w:r w:rsidRPr="6591DC36" w:rsidR="472CB75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to improve readability. I also </w:t>
      </w:r>
      <w:r w:rsidRPr="6591DC36" w:rsidR="472CB75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commente</w:t>
      </w:r>
      <w:r w:rsidRPr="6591DC36" w:rsidR="1806429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d</w:t>
      </w:r>
      <w:r w:rsidRPr="6591DC36" w:rsidR="1806429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my code where necessary</w:t>
      </w:r>
      <w:r w:rsidRPr="6591DC36" w:rsidR="1806429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to make the code easy to follow along with</w:t>
      </w:r>
      <w:r w:rsidRPr="6591DC36" w:rsidR="45C7452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and avoided complex code</w:t>
      </w:r>
      <w:r w:rsidRPr="6591DC36" w:rsidR="1806429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.</w:t>
      </w:r>
      <w:r w:rsidRPr="6591DC36" w:rsidR="67CD9B1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I also made my error messages describe exactly what the issue was so it would be easy to correct.</w:t>
      </w:r>
      <w:r w:rsidRPr="6591DC36" w:rsidR="1806429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All the variables in</w:t>
      </w:r>
      <w:r w:rsidRPr="6591DC36" w:rsidR="3E90C7C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my code are used so </w:t>
      </w:r>
      <w:r w:rsidRPr="6591DC36" w:rsidR="403FFA6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they</w:t>
      </w:r>
      <w:r w:rsidRPr="6591DC36" w:rsidR="3E90C7C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591DC36" w:rsidR="11276F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are</w:t>
      </w:r>
      <w:r w:rsidRPr="6591DC36" w:rsidR="3E90C7C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all relevant.</w:t>
      </w:r>
      <w:r w:rsidRPr="6591DC36" w:rsidR="61BBF3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I also reused some of my code such as the object instantiations and slightly altered it to suit my goals as an edge boundary </w:t>
      </w:r>
      <w:r w:rsidRPr="6591DC36" w:rsidR="4A8E80A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analysis.</w:t>
      </w:r>
      <w:r w:rsidRPr="6591DC36" w:rsidR="1954005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="1954005A">
        <w:drawing>
          <wp:inline wp14:editId="39C6603D" wp14:anchorId="00AB04D3">
            <wp:extent cx="4572000" cy="2495550"/>
            <wp:effectExtent l="0" t="0" r="0" b="0"/>
            <wp:docPr id="33712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b6c337411a40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54005A">
        <w:drawing>
          <wp:inline wp14:editId="1F27933C" wp14:anchorId="4F7E6C5A">
            <wp:extent cx="4572000" cy="2495550"/>
            <wp:effectExtent l="0" t="0" r="0" b="0"/>
            <wp:docPr id="2108533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87064981b64c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F775C" w:rsidP="6591DC36" w:rsidRDefault="529F775C" w14:paraId="51FD6BC9" w14:textId="2B0CBD3B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591DC36" w:rsidR="529F775C">
        <w:rPr>
          <w:rFonts w:ascii="Times New Roman" w:hAnsi="Times New Roman" w:eastAsia="Times New Roman" w:cs="Times New Roman"/>
          <w:sz w:val="24"/>
          <w:szCs w:val="24"/>
        </w:rPr>
        <w:t xml:space="preserve">My code could be more </w:t>
      </w:r>
      <w:r w:rsidRPr="6591DC36" w:rsidR="529F775C">
        <w:rPr>
          <w:rFonts w:ascii="Times New Roman" w:hAnsi="Times New Roman" w:eastAsia="Times New Roman" w:cs="Times New Roman"/>
          <w:sz w:val="24"/>
          <w:szCs w:val="24"/>
        </w:rPr>
        <w:t>efficient</w:t>
      </w:r>
      <w:r w:rsidRPr="6591DC36" w:rsidR="529F775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591DC36" w:rsidR="4989DBB9">
        <w:rPr>
          <w:rFonts w:ascii="Times New Roman" w:hAnsi="Times New Roman" w:eastAsia="Times New Roman" w:cs="Times New Roman"/>
          <w:sz w:val="24"/>
          <w:szCs w:val="24"/>
        </w:rPr>
        <w:t xml:space="preserve">in 2 </w:t>
      </w:r>
      <w:r w:rsidRPr="6591DC36" w:rsidR="4989DBB9">
        <w:rPr>
          <w:rFonts w:ascii="Times New Roman" w:hAnsi="Times New Roman" w:eastAsia="Times New Roman" w:cs="Times New Roman"/>
          <w:sz w:val="24"/>
          <w:szCs w:val="24"/>
        </w:rPr>
        <w:t>regards</w:t>
      </w:r>
      <w:r w:rsidRPr="6591DC36" w:rsidR="4989DBB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591DC36" w:rsidR="529F775C">
        <w:rPr>
          <w:rFonts w:ascii="Times New Roman" w:hAnsi="Times New Roman" w:eastAsia="Times New Roman" w:cs="Times New Roman"/>
          <w:sz w:val="24"/>
          <w:szCs w:val="24"/>
        </w:rPr>
        <w:t xml:space="preserve">but I </w:t>
      </w:r>
      <w:r w:rsidRPr="6591DC36" w:rsidR="529F775C">
        <w:rPr>
          <w:rFonts w:ascii="Times New Roman" w:hAnsi="Times New Roman" w:eastAsia="Times New Roman" w:cs="Times New Roman"/>
          <w:sz w:val="24"/>
          <w:szCs w:val="24"/>
        </w:rPr>
        <w:t>couldn’t</w:t>
      </w:r>
      <w:r w:rsidRPr="6591DC36" w:rsidR="529F775C">
        <w:rPr>
          <w:rFonts w:ascii="Times New Roman" w:hAnsi="Times New Roman" w:eastAsia="Times New Roman" w:cs="Times New Roman"/>
          <w:sz w:val="24"/>
          <w:szCs w:val="24"/>
        </w:rPr>
        <w:t xml:space="preserve"> get the </w:t>
      </w:r>
      <w:r w:rsidRPr="6591DC36" w:rsidR="529F775C">
        <w:rPr>
          <w:rFonts w:ascii="Times New Roman" w:hAnsi="Times New Roman" w:eastAsia="Times New Roman" w:cs="Times New Roman"/>
          <w:sz w:val="24"/>
          <w:szCs w:val="24"/>
        </w:rPr>
        <w:t>@</w:t>
      </w:r>
      <w:r w:rsidRPr="6591DC36" w:rsidR="529F775C">
        <w:rPr>
          <w:rFonts w:ascii="Times New Roman" w:hAnsi="Times New Roman" w:eastAsia="Times New Roman" w:cs="Times New Roman"/>
          <w:sz w:val="24"/>
          <w:szCs w:val="24"/>
        </w:rPr>
        <w:t>beforeEach method to work properly.</w:t>
      </w:r>
      <w:r w:rsidRPr="6591DC36" w:rsidR="04FB61E8">
        <w:rPr>
          <w:rFonts w:ascii="Times New Roman" w:hAnsi="Times New Roman" w:eastAsia="Times New Roman" w:cs="Times New Roman"/>
          <w:sz w:val="24"/>
          <w:szCs w:val="24"/>
        </w:rPr>
        <w:t xml:space="preserve"> I could have used it to create a task, contact, or appointment before all my tests and just </w:t>
      </w:r>
      <w:r w:rsidRPr="6591DC36" w:rsidR="351E189A">
        <w:rPr>
          <w:rFonts w:ascii="Times New Roman" w:hAnsi="Times New Roman" w:eastAsia="Times New Roman" w:cs="Times New Roman"/>
          <w:sz w:val="24"/>
          <w:szCs w:val="24"/>
        </w:rPr>
        <w:t xml:space="preserve">updated or altered that object instead of having to create it for each test. I also could have used a map instead of a </w:t>
      </w:r>
      <w:r w:rsidRPr="6591DC36" w:rsidR="351E189A">
        <w:rPr>
          <w:rFonts w:ascii="Times New Roman" w:hAnsi="Times New Roman" w:eastAsia="Times New Roman" w:cs="Times New Roman"/>
          <w:sz w:val="24"/>
          <w:szCs w:val="24"/>
        </w:rPr>
        <w:t>list for</w:t>
      </w:r>
      <w:r w:rsidRPr="6591DC36" w:rsidR="351E189A">
        <w:rPr>
          <w:rFonts w:ascii="Times New Roman" w:hAnsi="Times New Roman" w:eastAsia="Times New Roman" w:cs="Times New Roman"/>
          <w:sz w:val="24"/>
          <w:szCs w:val="24"/>
        </w:rPr>
        <w:t xml:space="preserve"> which would have made my ID </w:t>
      </w:r>
      <w:r w:rsidRPr="6591DC36" w:rsidR="351E189A">
        <w:rPr>
          <w:rFonts w:ascii="Times New Roman" w:hAnsi="Times New Roman" w:eastAsia="Times New Roman" w:cs="Times New Roman"/>
          <w:sz w:val="24"/>
          <w:szCs w:val="24"/>
        </w:rPr>
        <w:t>checking</w:t>
      </w:r>
      <w:r w:rsidRPr="6591DC36" w:rsidR="351E189A">
        <w:rPr>
          <w:rFonts w:ascii="Times New Roman" w:hAnsi="Times New Roman" w:eastAsia="Times New Roman" w:cs="Times New Roman"/>
          <w:sz w:val="24"/>
          <w:szCs w:val="24"/>
        </w:rPr>
        <w:t xml:space="preserve"> a lot faster for when the </w:t>
      </w:r>
      <w:r w:rsidRPr="6591DC36" w:rsidR="3B84AEFE">
        <w:rPr>
          <w:rFonts w:ascii="Times New Roman" w:hAnsi="Times New Roman" w:eastAsia="Times New Roman" w:cs="Times New Roman"/>
          <w:sz w:val="24"/>
          <w:szCs w:val="24"/>
        </w:rPr>
        <w:t>database grows. Other than those 2 items, I used the best practices that I could think of to make my application</w:t>
      </w:r>
      <w:r w:rsidRPr="6591DC36" w:rsidR="36111366">
        <w:rPr>
          <w:rFonts w:ascii="Times New Roman" w:hAnsi="Times New Roman" w:eastAsia="Times New Roman" w:cs="Times New Roman"/>
          <w:sz w:val="24"/>
          <w:szCs w:val="24"/>
        </w:rPr>
        <w:t xml:space="preserve"> run e</w:t>
      </w:r>
      <w:r w:rsidRPr="6591DC36" w:rsidR="36111366">
        <w:rPr>
          <w:rFonts w:ascii="Times New Roman" w:hAnsi="Times New Roman" w:eastAsia="Times New Roman" w:cs="Times New Roman"/>
          <w:sz w:val="24"/>
          <w:szCs w:val="24"/>
        </w:rPr>
        <w:t>fficiently. I only tested for the things that mattered and used boundary value analysis to test the edge cases.</w:t>
      </w:r>
    </w:p>
    <w:p w:rsidR="4DB2D138" w:rsidP="6591DC36" w:rsidRDefault="4DB2D138" w14:paraId="2236A5A6" w14:textId="3390D104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6591DC36" w:rsidR="4DB2D13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Reflection</w:t>
      </w:r>
    </w:p>
    <w:p w:rsidR="2B764772" w:rsidP="6591DC36" w:rsidRDefault="2B764772" w14:paraId="625DB073" w14:textId="3EE35F70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6591DC36" w:rsidR="2B76477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For this application I used a variety of testing techni</w:t>
      </w:r>
      <w:r w:rsidRPr="6591DC36" w:rsidR="2B76477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ques. I used equivalence parti</w:t>
      </w:r>
      <w:r w:rsidRPr="6591DC36" w:rsidR="5093EB0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ti</w:t>
      </w:r>
      <w:r w:rsidRPr="6591DC36" w:rsidR="2B76477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oning</w:t>
      </w:r>
      <w:r w:rsidRPr="6591DC36" w:rsidR="3FB7AB3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which</w:t>
      </w:r>
      <w:r w:rsidRPr="6591DC36" w:rsidR="2B76477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is where you group the </w:t>
      </w:r>
      <w:r w:rsidRPr="6591DC36" w:rsidR="1D1612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possible inputs into </w:t>
      </w:r>
      <w:r w:rsidRPr="6591DC36" w:rsidR="7AD96B8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</w:t>
      </w:r>
      <w:r w:rsidRPr="6591DC36" w:rsidR="7AD96B8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different </w:t>
      </w:r>
      <w:r w:rsidRPr="6591DC36" w:rsidR="1D1612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groups</w:t>
      </w:r>
      <w:r w:rsidRPr="6591DC36" w:rsidR="2F80239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of </w:t>
      </w:r>
      <w:r w:rsidRPr="6591DC36" w:rsidR="2F80239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possible inputs</w:t>
      </w:r>
      <w:r w:rsidRPr="6591DC36" w:rsidR="1D1612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  <w:r w:rsidRPr="6591DC36" w:rsidR="77735E9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 then used boundary value analysis to </w:t>
      </w:r>
      <w:r w:rsidRPr="6591DC36" w:rsidR="02BB255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determine</w:t>
      </w:r>
      <w:r w:rsidRPr="6591DC36" w:rsidR="02BB255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 edge cases of those inputs and used those to test my appl</w:t>
      </w:r>
      <w:r w:rsidRPr="6591DC36" w:rsidR="02BB255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ication. For example, the ID of the contact</w:t>
      </w:r>
      <w:r w:rsidRPr="6591DC36" w:rsidR="68742E4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object</w:t>
      </w:r>
      <w:r w:rsidRPr="6591DC36" w:rsidR="02BB255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could not be more than 10 </w:t>
      </w:r>
      <w:r w:rsidRPr="6591DC36" w:rsidR="3B7DA64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characters and </w:t>
      </w:r>
      <w:r w:rsidRPr="6591DC36" w:rsidR="3B7DA64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shouldn’t</w:t>
      </w:r>
      <w:r w:rsidRPr="6591DC36" w:rsidR="3B7DA64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be null so there are 3 groups. A null group, a group in the range of 1-10 characters, and a group of characters over 10.</w:t>
      </w:r>
      <w:r w:rsidRPr="6591DC36" w:rsidR="3B7DA64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591DC36" w:rsidR="3B7DA64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 used boundary analysis</w:t>
      </w:r>
      <w:r w:rsidRPr="6591DC36" w:rsidR="0004EFB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so I created a contact object with an ID of exactly 10 characters and then added 1 to put it over the edge and tested that it would throw an error.</w:t>
      </w:r>
      <w:r w:rsidRPr="6591DC36" w:rsidR="3B7DA64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591DC36" w:rsidR="0FB9EB5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These techniques can be used for any project that has a limit on input.</w:t>
      </w:r>
      <w:r w:rsidRPr="6591DC36" w:rsidR="0FB9EB5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591DC36" w:rsidR="14705C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Since I designed my test based off the requirements</w:t>
      </w:r>
      <w:r w:rsidRPr="6591DC36" w:rsidR="64F53F2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</w:t>
      </w:r>
      <w:r w:rsidRPr="6591DC36" w:rsidR="14705CB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 used black-box testing</w:t>
      </w:r>
      <w:r w:rsidRPr="6591DC36" w:rsidR="613AE1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  <w:r w:rsidRPr="6591DC36" w:rsidR="47F83A2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This is a good technique to use when you only have the requirements of a program and </w:t>
      </w:r>
      <w:r w:rsidRPr="6591DC36" w:rsidR="47F83A2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don’t</w:t>
      </w:r>
      <w:r w:rsidRPr="6591DC36" w:rsidR="47F83A2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have access to the underlying structure of the code.</w:t>
      </w:r>
      <w:r w:rsidRPr="6591DC36" w:rsidR="613AE1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591DC36" w:rsidR="613AE1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 also used </w:t>
      </w:r>
      <w:r w:rsidRPr="6591DC36" w:rsidR="613AE1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white-box</w:t>
      </w:r>
      <w:r w:rsidRPr="6591DC36" w:rsidR="613AE1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testing since I designed the code and knew how it worked</w:t>
      </w:r>
      <w:r w:rsidRPr="6591DC36" w:rsidR="69EBD8F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 Finally, I used regression testing to make sure it all still worked as I added more code.</w:t>
      </w:r>
      <w:r w:rsidRPr="6591DC36" w:rsidR="5F88FB8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This is important in </w:t>
      </w:r>
      <w:r w:rsidRPr="6591DC36" w:rsidR="5F88FB8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almost all</w:t>
      </w:r>
      <w:r w:rsidRPr="6591DC36" w:rsidR="5F88FB8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projects since they will for certain grow larger as you </w:t>
      </w:r>
      <w:r w:rsidRPr="6591DC36" w:rsidR="5F88FB8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work,</w:t>
      </w:r>
      <w:r w:rsidRPr="6591DC36" w:rsidR="5F88FB8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and more features are a</w:t>
      </w:r>
      <w:r w:rsidRPr="6591DC36" w:rsidR="5F88FB8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dded.</w:t>
      </w:r>
    </w:p>
    <w:p w:rsidR="26D4B3B5" w:rsidP="6591DC36" w:rsidRDefault="26D4B3B5" w14:paraId="5AC7324B" w14:textId="7FB3CB18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6591DC36" w:rsidR="26D4B3B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</w:t>
      </w:r>
      <w:r w:rsidRPr="6591DC36" w:rsidR="69EBD8F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591DC36" w:rsidR="7F3197D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technique</w:t>
      </w:r>
      <w:r w:rsidRPr="6591DC36" w:rsidR="69EBD8F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that I did not use </w:t>
      </w:r>
      <w:r w:rsidRPr="6591DC36" w:rsidR="5850AEE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was</w:t>
      </w:r>
      <w:r w:rsidRPr="6591DC36" w:rsidR="69EBD8F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integration testing</w:t>
      </w:r>
      <w:r w:rsidRPr="6591DC36" w:rsidR="07E330C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6591DC36" w:rsidR="7044364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which is </w:t>
      </w:r>
      <w:r w:rsidRPr="6591DC36" w:rsidR="07E330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to find the defects in the interface of the application</w:t>
      </w:r>
      <w:r w:rsidRPr="6591DC36" w:rsidR="796832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  <w:r w:rsidRPr="6591DC36" w:rsidR="796832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 would use this if we had designed an interface for this application.</w:t>
      </w:r>
      <w:r w:rsidRPr="6591DC36" w:rsidR="07E330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6591DC36" w:rsidR="07E330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 did not use System testing which is carried out by integrating different components to evaluate how a complete system will behave once developed</w:t>
      </w:r>
      <w:r w:rsidRPr="6591DC36" w:rsidR="52D11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  <w:r w:rsidRPr="6591DC36" w:rsidR="2CB717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If we connected the whole program, then I would have used this type of testing.</w:t>
      </w:r>
      <w:r w:rsidRPr="6591DC36" w:rsidR="52D11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 did not use Stress testing which makes sure that the system will work correctly under heavy loads</w:t>
      </w:r>
      <w:r w:rsidRPr="6591DC36" w:rsidR="52D110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  <w:r w:rsidRPr="6591DC36" w:rsidR="2FE346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This test is better used on a program that will be run on a server or in the cloud and allow access to many people.</w:t>
      </w:r>
      <w:r w:rsidRPr="6591DC36" w:rsidR="1DBEF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 did not use decision table testing which is where you map out the different outcomes of your program for different combinations of input conditions.</w:t>
      </w:r>
      <w:r w:rsidRPr="6591DC36" w:rsidR="67AB9C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Th</w:t>
      </w:r>
      <w:r w:rsidRPr="6591DC36" w:rsidR="265081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is</w:t>
      </w:r>
      <w:r w:rsidRPr="6591DC36" w:rsidR="67AB9C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techniqu</w:t>
      </w:r>
      <w:r w:rsidRPr="6591DC36" w:rsidR="7ECF75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 is</w:t>
      </w:r>
      <w:r w:rsidRPr="6591DC36" w:rsidR="67AB9C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better suited for a more complex project that will </w:t>
      </w:r>
      <w:r w:rsidRPr="6591DC36" w:rsidR="7B8B4E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have many different outcomes.</w:t>
      </w:r>
    </w:p>
    <w:p w:rsidR="72388C94" w:rsidP="6591DC36" w:rsidRDefault="72388C94" w14:paraId="0E1DEEFB" w14:textId="60E1F0A6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6591DC36" w:rsidR="72388C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My mindset for this project was definitely cautious.</w:t>
      </w:r>
      <w:r w:rsidRPr="6591DC36" w:rsidR="72388C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6591DC36" w:rsidR="699FF2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 would design some tests for my code but then I would try to think of any more ways that the program could malfunction and design a test for that.</w:t>
      </w:r>
      <w:r w:rsidRPr="6591DC36" w:rsidR="51922F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For example, in my </w:t>
      </w:r>
      <w:r w:rsidRPr="6591DC36" w:rsidR="51922F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contactService</w:t>
      </w:r>
      <w:r w:rsidRPr="6591DC36" w:rsidR="51922F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class I needed to be able to update the names so I made sure that I could do that</w:t>
      </w:r>
      <w:r w:rsidRPr="6591DC36" w:rsidR="4C1E93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Then, I thought to myself “what if someone tried to update it to something illegal (null or too long)?” so I proceeded to make more </w:t>
      </w:r>
      <w:r w:rsidRPr="6591DC36" w:rsidR="4C1E93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test</w:t>
      </w:r>
      <w:r w:rsidRPr="6591DC36" w:rsidR="4C1E93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to ensure that</w:t>
      </w:r>
      <w:r w:rsidRPr="6591DC36" w:rsidR="34EE6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6591DC36" w:rsidR="4C1E93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wasn’t possible.</w:t>
      </w:r>
      <w:r w:rsidRPr="6591DC36" w:rsidR="5D645E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If I </w:t>
      </w:r>
      <w:r w:rsidRPr="6591DC36" w:rsidR="5D645E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hadn’t</w:t>
      </w:r>
      <w:r w:rsidRPr="6591DC36" w:rsidR="5D645E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stopped to think about </w:t>
      </w:r>
      <w:r w:rsidRPr="6591DC36" w:rsidR="5D645E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this</w:t>
      </w:r>
      <w:r w:rsidRPr="6591DC36" w:rsidR="5D645E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then I </w:t>
      </w:r>
      <w:r w:rsidRPr="6591DC36" w:rsidR="5D645E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probably would</w:t>
      </w:r>
      <w:r w:rsidRPr="6591DC36" w:rsidR="5D645E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have overlooked this step.</w:t>
      </w:r>
    </w:p>
    <w:p w:rsidR="258EA24A" w:rsidP="6591DC36" w:rsidRDefault="258EA24A" w14:paraId="19055D8C" w14:textId="636B8B1B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="258EA24A">
        <w:drawing>
          <wp:inline wp14:editId="3F6E6201" wp14:anchorId="3E1F45F5">
            <wp:extent cx="3743325" cy="2838448"/>
            <wp:effectExtent l="0" t="0" r="0" b="0"/>
            <wp:docPr id="1388714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2beb6cb70447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3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6AD24" w:rsidP="6591DC36" w:rsidRDefault="01A6AD24" w14:paraId="1BC7CEA6" w14:textId="0AAA5D22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6591DC36" w:rsidR="01A6AD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I had to limit my bias for this project because I already felt that my code would work but I had to look at it as if I </w:t>
      </w:r>
      <w:r w:rsidRPr="6591DC36" w:rsidR="01A6AD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didn’t</w:t>
      </w:r>
      <w:r w:rsidRPr="6591DC36" w:rsidR="01A6AD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make it myself. I </w:t>
      </w:r>
      <w:r w:rsidRPr="6591DC36" w:rsidR="5B16BB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had to look </w:t>
      </w:r>
      <w:r w:rsidRPr="6591DC36" w:rsidR="01A6AD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at it from the p</w:t>
      </w:r>
      <w:r w:rsidRPr="6591DC36" w:rsidR="60F91F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oint of view of a stranger</w:t>
      </w:r>
      <w:r w:rsidRPr="6591DC36" w:rsidR="57DC5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or that I was trying to prove it to a stranger</w:t>
      </w:r>
      <w:r w:rsidRPr="6591DC36" w:rsidR="60F91F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  <w:r w:rsidRPr="6591DC36" w:rsidR="1F9E04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 believe that this would be a concern if I </w:t>
      </w:r>
      <w:r w:rsidRPr="6591DC36" w:rsidR="1F9E04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was</w:t>
      </w:r>
      <w:r w:rsidRPr="6591DC36" w:rsidR="1F9E04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testing my own code because I am prone to believe that what I made is already perfect</w:t>
      </w:r>
      <w:r w:rsidRPr="6591DC36" w:rsidR="74BF8D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and may be inclined to only test what I know will work for sure or overlook certain tests. I almost overlooked the updating to invalid inputs </w:t>
      </w:r>
      <w:r w:rsidRPr="6591DC36" w:rsidR="2090FF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tests in my above screenshot which might be possible in a larger project. </w:t>
      </w:r>
      <w:r w:rsidRPr="6591DC36" w:rsidR="2090FF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It’s</w:t>
      </w:r>
      <w:r w:rsidRPr="6591DC36" w:rsidR="2090FF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important to look at the program from every </w:t>
      </w:r>
      <w:r w:rsidRPr="6591DC36" w:rsidR="2090FF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possible angle</w:t>
      </w:r>
      <w:r w:rsidRPr="6591DC36" w:rsidR="2090FF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</w:p>
    <w:p w:rsidR="27665EC8" w:rsidP="6591DC36" w:rsidRDefault="27665EC8" w14:paraId="6A2BA243" w14:textId="49B4D47E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6591DC36" w:rsidR="27665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It is </w:t>
      </w:r>
      <w:r w:rsidRPr="6591DC36" w:rsidR="27665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very important</w:t>
      </w:r>
      <w:r w:rsidRPr="6591DC36" w:rsidR="27665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to be disciplined </w:t>
      </w:r>
      <w:r w:rsidRPr="6591DC36" w:rsidR="27665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iin</w:t>
      </w:r>
      <w:r w:rsidRPr="6591DC36" w:rsidR="27665E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the commitment to quality as a software engineering professional because we are not the only ones that will be using our code. Our code may one day go</w:t>
      </w:r>
      <w:r w:rsidRPr="6591DC36" w:rsidR="34789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out into the world and </w:t>
      </w:r>
      <w:r w:rsidRPr="6591DC36" w:rsidR="34789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be responsible for</w:t>
      </w:r>
      <w:r w:rsidRPr="6591DC36" w:rsidR="34789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controlling some important pieces of equipment which may put</w:t>
      </w:r>
      <w:r w:rsidRPr="6591DC36" w:rsidR="4145B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6591DC36" w:rsidR="34789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lives in danger if they malfunction.</w:t>
      </w:r>
      <w:r w:rsidRPr="6591DC36" w:rsidR="1745AC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This is why it is so important to thoroughly test our code and not cut corners.</w:t>
      </w:r>
      <w:r w:rsidRPr="6591DC36" w:rsidR="75919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 plan to avoid technical debt by always </w:t>
      </w:r>
      <w:r w:rsidRPr="6591DC36" w:rsidR="75919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thinking outside the box</w:t>
      </w:r>
      <w:r w:rsidRPr="6591DC36" w:rsidR="759199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(as above) if required to test my own code and if possible then I will get someone else to review and test my code.</w:t>
      </w:r>
      <w:r w:rsidRPr="6591DC36" w:rsidR="612D06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 revised my code a few times based </w:t>
      </w:r>
      <w:r w:rsidRPr="6591DC36" w:rsidR="079FB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on</w:t>
      </w:r>
      <w:r w:rsidRPr="6591DC36" w:rsidR="612D06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your feedback so as the saying goes “two minds are better than one</w:t>
      </w:r>
      <w:r w:rsidRPr="6591DC36" w:rsidR="612D06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”.</w:t>
      </w:r>
    </w:p>
    <w:p w:rsidR="69EBD8F6" w:rsidP="6591DC36" w:rsidRDefault="69EBD8F6" w14:paraId="29C63A46" w14:textId="387F5542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6591DC36" w:rsidP="6591DC36" w:rsidRDefault="6591DC36" w14:paraId="2CCA7D6B" w14:textId="443B9E27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8D32F9"/>
    <w:rsid w:val="0004EFB6"/>
    <w:rsid w:val="00363B53"/>
    <w:rsid w:val="01A6AD24"/>
    <w:rsid w:val="01F2EDCB"/>
    <w:rsid w:val="02BB2553"/>
    <w:rsid w:val="036DD082"/>
    <w:rsid w:val="04FB61E8"/>
    <w:rsid w:val="06F87BDC"/>
    <w:rsid w:val="079FB1ED"/>
    <w:rsid w:val="07E330C1"/>
    <w:rsid w:val="081E6750"/>
    <w:rsid w:val="0B0A7AC6"/>
    <w:rsid w:val="0B2BCD17"/>
    <w:rsid w:val="0BFC27DA"/>
    <w:rsid w:val="0D67BD60"/>
    <w:rsid w:val="0F35B935"/>
    <w:rsid w:val="0FB9EB57"/>
    <w:rsid w:val="10B8867F"/>
    <w:rsid w:val="110413CB"/>
    <w:rsid w:val="11276F04"/>
    <w:rsid w:val="119E679F"/>
    <w:rsid w:val="125456E0"/>
    <w:rsid w:val="14705CBE"/>
    <w:rsid w:val="14B98700"/>
    <w:rsid w:val="158BF7A2"/>
    <w:rsid w:val="170E9FA6"/>
    <w:rsid w:val="1745AC28"/>
    <w:rsid w:val="18064292"/>
    <w:rsid w:val="1820EBFA"/>
    <w:rsid w:val="190F25B0"/>
    <w:rsid w:val="1954005A"/>
    <w:rsid w:val="198CF823"/>
    <w:rsid w:val="1AAAF611"/>
    <w:rsid w:val="1B74BB72"/>
    <w:rsid w:val="1B8F0631"/>
    <w:rsid w:val="1C46C672"/>
    <w:rsid w:val="1D1612D1"/>
    <w:rsid w:val="1DAFA504"/>
    <w:rsid w:val="1DBEF070"/>
    <w:rsid w:val="1EA699BD"/>
    <w:rsid w:val="1F9E04EE"/>
    <w:rsid w:val="2090FFBA"/>
    <w:rsid w:val="2333DA69"/>
    <w:rsid w:val="23A2059C"/>
    <w:rsid w:val="23C43E6C"/>
    <w:rsid w:val="23ED22AE"/>
    <w:rsid w:val="23FDAA62"/>
    <w:rsid w:val="258EA24A"/>
    <w:rsid w:val="26508193"/>
    <w:rsid w:val="2658EA26"/>
    <w:rsid w:val="26D4B3B5"/>
    <w:rsid w:val="27665EC8"/>
    <w:rsid w:val="28FD76F7"/>
    <w:rsid w:val="2B764772"/>
    <w:rsid w:val="2CB717F7"/>
    <w:rsid w:val="2DFA26F6"/>
    <w:rsid w:val="2E768D10"/>
    <w:rsid w:val="2F802398"/>
    <w:rsid w:val="2FE3469C"/>
    <w:rsid w:val="30BF7312"/>
    <w:rsid w:val="30ECF807"/>
    <w:rsid w:val="32D41946"/>
    <w:rsid w:val="346FE9A7"/>
    <w:rsid w:val="347890B7"/>
    <w:rsid w:val="34EE621D"/>
    <w:rsid w:val="351E189A"/>
    <w:rsid w:val="3534DD1D"/>
    <w:rsid w:val="36111366"/>
    <w:rsid w:val="375D45C2"/>
    <w:rsid w:val="39435ACA"/>
    <w:rsid w:val="399823CE"/>
    <w:rsid w:val="3AF0CAA9"/>
    <w:rsid w:val="3B7DA642"/>
    <w:rsid w:val="3B84AEFE"/>
    <w:rsid w:val="3BA0C59D"/>
    <w:rsid w:val="3D559622"/>
    <w:rsid w:val="3E90C7CA"/>
    <w:rsid w:val="3EA3C358"/>
    <w:rsid w:val="3EAD9E84"/>
    <w:rsid w:val="3FB7AB3C"/>
    <w:rsid w:val="4028813B"/>
    <w:rsid w:val="403F93B9"/>
    <w:rsid w:val="403FFA66"/>
    <w:rsid w:val="40F08ACC"/>
    <w:rsid w:val="4135E662"/>
    <w:rsid w:val="4145BD7F"/>
    <w:rsid w:val="41DB641A"/>
    <w:rsid w:val="43ABAF49"/>
    <w:rsid w:val="43BC88A4"/>
    <w:rsid w:val="43E7BD8E"/>
    <w:rsid w:val="44282B8E"/>
    <w:rsid w:val="443ABC93"/>
    <w:rsid w:val="45151ABB"/>
    <w:rsid w:val="45C74529"/>
    <w:rsid w:val="4697C2BF"/>
    <w:rsid w:val="46E3500B"/>
    <w:rsid w:val="472CB755"/>
    <w:rsid w:val="47F83A24"/>
    <w:rsid w:val="4891C79C"/>
    <w:rsid w:val="48BB2EB1"/>
    <w:rsid w:val="4989DBB9"/>
    <w:rsid w:val="4A8E80AC"/>
    <w:rsid w:val="4BC9685E"/>
    <w:rsid w:val="4C1E93F3"/>
    <w:rsid w:val="4C45CE78"/>
    <w:rsid w:val="4C4DBBFE"/>
    <w:rsid w:val="4C9A202D"/>
    <w:rsid w:val="4D070443"/>
    <w:rsid w:val="4D202CA0"/>
    <w:rsid w:val="4D6538BF"/>
    <w:rsid w:val="4DB2D138"/>
    <w:rsid w:val="4F855CC0"/>
    <w:rsid w:val="4FCC7DC3"/>
    <w:rsid w:val="505C39D0"/>
    <w:rsid w:val="5093EB0F"/>
    <w:rsid w:val="5095A9E0"/>
    <w:rsid w:val="50AD1839"/>
    <w:rsid w:val="51922F8B"/>
    <w:rsid w:val="529F775C"/>
    <w:rsid w:val="52B50FFC"/>
    <w:rsid w:val="52D11098"/>
    <w:rsid w:val="571300D9"/>
    <w:rsid w:val="57DC53BB"/>
    <w:rsid w:val="5850AEEF"/>
    <w:rsid w:val="597EF1CD"/>
    <w:rsid w:val="59DCE6A2"/>
    <w:rsid w:val="59E5874B"/>
    <w:rsid w:val="59E8E676"/>
    <w:rsid w:val="5A294F4A"/>
    <w:rsid w:val="5A39021D"/>
    <w:rsid w:val="5AC021E1"/>
    <w:rsid w:val="5B16BB7A"/>
    <w:rsid w:val="5B78B703"/>
    <w:rsid w:val="5C5BF242"/>
    <w:rsid w:val="5D255201"/>
    <w:rsid w:val="5D645E6F"/>
    <w:rsid w:val="5DE687CC"/>
    <w:rsid w:val="5DFFB029"/>
    <w:rsid w:val="5EB057C5"/>
    <w:rsid w:val="5F0485BA"/>
    <w:rsid w:val="5F88FB8A"/>
    <w:rsid w:val="5F9B808A"/>
    <w:rsid w:val="60A843A1"/>
    <w:rsid w:val="60F91FBC"/>
    <w:rsid w:val="612D0647"/>
    <w:rsid w:val="613AE156"/>
    <w:rsid w:val="61BBF3FF"/>
    <w:rsid w:val="61F76CF6"/>
    <w:rsid w:val="63296842"/>
    <w:rsid w:val="6413F98F"/>
    <w:rsid w:val="646EF1AD"/>
    <w:rsid w:val="64F53F22"/>
    <w:rsid w:val="653063E6"/>
    <w:rsid w:val="6591DC36"/>
    <w:rsid w:val="67AB9C61"/>
    <w:rsid w:val="67CD9B18"/>
    <w:rsid w:val="68742E4F"/>
    <w:rsid w:val="691BC093"/>
    <w:rsid w:val="699FF2B5"/>
    <w:rsid w:val="69D147E1"/>
    <w:rsid w:val="69EBD8F6"/>
    <w:rsid w:val="6C562852"/>
    <w:rsid w:val="6C90B169"/>
    <w:rsid w:val="6ED7462C"/>
    <w:rsid w:val="6EF06E89"/>
    <w:rsid w:val="6FFD31A0"/>
    <w:rsid w:val="70443640"/>
    <w:rsid w:val="7079ADE5"/>
    <w:rsid w:val="708C3EEA"/>
    <w:rsid w:val="70BE676B"/>
    <w:rsid w:val="7140725B"/>
    <w:rsid w:val="71648733"/>
    <w:rsid w:val="72388C94"/>
    <w:rsid w:val="73B14EA7"/>
    <w:rsid w:val="73B2A4D5"/>
    <w:rsid w:val="745AB243"/>
    <w:rsid w:val="747D27F1"/>
    <w:rsid w:val="74BF8D59"/>
    <w:rsid w:val="754D1F08"/>
    <w:rsid w:val="754E7536"/>
    <w:rsid w:val="758D32F9"/>
    <w:rsid w:val="75919908"/>
    <w:rsid w:val="76EA4597"/>
    <w:rsid w:val="77735E92"/>
    <w:rsid w:val="788615F8"/>
    <w:rsid w:val="7968329F"/>
    <w:rsid w:val="7AD96B82"/>
    <w:rsid w:val="7B8B4E6F"/>
    <w:rsid w:val="7CDBB4A8"/>
    <w:rsid w:val="7CEE5BD8"/>
    <w:rsid w:val="7DF624BA"/>
    <w:rsid w:val="7E8A2C39"/>
    <w:rsid w:val="7ECF759D"/>
    <w:rsid w:val="7EED69F6"/>
    <w:rsid w:val="7F069253"/>
    <w:rsid w:val="7F319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32F9"/>
  <w15:chartTrackingRefBased/>
  <w15:docId w15:val="{7950E310-42D7-462E-A418-34B7689690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4b6c337411a4044" /><Relationship Type="http://schemas.openxmlformats.org/officeDocument/2006/relationships/image" Target="/media/image2.png" Id="R9887064981b64cda" /><Relationship Type="http://schemas.openxmlformats.org/officeDocument/2006/relationships/image" Target="/media/image3.png" Id="R612beb6cb70447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2023-08-13T00:08:12.1502177Z</dcterms:created>
  <dcterms:modified xsi:type="dcterms:W3CDTF">2023-08-13T01:51:15.8138612Z</dcterms:modified>
  <dc:creator>Kerr, Afahri</dc:creator>
  <lastModifiedBy>Kerr, Afahri</lastModifiedBy>
</coreProperties>
</file>