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8E10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340CA69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7A20CBD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2ECF8C66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B49E172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14:paraId="0C5ABBB1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0FDF30B9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005CDE43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05C75489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4B02B4FB" w14:textId="77777777" w:rsidR="00675E9F" w:rsidRDefault="009C21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1E5E5A6" w14:textId="77777777" w:rsidR="00675E9F" w:rsidRDefault="009C21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Базы знаний и онтологии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BA7EA8C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63DDBD25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4CAE2ECD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514639B3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0E206FF5" w14:textId="77777777" w:rsidR="00675E9F" w:rsidRDefault="009C21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D73BB03" w14:textId="77777777" w:rsidR="00675E9F" w:rsidRDefault="009C21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ИВТАСбд-41</w:t>
      </w:r>
    </w:p>
    <w:p w14:paraId="2BDA0DA0" w14:textId="7BAF7567" w:rsidR="00675E9F" w:rsidRDefault="009C21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Афанасьев К.М.</w:t>
      </w:r>
    </w:p>
    <w:p w14:paraId="67497B0E" w14:textId="77777777" w:rsidR="00675E9F" w:rsidRDefault="009C215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Проверил работу: </w:t>
      </w:r>
    </w:p>
    <w:p w14:paraId="0902B051" w14:textId="77777777" w:rsidR="00675E9F" w:rsidRDefault="009C21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 И. Д.</w:t>
      </w:r>
    </w:p>
    <w:p w14:paraId="4732B9F0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001413F8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1D4EB42A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6F626308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2C7E2517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7E61AE81" w14:textId="77777777" w:rsidR="00675E9F" w:rsidRDefault="00675E9F">
      <w:pPr>
        <w:rPr>
          <w:rFonts w:ascii="Times New Roman" w:hAnsi="Times New Roman" w:cs="Times New Roman"/>
          <w:sz w:val="28"/>
          <w:szCs w:val="28"/>
        </w:rPr>
      </w:pPr>
    </w:p>
    <w:p w14:paraId="04709230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</w:t>
      </w:r>
    </w:p>
    <w:p w14:paraId="6DA4F0B6" w14:textId="77777777" w:rsidR="00675E9F" w:rsidRDefault="009C21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6BB35593" w14:textId="77777777" w:rsidR="00675E9F" w:rsidRDefault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14:paraId="59E6D220" w14:textId="77777777" w:rsidR="00675E9F" w:rsidRDefault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Необходимо разработать программу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реализует предложенное вариантом задание. Предметную область можно выбрать из предложенного списка, либо выбрать свою.</w:t>
      </w:r>
    </w:p>
    <w:p w14:paraId="0717FADB" w14:textId="77777777" w:rsidR="00675E9F" w:rsidRDefault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Общая часть</w:t>
      </w:r>
      <w:hyperlink r:id="rId7" w:anchor="%D0%BE%D0%B1%D1%89%D0%B0%D1%8F-%D1%87%D0%B0%D1%81%D1%82%D1%8C" w:history="1"/>
    </w:p>
    <w:p w14:paraId="3DFF663F" w14:textId="77777777" w:rsidR="00675E9F" w:rsidRDefault="009C215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необходимо разработать систему управления для автоматизации заданного технического объекта. Для хранения базы правил и онтологии предметной области предлагается использовать Neo4j, либо любое другое хранилище на выбор (реляционная СУБД,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Задание предполагает проектирование логической модели управления, построение и настройку правил управления, а также разработку симулятора для проверки работы системы управления. Для формирования условий срабатывания правил необходимо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фаззификацию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основе нечеткой логики, для формирования управляющих инструкций 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дефаззификацию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024BB1" w14:textId="77777777" w:rsidR="00675E9F" w:rsidRDefault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Также необходимо разработать минимально рабочий симулятор предметной области с дискретным программным управлением.</w:t>
      </w:r>
    </w:p>
    <w:p w14:paraId="151E7FBF" w14:textId="77777777" w:rsidR="00675E9F" w:rsidRDefault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Этапы работы:</w:t>
      </w:r>
    </w:p>
    <w:p w14:paraId="4E178FF0" w14:textId="77777777" w:rsidR="00675E9F" w:rsidRDefault="009C215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Ознакомиться с особенностями выбранного объекта проектирования, включая его функциональные требования, ограничения и задачи автоматизации.</w:t>
      </w:r>
    </w:p>
    <w:p w14:paraId="78F9C3F3" w14:textId="77777777" w:rsidR="00675E9F" w:rsidRDefault="009C215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базы данных знаний:</w:t>
      </w:r>
    </w:p>
    <w:p w14:paraId="20DF3259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онтологии предметной области в базе данных.</w:t>
      </w:r>
    </w:p>
    <w:p w14:paraId="2D9B378E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и добавление правил управления объектом, связанных с условиями и действиями.</w:t>
      </w:r>
    </w:p>
    <w:p w14:paraId="36AF1768" w14:textId="77777777" w:rsidR="00675E9F" w:rsidRDefault="009C215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логической модели управления:</w:t>
      </w:r>
    </w:p>
    <w:p w14:paraId="7621BBEE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машины логического вывода для обработки правил.</w:t>
      </w:r>
    </w:p>
    <w:p w14:paraId="0733A0C9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приоритетов и разрешение конфликтов правил при необходимости.</w:t>
      </w:r>
    </w:p>
    <w:p w14:paraId="62ABF44B" w14:textId="77777777" w:rsidR="00675E9F" w:rsidRDefault="009C215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симуляции:</w:t>
      </w:r>
    </w:p>
    <w:p w14:paraId="79C7C0B4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простой симуляции, которая проверяет выполнение правил и реакции объекта на различные входные условия.</w:t>
      </w:r>
    </w:p>
    <w:p w14:paraId="7F38A2F6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системы управления в разных сценариях и анализ результатов.</w:t>
      </w:r>
    </w:p>
    <w:p w14:paraId="3AD0B506" w14:textId="77777777" w:rsidR="00675E9F" w:rsidRDefault="009C215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отчета:</w:t>
      </w:r>
    </w:p>
    <w:p w14:paraId="73BD722E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Введение: описание предметной области и задачи автоматизации.</w:t>
      </w:r>
    </w:p>
    <w:p w14:paraId="45D24818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базы знаний: описание онтологии и структуры базы Neo4j.</w:t>
      </w:r>
    </w:p>
    <w:p w14:paraId="2F24A473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управления: список правил, с кратким описанием каждого правила и его логики.</w:t>
      </w:r>
    </w:p>
    <w:p w14:paraId="2BC5A08D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Логическая модель управления: описание машины вывода и методов разрешения конфликтов.</w:t>
      </w:r>
    </w:p>
    <w:p w14:paraId="57AD13B8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Симуляция и тестирование: описание симуляции, сценарии тестирования, результаты выполнения.</w:t>
      </w:r>
    </w:p>
    <w:p w14:paraId="25DA5329" w14:textId="77777777" w:rsidR="00675E9F" w:rsidRDefault="009C215C">
      <w:pPr>
        <w:numPr>
          <w:ilvl w:val="1"/>
          <w:numId w:val="1"/>
        </w:numPr>
        <w:spacing w:line="360" w:lineRule="auto"/>
        <w:ind w:left="84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и заключение: краткие выводы по результатам работы и предложения по улучшению системы.</w:t>
      </w:r>
    </w:p>
    <w:p w14:paraId="43B51327" w14:textId="77777777" w:rsidR="00675E9F" w:rsidRDefault="00675E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C8F0B" w14:textId="13309542" w:rsidR="00675E9F" w:rsidRDefault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Задача. Вариант №2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F86499" w14:textId="464B5091" w:rsidR="00675E9F" w:rsidRPr="009C215C" w:rsidRDefault="009C215C" w:rsidP="009C215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Управление движением беспилотного автомобиля</w:t>
      </w:r>
      <w:proofErr w:type="gramStart"/>
      <w:r w:rsidRPr="009C215C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9C215C">
        <w:rPr>
          <w:rFonts w:ascii="Times New Roman" w:hAnsi="Times New Roman" w:cs="Times New Roman"/>
          <w:sz w:val="28"/>
          <w:szCs w:val="28"/>
        </w:rPr>
        <w:t xml:space="preserve"> систему для адаптации скорости и маршрута в зависимости от дорожных условий, погоды и препятствий.</w:t>
      </w:r>
    </w:p>
    <w:p w14:paraId="36E69F0C" w14:textId="7BB0E25E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704FDF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Введение: описание предметной области и задачи автоматизации</w:t>
      </w:r>
    </w:p>
    <w:p w14:paraId="17B506EA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Система нечеткого управления движением беспилотного автомобиля представляет собой интеллектуальную систему поддержки принятия решений, предназначенную для динамического регулирования скорости транспортного средства в зависимости от дорожных и внешних условий. В основе системы лежит сочетание базы знаний, реализованной в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базе данных Neo4j, и механизма нечеткой логики, позволяющего учитывать неопределённость и непрерывный характер входных параметров.</w:t>
      </w:r>
    </w:p>
    <w:p w14:paraId="16D6FDE0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Основная задача автоматизации заключается в разработке интеллектуальной системы управления скоростью беспилотного автомобиля, способной адаптивно изменять скорость движения на основе анализа состояния дорожного покрытия, погодных условий и расстояния до препятствий. Система должна обеспечивать безопасное и эффективное движение в различных условиях эксплуатации.</w:t>
      </w:r>
    </w:p>
    <w:p w14:paraId="50D63D0F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Конкретные цели автоматизации включают:</w:t>
      </w:r>
    </w:p>
    <w:p w14:paraId="45F15B9D" w14:textId="77777777" w:rsidR="009C215C" w:rsidRPr="009C215C" w:rsidRDefault="009C215C" w:rsidP="009C21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Многофакторный анализ окружающей среды</w:t>
      </w:r>
      <w:r w:rsidRPr="009C215C">
        <w:rPr>
          <w:rFonts w:ascii="Times New Roman" w:hAnsi="Times New Roman" w:cs="Times New Roman"/>
          <w:sz w:val="28"/>
          <w:szCs w:val="28"/>
        </w:rPr>
        <w:t>, предусматривающий одновременный учет следующих параметров:</w:t>
      </w:r>
    </w:p>
    <w:p w14:paraId="575476D7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Погодных условий (числовое значение в диапазоне 0–10)</w:t>
      </w:r>
    </w:p>
    <w:p w14:paraId="5E600A05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Состояния дорожного покрытия (сухо, мокро, скользко)</w:t>
      </w:r>
    </w:p>
    <w:p w14:paraId="256D3B95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Расстояния до препятствий (числовое значение в диапазоне 0–100)</w:t>
      </w:r>
    </w:p>
    <w:p w14:paraId="6A938DD5" w14:textId="77777777" w:rsidR="009C215C" w:rsidRPr="009C215C" w:rsidRDefault="009C215C" w:rsidP="009C21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Интеллектуальное принятие решений</w:t>
      </w:r>
      <w:r w:rsidRPr="009C215C">
        <w:rPr>
          <w:rFonts w:ascii="Times New Roman" w:hAnsi="Times New Roman" w:cs="Times New Roman"/>
          <w:sz w:val="28"/>
          <w:szCs w:val="28"/>
        </w:rPr>
        <w:t xml:space="preserve"> на основе базы знаний, содержащей:</w:t>
      </w:r>
    </w:p>
    <w:p w14:paraId="39B501E4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Формализованные правила управления движением</w:t>
      </w:r>
    </w:p>
    <w:p w14:paraId="701655AD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Условия и действия в формате «ЕСЛИ–ТО»</w:t>
      </w:r>
    </w:p>
    <w:p w14:paraId="23E1C37D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Функции принадлежности для реализации нечеткой логики</w:t>
      </w:r>
    </w:p>
    <w:p w14:paraId="27154CC8" w14:textId="77777777" w:rsidR="009C215C" w:rsidRPr="009C215C" w:rsidRDefault="009C215C" w:rsidP="009C21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Обеспечение безопасности движения</w:t>
      </w:r>
      <w:r w:rsidRPr="009C215C">
        <w:rPr>
          <w:rFonts w:ascii="Times New Roman" w:hAnsi="Times New Roman" w:cs="Times New Roman"/>
          <w:sz w:val="28"/>
          <w:szCs w:val="28"/>
        </w:rPr>
        <w:t>, выражающееся в:</w:t>
      </w:r>
    </w:p>
    <w:p w14:paraId="772F5B3C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lastRenderedPageBreak/>
        <w:t>Снижении скорости при опасных дорожных условиях</w:t>
      </w:r>
    </w:p>
    <w:p w14:paraId="6ECC110B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Приоритетном реагировании на близость препятствий</w:t>
      </w:r>
    </w:p>
    <w:p w14:paraId="25B6C3C4" w14:textId="77777777" w:rsidR="009C215C" w:rsidRPr="009C215C" w:rsidRDefault="009C215C" w:rsidP="009C215C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Адаптации поведения автомобиля при ухудшении погоды</w:t>
      </w:r>
    </w:p>
    <w:p w14:paraId="6F80F7EA" w14:textId="77777777" w:rsidR="009C215C" w:rsidRPr="009C215C" w:rsidRDefault="009C215C" w:rsidP="009C21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Плавное управление скоростью</w:t>
      </w:r>
      <w:r w:rsidRPr="009C215C">
        <w:rPr>
          <w:rFonts w:ascii="Times New Roman" w:hAnsi="Times New Roman" w:cs="Times New Roman"/>
          <w:sz w:val="28"/>
          <w:szCs w:val="28"/>
        </w:rPr>
        <w:t>, исключающее резкие ускорения и торможения за счет использования нечеткого вывода.</w:t>
      </w:r>
    </w:p>
    <w:p w14:paraId="25A613B8" w14:textId="1DDF4831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Технологический стек решения включает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графовую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базу данных Neo4j для хранения и извлечения правил управления, библиотеку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scikit-fuzzy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для реализации нечеткой логики и программный симулятор, имитирующий движение беспилотного автомобиля в различных условиях.</w:t>
      </w:r>
    </w:p>
    <w:p w14:paraId="6F4F4286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Модель базы знаний: описание онтологии и структуры базы Neo4j</w:t>
      </w:r>
    </w:p>
    <w:p w14:paraId="4EB7EFDC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Модель базы знаний системы управления движением беспилотного автомобиля построена в виде онтологии, реализованной с использованием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базы данных Neo4j. Онтология формализует знания о правилах управления скоростью и отражает логические взаимосвязи между условиями движения и управляющими воздействиями.</w:t>
      </w:r>
    </w:p>
    <w:p w14:paraId="0179BB65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Основу онтологии составляют три ключевых типа сущностей:</w:t>
      </w:r>
    </w:p>
    <w:p w14:paraId="3616B775" w14:textId="77777777" w:rsidR="009C215C" w:rsidRPr="009C215C" w:rsidRDefault="009C215C" w:rsidP="009C21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15C">
        <w:rPr>
          <w:rFonts w:ascii="Times New Roman" w:hAnsi="Times New Roman" w:cs="Times New Roman"/>
          <w:b/>
          <w:bCs/>
          <w:sz w:val="28"/>
          <w:szCs w:val="28"/>
        </w:rPr>
        <w:t>Rule</w:t>
      </w:r>
      <w:proofErr w:type="spellEnd"/>
      <w:r w:rsidRPr="009C215C">
        <w:rPr>
          <w:rFonts w:ascii="Times New Roman" w:hAnsi="Times New Roman" w:cs="Times New Roman"/>
          <w:b/>
          <w:bCs/>
          <w:sz w:val="28"/>
          <w:szCs w:val="28"/>
        </w:rPr>
        <w:t xml:space="preserve"> (Правило)</w:t>
      </w:r>
      <w:r w:rsidRPr="009C215C">
        <w:rPr>
          <w:rFonts w:ascii="Times New Roman" w:hAnsi="Times New Roman" w:cs="Times New Roman"/>
          <w:sz w:val="28"/>
          <w:szCs w:val="28"/>
        </w:rPr>
        <w:t xml:space="preserve"> — описывает отдельное правило управления движением и содержит уникальный идентификатор.</w:t>
      </w:r>
    </w:p>
    <w:p w14:paraId="2088CBF7" w14:textId="77777777" w:rsidR="009C215C" w:rsidRPr="009C215C" w:rsidRDefault="009C215C" w:rsidP="009C21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15C">
        <w:rPr>
          <w:rFonts w:ascii="Times New Roman" w:hAnsi="Times New Roman" w:cs="Times New Roman"/>
          <w:b/>
          <w:bCs/>
          <w:sz w:val="28"/>
          <w:szCs w:val="28"/>
        </w:rPr>
        <w:t>Condition</w:t>
      </w:r>
      <w:proofErr w:type="spellEnd"/>
      <w:r w:rsidRPr="009C215C">
        <w:rPr>
          <w:rFonts w:ascii="Times New Roman" w:hAnsi="Times New Roman" w:cs="Times New Roman"/>
          <w:b/>
          <w:bCs/>
          <w:sz w:val="28"/>
          <w:szCs w:val="28"/>
        </w:rPr>
        <w:t xml:space="preserve"> (Условие)</w:t>
      </w:r>
      <w:r w:rsidRPr="009C215C">
        <w:rPr>
          <w:rFonts w:ascii="Times New Roman" w:hAnsi="Times New Roman" w:cs="Times New Roman"/>
          <w:sz w:val="28"/>
          <w:szCs w:val="28"/>
        </w:rPr>
        <w:t xml:space="preserve"> — представляет входные параметры системы, такие как состояние дороги, погода и расстояние до препятствий.</w:t>
      </w:r>
    </w:p>
    <w:p w14:paraId="3B05741C" w14:textId="77777777" w:rsidR="009C215C" w:rsidRPr="009C215C" w:rsidRDefault="009C215C" w:rsidP="009C21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Action (Действие)</w:t>
      </w:r>
      <w:r w:rsidRPr="009C215C">
        <w:rPr>
          <w:rFonts w:ascii="Times New Roman" w:hAnsi="Times New Roman" w:cs="Times New Roman"/>
          <w:sz w:val="28"/>
          <w:szCs w:val="28"/>
        </w:rPr>
        <w:t xml:space="preserve"> — определяет управляющее воздействие на скорость автомобиля (ускорение, замедление или поддержание скорости).</w:t>
      </w:r>
    </w:p>
    <w:p w14:paraId="5B44248C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Связи между сущностями формируют семантическую структуру базы знаний. Отношение HAS_CONDITION связывает правило с набором условий его срабатывания, а отношение HAS_ACTION определяет действие, которое должно быть выполнено при выполнении условий правила.</w:t>
      </w:r>
    </w:p>
    <w:p w14:paraId="603AE88C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lastRenderedPageBreak/>
        <w:t>База знаний проектировалась с учетом модульности и расширяемости. Добавление новых правил, условий или действий возможно без изменения общей структуры онтологии, что делает систему гибкой и пригодной для дальнейшего развития.</w:t>
      </w:r>
    </w:p>
    <w:p w14:paraId="21E194A3" w14:textId="34440BEF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модели Neo4j обеспечивает наглядное представление предметной области, удобство навигации по знаниям и эффективное извлечение правил для последующего использования в механизме нечеткого вывода.</w:t>
      </w:r>
    </w:p>
    <w:p w14:paraId="660FFEB0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Правила управления: описание правил и логики их работы</w:t>
      </w:r>
    </w:p>
    <w:p w14:paraId="0EAA9F1A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Система управления движением беспилотного автомобиля использует набор из пяти правил, каждое из которых описывает конкретную ситуацию и соответствующее управляющее воздействие на скорость.</w:t>
      </w:r>
    </w:p>
    <w:p w14:paraId="42A650E8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Первое правило активируется при скользком дорожном покрытии и близком препятствии. Оно предписывает замедление автомобиля, поскольку сочетание этих факторов представляет повышенную опасность.</w:t>
      </w:r>
    </w:p>
    <w:p w14:paraId="017AB16C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Второе правило срабатывает при дождливой погоде и мокрой дороге. В этом случае система также снижает скорость для компенсации ухудшения сцепления колес с дорожным покрытием.</w:t>
      </w:r>
    </w:p>
    <w:p w14:paraId="5AF5273E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Третье правило описывает благоприятные условия движения — сухую дорогу, ясную погоду и удаленное препятствие. При выполнении этих условий система увеличивает скорость, повышая эффективность движения.</w:t>
      </w:r>
    </w:p>
    <w:p w14:paraId="09EF5968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Четвертое правило является универсальным правилом безопасности и активируется при обнаружении близкого препятствия независимо от других условий. Его действие заключается в замедлении автомобиля.</w:t>
      </w:r>
    </w:p>
    <w:p w14:paraId="3E45AE97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Пятое правило применяется при мокрой дороге и предписывает поддержание текущей скорости, если отсутствуют дополнительные опасные факторы.</w:t>
      </w:r>
    </w:p>
    <w:p w14:paraId="6588B4DB" w14:textId="4D0F319D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15C">
        <w:rPr>
          <w:rFonts w:ascii="Times New Roman" w:hAnsi="Times New Roman" w:cs="Times New Roman"/>
          <w:sz w:val="28"/>
          <w:szCs w:val="28"/>
        </w:rPr>
        <w:lastRenderedPageBreak/>
        <w:t>Совокупность правил формирует комплексную систему управления, способную адекватно реагировать как на простые, так и на комбинированные дорожные ситуации.</w:t>
      </w:r>
    </w:p>
    <w:p w14:paraId="488F2F18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Логическая модель управления: машина вывода и нечеткая логика</w:t>
      </w:r>
    </w:p>
    <w:p w14:paraId="380E7706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Логическая модель управления построена на основе механизма нечеткого вывода и включает несколько последовательных этапов обработки данных. Входные параметры системы представлены четкими числовыми значениями, получаемыми от виртуальных сенсоров симулятора.</w:t>
      </w:r>
    </w:p>
    <w:p w14:paraId="1DF8E9B6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На этапе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фаззификации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входные значения преобразуются в нечеткие множества. Погодные условия интерпретируются через множества «ясно» и «дождь», состояние дороги — через множества «сухо», «мокро» и «скользко», а расстояние до препятствия — через категории «близко» и «далеко». Для этого используются треугольные функции принадлежности, обеспечивающие плавные переходы между состояниями.</w:t>
      </w:r>
    </w:p>
    <w:p w14:paraId="712ABE5C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Далее осуществляется применение нечетких правил управления, определенных в системе. Правила комбинируются с использованием логических операций И, что позволяет учитывать одновременное влияние нескольких факторов.</w:t>
      </w:r>
    </w:p>
    <w:p w14:paraId="0FD5C80F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дефаззификации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преобразует нечеткий результат в четкое значение изменения скорости автомобиля. В текущей реализации используется диапазон значений от –10 до +10 км/ч, что обеспечивает плавное и реалистичное управление движением.</w:t>
      </w:r>
    </w:p>
    <w:p w14:paraId="259BAA49" w14:textId="08FF615D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15C">
        <w:rPr>
          <w:rFonts w:ascii="Times New Roman" w:hAnsi="Times New Roman" w:cs="Times New Roman"/>
          <w:sz w:val="28"/>
          <w:szCs w:val="28"/>
        </w:rPr>
        <w:t>Система устойчива к ошибкам и исключительным ситуациям. При невозможности вычисления результата управление автоматически переводится в безопасный режим с нулевым изменением скорости.</w:t>
      </w:r>
    </w:p>
    <w:p w14:paraId="5FE07907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t>Симуляция и тестирование: описание процесса и результатов</w:t>
      </w:r>
    </w:p>
    <w:p w14:paraId="418FD876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lastRenderedPageBreak/>
        <w:t>Симуляция движения беспилотного автомобиля реализована в виде пошагового процесса, в котором на каждом шаге генерируются случайные значения погодных условий, состояния дороги и расстояния до препятствий. Начальная скорость автомобиля задается фиксированным значением, после чего динамически изменяется в зависимости от результатов нечеткого вывода.</w:t>
      </w:r>
    </w:p>
    <w:p w14:paraId="466FF551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Каждый шаг симуляции включает:</w:t>
      </w:r>
    </w:p>
    <w:p w14:paraId="50230515" w14:textId="77777777" w:rsidR="009C215C" w:rsidRPr="009C215C" w:rsidRDefault="009C215C" w:rsidP="009C21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Формирование входных данных</w:t>
      </w:r>
    </w:p>
    <w:p w14:paraId="6A86DC9B" w14:textId="77777777" w:rsidR="009C215C" w:rsidRPr="009C215C" w:rsidRDefault="009C215C" w:rsidP="009C21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15C">
        <w:rPr>
          <w:rFonts w:ascii="Times New Roman" w:hAnsi="Times New Roman" w:cs="Times New Roman"/>
          <w:sz w:val="28"/>
          <w:szCs w:val="28"/>
        </w:rPr>
        <w:t>Фаззификацию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параметров</w:t>
      </w:r>
    </w:p>
    <w:p w14:paraId="52CA0850" w14:textId="77777777" w:rsidR="009C215C" w:rsidRPr="009C215C" w:rsidRDefault="009C215C" w:rsidP="009C21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Вычисление изменения скорости</w:t>
      </w:r>
    </w:p>
    <w:p w14:paraId="2BADD562" w14:textId="77777777" w:rsidR="009C215C" w:rsidRPr="009C215C" w:rsidRDefault="009C215C" w:rsidP="009C21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Коррекцию текущей скорости автомобиля</w:t>
      </w:r>
    </w:p>
    <w:p w14:paraId="46DFCECB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Результаты симуляции выводятся в консоль, что позволяет отслеживать влияние каждого фактора на принимаемые системой решения. Анализ показал, что система корректно снижает скорость в опасных условиях, увеличивает ее при благоприятной обстановке и демонстрирует устойчивое поведение при пограничных значениях параметров.</w:t>
      </w:r>
    </w:p>
    <w:p w14:paraId="130D1272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Тестирование подтвердило корректную работу всех правил и адекватность реакции системы в сложных ситуациях, таких как дождливая погода при близком препятствии.</w:t>
      </w:r>
    </w:p>
    <w:p w14:paraId="77896AF0" w14:textId="58B0422F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A7BDA" w14:textId="77777777" w:rsidR="009C215C" w:rsidRDefault="009C215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D87CFC" w14:textId="5F4FA785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1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и заключение</w:t>
      </w:r>
    </w:p>
    <w:p w14:paraId="253FBCDF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разработана и протестирована интеллектуальная система нечеткого управления движением беспилотного автомобиля. Система продемонстрировала эффективность использования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базы данных Neo4j для хранения базы знаний и применение нечеткой логики для обработки неопределенных и непрерывных параметров.</w:t>
      </w:r>
    </w:p>
    <w:p w14:paraId="193D6B17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Ключевым результатом стало создание интегрированной архитектуры, объединяющей базу знаний, механизм нечеткого вывода и симулятор движения. Реализованная система обеспечивает безопасное и адаптивное управление скоростью автомобиля в различных условиях окружающей среды.</w:t>
      </w:r>
    </w:p>
    <w:p w14:paraId="64420E0C" w14:textId="77777777" w:rsidR="009C215C" w:rsidRPr="009C215C" w:rsidRDefault="009C215C" w:rsidP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15C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демонстрации подхода к построению интеллектуальных систем управления транспортными средствами, способных принимать обоснованные решения в условиях неопределенности.</w:t>
      </w:r>
    </w:p>
    <w:p w14:paraId="3F706204" w14:textId="7CE7D911" w:rsidR="00675E9F" w:rsidRPr="009C215C" w:rsidRDefault="009C21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15C">
        <w:rPr>
          <w:rFonts w:ascii="Times New Roman" w:hAnsi="Times New Roman" w:cs="Times New Roman"/>
          <w:sz w:val="28"/>
          <w:szCs w:val="28"/>
        </w:rPr>
        <w:t xml:space="preserve">В качестве направлений дальнейшего развития системы можно выделить расширение набора входных параметров, добавление приоритетов правил, внедрение механизмов обучения на основе накопленных данных и интеграцию с реальными сенсорными системами беспилотных автомобилей. Реализация более сложных методов </w:t>
      </w:r>
      <w:proofErr w:type="spellStart"/>
      <w:r w:rsidRPr="009C215C">
        <w:rPr>
          <w:rFonts w:ascii="Times New Roman" w:hAnsi="Times New Roman" w:cs="Times New Roman"/>
          <w:sz w:val="28"/>
          <w:szCs w:val="28"/>
        </w:rPr>
        <w:t>дефаззификации</w:t>
      </w:r>
      <w:proofErr w:type="spellEnd"/>
      <w:r w:rsidRPr="009C215C">
        <w:rPr>
          <w:rFonts w:ascii="Times New Roman" w:hAnsi="Times New Roman" w:cs="Times New Roman"/>
          <w:sz w:val="28"/>
          <w:szCs w:val="28"/>
        </w:rPr>
        <w:t xml:space="preserve"> и прогнозирования позволит повысить точность и надежность управления движением.</w:t>
      </w:r>
    </w:p>
    <w:p w14:paraId="556CFA1C" w14:textId="77777777" w:rsidR="00675E9F" w:rsidRPr="009C215C" w:rsidRDefault="00675E9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75E9F" w:rsidRPr="009C2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1D2E" w14:textId="77777777" w:rsidR="00675E9F" w:rsidRDefault="009C215C">
      <w:pPr>
        <w:spacing w:line="240" w:lineRule="auto"/>
      </w:pPr>
      <w:r>
        <w:separator/>
      </w:r>
    </w:p>
  </w:endnote>
  <w:endnote w:type="continuationSeparator" w:id="0">
    <w:p w14:paraId="5E917021" w14:textId="77777777" w:rsidR="00675E9F" w:rsidRDefault="009C21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77C1" w14:textId="77777777" w:rsidR="00675E9F" w:rsidRDefault="009C215C">
      <w:pPr>
        <w:spacing w:after="0"/>
      </w:pPr>
      <w:r>
        <w:separator/>
      </w:r>
    </w:p>
  </w:footnote>
  <w:footnote w:type="continuationSeparator" w:id="0">
    <w:p w14:paraId="74BDF776" w14:textId="77777777" w:rsidR="00675E9F" w:rsidRDefault="009C21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2B6547"/>
    <w:multiLevelType w:val="multilevel"/>
    <w:tmpl w:val="8E2B654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AD54613"/>
    <w:multiLevelType w:val="multilevel"/>
    <w:tmpl w:val="F196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943ED"/>
    <w:multiLevelType w:val="multilevel"/>
    <w:tmpl w:val="5B62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835A6"/>
    <w:multiLevelType w:val="singleLevel"/>
    <w:tmpl w:val="252835A6"/>
    <w:lvl w:ilvl="0">
      <w:start w:val="1"/>
      <w:numFmt w:val="bullet"/>
      <w:lvlText w:val=""/>
      <w:lvlJc w:val="left"/>
      <w:pPr>
        <w:tabs>
          <w:tab w:val="left" w:pos="420"/>
        </w:tabs>
        <w:ind w:left="860" w:hanging="420"/>
      </w:pPr>
      <w:rPr>
        <w:rFonts w:ascii="Wingdings" w:hAnsi="Wingdings" w:hint="default"/>
      </w:rPr>
    </w:lvl>
  </w:abstractNum>
  <w:abstractNum w:abstractNumId="4" w15:restartNumberingAfterBreak="0">
    <w:nsid w:val="32082BCF"/>
    <w:multiLevelType w:val="multilevel"/>
    <w:tmpl w:val="BBC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FE66E"/>
    <w:multiLevelType w:val="multilevel"/>
    <w:tmpl w:val="4AEFE66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 w15:restartNumberingAfterBreak="0">
    <w:nsid w:val="62B1756D"/>
    <w:multiLevelType w:val="multilevel"/>
    <w:tmpl w:val="5FB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768645">
    <w:abstractNumId w:val="0"/>
  </w:num>
  <w:num w:numId="2" w16cid:durableId="1301837294">
    <w:abstractNumId w:val="5"/>
  </w:num>
  <w:num w:numId="3" w16cid:durableId="207690391">
    <w:abstractNumId w:val="3"/>
  </w:num>
  <w:num w:numId="4" w16cid:durableId="762185826">
    <w:abstractNumId w:val="2"/>
  </w:num>
  <w:num w:numId="5" w16cid:durableId="1670718520">
    <w:abstractNumId w:val="1"/>
  </w:num>
  <w:num w:numId="6" w16cid:durableId="87774983">
    <w:abstractNumId w:val="4"/>
  </w:num>
  <w:num w:numId="7" w16cid:durableId="516575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3DF"/>
    <w:rsid w:val="00005898"/>
    <w:rsid w:val="00007F79"/>
    <w:rsid w:val="00015DFC"/>
    <w:rsid w:val="00034E49"/>
    <w:rsid w:val="000426EF"/>
    <w:rsid w:val="00042D79"/>
    <w:rsid w:val="000E0E11"/>
    <w:rsid w:val="00126E1C"/>
    <w:rsid w:val="0013180C"/>
    <w:rsid w:val="00147BA3"/>
    <w:rsid w:val="001658D5"/>
    <w:rsid w:val="001678BD"/>
    <w:rsid w:val="001A65C5"/>
    <w:rsid w:val="001A7C9C"/>
    <w:rsid w:val="001C2FCA"/>
    <w:rsid w:val="001D2148"/>
    <w:rsid w:val="001E0BE5"/>
    <w:rsid w:val="001E4574"/>
    <w:rsid w:val="00216A2F"/>
    <w:rsid w:val="00220EBE"/>
    <w:rsid w:val="00223E7C"/>
    <w:rsid w:val="002358C7"/>
    <w:rsid w:val="0024423C"/>
    <w:rsid w:val="00246E7F"/>
    <w:rsid w:val="00285917"/>
    <w:rsid w:val="002A24E0"/>
    <w:rsid w:val="002A321C"/>
    <w:rsid w:val="002B0DC4"/>
    <w:rsid w:val="002D26AF"/>
    <w:rsid w:val="002E48D8"/>
    <w:rsid w:val="002E766F"/>
    <w:rsid w:val="002F6543"/>
    <w:rsid w:val="003043B8"/>
    <w:rsid w:val="0032689B"/>
    <w:rsid w:val="00337FDE"/>
    <w:rsid w:val="003642DA"/>
    <w:rsid w:val="00383526"/>
    <w:rsid w:val="003A01C0"/>
    <w:rsid w:val="00420289"/>
    <w:rsid w:val="00432AE6"/>
    <w:rsid w:val="00453321"/>
    <w:rsid w:val="00470BFB"/>
    <w:rsid w:val="00486396"/>
    <w:rsid w:val="00494865"/>
    <w:rsid w:val="004E54A9"/>
    <w:rsid w:val="004F5D2C"/>
    <w:rsid w:val="00542E3E"/>
    <w:rsid w:val="0055582D"/>
    <w:rsid w:val="00561727"/>
    <w:rsid w:val="00575315"/>
    <w:rsid w:val="005C4844"/>
    <w:rsid w:val="005C7006"/>
    <w:rsid w:val="005D315F"/>
    <w:rsid w:val="005F4B43"/>
    <w:rsid w:val="00615850"/>
    <w:rsid w:val="00643E22"/>
    <w:rsid w:val="00660C03"/>
    <w:rsid w:val="00675E9F"/>
    <w:rsid w:val="006A11AF"/>
    <w:rsid w:val="006C17DD"/>
    <w:rsid w:val="006C3442"/>
    <w:rsid w:val="00711FC7"/>
    <w:rsid w:val="0072752A"/>
    <w:rsid w:val="00771DC0"/>
    <w:rsid w:val="0079717B"/>
    <w:rsid w:val="007A2EA7"/>
    <w:rsid w:val="007C5FC7"/>
    <w:rsid w:val="007C7B2C"/>
    <w:rsid w:val="007D1893"/>
    <w:rsid w:val="008145EC"/>
    <w:rsid w:val="00834F60"/>
    <w:rsid w:val="00855C24"/>
    <w:rsid w:val="0086031D"/>
    <w:rsid w:val="00881C9D"/>
    <w:rsid w:val="00886836"/>
    <w:rsid w:val="008D6D49"/>
    <w:rsid w:val="00913E61"/>
    <w:rsid w:val="00934847"/>
    <w:rsid w:val="0097461E"/>
    <w:rsid w:val="00977D67"/>
    <w:rsid w:val="009A6467"/>
    <w:rsid w:val="009C215C"/>
    <w:rsid w:val="009D3B30"/>
    <w:rsid w:val="009E5909"/>
    <w:rsid w:val="00A05A47"/>
    <w:rsid w:val="00A10780"/>
    <w:rsid w:val="00A47429"/>
    <w:rsid w:val="00A72582"/>
    <w:rsid w:val="00A73767"/>
    <w:rsid w:val="00B20FFD"/>
    <w:rsid w:val="00B30314"/>
    <w:rsid w:val="00B51BB2"/>
    <w:rsid w:val="00B52C91"/>
    <w:rsid w:val="00B66B3C"/>
    <w:rsid w:val="00B81930"/>
    <w:rsid w:val="00B9522B"/>
    <w:rsid w:val="00BB1866"/>
    <w:rsid w:val="00BC7E81"/>
    <w:rsid w:val="00BE197D"/>
    <w:rsid w:val="00BE69C4"/>
    <w:rsid w:val="00BF5B04"/>
    <w:rsid w:val="00C24E9B"/>
    <w:rsid w:val="00C57FAF"/>
    <w:rsid w:val="00C84357"/>
    <w:rsid w:val="00C9249A"/>
    <w:rsid w:val="00CA3DD7"/>
    <w:rsid w:val="00CA444F"/>
    <w:rsid w:val="00CA7A79"/>
    <w:rsid w:val="00CF4D5A"/>
    <w:rsid w:val="00D20CF6"/>
    <w:rsid w:val="00D31737"/>
    <w:rsid w:val="00D31D55"/>
    <w:rsid w:val="00D40590"/>
    <w:rsid w:val="00D40639"/>
    <w:rsid w:val="00D537AA"/>
    <w:rsid w:val="00D74071"/>
    <w:rsid w:val="00D84609"/>
    <w:rsid w:val="00D974CE"/>
    <w:rsid w:val="00DA5203"/>
    <w:rsid w:val="00DB2764"/>
    <w:rsid w:val="00DD150D"/>
    <w:rsid w:val="00DE7FD6"/>
    <w:rsid w:val="00DF1C32"/>
    <w:rsid w:val="00E15769"/>
    <w:rsid w:val="00E666DA"/>
    <w:rsid w:val="00EC02A6"/>
    <w:rsid w:val="00EC03DF"/>
    <w:rsid w:val="00EC2876"/>
    <w:rsid w:val="00EC7B34"/>
    <w:rsid w:val="00ED632F"/>
    <w:rsid w:val="00F00B50"/>
    <w:rsid w:val="00F00F27"/>
    <w:rsid w:val="00F462A2"/>
    <w:rsid w:val="00F60060"/>
    <w:rsid w:val="00F63DFE"/>
    <w:rsid w:val="00F645BD"/>
    <w:rsid w:val="00F8151F"/>
    <w:rsid w:val="00F82E0B"/>
    <w:rsid w:val="00F94351"/>
    <w:rsid w:val="00FA0A01"/>
    <w:rsid w:val="00FC1F5E"/>
    <w:rsid w:val="00FC578F"/>
    <w:rsid w:val="00FD3703"/>
    <w:rsid w:val="01853181"/>
    <w:rsid w:val="0837398B"/>
    <w:rsid w:val="100449D5"/>
    <w:rsid w:val="11FD2535"/>
    <w:rsid w:val="1CB22EFF"/>
    <w:rsid w:val="1D6649CE"/>
    <w:rsid w:val="1D823B78"/>
    <w:rsid w:val="202E2120"/>
    <w:rsid w:val="22C645F5"/>
    <w:rsid w:val="2A902F07"/>
    <w:rsid w:val="2BB752F8"/>
    <w:rsid w:val="2E1C1A94"/>
    <w:rsid w:val="2FBC3E7F"/>
    <w:rsid w:val="303774D6"/>
    <w:rsid w:val="30B01166"/>
    <w:rsid w:val="319E29DB"/>
    <w:rsid w:val="32A92DDD"/>
    <w:rsid w:val="33313F09"/>
    <w:rsid w:val="33C46F74"/>
    <w:rsid w:val="380305C9"/>
    <w:rsid w:val="3A0337B6"/>
    <w:rsid w:val="3B313993"/>
    <w:rsid w:val="3BF738C6"/>
    <w:rsid w:val="40520D87"/>
    <w:rsid w:val="44B615E2"/>
    <w:rsid w:val="44BC61B9"/>
    <w:rsid w:val="4A34498B"/>
    <w:rsid w:val="4C2A3A09"/>
    <w:rsid w:val="527077C5"/>
    <w:rsid w:val="5418775C"/>
    <w:rsid w:val="56596943"/>
    <w:rsid w:val="58364708"/>
    <w:rsid w:val="62926073"/>
    <w:rsid w:val="646412DD"/>
    <w:rsid w:val="65413119"/>
    <w:rsid w:val="67D1526D"/>
    <w:rsid w:val="770B5411"/>
    <w:rsid w:val="78574B7E"/>
    <w:rsid w:val="7C9B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DE4BB"/>
  <w15:docId w15:val="{CF1CF788-17AD-4A5B-9102-345496E8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next w:val="a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1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customStyle="1" w:styleId="10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a0"/>
    <w:qFormat/>
  </w:style>
  <w:style w:type="character" w:customStyle="1" w:styleId="mbin">
    <w:name w:val="mbin"/>
    <w:basedOn w:val="a0"/>
    <w:qFormat/>
  </w:style>
  <w:style w:type="character" w:customStyle="1" w:styleId="mrel">
    <w:name w:val="mrel"/>
    <w:basedOn w:val="a0"/>
    <w:qFormat/>
  </w:style>
  <w:style w:type="character" w:customStyle="1" w:styleId="mopen">
    <w:name w:val="mopen"/>
    <w:basedOn w:val="a0"/>
    <w:qFormat/>
  </w:style>
  <w:style w:type="character" w:customStyle="1" w:styleId="mclose">
    <w:name w:val="mclose"/>
    <w:basedOn w:val="a0"/>
    <w:qFormat/>
  </w:style>
  <w:style w:type="character" w:customStyle="1" w:styleId="vlist-s">
    <w:name w:val="vlist-s"/>
    <w:basedOn w:val="a0"/>
    <w:qFormat/>
  </w:style>
  <w:style w:type="character" w:styleId="a7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C21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lstu/ml/blob/master/ml_course_ru/assignments/semester2/lab03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1685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Матюнин</dc:creator>
  <cp:lastModifiedBy>Кирилл Афанасьев</cp:lastModifiedBy>
  <cp:revision>2</cp:revision>
  <dcterms:created xsi:type="dcterms:W3CDTF">2025-12-15T11:44:00Z</dcterms:created>
  <dcterms:modified xsi:type="dcterms:W3CDTF">2025-12-15T11:44:00Z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4C35140A3AFB45CA9DD9C668F3173BD4_12</vt:lpwstr>
  </property>
</Properties>
</file>