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32E4" w14:textId="23871FC8" w:rsidR="00EE5855" w:rsidRPr="00BD58F3" w:rsidRDefault="00D51544" w:rsidP="00FC2C5D">
      <w:pPr>
        <w:spacing w:after="0" w:line="240" w:lineRule="auto"/>
        <w:jc w:val="center"/>
        <w:rPr>
          <w:rFonts w:ascii="Times New Roman" w:hAnsi="Times New Roman" w:cs="Times New Roman"/>
          <w:b/>
          <w:bCs/>
          <w:sz w:val="34"/>
          <w:szCs w:val="34"/>
          <w:lang w:val="en-US"/>
        </w:rPr>
      </w:pPr>
      <w:r w:rsidRPr="00BD58F3">
        <w:rPr>
          <w:rFonts w:ascii="Times New Roman" w:hAnsi="Times New Roman" w:cs="Times New Roman"/>
          <w:b/>
          <w:bCs/>
          <w:sz w:val="34"/>
          <w:szCs w:val="34"/>
          <w:lang w:val="en-US"/>
        </w:rPr>
        <w:t>Itsy Bitsy SpiderNet:</w:t>
      </w:r>
    </w:p>
    <w:p w14:paraId="0F0C7D2F" w14:textId="3106CD3C" w:rsidR="00D51544" w:rsidRPr="00BD58F3" w:rsidRDefault="00D51544" w:rsidP="00FD15A3">
      <w:pPr>
        <w:spacing w:after="360" w:line="240" w:lineRule="auto"/>
        <w:jc w:val="center"/>
        <w:rPr>
          <w:rFonts w:ascii="Times New Roman" w:hAnsi="Times New Roman" w:cs="Times New Roman"/>
          <w:b/>
          <w:bCs/>
          <w:sz w:val="34"/>
          <w:szCs w:val="34"/>
          <w:lang w:val="en-US"/>
        </w:rPr>
      </w:pPr>
      <w:r w:rsidRPr="00BD58F3">
        <w:rPr>
          <w:rFonts w:ascii="Times New Roman" w:hAnsi="Times New Roman" w:cs="Times New Roman"/>
          <w:b/>
          <w:bCs/>
          <w:sz w:val="34"/>
          <w:szCs w:val="34"/>
          <w:lang w:val="en-US"/>
        </w:rPr>
        <w:t>Fully Connect</w:t>
      </w:r>
      <w:r w:rsidR="006C2EB1" w:rsidRPr="00BD58F3">
        <w:rPr>
          <w:rFonts w:ascii="Times New Roman" w:hAnsi="Times New Roman" w:cs="Times New Roman"/>
          <w:b/>
          <w:bCs/>
          <w:sz w:val="34"/>
          <w:szCs w:val="34"/>
          <w:lang w:val="en-US"/>
        </w:rPr>
        <w:t>ed</w:t>
      </w:r>
      <w:r w:rsidR="00562304" w:rsidRPr="00BD58F3">
        <w:rPr>
          <w:rFonts w:ascii="Times New Roman" w:hAnsi="Times New Roman" w:cs="Times New Roman"/>
          <w:b/>
          <w:bCs/>
          <w:sz w:val="34"/>
          <w:szCs w:val="34"/>
          <w:lang w:val="en-US"/>
        </w:rPr>
        <w:t xml:space="preserve"> Residual</w:t>
      </w:r>
      <w:r w:rsidR="006C2EB1" w:rsidRPr="00BD58F3">
        <w:rPr>
          <w:rFonts w:ascii="Times New Roman" w:hAnsi="Times New Roman" w:cs="Times New Roman"/>
          <w:b/>
          <w:bCs/>
          <w:sz w:val="34"/>
          <w:szCs w:val="34"/>
          <w:lang w:val="en-US"/>
        </w:rPr>
        <w:t xml:space="preserve"> Network</w:t>
      </w:r>
      <w:r w:rsidRPr="00BD58F3">
        <w:rPr>
          <w:rFonts w:ascii="Times New Roman" w:hAnsi="Times New Roman" w:cs="Times New Roman"/>
          <w:b/>
          <w:bCs/>
          <w:sz w:val="34"/>
          <w:szCs w:val="34"/>
          <w:lang w:val="en-US"/>
        </w:rPr>
        <w:t xml:space="preserve"> for Fraud Detection</w:t>
      </w:r>
    </w:p>
    <w:tbl>
      <w:tblPr>
        <w:tblStyle w:val="af1"/>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2835"/>
        <w:gridCol w:w="2835"/>
      </w:tblGrid>
      <w:tr w:rsidR="00B37905" w:rsidRPr="007A3BFF" w14:paraId="2860669F" w14:textId="77777777" w:rsidTr="00802ADF">
        <w:trPr>
          <w:trHeight w:val="624"/>
        </w:trPr>
        <w:tc>
          <w:tcPr>
            <w:tcW w:w="2835" w:type="dxa"/>
          </w:tcPr>
          <w:p w14:paraId="415B0A10" w14:textId="0561CD07" w:rsidR="00B37905" w:rsidRPr="0064229C" w:rsidRDefault="00B37905" w:rsidP="005A40CB">
            <w:pPr>
              <w:jc w:val="center"/>
              <w:rPr>
                <w:rFonts w:ascii="Times New Roman" w:hAnsi="Times New Roman" w:cs="Times New Roman"/>
                <w:sz w:val="24"/>
                <w:szCs w:val="24"/>
                <w:lang w:val="en-US"/>
              </w:rPr>
            </w:pPr>
            <w:r w:rsidRPr="0064229C">
              <w:rPr>
                <w:rFonts w:ascii="Times New Roman" w:hAnsi="Times New Roman" w:cs="Times New Roman"/>
                <w:sz w:val="24"/>
                <w:szCs w:val="24"/>
                <w:lang w:val="en-US"/>
              </w:rPr>
              <w:t>Sergey Afanasiev</w:t>
            </w:r>
            <w:r w:rsidR="00386598" w:rsidRPr="0064229C">
              <w:rPr>
                <w:rFonts w:ascii="Times New Roman" w:hAnsi="Times New Roman" w:cs="Times New Roman"/>
                <w:sz w:val="24"/>
                <w:szCs w:val="24"/>
                <w:lang w:val="en-US"/>
              </w:rPr>
              <w:t>¹</w:t>
            </w:r>
            <w:r w:rsidR="00BC22EC" w:rsidRPr="00BC22EC">
              <w:rPr>
                <w:rFonts w:ascii="Times New Roman" w:hAnsi="Times New Roman" w:cs="Times New Roman"/>
                <w:sz w:val="24"/>
                <w:szCs w:val="24"/>
                <w:lang w:val="en-US"/>
              </w:rPr>
              <w:t>ˑ</w:t>
            </w:r>
            <w:r w:rsidR="00386598" w:rsidRPr="0064229C">
              <w:rPr>
                <w:rFonts w:ascii="Times New Roman" w:hAnsi="Times New Roman" w:cs="Times New Roman"/>
                <w:sz w:val="24"/>
                <w:szCs w:val="24"/>
                <w:lang w:val="en-US"/>
              </w:rPr>
              <w:t>²</w:t>
            </w:r>
          </w:p>
          <w:p w14:paraId="227F7458" w14:textId="1403343A" w:rsidR="00386598" w:rsidRPr="0064229C" w:rsidRDefault="00B37905" w:rsidP="00802ADF">
            <w:pPr>
              <w:spacing w:after="120" w:line="360" w:lineRule="auto"/>
              <w:jc w:val="center"/>
              <w:rPr>
                <w:rFonts w:ascii="Segoe UI Light" w:hAnsi="Segoe UI Light" w:cs="Segoe UI Light"/>
                <w:lang w:val="en-US"/>
              </w:rPr>
            </w:pPr>
            <w:r w:rsidRPr="0064229C">
              <w:rPr>
                <w:rFonts w:ascii="Segoe UI Light" w:hAnsi="Segoe UI Light" w:cs="Segoe UI Light"/>
                <w:lang w:val="en-US"/>
              </w:rPr>
              <w:t>svafanasev@edu.hse.ru</w:t>
            </w:r>
          </w:p>
        </w:tc>
        <w:tc>
          <w:tcPr>
            <w:tcW w:w="2835" w:type="dxa"/>
          </w:tcPr>
          <w:p w14:paraId="7E481E5F" w14:textId="59F39F94" w:rsidR="00B37905" w:rsidRPr="0064229C" w:rsidRDefault="00B37905" w:rsidP="005A40CB">
            <w:pPr>
              <w:jc w:val="center"/>
              <w:rPr>
                <w:rFonts w:ascii="Times New Roman" w:hAnsi="Times New Roman" w:cs="Times New Roman"/>
                <w:sz w:val="24"/>
                <w:szCs w:val="24"/>
                <w:lang w:val="en-US"/>
              </w:rPr>
            </w:pPr>
            <w:r w:rsidRPr="0064229C">
              <w:rPr>
                <w:rFonts w:ascii="Times New Roman" w:hAnsi="Times New Roman" w:cs="Times New Roman"/>
                <w:sz w:val="24"/>
                <w:szCs w:val="24"/>
                <w:lang w:val="en-US"/>
              </w:rPr>
              <w:t>Anastasiya Smirnova</w:t>
            </w:r>
            <w:r w:rsidR="00D17C5E" w:rsidRPr="0064229C">
              <w:rPr>
                <w:rFonts w:ascii="Times New Roman" w:hAnsi="Times New Roman" w:cs="Times New Roman"/>
                <w:sz w:val="24"/>
                <w:szCs w:val="24"/>
                <w:lang w:val="en-US"/>
              </w:rPr>
              <w:t>¹</w:t>
            </w:r>
            <w:r w:rsidR="00D17C5E" w:rsidRPr="00BC22EC">
              <w:rPr>
                <w:rFonts w:ascii="Times New Roman" w:hAnsi="Times New Roman" w:cs="Times New Roman"/>
                <w:sz w:val="24"/>
                <w:szCs w:val="24"/>
                <w:lang w:val="en-US"/>
              </w:rPr>
              <w:t>ˑ</w:t>
            </w:r>
            <w:r w:rsidR="00D17C5E" w:rsidRPr="0064229C">
              <w:rPr>
                <w:rFonts w:ascii="Times New Roman" w:hAnsi="Times New Roman" w:cs="Times New Roman"/>
                <w:sz w:val="24"/>
                <w:szCs w:val="24"/>
                <w:lang w:val="en-US"/>
              </w:rPr>
              <w:t>²</w:t>
            </w:r>
          </w:p>
          <w:p w14:paraId="0E9F1190" w14:textId="356D2E3A" w:rsidR="00386598" w:rsidRPr="0064229C" w:rsidRDefault="005A40CB" w:rsidP="00802ADF">
            <w:pPr>
              <w:spacing w:after="120" w:line="360" w:lineRule="auto"/>
              <w:jc w:val="center"/>
              <w:rPr>
                <w:rFonts w:ascii="Times New Roman" w:hAnsi="Times New Roman" w:cs="Times New Roman"/>
                <w:sz w:val="24"/>
                <w:szCs w:val="24"/>
                <w:lang w:val="en-US"/>
              </w:rPr>
            </w:pPr>
            <w:r w:rsidRPr="005A40CB">
              <w:rPr>
                <w:rFonts w:ascii="Segoe UI Light" w:hAnsi="Segoe UI Light" w:cs="Segoe UI Light"/>
                <w:lang w:val="en-US"/>
              </w:rPr>
              <w:t>aasmirnova_24</w:t>
            </w:r>
            <w:r w:rsidR="00B37905" w:rsidRPr="005A40CB">
              <w:rPr>
                <w:rFonts w:ascii="Segoe UI Light" w:hAnsi="Segoe UI Light" w:cs="Segoe UI Light"/>
                <w:lang w:val="en-US"/>
              </w:rPr>
              <w:t>@</w:t>
            </w:r>
            <w:r w:rsidR="00B37905" w:rsidRPr="0064229C">
              <w:rPr>
                <w:rFonts w:ascii="Segoe UI Light" w:hAnsi="Segoe UI Light" w:cs="Segoe UI Light"/>
                <w:lang w:val="en-US"/>
              </w:rPr>
              <w:t>edu.hse.ru</w:t>
            </w:r>
          </w:p>
        </w:tc>
        <w:tc>
          <w:tcPr>
            <w:tcW w:w="2835" w:type="dxa"/>
          </w:tcPr>
          <w:p w14:paraId="5AD00E16" w14:textId="2BDA284B" w:rsidR="00B37905" w:rsidRPr="0064229C" w:rsidRDefault="00B37905" w:rsidP="005A40CB">
            <w:pPr>
              <w:jc w:val="center"/>
              <w:rPr>
                <w:rFonts w:ascii="Times New Roman" w:hAnsi="Times New Roman" w:cs="Times New Roman"/>
                <w:sz w:val="24"/>
                <w:szCs w:val="24"/>
                <w:lang w:val="en-US"/>
              </w:rPr>
            </w:pPr>
            <w:r w:rsidRPr="0064229C">
              <w:rPr>
                <w:rFonts w:ascii="Times New Roman" w:hAnsi="Times New Roman" w:cs="Times New Roman"/>
                <w:sz w:val="24"/>
                <w:szCs w:val="24"/>
                <w:lang w:val="en-US"/>
              </w:rPr>
              <w:t>Diana Kotereva</w:t>
            </w:r>
            <w:r w:rsidR="00D17C5E" w:rsidRPr="0064229C">
              <w:rPr>
                <w:rFonts w:ascii="Times New Roman" w:hAnsi="Times New Roman" w:cs="Times New Roman"/>
                <w:sz w:val="24"/>
                <w:szCs w:val="24"/>
                <w:lang w:val="en-US"/>
              </w:rPr>
              <w:t>¹</w:t>
            </w:r>
            <w:r w:rsidR="00D17C5E" w:rsidRPr="00BC22EC">
              <w:rPr>
                <w:rFonts w:ascii="Times New Roman" w:hAnsi="Times New Roman" w:cs="Times New Roman"/>
                <w:sz w:val="24"/>
                <w:szCs w:val="24"/>
                <w:lang w:val="en-US"/>
              </w:rPr>
              <w:t>ˑ</w:t>
            </w:r>
            <w:r w:rsidR="00D17C5E" w:rsidRPr="0064229C">
              <w:rPr>
                <w:rFonts w:ascii="Times New Roman" w:hAnsi="Times New Roman" w:cs="Times New Roman"/>
                <w:sz w:val="24"/>
                <w:szCs w:val="24"/>
                <w:lang w:val="en-US"/>
              </w:rPr>
              <w:t>²</w:t>
            </w:r>
          </w:p>
          <w:p w14:paraId="077180A1" w14:textId="77A14728" w:rsidR="00386598" w:rsidRPr="0064229C" w:rsidRDefault="00C33CBE" w:rsidP="00802ADF">
            <w:pPr>
              <w:spacing w:after="120" w:line="360" w:lineRule="auto"/>
              <w:jc w:val="center"/>
              <w:rPr>
                <w:rFonts w:ascii="Times New Roman" w:hAnsi="Times New Roman" w:cs="Times New Roman"/>
                <w:sz w:val="24"/>
                <w:szCs w:val="24"/>
                <w:lang w:val="en-US"/>
              </w:rPr>
            </w:pPr>
            <w:r w:rsidRPr="00C33CBE">
              <w:rPr>
                <w:rFonts w:ascii="Segoe UI Light" w:hAnsi="Segoe UI Light" w:cs="Segoe UI Light"/>
                <w:lang w:val="en-US"/>
              </w:rPr>
              <w:t>dmkotereva</w:t>
            </w:r>
            <w:r w:rsidR="00B37905" w:rsidRPr="00C33CBE">
              <w:rPr>
                <w:rFonts w:ascii="Segoe UI Light" w:hAnsi="Segoe UI Light" w:cs="Segoe UI Light"/>
                <w:lang w:val="en-US"/>
              </w:rPr>
              <w:t>@edu.</w:t>
            </w:r>
            <w:r w:rsidR="00B37905" w:rsidRPr="0064229C">
              <w:rPr>
                <w:rFonts w:ascii="Segoe UI Light" w:hAnsi="Segoe UI Light" w:cs="Segoe UI Light"/>
                <w:lang w:val="en-US"/>
              </w:rPr>
              <w:t>hse.ru</w:t>
            </w:r>
          </w:p>
        </w:tc>
      </w:tr>
    </w:tbl>
    <w:p w14:paraId="0FB94B8A" w14:textId="013CDF5C" w:rsidR="00B37905" w:rsidRPr="00B37905" w:rsidRDefault="00386598" w:rsidP="00FD15A3">
      <w:pPr>
        <w:spacing w:after="0" w:line="240" w:lineRule="auto"/>
        <w:jc w:val="center"/>
        <w:rPr>
          <w:rFonts w:ascii="Times New Roman" w:hAnsi="Times New Roman" w:cs="Times New Roman"/>
          <w:i/>
          <w:iCs/>
          <w:sz w:val="20"/>
          <w:szCs w:val="20"/>
          <w:lang w:val="en-US"/>
        </w:rPr>
      </w:pPr>
      <w:r>
        <w:rPr>
          <w:rFonts w:ascii="Times New Roman" w:hAnsi="Times New Roman" w:cs="Times New Roman"/>
          <w:sz w:val="24"/>
          <w:szCs w:val="24"/>
          <w:lang w:val="en-US"/>
        </w:rPr>
        <w:t>¹</w:t>
      </w:r>
      <w:r w:rsidR="00C33CBE" w:rsidRPr="00C33CBE">
        <w:rPr>
          <w:rFonts w:ascii="Times New Roman" w:hAnsi="Times New Roman" w:cs="Times New Roman"/>
          <w:i/>
          <w:iCs/>
          <w:sz w:val="20"/>
          <w:szCs w:val="20"/>
          <w:lang w:val="en-US"/>
        </w:rPr>
        <w:t xml:space="preserve">Faculty of Computer Science, </w:t>
      </w:r>
      <w:r w:rsidR="00B37905" w:rsidRPr="00B37905">
        <w:rPr>
          <w:rFonts w:ascii="Times New Roman" w:hAnsi="Times New Roman" w:cs="Times New Roman"/>
          <w:i/>
          <w:iCs/>
          <w:sz w:val="20"/>
          <w:szCs w:val="20"/>
          <w:lang w:val="en-US"/>
        </w:rPr>
        <w:t>National Research University Higher School of Economics</w:t>
      </w:r>
      <w:r w:rsidR="0064229C">
        <w:rPr>
          <w:rFonts w:ascii="Times New Roman" w:hAnsi="Times New Roman" w:cs="Times New Roman"/>
          <w:i/>
          <w:iCs/>
          <w:sz w:val="20"/>
          <w:szCs w:val="20"/>
          <w:lang w:val="en-US"/>
        </w:rPr>
        <w:t xml:space="preserve">, </w:t>
      </w:r>
      <w:r w:rsidR="0064229C" w:rsidRPr="00B37905">
        <w:rPr>
          <w:rFonts w:ascii="Times New Roman" w:hAnsi="Times New Roman" w:cs="Times New Roman"/>
          <w:i/>
          <w:iCs/>
          <w:sz w:val="20"/>
          <w:szCs w:val="20"/>
          <w:lang w:val="en-US"/>
        </w:rPr>
        <w:t>Russia</w:t>
      </w:r>
    </w:p>
    <w:p w14:paraId="7551BC6E" w14:textId="6FBD9084" w:rsidR="00B37905" w:rsidRPr="00386598" w:rsidRDefault="00386598" w:rsidP="00802ADF">
      <w:pPr>
        <w:spacing w:after="440" w:line="240" w:lineRule="auto"/>
        <w:jc w:val="center"/>
        <w:rPr>
          <w:rFonts w:ascii="Times New Roman" w:hAnsi="Times New Roman" w:cs="Times New Roman"/>
          <w:i/>
          <w:iCs/>
          <w:sz w:val="20"/>
          <w:szCs w:val="20"/>
          <w:lang w:val="en-US"/>
        </w:rPr>
      </w:pPr>
      <w:r>
        <w:rPr>
          <w:rFonts w:ascii="Times New Roman" w:hAnsi="Times New Roman" w:cs="Times New Roman"/>
          <w:sz w:val="24"/>
          <w:szCs w:val="24"/>
          <w:lang w:val="en-US"/>
        </w:rPr>
        <w:t>²</w:t>
      </w:r>
      <w:r w:rsidR="009D2C12" w:rsidRPr="009D2C12">
        <w:rPr>
          <w:rFonts w:ascii="Times New Roman" w:hAnsi="Times New Roman" w:cs="Times New Roman"/>
          <w:i/>
          <w:iCs/>
          <w:sz w:val="20"/>
          <w:szCs w:val="20"/>
          <w:lang w:val="en-US"/>
        </w:rPr>
        <w:t>Department of Statistics and Research</w:t>
      </w:r>
      <w:r w:rsidR="009D2C12">
        <w:rPr>
          <w:rFonts w:ascii="Times New Roman" w:hAnsi="Times New Roman" w:cs="Times New Roman"/>
          <w:i/>
          <w:iCs/>
          <w:sz w:val="20"/>
          <w:szCs w:val="20"/>
          <w:lang w:val="en-US"/>
        </w:rPr>
        <w:t>,</w:t>
      </w:r>
      <w:r w:rsidR="009D2C12" w:rsidRPr="009D2C12">
        <w:rPr>
          <w:rFonts w:ascii="Times New Roman" w:hAnsi="Times New Roman" w:cs="Times New Roman"/>
          <w:i/>
          <w:iCs/>
          <w:sz w:val="20"/>
          <w:szCs w:val="20"/>
          <w:lang w:val="en-US"/>
        </w:rPr>
        <w:t xml:space="preserve"> </w:t>
      </w:r>
      <w:r w:rsidR="00B37905" w:rsidRPr="00B37905">
        <w:rPr>
          <w:rFonts w:ascii="Times New Roman" w:hAnsi="Times New Roman" w:cs="Times New Roman"/>
          <w:i/>
          <w:iCs/>
          <w:sz w:val="20"/>
          <w:szCs w:val="20"/>
          <w:lang w:val="en-US"/>
        </w:rPr>
        <w:t xml:space="preserve">Renaissance Credit Bank, </w:t>
      </w:r>
      <w:r w:rsidR="0064229C" w:rsidRPr="00B37905">
        <w:rPr>
          <w:rFonts w:ascii="Times New Roman" w:hAnsi="Times New Roman" w:cs="Times New Roman"/>
          <w:i/>
          <w:iCs/>
          <w:sz w:val="20"/>
          <w:szCs w:val="20"/>
          <w:lang w:val="en-US"/>
        </w:rPr>
        <w:t>Moscow</w:t>
      </w:r>
      <w:r w:rsidR="0064229C">
        <w:rPr>
          <w:rFonts w:ascii="Times New Roman" w:hAnsi="Times New Roman" w:cs="Times New Roman"/>
          <w:i/>
          <w:iCs/>
          <w:sz w:val="20"/>
          <w:szCs w:val="20"/>
          <w:lang w:val="en-US"/>
        </w:rPr>
        <w:t xml:space="preserve">, </w:t>
      </w:r>
      <w:r w:rsidR="00B37905" w:rsidRPr="00B37905">
        <w:rPr>
          <w:rFonts w:ascii="Times New Roman" w:hAnsi="Times New Roman" w:cs="Times New Roman"/>
          <w:i/>
          <w:iCs/>
          <w:sz w:val="20"/>
          <w:szCs w:val="20"/>
          <w:lang w:val="en-US"/>
        </w:rPr>
        <w:t>Russia</w:t>
      </w:r>
    </w:p>
    <w:p w14:paraId="7219EF17" w14:textId="77777777" w:rsidR="00BD2EFF" w:rsidRPr="00D51544" w:rsidRDefault="00BD2EFF" w:rsidP="00804351">
      <w:pPr>
        <w:spacing w:after="0" w:line="360" w:lineRule="auto"/>
        <w:jc w:val="center"/>
        <w:rPr>
          <w:rFonts w:ascii="Times New Roman" w:hAnsi="Times New Roman" w:cs="Times New Roman"/>
          <w:b/>
          <w:bCs/>
          <w:sz w:val="24"/>
          <w:szCs w:val="24"/>
          <w:lang w:val="en-US"/>
        </w:rPr>
      </w:pPr>
    </w:p>
    <w:p w14:paraId="63728AFB" w14:textId="77777777" w:rsidR="00BD2EFF" w:rsidRDefault="00BD2EFF" w:rsidP="003672E5">
      <w:pPr>
        <w:spacing w:after="0" w:line="240" w:lineRule="auto"/>
        <w:rPr>
          <w:rFonts w:ascii="Times New Roman" w:hAnsi="Times New Roman" w:cs="Times New Roman"/>
          <w:lang w:val="en-US"/>
        </w:rPr>
        <w:sectPr w:rsidR="00BD2EFF" w:rsidSect="00FC2C5D">
          <w:footerReference w:type="default" r:id="rId8"/>
          <w:footnotePr>
            <w:pos w:val="beneathText"/>
          </w:footnotePr>
          <w:pgSz w:w="11906" w:h="16838"/>
          <w:pgMar w:top="1134" w:right="851" w:bottom="1134" w:left="851" w:header="709" w:footer="709" w:gutter="0"/>
          <w:cols w:space="708"/>
          <w:docGrid w:linePitch="360"/>
        </w:sectPr>
      </w:pPr>
    </w:p>
    <w:p w14:paraId="22185CD6" w14:textId="1806C2B3" w:rsidR="00D51544" w:rsidRPr="00C3765D" w:rsidRDefault="00886F23" w:rsidP="00214345">
      <w:pPr>
        <w:spacing w:after="60" w:line="240" w:lineRule="auto"/>
        <w:jc w:val="both"/>
        <w:rPr>
          <w:rFonts w:ascii="Times New Roman" w:hAnsi="Times New Roman" w:cs="Times New Roman"/>
          <w:b/>
          <w:bCs/>
          <w:sz w:val="24"/>
          <w:szCs w:val="24"/>
          <w:lang w:val="en-US"/>
        </w:rPr>
      </w:pPr>
      <w:r w:rsidRPr="00121863">
        <w:rPr>
          <w:rFonts w:ascii="Times New Roman" w:hAnsi="Times New Roman" w:cs="Times New Roman"/>
          <w:b/>
          <w:bCs/>
          <w:sz w:val="24"/>
          <w:szCs w:val="24"/>
          <w:lang w:val="en-US"/>
        </w:rPr>
        <w:t>Abstract</w:t>
      </w:r>
    </w:p>
    <w:p w14:paraId="6924BB72" w14:textId="5B4E7884" w:rsidR="00DC5E23" w:rsidRPr="00C3765D" w:rsidRDefault="00327981" w:rsidP="00802ADF">
      <w:pPr>
        <w:spacing w:after="240" w:line="240" w:lineRule="auto"/>
        <w:jc w:val="both"/>
        <w:rPr>
          <w:rFonts w:ascii="Times New Roman" w:hAnsi="Times New Roman" w:cs="Times New Roman"/>
          <w:sz w:val="20"/>
          <w:szCs w:val="20"/>
          <w:lang w:val="en-US"/>
        </w:rPr>
      </w:pPr>
      <w:r w:rsidRPr="00327981">
        <w:rPr>
          <w:rFonts w:ascii="Times New Roman" w:hAnsi="Times New Roman" w:cs="Times New Roman"/>
          <w:sz w:val="20"/>
          <w:szCs w:val="20"/>
          <w:lang w:val="en-US"/>
        </w:rPr>
        <w:t xml:space="preserve">With the development of high technology, the scope of fraud is increasing, resulting in annual losses of billions of dollars worldwide. The preventive protection measures become obsolete and vulnerable over time, so effective detective tools are needed. In this paper, we propose a convolutional neural network architecture SpiderNet designed to solve fraud detection problems. We noticed that the principles of pooling and convolutional layers in neural networks are very similar to the way antifraud analysts work when conducting investigations. Moreover, the skip-connections used in neural networks make the usage of features of various power in antifraud models possible. </w:t>
      </w:r>
      <w:r w:rsidR="00F742F1" w:rsidRPr="00F742F1">
        <w:rPr>
          <w:rFonts w:ascii="Times New Roman" w:hAnsi="Times New Roman" w:cs="Times New Roman"/>
          <w:sz w:val="20"/>
          <w:szCs w:val="20"/>
          <w:lang w:val="en-US"/>
        </w:rPr>
        <w:t>Our experiments have shown that SpiderNet provides better quality compared to Random Forest and adapted for antifraud modeling problems 1D-CNN, 1D-DenseNet, F-DenseNet neural networks. We also propose new approaches for fraud feature engineering called B-tests and W-tests, which generalize the concepts of Benford's Law for fraud anomalies detection. Our results showed that B-tests and W-tests give a significant increase to the quality of our antifraud models</w:t>
      </w:r>
      <w:r w:rsidRPr="00327981">
        <w:rPr>
          <w:rFonts w:ascii="Times New Roman" w:hAnsi="Times New Roman" w:cs="Times New Roman"/>
          <w:sz w:val="20"/>
          <w:szCs w:val="20"/>
          <w:lang w:val="en-US"/>
        </w:rPr>
        <w:t>.</w:t>
      </w:r>
      <w:r w:rsidR="00DC5E23" w:rsidRPr="00EB35FC">
        <w:rPr>
          <w:rFonts w:ascii="Times New Roman" w:hAnsi="Times New Roman" w:cs="Times New Roman"/>
          <w:sz w:val="20"/>
          <w:szCs w:val="20"/>
          <w:lang w:val="en-US"/>
        </w:rPr>
        <w:t xml:space="preserve"> The</w:t>
      </w:r>
      <w:r w:rsidR="00DC5E23" w:rsidRPr="00C3765D">
        <w:rPr>
          <w:rFonts w:ascii="Times New Roman" w:hAnsi="Times New Roman" w:cs="Times New Roman"/>
          <w:sz w:val="20"/>
          <w:szCs w:val="20"/>
          <w:lang w:val="en-US"/>
        </w:rPr>
        <w:t xml:space="preserve"> </w:t>
      </w:r>
      <w:r w:rsidR="00DC5E23" w:rsidRPr="00EB35FC">
        <w:rPr>
          <w:rFonts w:ascii="Times New Roman" w:hAnsi="Times New Roman" w:cs="Times New Roman"/>
          <w:sz w:val="20"/>
          <w:szCs w:val="20"/>
          <w:lang w:val="en-US"/>
        </w:rPr>
        <w:t>SpiderNet</w:t>
      </w:r>
      <w:r w:rsidR="00DC5E23" w:rsidRPr="00C3765D">
        <w:rPr>
          <w:rFonts w:ascii="Times New Roman" w:hAnsi="Times New Roman" w:cs="Times New Roman"/>
          <w:sz w:val="20"/>
          <w:szCs w:val="20"/>
          <w:lang w:val="en-US"/>
        </w:rPr>
        <w:t xml:space="preserve"> </w:t>
      </w:r>
      <w:r w:rsidR="00DC5E23" w:rsidRPr="00EB35FC">
        <w:rPr>
          <w:rFonts w:ascii="Times New Roman" w:hAnsi="Times New Roman" w:cs="Times New Roman"/>
          <w:sz w:val="20"/>
          <w:szCs w:val="20"/>
          <w:lang w:val="en-US"/>
        </w:rPr>
        <w:t>code</w:t>
      </w:r>
      <w:r w:rsidR="00DC5E23" w:rsidRPr="00C3765D">
        <w:rPr>
          <w:rFonts w:ascii="Times New Roman" w:hAnsi="Times New Roman" w:cs="Times New Roman"/>
          <w:sz w:val="20"/>
          <w:szCs w:val="20"/>
          <w:lang w:val="en-US"/>
        </w:rPr>
        <w:t xml:space="preserve"> </w:t>
      </w:r>
      <w:r w:rsidR="005E2F97" w:rsidRPr="00EB35FC">
        <w:rPr>
          <w:rFonts w:ascii="Times New Roman" w:hAnsi="Times New Roman" w:cs="Times New Roman"/>
          <w:sz w:val="20"/>
          <w:szCs w:val="20"/>
          <w:lang w:val="en-US"/>
        </w:rPr>
        <w:t>is</w:t>
      </w:r>
      <w:r w:rsidR="00DC5E23" w:rsidRPr="00C3765D">
        <w:rPr>
          <w:rFonts w:ascii="Times New Roman" w:hAnsi="Times New Roman" w:cs="Times New Roman"/>
          <w:sz w:val="20"/>
          <w:szCs w:val="20"/>
          <w:lang w:val="en-US"/>
        </w:rPr>
        <w:t xml:space="preserve"> </w:t>
      </w:r>
      <w:r w:rsidR="00DC5E23" w:rsidRPr="00EB35FC">
        <w:rPr>
          <w:rFonts w:ascii="Times New Roman" w:hAnsi="Times New Roman" w:cs="Times New Roman"/>
          <w:sz w:val="20"/>
          <w:szCs w:val="20"/>
          <w:lang w:val="en-US"/>
        </w:rPr>
        <w:t>available</w:t>
      </w:r>
      <w:r w:rsidR="00DC5E23" w:rsidRPr="00C3765D">
        <w:rPr>
          <w:rFonts w:ascii="Times New Roman" w:hAnsi="Times New Roman" w:cs="Times New Roman"/>
          <w:sz w:val="20"/>
          <w:szCs w:val="20"/>
          <w:lang w:val="en-US"/>
        </w:rPr>
        <w:t xml:space="preserve"> </w:t>
      </w:r>
      <w:r w:rsidR="00DC5E23" w:rsidRPr="00EB35FC">
        <w:rPr>
          <w:rFonts w:ascii="Times New Roman" w:hAnsi="Times New Roman" w:cs="Times New Roman"/>
          <w:sz w:val="20"/>
          <w:szCs w:val="20"/>
          <w:lang w:val="en-US"/>
        </w:rPr>
        <w:t>at</w:t>
      </w:r>
      <w:r w:rsidR="00DC5E23" w:rsidRPr="00C3765D">
        <w:rPr>
          <w:rFonts w:ascii="Times New Roman" w:hAnsi="Times New Roman" w:cs="Times New Roman"/>
          <w:sz w:val="20"/>
          <w:szCs w:val="20"/>
          <w:lang w:val="en-US"/>
        </w:rPr>
        <w:t xml:space="preserve"> </w:t>
      </w:r>
      <w:r w:rsidR="00640E4B" w:rsidRPr="00640E4B">
        <w:rPr>
          <w:rFonts w:ascii="Times New Roman" w:hAnsi="Times New Roman" w:cs="Times New Roman"/>
          <w:sz w:val="20"/>
          <w:szCs w:val="20"/>
          <w:lang w:val="en-US"/>
        </w:rPr>
        <w:t>https://github.com/aasmirnova24/SpiderNet</w:t>
      </w:r>
    </w:p>
    <w:p w14:paraId="2C057942" w14:textId="77DF8DA9" w:rsidR="003672E5" w:rsidRPr="00C3765D" w:rsidRDefault="00886F23" w:rsidP="00D16689">
      <w:pPr>
        <w:spacing w:after="60" w:line="240" w:lineRule="auto"/>
        <w:jc w:val="both"/>
        <w:rPr>
          <w:rFonts w:ascii="Times New Roman" w:hAnsi="Times New Roman" w:cs="Times New Roman"/>
          <w:b/>
          <w:bCs/>
          <w:sz w:val="24"/>
          <w:szCs w:val="24"/>
          <w:lang w:val="en-US"/>
        </w:rPr>
      </w:pPr>
      <w:r w:rsidRPr="00C3765D">
        <w:rPr>
          <w:rFonts w:ascii="Times New Roman" w:hAnsi="Times New Roman" w:cs="Times New Roman"/>
          <w:b/>
          <w:bCs/>
          <w:sz w:val="24"/>
          <w:szCs w:val="24"/>
          <w:lang w:val="en-US"/>
        </w:rPr>
        <w:t xml:space="preserve">1. </w:t>
      </w:r>
      <w:r w:rsidRPr="00121863">
        <w:rPr>
          <w:rFonts w:ascii="Times New Roman" w:hAnsi="Times New Roman" w:cs="Times New Roman"/>
          <w:b/>
          <w:bCs/>
          <w:sz w:val="24"/>
          <w:szCs w:val="24"/>
          <w:lang w:val="en-US"/>
        </w:rPr>
        <w:t>Introduction</w:t>
      </w:r>
    </w:p>
    <w:p w14:paraId="55710B42" w14:textId="77777777" w:rsidR="00EB35FC" w:rsidRPr="00090DE5" w:rsidRDefault="00EB35FC" w:rsidP="004400F5">
      <w:pPr>
        <w:spacing w:after="0" w:line="240" w:lineRule="auto"/>
        <w:jc w:val="both"/>
        <w:rPr>
          <w:rFonts w:ascii="Times New Roman" w:hAnsi="Times New Roman" w:cs="Times New Roman"/>
          <w:sz w:val="20"/>
          <w:szCs w:val="20"/>
          <w:lang w:val="en-US"/>
        </w:rPr>
      </w:pPr>
      <w:r w:rsidRPr="00EB35FC">
        <w:rPr>
          <w:rFonts w:ascii="Times New Roman" w:hAnsi="Times New Roman" w:cs="Times New Roman"/>
          <w:sz w:val="20"/>
          <w:szCs w:val="20"/>
          <w:lang w:val="en-US"/>
        </w:rPr>
        <w:t xml:space="preserve">The development of high technologies contributes not only </w:t>
      </w:r>
      <w:r w:rsidRPr="00090DE5">
        <w:rPr>
          <w:rFonts w:ascii="Times New Roman" w:hAnsi="Times New Roman" w:cs="Times New Roman"/>
          <w:sz w:val="20"/>
          <w:szCs w:val="20"/>
          <w:lang w:val="en-US"/>
        </w:rPr>
        <w:t>to the growth of corporations and world economies, but also to the development of fraud, which leads to losses of billions of dollars every year around the world.</w:t>
      </w:r>
    </w:p>
    <w:p w14:paraId="40C4148B" w14:textId="4EF88B57" w:rsidR="00765D33" w:rsidRPr="00090DE5" w:rsidRDefault="00AC6C7F" w:rsidP="00090DE5">
      <w:pPr>
        <w:spacing w:after="0" w:line="240" w:lineRule="auto"/>
        <w:ind w:firstLine="340"/>
        <w:jc w:val="both"/>
        <w:rPr>
          <w:rFonts w:ascii="Times New Roman" w:hAnsi="Times New Roman" w:cs="Times New Roman"/>
          <w:sz w:val="20"/>
          <w:szCs w:val="20"/>
          <w:lang w:val="en-US"/>
        </w:rPr>
      </w:pPr>
      <w:r w:rsidRPr="00090DE5">
        <w:rPr>
          <w:rFonts w:ascii="Times New Roman" w:hAnsi="Times New Roman" w:cs="Times New Roman"/>
          <w:sz w:val="20"/>
          <w:szCs w:val="20"/>
          <w:lang w:val="en-US"/>
        </w:rPr>
        <w:t>In 20</w:t>
      </w:r>
      <w:r w:rsidR="0074047E" w:rsidRPr="00090DE5">
        <w:rPr>
          <w:rFonts w:ascii="Times New Roman" w:hAnsi="Times New Roman" w:cs="Times New Roman"/>
          <w:sz w:val="20"/>
          <w:szCs w:val="20"/>
          <w:lang w:val="en-US"/>
        </w:rPr>
        <w:t>18</w:t>
      </w:r>
      <w:r w:rsidRPr="00090DE5">
        <w:rPr>
          <w:rFonts w:ascii="Times New Roman" w:hAnsi="Times New Roman" w:cs="Times New Roman"/>
          <w:sz w:val="20"/>
          <w:szCs w:val="20"/>
          <w:lang w:val="en-US"/>
        </w:rPr>
        <w:t xml:space="preserve"> year, eight Indian banks incurred $</w:t>
      </w:r>
      <w:r w:rsidR="0074047E" w:rsidRPr="00090DE5">
        <w:rPr>
          <w:rFonts w:ascii="Times New Roman" w:hAnsi="Times New Roman" w:cs="Times New Roman"/>
          <w:sz w:val="20"/>
          <w:szCs w:val="20"/>
          <w:lang w:val="en-US"/>
        </w:rPr>
        <w:t>1.3</w:t>
      </w:r>
      <w:r w:rsidRPr="00090DE5">
        <w:rPr>
          <w:rFonts w:ascii="Times New Roman" w:hAnsi="Times New Roman" w:cs="Times New Roman"/>
          <w:sz w:val="20"/>
          <w:szCs w:val="20"/>
          <w:lang w:val="en-US"/>
        </w:rPr>
        <w:t xml:space="preserve"> </w:t>
      </w:r>
      <w:r w:rsidR="0074047E" w:rsidRPr="00090DE5">
        <w:rPr>
          <w:rFonts w:ascii="Times New Roman" w:hAnsi="Times New Roman" w:cs="Times New Roman"/>
          <w:sz w:val="20"/>
          <w:szCs w:val="20"/>
          <w:lang w:val="en-US"/>
        </w:rPr>
        <w:t>billion</w:t>
      </w:r>
      <w:r w:rsidRPr="00090DE5">
        <w:rPr>
          <w:rFonts w:ascii="Times New Roman" w:hAnsi="Times New Roman" w:cs="Times New Roman"/>
          <w:sz w:val="20"/>
          <w:szCs w:val="20"/>
          <w:lang w:val="en-US"/>
        </w:rPr>
        <w:t xml:space="preserve"> in losses in a fraud case involving Kingfisher Airlines founder Vijay Mallya</w:t>
      </w:r>
      <w:r w:rsidR="00FC7D33" w:rsidRPr="00090DE5">
        <w:rPr>
          <w:rStyle w:val="a7"/>
          <w:rFonts w:ascii="Times New Roman" w:hAnsi="Times New Roman" w:cs="Times New Roman"/>
          <w:sz w:val="20"/>
          <w:szCs w:val="20"/>
          <w:lang w:val="en-US"/>
        </w:rPr>
        <w:footnoteReference w:id="1"/>
      </w:r>
      <w:r w:rsidRPr="00090DE5">
        <w:rPr>
          <w:rFonts w:ascii="Times New Roman" w:hAnsi="Times New Roman" w:cs="Times New Roman"/>
          <w:sz w:val="20"/>
          <w:szCs w:val="20"/>
          <w:lang w:val="en-US"/>
        </w:rPr>
        <w:t>. In another case, the Agricultural Bank of China faced losses of $497 million after being defrauded by employees of billionaire Guo Wengui</w:t>
      </w:r>
      <w:r w:rsidR="00FC7D33" w:rsidRPr="00090DE5">
        <w:rPr>
          <w:rStyle w:val="a7"/>
          <w:rFonts w:ascii="Times New Roman" w:hAnsi="Times New Roman" w:cs="Times New Roman"/>
          <w:sz w:val="20"/>
          <w:szCs w:val="20"/>
          <w:lang w:val="en-US"/>
        </w:rPr>
        <w:footnoteReference w:id="2"/>
      </w:r>
      <w:r w:rsidRPr="00090DE5">
        <w:rPr>
          <w:rFonts w:ascii="Times New Roman" w:hAnsi="Times New Roman" w:cs="Times New Roman"/>
          <w:sz w:val="20"/>
          <w:szCs w:val="20"/>
          <w:lang w:val="en-US"/>
        </w:rPr>
        <w:t>.</w:t>
      </w:r>
    </w:p>
    <w:p w14:paraId="0075E923" w14:textId="00570B51" w:rsidR="00090DE5" w:rsidRPr="00090DE5" w:rsidRDefault="00802ADF" w:rsidP="00090DE5">
      <w:pPr>
        <w:spacing w:after="0" w:line="240" w:lineRule="auto"/>
        <w:ind w:firstLine="340"/>
        <w:jc w:val="both"/>
        <w:rPr>
          <w:rFonts w:ascii="Times New Roman" w:hAnsi="Times New Roman" w:cs="Times New Roman"/>
          <w:sz w:val="20"/>
          <w:szCs w:val="20"/>
          <w:lang w:val="en-US"/>
        </w:rPr>
      </w:pPr>
      <w:r w:rsidRPr="00802ADF">
        <w:rPr>
          <w:rFonts w:ascii="Times New Roman" w:hAnsi="Times New Roman" w:cs="Times New Roman"/>
          <w:sz w:val="20"/>
          <w:szCs w:val="20"/>
          <w:lang w:val="en-US"/>
        </w:rPr>
        <w:t>Hacker attacks are another global problem. In 2019, the FBI issued an official announcement that global losses from fraudulent Business Email Compromise (BEC) reached $26 billion during the period from June 2016 to July 2019</w:t>
      </w:r>
      <w:r w:rsidR="00090DE5" w:rsidRPr="00FC7D33">
        <w:rPr>
          <w:rStyle w:val="a7"/>
          <w:rFonts w:ascii="Times New Roman" w:hAnsi="Times New Roman" w:cs="Times New Roman"/>
          <w:sz w:val="20"/>
          <w:szCs w:val="20"/>
        </w:rPr>
        <w:footnoteReference w:id="3"/>
      </w:r>
      <w:r>
        <w:rPr>
          <w:rFonts w:ascii="Times New Roman" w:hAnsi="Times New Roman" w:cs="Times New Roman"/>
          <w:sz w:val="20"/>
          <w:szCs w:val="20"/>
          <w:lang w:val="en-US"/>
        </w:rPr>
        <w:t>.</w:t>
      </w:r>
    </w:p>
    <w:p w14:paraId="279B6B60" w14:textId="1026047D" w:rsidR="00802ADF" w:rsidRPr="00090DE5" w:rsidRDefault="00090DE5" w:rsidP="00F742F1">
      <w:pPr>
        <w:spacing w:after="0" w:line="240" w:lineRule="auto"/>
        <w:ind w:firstLine="340"/>
        <w:jc w:val="both"/>
        <w:rPr>
          <w:rFonts w:ascii="Times New Roman" w:hAnsi="Times New Roman" w:cs="Times New Roman"/>
          <w:sz w:val="20"/>
          <w:szCs w:val="20"/>
          <w:lang w:val="en-US"/>
        </w:rPr>
      </w:pPr>
      <w:r w:rsidRPr="00090DE5">
        <w:rPr>
          <w:rFonts w:ascii="Times New Roman" w:hAnsi="Times New Roman" w:cs="Times New Roman"/>
          <w:sz w:val="20"/>
          <w:szCs w:val="20"/>
          <w:lang w:val="en-US"/>
        </w:rPr>
        <w:t xml:space="preserve">Another growing threat is social engineering, which has hit Russian bank customers seriously. </w:t>
      </w:r>
      <w:r w:rsidR="00F742F1" w:rsidRPr="00F742F1">
        <w:rPr>
          <w:rFonts w:ascii="Times New Roman" w:hAnsi="Times New Roman" w:cs="Times New Roman"/>
          <w:sz w:val="20"/>
          <w:szCs w:val="20"/>
          <w:lang w:val="en-US"/>
        </w:rPr>
        <w:t>According to the official data of the Bank of Russia, losses of Russian banks’ clients from card fraud reached $130 million in 2020</w:t>
      </w:r>
      <w:r w:rsidRPr="00090DE5">
        <w:rPr>
          <w:rFonts w:ascii="Times New Roman" w:hAnsi="Times New Roman" w:cs="Times New Roman"/>
          <w:sz w:val="20"/>
          <w:szCs w:val="20"/>
          <w:lang w:val="en-US"/>
        </w:rPr>
        <w:t>,</w:t>
      </w:r>
      <w:r w:rsidR="00802ADF">
        <w:rPr>
          <w:rFonts w:ascii="Times New Roman" w:hAnsi="Times New Roman" w:cs="Times New Roman"/>
          <w:sz w:val="20"/>
          <w:szCs w:val="20"/>
          <w:lang w:val="en-US"/>
        </w:rPr>
        <w:t xml:space="preserve"> </w:t>
      </w:r>
      <w:r w:rsidR="00802ADF" w:rsidRPr="00090DE5">
        <w:rPr>
          <w:rFonts w:ascii="Times New Roman" w:hAnsi="Times New Roman" w:cs="Times New Roman"/>
          <w:sz w:val="20"/>
          <w:szCs w:val="20"/>
          <w:lang w:val="en-US"/>
        </w:rPr>
        <w:t>which is 10 times higher than similar losses in 2017</w:t>
      </w:r>
      <w:r w:rsidR="00802ADF" w:rsidRPr="00FC7D33">
        <w:rPr>
          <w:rStyle w:val="a7"/>
          <w:rFonts w:ascii="Times New Roman" w:hAnsi="Times New Roman" w:cs="Times New Roman"/>
          <w:sz w:val="20"/>
          <w:szCs w:val="20"/>
        </w:rPr>
        <w:footnoteReference w:id="4"/>
      </w:r>
      <w:r w:rsidR="00802ADF" w:rsidRPr="00090DE5">
        <w:rPr>
          <w:rFonts w:ascii="Times New Roman" w:hAnsi="Times New Roman" w:cs="Times New Roman"/>
          <w:sz w:val="20"/>
          <w:szCs w:val="20"/>
          <w:lang w:val="en-US"/>
        </w:rPr>
        <w:t>.</w:t>
      </w:r>
    </w:p>
    <w:p w14:paraId="0E3F25CE" w14:textId="31B8488E" w:rsidR="0003456D" w:rsidRPr="0060572A" w:rsidRDefault="0003456D" w:rsidP="0001085A">
      <w:pPr>
        <w:spacing w:after="80" w:line="240" w:lineRule="auto"/>
        <w:jc w:val="center"/>
        <w:rPr>
          <w:rFonts w:ascii="Times New Roman" w:hAnsi="Times New Roman" w:cs="Times New Roman"/>
          <w:sz w:val="20"/>
          <w:szCs w:val="20"/>
          <w:lang w:val="en-US"/>
        </w:rPr>
      </w:pPr>
      <w:r w:rsidRPr="0003456D">
        <w:rPr>
          <w:noProof/>
        </w:rPr>
        <w:drawing>
          <wp:inline distT="0" distB="0" distL="0" distR="0" wp14:anchorId="6FEC00E0" wp14:editId="7A029798">
            <wp:extent cx="3059430" cy="1316355"/>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9430" cy="1316355"/>
                    </a:xfrm>
                    <a:prstGeom prst="rect">
                      <a:avLst/>
                    </a:prstGeom>
                    <a:noFill/>
                    <a:ln>
                      <a:noFill/>
                    </a:ln>
                  </pic:spPr>
                </pic:pic>
              </a:graphicData>
            </a:graphic>
          </wp:inline>
        </w:drawing>
      </w:r>
    </w:p>
    <w:p w14:paraId="3CC979ED" w14:textId="6176F6C9" w:rsidR="00765D33" w:rsidRPr="0001085A" w:rsidRDefault="005218AD" w:rsidP="00802ADF">
      <w:pPr>
        <w:spacing w:after="360" w:line="240" w:lineRule="auto"/>
        <w:jc w:val="both"/>
        <w:rPr>
          <w:rFonts w:ascii="Times New Roman" w:hAnsi="Times New Roman" w:cs="Times New Roman"/>
          <w:sz w:val="18"/>
          <w:szCs w:val="18"/>
          <w:lang w:val="en-US"/>
        </w:rPr>
      </w:pPr>
      <w:r w:rsidRPr="0001085A">
        <w:rPr>
          <w:rFonts w:ascii="Times New Roman" w:hAnsi="Times New Roman" w:cs="Times New Roman"/>
          <w:b/>
          <w:bCs/>
          <w:sz w:val="18"/>
          <w:szCs w:val="18"/>
          <w:lang w:val="en-US"/>
        </w:rPr>
        <w:t>Figure 1:</w:t>
      </w:r>
      <w:r w:rsidR="00765D33" w:rsidRPr="0001085A">
        <w:rPr>
          <w:rFonts w:ascii="Times New Roman" w:hAnsi="Times New Roman" w:cs="Times New Roman"/>
          <w:sz w:val="18"/>
          <w:szCs w:val="18"/>
          <w:lang w:val="en-US"/>
        </w:rPr>
        <w:t xml:space="preserve"> </w:t>
      </w:r>
      <w:r w:rsidR="004E0577" w:rsidRPr="0001085A">
        <w:rPr>
          <w:rFonts w:ascii="Times New Roman" w:hAnsi="Times New Roman" w:cs="Times New Roman"/>
          <w:sz w:val="18"/>
          <w:szCs w:val="18"/>
          <w:lang w:val="en-US"/>
        </w:rPr>
        <w:t>Convolutional neural network architectures designed for fraud detection:</w:t>
      </w:r>
      <w:r w:rsidR="00765D33" w:rsidRPr="0001085A">
        <w:rPr>
          <w:rFonts w:ascii="Times New Roman" w:hAnsi="Times New Roman" w:cs="Times New Roman"/>
          <w:sz w:val="18"/>
          <w:szCs w:val="18"/>
          <w:lang w:val="en-US"/>
        </w:rPr>
        <w:t xml:space="preserve"> </w:t>
      </w:r>
      <w:r w:rsidR="00765D33" w:rsidRPr="0001085A">
        <w:rPr>
          <w:rFonts w:ascii="Times New Roman" w:hAnsi="Times New Roman" w:cs="Times New Roman"/>
          <w:sz w:val="18"/>
          <w:szCs w:val="18"/>
        </w:rPr>
        <w:t>а</w:t>
      </w:r>
      <w:r w:rsidR="00765D33" w:rsidRPr="0001085A">
        <w:rPr>
          <w:rFonts w:ascii="Times New Roman" w:hAnsi="Times New Roman" w:cs="Times New Roman"/>
          <w:sz w:val="18"/>
          <w:szCs w:val="18"/>
          <w:lang w:val="en-US"/>
        </w:rPr>
        <w:t xml:space="preserve">) 1D-CNN, b) </w:t>
      </w:r>
      <w:r w:rsidR="009F6EB6" w:rsidRPr="0001085A">
        <w:rPr>
          <w:rFonts w:ascii="Times New Roman" w:hAnsi="Times New Roman" w:cs="Times New Roman"/>
          <w:sz w:val="18"/>
          <w:szCs w:val="18"/>
          <w:lang w:val="en-US"/>
        </w:rPr>
        <w:t>F</w:t>
      </w:r>
      <w:r w:rsidR="00765D33" w:rsidRPr="0001085A">
        <w:rPr>
          <w:rFonts w:ascii="Times New Roman" w:hAnsi="Times New Roman" w:cs="Times New Roman"/>
          <w:sz w:val="18"/>
          <w:szCs w:val="18"/>
          <w:lang w:val="en-US"/>
        </w:rPr>
        <w:t>-DenseNet, c) SpiderNet</w:t>
      </w:r>
    </w:p>
    <w:p w14:paraId="5CFCCFB9" w14:textId="09FDF927" w:rsidR="00AC6C7F" w:rsidRPr="002D3547" w:rsidRDefault="009562FE" w:rsidP="00802ADF">
      <w:pPr>
        <w:spacing w:after="0" w:line="240" w:lineRule="auto"/>
        <w:jc w:val="both"/>
        <w:rPr>
          <w:rFonts w:ascii="Times New Roman" w:hAnsi="Times New Roman" w:cs="Times New Roman"/>
          <w:sz w:val="20"/>
          <w:szCs w:val="20"/>
          <w:lang w:val="en-US"/>
        </w:rPr>
      </w:pPr>
      <w:r w:rsidRPr="009562FE">
        <w:rPr>
          <w:rFonts w:ascii="Times New Roman" w:hAnsi="Times New Roman" w:cs="Times New Roman"/>
          <w:sz w:val="20"/>
          <w:szCs w:val="20"/>
          <w:lang w:val="en-US"/>
        </w:rPr>
        <w:t>Anti-fraud tools can be roughly divided into directive, preventive and detective. Directive tools such as instructions and warnings work like a scarecrow and only affect untrained fraudsters.</w:t>
      </w:r>
      <w:r>
        <w:rPr>
          <w:rFonts w:ascii="Times New Roman" w:hAnsi="Times New Roman" w:cs="Times New Roman"/>
          <w:sz w:val="20"/>
          <w:szCs w:val="20"/>
          <w:lang w:val="en-US"/>
        </w:rPr>
        <w:t xml:space="preserve"> </w:t>
      </w:r>
      <w:r w:rsidR="0019300A" w:rsidRPr="0019300A">
        <w:rPr>
          <w:rFonts w:ascii="Times New Roman" w:hAnsi="Times New Roman" w:cs="Times New Roman"/>
          <w:sz w:val="20"/>
          <w:szCs w:val="20"/>
          <w:lang w:val="en-US"/>
        </w:rPr>
        <w:t>Preventive tools help prevent fraud, but over time, fraudsters adapt and find ways to get around them. Detective tools are essential to detect fraud and minimize losses if fraud has not been prevented</w:t>
      </w:r>
      <w:r w:rsidR="00CC7237" w:rsidRPr="0019300A">
        <w:rPr>
          <w:rFonts w:ascii="Times New Roman" w:hAnsi="Times New Roman" w:cs="Times New Roman"/>
          <w:sz w:val="20"/>
          <w:szCs w:val="20"/>
          <w:lang w:val="en-US"/>
        </w:rPr>
        <w:t xml:space="preserve">. </w:t>
      </w:r>
      <w:r w:rsidR="0019300A" w:rsidRPr="0019300A">
        <w:rPr>
          <w:rFonts w:ascii="Times New Roman" w:hAnsi="Times New Roman" w:cs="Times New Roman"/>
          <w:sz w:val="20"/>
          <w:szCs w:val="20"/>
          <w:lang w:val="en-US"/>
        </w:rPr>
        <w:t xml:space="preserve">Statistical approaches and machine learning methods are used to develop detective tools. </w:t>
      </w:r>
      <w:r w:rsidR="00802ADF" w:rsidRPr="00802ADF">
        <w:rPr>
          <w:rFonts w:ascii="Times New Roman" w:hAnsi="Times New Roman" w:cs="Times New Roman"/>
          <w:sz w:val="20"/>
          <w:szCs w:val="20"/>
          <w:lang w:val="en-US"/>
        </w:rPr>
        <w:t>However, there are a number of unresolved problems in this area, such as instability and low generalizing ability of antifraud models, as well as high privacy of domain expertise</w:t>
      </w:r>
      <w:r w:rsidR="00EE5855" w:rsidRPr="002D3547">
        <w:rPr>
          <w:rFonts w:ascii="Times New Roman" w:hAnsi="Times New Roman" w:cs="Times New Roman"/>
          <w:sz w:val="20"/>
          <w:szCs w:val="20"/>
          <w:lang w:val="en-US"/>
        </w:rPr>
        <w:t xml:space="preserve"> </w:t>
      </w:r>
      <w:r w:rsidR="009D6EA3" w:rsidRPr="002D3547">
        <w:rPr>
          <w:rFonts w:ascii="Times New Roman" w:hAnsi="Times New Roman" w:cs="Times New Roman"/>
          <w:sz w:val="20"/>
          <w:szCs w:val="20"/>
          <w:lang w:val="en-US"/>
        </w:rPr>
        <w:t>[</w:t>
      </w:r>
      <w:r w:rsidR="00544B3B" w:rsidRPr="002D3547">
        <w:rPr>
          <w:rFonts w:ascii="Times New Roman" w:hAnsi="Times New Roman" w:cs="Times New Roman"/>
          <w:sz w:val="20"/>
          <w:szCs w:val="20"/>
          <w:lang w:val="en-US"/>
        </w:rPr>
        <w:t>6</w:t>
      </w:r>
      <w:r w:rsidR="009D6EA3" w:rsidRPr="002D3547">
        <w:rPr>
          <w:rFonts w:ascii="Times New Roman" w:hAnsi="Times New Roman" w:cs="Times New Roman"/>
          <w:sz w:val="20"/>
          <w:szCs w:val="20"/>
          <w:lang w:val="en-US"/>
        </w:rPr>
        <w:t>]</w:t>
      </w:r>
      <w:r w:rsidR="00CC7237" w:rsidRPr="002D3547">
        <w:rPr>
          <w:rFonts w:ascii="Times New Roman" w:hAnsi="Times New Roman" w:cs="Times New Roman"/>
          <w:sz w:val="20"/>
          <w:szCs w:val="20"/>
          <w:lang w:val="en-US"/>
        </w:rPr>
        <w:t>.</w:t>
      </w:r>
    </w:p>
    <w:p w14:paraId="7154AFA9" w14:textId="1938356D" w:rsidR="0001292C" w:rsidRPr="0019300A" w:rsidRDefault="00802ADF" w:rsidP="004400F5">
      <w:pPr>
        <w:spacing w:after="0" w:line="240" w:lineRule="auto"/>
        <w:ind w:firstLine="340"/>
        <w:jc w:val="both"/>
        <w:rPr>
          <w:rFonts w:ascii="Times New Roman" w:hAnsi="Times New Roman" w:cs="Times New Roman"/>
          <w:sz w:val="20"/>
          <w:szCs w:val="20"/>
          <w:lang w:val="en-US"/>
        </w:rPr>
      </w:pPr>
      <w:r w:rsidRPr="00802ADF">
        <w:rPr>
          <w:rFonts w:ascii="Times New Roman" w:hAnsi="Times New Roman" w:cs="Times New Roman"/>
          <w:sz w:val="20"/>
          <w:szCs w:val="20"/>
          <w:lang w:val="en-US"/>
        </w:rPr>
        <w:t>On the other hand, in recent years, we have seen outstanding advances in deep learning and successful application of neural networks to practical tasks such as computer vision [28, 16, 17, 57] and natural language processing [15, 52, 44, 42, 53]. This gives us hope that innovative ideas proposed in deep learning will help to remove some of the issues in fraud detection modeling</w:t>
      </w:r>
      <w:r w:rsidR="00931DF3" w:rsidRPr="0019300A">
        <w:rPr>
          <w:rFonts w:ascii="Times New Roman" w:hAnsi="Times New Roman" w:cs="Times New Roman"/>
          <w:sz w:val="20"/>
          <w:szCs w:val="20"/>
          <w:lang w:val="en-US"/>
        </w:rPr>
        <w:t>.</w:t>
      </w:r>
    </w:p>
    <w:p w14:paraId="029DC78E" w14:textId="1BA8729C" w:rsidR="002A19F3" w:rsidRPr="00883AA6" w:rsidRDefault="00802ADF" w:rsidP="004400F5">
      <w:pPr>
        <w:spacing w:after="0" w:line="240" w:lineRule="auto"/>
        <w:ind w:firstLine="340"/>
        <w:jc w:val="both"/>
        <w:rPr>
          <w:rFonts w:ascii="Times New Roman" w:hAnsi="Times New Roman" w:cs="Times New Roman"/>
          <w:sz w:val="20"/>
          <w:szCs w:val="20"/>
          <w:lang w:val="en-US"/>
        </w:rPr>
      </w:pPr>
      <w:r w:rsidRPr="00802ADF">
        <w:rPr>
          <w:rFonts w:ascii="Times New Roman" w:hAnsi="Times New Roman" w:cs="Times New Roman"/>
          <w:sz w:val="20"/>
          <w:szCs w:val="20"/>
          <w:lang w:val="en-US"/>
        </w:rPr>
        <w:t>In this paper, we propose a convolutional neural network architecture SpiderNet designed to solve fraud detection problems. We noticed that convolutional and pooling layers principles are very similar to the methods of manual processing of information by anti-fraud analysts during investigations. In addition, skip-connections used in convolutional networks [16] make it possible to use features of various power, including fraud scores from external providers</w:t>
      </w:r>
      <w:r w:rsidR="00883AA6" w:rsidRPr="00883AA6">
        <w:rPr>
          <w:rFonts w:ascii="Times New Roman" w:hAnsi="Times New Roman" w:cs="Times New Roman"/>
          <w:sz w:val="20"/>
          <w:szCs w:val="20"/>
          <w:lang w:val="en-US"/>
        </w:rPr>
        <w:t>.</w:t>
      </w:r>
    </w:p>
    <w:p w14:paraId="5FFD3951" w14:textId="1358BCF6" w:rsidR="00D242E3" w:rsidRPr="00D16689" w:rsidRDefault="00802ADF" w:rsidP="004400F5">
      <w:pPr>
        <w:spacing w:after="0" w:line="240" w:lineRule="auto"/>
        <w:ind w:firstLine="340"/>
        <w:jc w:val="both"/>
        <w:rPr>
          <w:rFonts w:ascii="Times New Roman" w:hAnsi="Times New Roman" w:cs="Times New Roman"/>
          <w:sz w:val="20"/>
          <w:szCs w:val="20"/>
          <w:lang w:val="en-US"/>
        </w:rPr>
      </w:pPr>
      <w:r w:rsidRPr="00802ADF">
        <w:rPr>
          <w:rFonts w:ascii="Times New Roman" w:hAnsi="Times New Roman" w:cs="Times New Roman"/>
          <w:sz w:val="20"/>
          <w:szCs w:val="20"/>
          <w:lang w:val="en-US"/>
        </w:rPr>
        <w:t xml:space="preserve">Our proposed technique allows us to increase the generalizing ability of anti-fraud models and is an important advantage of SpiderNet over classical machine learning </w:t>
      </w:r>
      <w:r w:rsidRPr="00802ADF">
        <w:rPr>
          <w:rFonts w:ascii="Times New Roman" w:hAnsi="Times New Roman" w:cs="Times New Roman"/>
          <w:sz w:val="20"/>
          <w:szCs w:val="20"/>
          <w:lang w:val="en-US"/>
        </w:rPr>
        <w:lastRenderedPageBreak/>
        <w:t>methods and popular neural network architectures. We show that SpiderNet provides better quality compared to Random Forest and convolutional 1D-CNN and F-DenseNet network architectures adapted for fraud modeling (Figure 1). Moreover, comparing the SpiderNet results with the classic 1D-DenseNet architecture, we show that the feature locality property is lost while working with tabular data but remains crucial for images. Therefore, the technique of transferring CNN architectures from the CV domain, which is popular in applied tasks, does not give the best result. This confirms the thesis that the application of neural networks to applied tasks requires a deep understanding of the domain area, and it is important to adapt neural network architecture to the specifics of the task</w:t>
      </w:r>
      <w:r w:rsidR="00D16689" w:rsidRPr="00D16689">
        <w:rPr>
          <w:rFonts w:ascii="Times New Roman" w:hAnsi="Times New Roman" w:cs="Times New Roman"/>
          <w:sz w:val="20"/>
          <w:szCs w:val="20"/>
          <w:lang w:val="en-US"/>
        </w:rPr>
        <w:t>.</w:t>
      </w:r>
    </w:p>
    <w:p w14:paraId="4685B607" w14:textId="7D364299" w:rsidR="00813468" w:rsidRPr="00D16689" w:rsidRDefault="00802ADF" w:rsidP="004400F5">
      <w:pPr>
        <w:spacing w:after="0" w:line="240" w:lineRule="auto"/>
        <w:ind w:firstLine="340"/>
        <w:jc w:val="both"/>
        <w:rPr>
          <w:rFonts w:ascii="Times New Roman" w:hAnsi="Times New Roman" w:cs="Times New Roman"/>
          <w:sz w:val="20"/>
          <w:szCs w:val="20"/>
          <w:lang w:val="en-US"/>
        </w:rPr>
      </w:pPr>
      <w:r w:rsidRPr="00802ADF">
        <w:rPr>
          <w:rFonts w:ascii="Times New Roman" w:hAnsi="Times New Roman" w:cs="Times New Roman"/>
          <w:sz w:val="20"/>
          <w:szCs w:val="20"/>
          <w:lang w:val="en-US"/>
        </w:rPr>
        <w:t>In addition to the SpiderNet architecture, in this paper we propose new approaches for developing anti-fraud rules called B-tests and W-tests. Our feature engineering method is based on the ideas of identifying manipulation in financial statements using Benford's law [4]. Our proposed approaches can be generalized to any data type, which allows developing B-tests and W-tests for any fraudulent schemes, and not just for identifying accounting manipulations, where Benford's law is applicable [37, 40, 38]. Our results showed that B-tests and W-tests give a significant increase to the quality of our fraud detection models</w:t>
      </w:r>
      <w:r w:rsidR="003B65D2" w:rsidRPr="00D16689">
        <w:rPr>
          <w:rFonts w:ascii="Times New Roman" w:hAnsi="Times New Roman" w:cs="Times New Roman"/>
          <w:sz w:val="20"/>
          <w:szCs w:val="20"/>
          <w:lang w:val="en-US"/>
        </w:rPr>
        <w:t>.</w:t>
      </w:r>
    </w:p>
    <w:p w14:paraId="5B30C24B" w14:textId="4025D9EE" w:rsidR="00CF51AC" w:rsidRPr="00D16689" w:rsidRDefault="00105C4B" w:rsidP="004400F5">
      <w:pPr>
        <w:spacing w:after="0" w:line="240" w:lineRule="auto"/>
        <w:ind w:firstLine="340"/>
        <w:jc w:val="both"/>
        <w:rPr>
          <w:rFonts w:ascii="Times New Roman" w:hAnsi="Times New Roman" w:cs="Times New Roman"/>
          <w:sz w:val="20"/>
          <w:szCs w:val="20"/>
          <w:lang w:val="en-US"/>
        </w:rPr>
      </w:pPr>
      <w:r w:rsidRPr="00105C4B">
        <w:rPr>
          <w:rFonts w:ascii="Times New Roman" w:hAnsi="Times New Roman" w:cs="Times New Roman"/>
          <w:sz w:val="20"/>
          <w:szCs w:val="20"/>
          <w:lang w:val="en-US"/>
        </w:rPr>
        <w:t>To assess the quality of fraud detection models, we use the AUC ROC and Average Precision (AUC PR) metrics, as well as developed by our team business metric PL (Prevented Losses) that allows estimating the funds saved from internal fraud. Our proposed PL metric allows us to solve an important for the industry issue of assessing the economic efficiency of models developed for industrial using</w:t>
      </w:r>
      <w:r w:rsidR="00C24409" w:rsidRPr="00D16689">
        <w:rPr>
          <w:rFonts w:ascii="Times New Roman" w:hAnsi="Times New Roman" w:cs="Times New Roman"/>
          <w:sz w:val="20"/>
          <w:szCs w:val="20"/>
          <w:lang w:val="en-US"/>
        </w:rPr>
        <w:t>.</w:t>
      </w:r>
    </w:p>
    <w:p w14:paraId="28F18553" w14:textId="6001B57E" w:rsidR="001158D0" w:rsidRPr="00F86CF2" w:rsidRDefault="00105C4B" w:rsidP="004400F5">
      <w:pPr>
        <w:spacing w:after="0" w:line="240" w:lineRule="auto"/>
        <w:ind w:firstLine="340"/>
        <w:jc w:val="both"/>
        <w:rPr>
          <w:rFonts w:ascii="Times New Roman" w:hAnsi="Times New Roman" w:cs="Times New Roman"/>
          <w:sz w:val="20"/>
          <w:szCs w:val="20"/>
          <w:lang w:val="en-US"/>
        </w:rPr>
      </w:pPr>
      <w:r w:rsidRPr="00105C4B">
        <w:rPr>
          <w:rFonts w:ascii="Times New Roman" w:hAnsi="Times New Roman" w:cs="Times New Roman"/>
          <w:sz w:val="20"/>
          <w:szCs w:val="20"/>
          <w:lang w:val="en-US"/>
        </w:rPr>
        <w:t>We train, evaluate and compare our SpiderNet with other algorithms on two datasets – private and public. The private dataset contains data on loan applications and fraud by POS partners of a large Russian bank, one of the top 50 Russian banks in terms of assets. The public dataset was obtained from an online payment fraud detection competition organized by Ant Financial Services Group</w:t>
      </w:r>
      <w:r w:rsidR="001158D0">
        <w:rPr>
          <w:rStyle w:val="a7"/>
          <w:rFonts w:ascii="Times New Roman" w:hAnsi="Times New Roman" w:cs="Times New Roman"/>
          <w:sz w:val="20"/>
          <w:szCs w:val="20"/>
        </w:rPr>
        <w:footnoteReference w:id="5"/>
      </w:r>
      <w:r>
        <w:rPr>
          <w:rFonts w:ascii="Times New Roman" w:hAnsi="Times New Roman" w:cs="Times New Roman"/>
          <w:sz w:val="20"/>
          <w:szCs w:val="20"/>
          <w:lang w:val="en-US"/>
        </w:rPr>
        <w:t xml:space="preserve"> </w:t>
      </w:r>
      <w:r w:rsidR="00384C15">
        <w:rPr>
          <w:rStyle w:val="a7"/>
          <w:rFonts w:ascii="Times New Roman" w:hAnsi="Times New Roman" w:cs="Times New Roman"/>
          <w:sz w:val="20"/>
          <w:szCs w:val="20"/>
          <w:lang w:val="en-US"/>
        </w:rPr>
        <w:footnoteReference w:id="6"/>
      </w:r>
      <w:r w:rsidR="001158D0" w:rsidRPr="00F86CF2">
        <w:rPr>
          <w:rFonts w:ascii="Times New Roman" w:hAnsi="Times New Roman" w:cs="Times New Roman"/>
          <w:sz w:val="20"/>
          <w:szCs w:val="20"/>
          <w:lang w:val="en-US"/>
        </w:rPr>
        <w:t>.</w:t>
      </w:r>
    </w:p>
    <w:p w14:paraId="5D2CE59E" w14:textId="763A4088" w:rsidR="00CF51AC" w:rsidRPr="00E049FA" w:rsidRDefault="00F86CF2" w:rsidP="00105C4B">
      <w:pPr>
        <w:spacing w:after="120" w:line="240" w:lineRule="auto"/>
        <w:ind w:firstLine="340"/>
        <w:jc w:val="both"/>
        <w:rPr>
          <w:rFonts w:ascii="Times New Roman" w:hAnsi="Times New Roman" w:cs="Times New Roman"/>
          <w:sz w:val="20"/>
          <w:szCs w:val="20"/>
          <w:lang w:val="en-US"/>
        </w:rPr>
      </w:pPr>
      <w:r w:rsidRPr="00E049FA">
        <w:rPr>
          <w:rFonts w:ascii="Times New Roman" w:hAnsi="Times New Roman" w:cs="Times New Roman"/>
          <w:sz w:val="20"/>
          <w:szCs w:val="20"/>
          <w:lang w:val="en-US"/>
        </w:rPr>
        <w:t xml:space="preserve">Testing SpiderNet on two datasets with different types of fraud (internal and transactional) gives us reason to believe that our proposed methods will work well for other types of fraud, because SpiderNet is based on the general concepts of fraudulent behavior </w:t>
      </w:r>
      <w:r w:rsidRPr="002D3547">
        <w:rPr>
          <w:rFonts w:ascii="Times New Roman" w:hAnsi="Times New Roman" w:cs="Times New Roman"/>
          <w:sz w:val="20"/>
          <w:szCs w:val="20"/>
          <w:lang w:val="en-US"/>
        </w:rPr>
        <w:t xml:space="preserve">formulated by </w:t>
      </w:r>
      <w:r w:rsidR="00E049FA" w:rsidRPr="002D3547">
        <w:rPr>
          <w:rFonts w:ascii="Times New Roman" w:hAnsi="Times New Roman" w:cs="Times New Roman"/>
          <w:sz w:val="20"/>
          <w:szCs w:val="20"/>
          <w:lang w:val="en-US"/>
        </w:rPr>
        <w:t>Edwin Sutherland</w:t>
      </w:r>
      <w:r w:rsidRPr="002D3547">
        <w:rPr>
          <w:rFonts w:ascii="Times New Roman" w:hAnsi="Times New Roman" w:cs="Times New Roman"/>
          <w:sz w:val="20"/>
          <w:szCs w:val="20"/>
          <w:lang w:val="en-US"/>
        </w:rPr>
        <w:t xml:space="preserve"> and </w:t>
      </w:r>
      <w:r w:rsidR="00E049FA" w:rsidRPr="002D3547">
        <w:rPr>
          <w:rFonts w:ascii="Times New Roman" w:hAnsi="Times New Roman" w:cs="Times New Roman"/>
          <w:sz w:val="20"/>
          <w:szCs w:val="20"/>
          <w:lang w:val="en-US"/>
        </w:rPr>
        <w:t>Donald Cressey</w:t>
      </w:r>
      <w:r w:rsidRPr="002D3547">
        <w:rPr>
          <w:rFonts w:ascii="Times New Roman" w:hAnsi="Times New Roman" w:cs="Times New Roman"/>
          <w:sz w:val="20"/>
          <w:szCs w:val="20"/>
          <w:lang w:val="en-US"/>
        </w:rPr>
        <w:t xml:space="preserve"> in criminology </w:t>
      </w:r>
      <w:r w:rsidR="00E049FA" w:rsidRPr="002D3547">
        <w:rPr>
          <w:rFonts w:ascii="Times New Roman" w:hAnsi="Times New Roman" w:cs="Times New Roman"/>
          <w:sz w:val="20"/>
          <w:szCs w:val="20"/>
          <w:lang w:val="en-US"/>
        </w:rPr>
        <w:t>[49]</w:t>
      </w:r>
      <w:r w:rsidRPr="002D3547">
        <w:rPr>
          <w:rFonts w:ascii="Times New Roman" w:hAnsi="Times New Roman" w:cs="Times New Roman"/>
          <w:sz w:val="20"/>
          <w:szCs w:val="20"/>
          <w:lang w:val="en-US"/>
        </w:rPr>
        <w:t xml:space="preserve"> and </w:t>
      </w:r>
      <w:r w:rsidR="00E049FA" w:rsidRPr="002D3547">
        <w:rPr>
          <w:rFonts w:ascii="Times New Roman" w:hAnsi="Times New Roman" w:cs="Times New Roman"/>
          <w:sz w:val="20"/>
          <w:szCs w:val="20"/>
          <w:lang w:val="en-US"/>
        </w:rPr>
        <w:t xml:space="preserve">Gary Becker </w:t>
      </w:r>
      <w:r w:rsidRPr="002D3547">
        <w:rPr>
          <w:rFonts w:ascii="Times New Roman" w:hAnsi="Times New Roman" w:cs="Times New Roman"/>
          <w:sz w:val="20"/>
          <w:szCs w:val="20"/>
          <w:lang w:val="en-US"/>
        </w:rPr>
        <w:t xml:space="preserve">in behavioral economics </w:t>
      </w:r>
      <w:r w:rsidR="00E049FA" w:rsidRPr="002D3547">
        <w:rPr>
          <w:rFonts w:ascii="Times New Roman" w:hAnsi="Times New Roman" w:cs="Times New Roman"/>
          <w:sz w:val="20"/>
          <w:szCs w:val="20"/>
          <w:lang w:val="en-US"/>
        </w:rPr>
        <w:t>[3]</w:t>
      </w:r>
      <w:r w:rsidRPr="002D3547">
        <w:rPr>
          <w:rFonts w:ascii="Times New Roman" w:hAnsi="Times New Roman" w:cs="Times New Roman"/>
          <w:sz w:val="20"/>
          <w:szCs w:val="20"/>
          <w:lang w:val="en-US"/>
        </w:rPr>
        <w:t>.</w:t>
      </w:r>
    </w:p>
    <w:p w14:paraId="4E702A9C" w14:textId="7367A4B2" w:rsidR="00530019" w:rsidRPr="00E049FA" w:rsidRDefault="00E049FA" w:rsidP="00237070">
      <w:pPr>
        <w:spacing w:after="80" w:line="240" w:lineRule="auto"/>
        <w:jc w:val="both"/>
        <w:rPr>
          <w:rFonts w:ascii="Times New Roman" w:hAnsi="Times New Roman" w:cs="Times New Roman"/>
          <w:sz w:val="20"/>
          <w:szCs w:val="20"/>
          <w:lang w:val="en-US"/>
        </w:rPr>
      </w:pPr>
      <w:r w:rsidRPr="00E049FA">
        <w:rPr>
          <w:rFonts w:ascii="Times New Roman" w:hAnsi="Times New Roman" w:cs="Times New Roman"/>
          <w:sz w:val="20"/>
          <w:szCs w:val="20"/>
          <w:lang w:val="en-US"/>
        </w:rPr>
        <w:t>The rest of the paper is structured as follows:</w:t>
      </w:r>
    </w:p>
    <w:p w14:paraId="377FC28D" w14:textId="772C037D" w:rsidR="0054395D" w:rsidRDefault="00AE0B32" w:rsidP="00547EEA">
      <w:pPr>
        <w:pStyle w:val="a3"/>
        <w:numPr>
          <w:ilvl w:val="0"/>
          <w:numId w:val="31"/>
        </w:numPr>
        <w:spacing w:after="0" w:line="240" w:lineRule="auto"/>
        <w:ind w:left="454" w:hanging="227"/>
        <w:contextualSpacing w:val="0"/>
        <w:jc w:val="both"/>
        <w:rPr>
          <w:rFonts w:ascii="Times New Roman" w:hAnsi="Times New Roman" w:cs="Times New Roman"/>
          <w:sz w:val="20"/>
          <w:szCs w:val="20"/>
          <w:lang w:val="en-US"/>
        </w:rPr>
      </w:pPr>
      <w:r>
        <w:rPr>
          <w:rFonts w:ascii="Times New Roman" w:hAnsi="Times New Roman" w:cs="Times New Roman"/>
          <w:sz w:val="20"/>
          <w:szCs w:val="20"/>
          <w:lang w:val="en-US"/>
        </w:rPr>
        <w:t>In s</w:t>
      </w:r>
      <w:r w:rsidR="0054395D" w:rsidRPr="0054395D">
        <w:rPr>
          <w:rFonts w:ascii="Times New Roman" w:hAnsi="Times New Roman" w:cs="Times New Roman"/>
          <w:sz w:val="20"/>
          <w:szCs w:val="20"/>
          <w:lang w:val="en-US"/>
        </w:rPr>
        <w:t>ection 2</w:t>
      </w:r>
      <w:r w:rsidR="003E4AAE" w:rsidRPr="003E4AAE">
        <w:rPr>
          <w:rFonts w:ascii="Times New Roman" w:hAnsi="Times New Roman" w:cs="Times New Roman"/>
          <w:sz w:val="20"/>
          <w:szCs w:val="20"/>
          <w:lang w:val="en-US"/>
        </w:rPr>
        <w:t>,</w:t>
      </w:r>
      <w:r w:rsidR="0054395D" w:rsidRPr="0054395D">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we </w:t>
      </w:r>
      <w:r w:rsidR="0054395D" w:rsidRPr="0054395D">
        <w:rPr>
          <w:rFonts w:ascii="Times New Roman" w:hAnsi="Times New Roman" w:cs="Times New Roman"/>
          <w:sz w:val="20"/>
          <w:szCs w:val="20"/>
          <w:lang w:val="en-US"/>
        </w:rPr>
        <w:t>describ</w:t>
      </w:r>
      <w:r>
        <w:rPr>
          <w:rFonts w:ascii="Times New Roman" w:hAnsi="Times New Roman" w:cs="Times New Roman"/>
          <w:sz w:val="20"/>
          <w:szCs w:val="20"/>
          <w:lang w:val="en-US"/>
        </w:rPr>
        <w:t>e</w:t>
      </w:r>
      <w:r w:rsidR="0054395D" w:rsidRPr="0054395D">
        <w:rPr>
          <w:rFonts w:ascii="Times New Roman" w:hAnsi="Times New Roman" w:cs="Times New Roman"/>
          <w:sz w:val="20"/>
          <w:szCs w:val="20"/>
          <w:lang w:val="en-US"/>
        </w:rPr>
        <w:t xml:space="preserve"> a general theoretical model of fraudulent behavior, provide a classification of anti-fraud tools, describe the principles of developing fraud detection models, and outline current problems in this area</w:t>
      </w:r>
      <w:r w:rsidR="00464A36" w:rsidRPr="0054395D">
        <w:rPr>
          <w:rFonts w:ascii="Times New Roman" w:hAnsi="Times New Roman" w:cs="Times New Roman"/>
          <w:sz w:val="20"/>
          <w:szCs w:val="20"/>
          <w:lang w:val="en-US"/>
        </w:rPr>
        <w:t>;</w:t>
      </w:r>
    </w:p>
    <w:p w14:paraId="64604CFA" w14:textId="6BC89111" w:rsidR="0054395D" w:rsidRPr="00AE0B32" w:rsidRDefault="00105C4B" w:rsidP="00802ADF">
      <w:pPr>
        <w:pStyle w:val="a3"/>
        <w:numPr>
          <w:ilvl w:val="0"/>
          <w:numId w:val="31"/>
        </w:numPr>
        <w:spacing w:after="0" w:line="240" w:lineRule="auto"/>
        <w:ind w:left="454" w:hanging="227"/>
        <w:contextualSpacing w:val="0"/>
        <w:jc w:val="both"/>
        <w:rPr>
          <w:rFonts w:ascii="Times New Roman" w:hAnsi="Times New Roman" w:cs="Times New Roman"/>
          <w:sz w:val="20"/>
          <w:szCs w:val="20"/>
          <w:lang w:val="en-US"/>
        </w:rPr>
      </w:pPr>
      <w:r w:rsidRPr="00105C4B">
        <w:rPr>
          <w:rFonts w:ascii="Times New Roman" w:hAnsi="Times New Roman" w:cs="Times New Roman"/>
          <w:sz w:val="20"/>
          <w:szCs w:val="20"/>
          <w:lang w:val="en-US"/>
        </w:rPr>
        <w:t>In section 3, we provide review of the current state of neural networks for image classification and fraud detection problems</w:t>
      </w:r>
      <w:r w:rsidR="00464A36" w:rsidRPr="00AE0B32">
        <w:rPr>
          <w:rFonts w:ascii="Times New Roman" w:hAnsi="Times New Roman" w:cs="Times New Roman"/>
          <w:sz w:val="20"/>
          <w:szCs w:val="20"/>
          <w:lang w:val="en-US"/>
        </w:rPr>
        <w:t>;</w:t>
      </w:r>
    </w:p>
    <w:p w14:paraId="6651D839" w14:textId="50965CD6" w:rsidR="0054395D" w:rsidRPr="00AE0B32" w:rsidRDefault="00AE0B32" w:rsidP="00547EEA">
      <w:pPr>
        <w:pStyle w:val="a3"/>
        <w:numPr>
          <w:ilvl w:val="0"/>
          <w:numId w:val="31"/>
        </w:numPr>
        <w:spacing w:after="0" w:line="240" w:lineRule="auto"/>
        <w:ind w:left="454" w:hanging="227"/>
        <w:contextualSpacing w:val="0"/>
        <w:jc w:val="both"/>
        <w:rPr>
          <w:rFonts w:ascii="Times New Roman" w:hAnsi="Times New Roman" w:cs="Times New Roman"/>
          <w:sz w:val="20"/>
          <w:szCs w:val="20"/>
          <w:lang w:val="en-US"/>
        </w:rPr>
      </w:pPr>
      <w:r w:rsidRPr="00AE0B32">
        <w:rPr>
          <w:rFonts w:ascii="Times New Roman" w:hAnsi="Times New Roman" w:cs="Times New Roman"/>
          <w:sz w:val="20"/>
          <w:szCs w:val="20"/>
          <w:lang w:val="en-US"/>
        </w:rPr>
        <w:t>In section 4</w:t>
      </w:r>
      <w:r w:rsidR="003E4AAE" w:rsidRPr="003E4AAE">
        <w:rPr>
          <w:rFonts w:ascii="Times New Roman" w:hAnsi="Times New Roman" w:cs="Times New Roman"/>
          <w:sz w:val="20"/>
          <w:szCs w:val="20"/>
          <w:lang w:val="en-US"/>
        </w:rPr>
        <w:t>,</w:t>
      </w:r>
      <w:r w:rsidRPr="00AE0B32">
        <w:rPr>
          <w:rFonts w:ascii="Times New Roman" w:hAnsi="Times New Roman" w:cs="Times New Roman"/>
          <w:sz w:val="20"/>
          <w:szCs w:val="20"/>
          <w:lang w:val="en-US"/>
        </w:rPr>
        <w:t xml:space="preserve"> we describe the general intuition of the SpiderNet architecture and present the schema of </w:t>
      </w:r>
      <w:r w:rsidR="00B20050">
        <w:rPr>
          <w:rFonts w:ascii="Times New Roman" w:hAnsi="Times New Roman" w:cs="Times New Roman"/>
          <w:sz w:val="20"/>
          <w:szCs w:val="20"/>
          <w:lang w:val="en-US"/>
        </w:rPr>
        <w:t xml:space="preserve">the </w:t>
      </w:r>
      <w:r w:rsidRPr="00AE0B32">
        <w:rPr>
          <w:rFonts w:ascii="Times New Roman" w:hAnsi="Times New Roman" w:cs="Times New Roman"/>
          <w:sz w:val="20"/>
          <w:szCs w:val="20"/>
          <w:lang w:val="en-US"/>
        </w:rPr>
        <w:t>Spider-Block</w:t>
      </w:r>
      <w:r w:rsidR="00464A36" w:rsidRPr="00AE0B32">
        <w:rPr>
          <w:rFonts w:ascii="Times New Roman" w:hAnsi="Times New Roman" w:cs="Times New Roman"/>
          <w:sz w:val="20"/>
          <w:szCs w:val="20"/>
          <w:lang w:val="en-US"/>
        </w:rPr>
        <w:t>;</w:t>
      </w:r>
    </w:p>
    <w:p w14:paraId="6B05FD7C" w14:textId="0D860BA0" w:rsidR="0054395D" w:rsidRPr="00AE0B32" w:rsidRDefault="00AE0B32" w:rsidP="00547EEA">
      <w:pPr>
        <w:pStyle w:val="a3"/>
        <w:numPr>
          <w:ilvl w:val="0"/>
          <w:numId w:val="31"/>
        </w:numPr>
        <w:spacing w:after="0" w:line="240" w:lineRule="auto"/>
        <w:ind w:left="454" w:hanging="227"/>
        <w:contextualSpacing w:val="0"/>
        <w:jc w:val="both"/>
        <w:rPr>
          <w:rFonts w:ascii="Times New Roman" w:hAnsi="Times New Roman" w:cs="Times New Roman"/>
          <w:sz w:val="20"/>
          <w:szCs w:val="20"/>
          <w:lang w:val="en-US"/>
        </w:rPr>
      </w:pPr>
      <w:r w:rsidRPr="00AE0B32">
        <w:rPr>
          <w:rFonts w:ascii="Times New Roman" w:hAnsi="Times New Roman" w:cs="Times New Roman"/>
          <w:sz w:val="20"/>
          <w:szCs w:val="20"/>
          <w:lang w:val="en-US"/>
        </w:rPr>
        <w:t>In Section 5</w:t>
      </w:r>
      <w:r w:rsidR="003E4AAE" w:rsidRPr="003E4AAE">
        <w:rPr>
          <w:rFonts w:ascii="Times New Roman" w:hAnsi="Times New Roman" w:cs="Times New Roman"/>
          <w:sz w:val="20"/>
          <w:szCs w:val="20"/>
          <w:lang w:val="en-US"/>
        </w:rPr>
        <w:t>,</w:t>
      </w:r>
      <w:r w:rsidRPr="00AE0B32">
        <w:rPr>
          <w:rFonts w:ascii="Times New Roman" w:hAnsi="Times New Roman" w:cs="Times New Roman"/>
          <w:sz w:val="20"/>
          <w:szCs w:val="20"/>
          <w:lang w:val="en-US"/>
        </w:rPr>
        <w:t xml:space="preserve"> we describe methods for the automated development of B-tests </w:t>
      </w:r>
      <w:r w:rsidR="00B20050">
        <w:rPr>
          <w:rFonts w:ascii="Times New Roman" w:hAnsi="Times New Roman" w:cs="Times New Roman"/>
          <w:sz w:val="20"/>
          <w:szCs w:val="20"/>
          <w:lang w:val="en-US"/>
        </w:rPr>
        <w:t xml:space="preserve">and </w:t>
      </w:r>
      <w:r w:rsidRPr="00AE0B32">
        <w:rPr>
          <w:rFonts w:ascii="Times New Roman" w:hAnsi="Times New Roman" w:cs="Times New Roman"/>
          <w:sz w:val="20"/>
          <w:szCs w:val="20"/>
          <w:lang w:val="en-US"/>
        </w:rPr>
        <w:t>W-tests antifraud rules</w:t>
      </w:r>
      <w:r w:rsidR="00EF6834" w:rsidRPr="00AE0B32">
        <w:rPr>
          <w:rFonts w:ascii="Times New Roman" w:hAnsi="Times New Roman" w:cs="Times New Roman"/>
          <w:sz w:val="20"/>
          <w:szCs w:val="20"/>
          <w:lang w:val="en-US"/>
        </w:rPr>
        <w:t>;</w:t>
      </w:r>
    </w:p>
    <w:p w14:paraId="0B253F75" w14:textId="64D442FA" w:rsidR="0054395D" w:rsidRPr="003E4AAE" w:rsidRDefault="00105C4B" w:rsidP="00547EEA">
      <w:pPr>
        <w:pStyle w:val="a3"/>
        <w:numPr>
          <w:ilvl w:val="0"/>
          <w:numId w:val="31"/>
        </w:numPr>
        <w:spacing w:after="0" w:line="240" w:lineRule="auto"/>
        <w:ind w:left="454" w:hanging="227"/>
        <w:contextualSpacing w:val="0"/>
        <w:jc w:val="both"/>
        <w:rPr>
          <w:rFonts w:ascii="Times New Roman" w:hAnsi="Times New Roman" w:cs="Times New Roman"/>
          <w:sz w:val="20"/>
          <w:szCs w:val="20"/>
          <w:lang w:val="en-US"/>
        </w:rPr>
      </w:pPr>
      <w:r w:rsidRPr="00105C4B">
        <w:rPr>
          <w:rFonts w:ascii="Times New Roman" w:hAnsi="Times New Roman" w:cs="Times New Roman"/>
          <w:sz w:val="20"/>
          <w:szCs w:val="20"/>
          <w:lang w:val="en-US"/>
        </w:rPr>
        <w:t>In Section 6, we describe our experiment: provide characteristics of samples, feature engineering methods, data preprocessing methods, tricks for training models, hyperparametres of algorithms and metrics for models’ quality assessment</w:t>
      </w:r>
      <w:r w:rsidR="00464A36" w:rsidRPr="003E4AAE">
        <w:rPr>
          <w:rFonts w:ascii="Times New Roman" w:hAnsi="Times New Roman" w:cs="Times New Roman"/>
          <w:sz w:val="20"/>
          <w:szCs w:val="20"/>
          <w:lang w:val="en-US"/>
        </w:rPr>
        <w:t>;</w:t>
      </w:r>
    </w:p>
    <w:p w14:paraId="001F4E05" w14:textId="6350EEF8" w:rsidR="0054395D" w:rsidRPr="003E4AAE" w:rsidRDefault="003E4AAE" w:rsidP="00547EEA">
      <w:pPr>
        <w:pStyle w:val="a3"/>
        <w:numPr>
          <w:ilvl w:val="0"/>
          <w:numId w:val="31"/>
        </w:numPr>
        <w:spacing w:after="0" w:line="240" w:lineRule="auto"/>
        <w:ind w:left="454" w:hanging="227"/>
        <w:contextualSpacing w:val="0"/>
        <w:jc w:val="both"/>
        <w:rPr>
          <w:rFonts w:ascii="Times New Roman" w:hAnsi="Times New Roman" w:cs="Times New Roman"/>
          <w:sz w:val="20"/>
          <w:szCs w:val="20"/>
          <w:lang w:val="en-US"/>
        </w:rPr>
      </w:pPr>
      <w:r w:rsidRPr="003E4AAE">
        <w:rPr>
          <w:rFonts w:ascii="Times New Roman" w:hAnsi="Times New Roman" w:cs="Times New Roman"/>
          <w:sz w:val="20"/>
          <w:szCs w:val="20"/>
          <w:lang w:val="en-US"/>
        </w:rPr>
        <w:t>In section 7, we demonstrate the results of the experiments</w:t>
      </w:r>
      <w:r w:rsidR="00464A36" w:rsidRPr="003E4AAE">
        <w:rPr>
          <w:rFonts w:ascii="Times New Roman" w:hAnsi="Times New Roman" w:cs="Times New Roman"/>
          <w:sz w:val="20"/>
          <w:szCs w:val="20"/>
          <w:lang w:val="en-US"/>
        </w:rPr>
        <w:t>;</w:t>
      </w:r>
    </w:p>
    <w:p w14:paraId="292AA695" w14:textId="6AAFBA7F" w:rsidR="00F47694" w:rsidRPr="003E4AAE" w:rsidRDefault="003E4AAE" w:rsidP="00105C4B">
      <w:pPr>
        <w:pStyle w:val="a3"/>
        <w:numPr>
          <w:ilvl w:val="0"/>
          <w:numId w:val="31"/>
        </w:numPr>
        <w:spacing w:after="240" w:line="240" w:lineRule="auto"/>
        <w:ind w:left="454" w:hanging="227"/>
        <w:contextualSpacing w:val="0"/>
        <w:jc w:val="both"/>
        <w:rPr>
          <w:rFonts w:ascii="Times New Roman" w:hAnsi="Times New Roman" w:cs="Times New Roman"/>
          <w:sz w:val="20"/>
          <w:szCs w:val="20"/>
          <w:lang w:val="en-US"/>
        </w:rPr>
      </w:pPr>
      <w:r w:rsidRPr="003E4AAE">
        <w:rPr>
          <w:rFonts w:ascii="Times New Roman" w:hAnsi="Times New Roman" w:cs="Times New Roman"/>
          <w:sz w:val="20"/>
          <w:szCs w:val="20"/>
          <w:lang w:val="en-US"/>
        </w:rPr>
        <w:t>And in section 8, we summarize, draw general conclusions and outline open questions for future research</w:t>
      </w:r>
      <w:r w:rsidR="00F47694" w:rsidRPr="003E4AAE">
        <w:rPr>
          <w:rFonts w:ascii="Times New Roman" w:hAnsi="Times New Roman" w:cs="Times New Roman"/>
          <w:sz w:val="20"/>
          <w:szCs w:val="20"/>
          <w:lang w:val="en-US"/>
        </w:rPr>
        <w:t>.</w:t>
      </w:r>
    </w:p>
    <w:p w14:paraId="199AB9B4" w14:textId="79BA1138" w:rsidR="00915269" w:rsidRPr="00C3765D" w:rsidRDefault="00915269" w:rsidP="00AB78EE">
      <w:pPr>
        <w:spacing w:after="60" w:line="240" w:lineRule="auto"/>
        <w:jc w:val="both"/>
        <w:rPr>
          <w:rFonts w:ascii="Times New Roman" w:hAnsi="Times New Roman" w:cs="Times New Roman"/>
          <w:b/>
          <w:bCs/>
          <w:sz w:val="24"/>
          <w:szCs w:val="24"/>
          <w:lang w:val="en-US"/>
        </w:rPr>
      </w:pPr>
      <w:r w:rsidRPr="00C3765D">
        <w:rPr>
          <w:rFonts w:ascii="Times New Roman" w:hAnsi="Times New Roman" w:cs="Times New Roman"/>
          <w:b/>
          <w:bCs/>
          <w:sz w:val="24"/>
          <w:szCs w:val="24"/>
          <w:lang w:val="en-US"/>
        </w:rPr>
        <w:t xml:space="preserve">2. </w:t>
      </w:r>
      <w:r w:rsidRPr="0099595B">
        <w:rPr>
          <w:rFonts w:ascii="Times New Roman" w:hAnsi="Times New Roman" w:cs="Times New Roman"/>
          <w:b/>
          <w:bCs/>
          <w:sz w:val="24"/>
          <w:szCs w:val="24"/>
          <w:lang w:val="en-US"/>
        </w:rPr>
        <w:t>Fraud</w:t>
      </w:r>
      <w:r w:rsidRPr="00C3765D">
        <w:rPr>
          <w:rFonts w:ascii="Times New Roman" w:hAnsi="Times New Roman" w:cs="Times New Roman"/>
          <w:b/>
          <w:bCs/>
          <w:sz w:val="24"/>
          <w:szCs w:val="24"/>
          <w:lang w:val="en-US"/>
        </w:rPr>
        <w:t xml:space="preserve"> </w:t>
      </w:r>
      <w:r w:rsidRPr="0099595B">
        <w:rPr>
          <w:rFonts w:ascii="Times New Roman" w:hAnsi="Times New Roman" w:cs="Times New Roman"/>
          <w:b/>
          <w:bCs/>
          <w:sz w:val="24"/>
          <w:szCs w:val="24"/>
          <w:lang w:val="en-US"/>
        </w:rPr>
        <w:t>Detection</w:t>
      </w:r>
    </w:p>
    <w:p w14:paraId="0991016C" w14:textId="68C9E772" w:rsidR="00E84B6F" w:rsidRPr="002D3547" w:rsidRDefault="00155536" w:rsidP="004400F5">
      <w:pPr>
        <w:spacing w:after="0" w:line="240" w:lineRule="auto"/>
        <w:jc w:val="both"/>
        <w:rPr>
          <w:rFonts w:ascii="Times New Roman" w:hAnsi="Times New Roman" w:cs="Times New Roman"/>
          <w:sz w:val="20"/>
          <w:szCs w:val="20"/>
          <w:lang w:val="en-US"/>
        </w:rPr>
      </w:pPr>
      <w:r w:rsidRPr="00155536">
        <w:rPr>
          <w:rFonts w:ascii="Times New Roman" w:hAnsi="Times New Roman" w:cs="Times New Roman"/>
          <w:sz w:val="20"/>
          <w:szCs w:val="20"/>
          <w:lang w:val="en-US"/>
        </w:rPr>
        <w:t xml:space="preserve">The foundations of modern criminology and the theory of white-collar fraud were laid nearly 100 years ago by </w:t>
      </w:r>
      <w:r w:rsidRPr="00E049FA">
        <w:rPr>
          <w:rFonts w:ascii="Times New Roman" w:hAnsi="Times New Roman" w:cs="Times New Roman"/>
          <w:sz w:val="20"/>
          <w:szCs w:val="20"/>
          <w:lang w:val="en-US"/>
        </w:rPr>
        <w:t>Edwin Sutherland</w:t>
      </w:r>
      <w:r w:rsidRPr="00155536">
        <w:rPr>
          <w:rFonts w:ascii="Times New Roman" w:hAnsi="Times New Roman" w:cs="Times New Roman"/>
          <w:sz w:val="20"/>
          <w:szCs w:val="20"/>
          <w:lang w:val="en-US"/>
        </w:rPr>
        <w:t xml:space="preserve"> and his student </w:t>
      </w:r>
      <w:r w:rsidRPr="00E049FA">
        <w:rPr>
          <w:rFonts w:ascii="Times New Roman" w:hAnsi="Times New Roman" w:cs="Times New Roman"/>
          <w:sz w:val="20"/>
          <w:szCs w:val="20"/>
          <w:lang w:val="en-US"/>
        </w:rPr>
        <w:t xml:space="preserve">Donald </w:t>
      </w:r>
      <w:r w:rsidRPr="002D3547">
        <w:rPr>
          <w:rFonts w:ascii="Times New Roman" w:hAnsi="Times New Roman" w:cs="Times New Roman"/>
          <w:sz w:val="20"/>
          <w:szCs w:val="20"/>
          <w:lang w:val="en-US"/>
        </w:rPr>
        <w:t>Cressey [49], who are considered some of the most influential criminologists of the 20th century. Sutherland and Cressy proposed to consider the crime not from the position of criminal law, as was customary, but from the position of sociology, applying basic sociological concepts in criminology.</w:t>
      </w:r>
    </w:p>
    <w:p w14:paraId="6B498E6D" w14:textId="0FB0A43C" w:rsidR="00715580" w:rsidRPr="00155536" w:rsidRDefault="00155536" w:rsidP="002E734C">
      <w:pPr>
        <w:spacing w:after="200" w:line="240" w:lineRule="auto"/>
        <w:ind w:firstLine="340"/>
        <w:jc w:val="both"/>
        <w:rPr>
          <w:rFonts w:ascii="Times New Roman" w:hAnsi="Times New Roman" w:cs="Times New Roman"/>
          <w:sz w:val="20"/>
          <w:szCs w:val="20"/>
          <w:lang w:val="en-US"/>
        </w:rPr>
      </w:pPr>
      <w:r w:rsidRPr="002D3547">
        <w:rPr>
          <w:rFonts w:ascii="Times New Roman" w:hAnsi="Times New Roman" w:cs="Times New Roman"/>
          <w:sz w:val="20"/>
          <w:szCs w:val="20"/>
          <w:lang w:val="en-US"/>
        </w:rPr>
        <w:t>Four decades later, Nobel laureate Gerry Becker, using the principle of economics imperialism, described the economic model of crime [3], according to which</w:t>
      </w:r>
      <w:r w:rsidRPr="00155536">
        <w:rPr>
          <w:rFonts w:ascii="Times New Roman" w:hAnsi="Times New Roman" w:cs="Times New Roman"/>
          <w:sz w:val="20"/>
          <w:szCs w:val="20"/>
          <w:lang w:val="en-US"/>
        </w:rPr>
        <w:t xml:space="preserve"> crime can be viewed as an activity that some people choose rationally, comparing the expected benefits and expected costs</w:t>
      </w:r>
      <w:r w:rsidR="00715580" w:rsidRPr="00155536">
        <w:rPr>
          <w:rFonts w:ascii="Times New Roman" w:hAnsi="Times New Roman" w:cs="Times New Roman"/>
          <w:sz w:val="20"/>
          <w:szCs w:val="20"/>
          <w:lang w:val="en-US"/>
        </w:rPr>
        <w:t>:</w:t>
      </w:r>
    </w:p>
    <w:p w14:paraId="2DB4B1FC" w14:textId="14589A64" w:rsidR="00AB78EE" w:rsidRDefault="00921228" w:rsidP="002E734C">
      <w:pPr>
        <w:spacing w:line="240" w:lineRule="auto"/>
        <w:jc w:val="right"/>
        <w:rPr>
          <w:rFonts w:ascii="Times New Roman" w:eastAsiaTheme="minorEastAsia" w:hAnsi="Times New Roman" w:cs="Times New Roman"/>
          <w:iCs/>
          <w:sz w:val="20"/>
          <w:szCs w:val="20"/>
        </w:rPr>
      </w:pPr>
      <m:oMath>
        <m:d>
          <m:dPr>
            <m:ctrlPr>
              <w:rPr>
                <w:rFonts w:ascii="Cambria Math" w:hAnsi="Cambria Math" w:cs="Times New Roman"/>
                <w:i/>
                <w:sz w:val="20"/>
                <w:szCs w:val="20"/>
              </w:rPr>
            </m:ctrlPr>
          </m:dPr>
          <m:e>
            <m:r>
              <w:rPr>
                <w:rFonts w:ascii="Cambria Math" w:hAnsi="Cambria Math" w:cs="Times New Roman"/>
                <w:sz w:val="20"/>
                <w:szCs w:val="20"/>
              </w:rPr>
              <m:t>1-π</m:t>
            </m:r>
          </m:e>
        </m:d>
        <m:r>
          <w:rPr>
            <w:rFonts w:ascii="Cambria Math" w:hAnsi="Cambria Math" w:cs="Times New Roman"/>
            <w:sz w:val="20"/>
            <w:szCs w:val="20"/>
          </w:rPr>
          <m:t>*</m:t>
        </m:r>
        <m:r>
          <w:rPr>
            <w:rFonts w:ascii="Cambria Math" w:hAnsi="Cambria Math" w:cs="Times New Roman"/>
            <w:sz w:val="20"/>
            <w:szCs w:val="20"/>
            <w:lang w:val="en-US"/>
          </w:rPr>
          <m:t>U</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C</m:t>
                </m:r>
              </m:sub>
            </m:sSub>
          </m:e>
        </m:d>
        <m:r>
          <w:rPr>
            <w:rFonts w:ascii="Cambria Math" w:hAnsi="Cambria Math" w:cs="Times New Roman"/>
            <w:sz w:val="20"/>
            <w:szCs w:val="20"/>
          </w:rPr>
          <m:t>-</m:t>
        </m:r>
        <m:r>
          <w:rPr>
            <w:rFonts w:ascii="Cambria Math" w:hAnsi="Cambria Math" w:cs="Times New Roman"/>
            <w:sz w:val="20"/>
            <w:szCs w:val="20"/>
            <w:lang w:val="en-US"/>
          </w:rPr>
          <m:t>π</m:t>
        </m:r>
        <m:r>
          <w:rPr>
            <w:rFonts w:ascii="Cambria Math" w:hAnsi="Cambria Math" w:cs="Times New Roman"/>
            <w:sz w:val="20"/>
            <w:szCs w:val="20"/>
          </w:rPr>
          <m:t>*</m:t>
        </m:r>
        <m:r>
          <w:rPr>
            <w:rFonts w:ascii="Cambria Math" w:hAnsi="Cambria Math" w:cs="Times New Roman"/>
            <w:sz w:val="20"/>
            <w:szCs w:val="20"/>
            <w:lang w:val="en-US"/>
          </w:rPr>
          <m:t>S</m:t>
        </m:r>
        <m:r>
          <w:rPr>
            <w:rFonts w:ascii="Cambria Math" w:hAnsi="Cambria Math" w:cs="Times New Roman"/>
            <w:sz w:val="20"/>
            <w:szCs w:val="20"/>
          </w:rPr>
          <m:t>&gt;</m:t>
        </m:r>
        <m:r>
          <w:rPr>
            <w:rFonts w:ascii="Cambria Math" w:hAnsi="Cambria Math" w:cs="Times New Roman"/>
            <w:sz w:val="20"/>
            <w:szCs w:val="20"/>
            <w:lang w:val="en-US"/>
          </w:rPr>
          <m:t>U</m:t>
        </m:r>
        <m:r>
          <w:rPr>
            <w:rFonts w:ascii="Cambria Math" w:hAnsi="Cambria Math" w:cs="Times New Roman"/>
            <w:sz w:val="20"/>
            <w:szCs w:val="20"/>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L</m:t>
            </m:r>
          </m:sub>
        </m:sSub>
        <m:r>
          <w:rPr>
            <w:rFonts w:ascii="Cambria Math" w:hAnsi="Cambria Math" w:cs="Times New Roman"/>
            <w:sz w:val="20"/>
            <w:szCs w:val="20"/>
          </w:rPr>
          <m:t>)</m:t>
        </m:r>
      </m:oMath>
      <w:r w:rsidR="00AB78EE" w:rsidRPr="00DE2D4F">
        <w:rPr>
          <w:rFonts w:ascii="Times New Roman" w:eastAsiaTheme="minorEastAsia" w:hAnsi="Times New Roman" w:cs="Times New Roman"/>
          <w:iCs/>
          <w:sz w:val="20"/>
          <w:szCs w:val="20"/>
        </w:rPr>
        <w:tab/>
        <w:t>(1)</w:t>
      </w:r>
    </w:p>
    <w:p w14:paraId="5B7C963A" w14:textId="549CBE5D" w:rsidR="004400F5" w:rsidRPr="009E754C" w:rsidRDefault="009E754C" w:rsidP="004400F5">
      <w:pPr>
        <w:spacing w:after="0" w:line="240" w:lineRule="auto"/>
        <w:ind w:left="170"/>
        <w:rPr>
          <w:rFonts w:ascii="Times New Roman" w:hAnsi="Times New Roman" w:cs="Times New Roman"/>
          <w:sz w:val="20"/>
          <w:szCs w:val="20"/>
          <w:lang w:val="en-US"/>
        </w:rPr>
      </w:pPr>
      <w:r>
        <w:rPr>
          <w:rFonts w:ascii="Times New Roman" w:hAnsi="Times New Roman" w:cs="Times New Roman"/>
          <w:sz w:val="20"/>
          <w:szCs w:val="20"/>
          <w:lang w:val="en-US"/>
        </w:rPr>
        <w:t>where</w:t>
      </w:r>
      <w:r w:rsidR="004400F5" w:rsidRPr="009E754C">
        <w:rPr>
          <w:rFonts w:ascii="Times New Roman" w:hAnsi="Times New Roman" w:cs="Times New Roman"/>
          <w:sz w:val="20"/>
          <w:szCs w:val="20"/>
          <w:lang w:val="en-US"/>
        </w:rPr>
        <w:t xml:space="preserve"> </w:t>
      </w:r>
      <m:oMath>
        <m:r>
          <w:rPr>
            <w:rFonts w:ascii="Cambria Math" w:hAnsi="Cambria Math" w:cs="Times New Roman"/>
            <w:sz w:val="20"/>
            <w:szCs w:val="20"/>
          </w:rPr>
          <m:t>π</m:t>
        </m:r>
      </m:oMath>
      <w:r w:rsidR="004400F5" w:rsidRPr="009E754C">
        <w:rPr>
          <w:rFonts w:ascii="Times New Roman" w:hAnsi="Times New Roman" w:cs="Times New Roman"/>
          <w:sz w:val="20"/>
          <w:szCs w:val="20"/>
          <w:lang w:val="en-US"/>
        </w:rPr>
        <w:t xml:space="preserve"> – </w:t>
      </w:r>
      <w:r w:rsidRPr="009E754C">
        <w:rPr>
          <w:rFonts w:ascii="Times New Roman" w:hAnsi="Times New Roman" w:cs="Times New Roman"/>
          <w:sz w:val="20"/>
          <w:szCs w:val="20"/>
          <w:lang w:val="en-US"/>
        </w:rPr>
        <w:t>the probability of being caught (assessed by the criminal, i.e. subjectively)</w:t>
      </w:r>
      <w:r w:rsidR="004400F5" w:rsidRPr="009E754C">
        <w:rPr>
          <w:rFonts w:ascii="Times New Roman" w:hAnsi="Times New Roman" w:cs="Times New Roman"/>
          <w:sz w:val="20"/>
          <w:szCs w:val="20"/>
          <w:lang w:val="en-US"/>
        </w:rPr>
        <w:t>;</w:t>
      </w:r>
    </w:p>
    <w:p w14:paraId="6405CE32" w14:textId="49E78899" w:rsidR="004400F5" w:rsidRPr="009E754C" w:rsidRDefault="004400F5" w:rsidP="00155536">
      <w:pPr>
        <w:spacing w:after="0" w:line="240" w:lineRule="auto"/>
        <w:ind w:left="170"/>
        <w:rPr>
          <w:rFonts w:ascii="Times New Roman" w:hAnsi="Times New Roman" w:cs="Times New Roman"/>
          <w:sz w:val="20"/>
          <w:szCs w:val="20"/>
          <w:lang w:val="en-US"/>
        </w:rPr>
      </w:pPr>
      <m:oMath>
        <m:r>
          <w:rPr>
            <w:rFonts w:ascii="Cambria Math" w:hAnsi="Cambria Math" w:cs="Times New Roman"/>
            <w:sz w:val="20"/>
            <w:szCs w:val="20"/>
            <w:lang w:val="en-US"/>
          </w:rPr>
          <m:t>U</m:t>
        </m:r>
        <m:d>
          <m:dPr>
            <m:ctrlPr>
              <w:rPr>
                <w:rFonts w:ascii="Cambria Math" w:hAnsi="Cambria Math" w:cs="Times New Roman"/>
                <w:i/>
                <w:sz w:val="20"/>
                <w:szCs w:val="20"/>
                <w:lang w:val="en-US"/>
              </w:rPr>
            </m:ctrlPr>
          </m:dPr>
          <m:e>
            <m:r>
              <w:rPr>
                <w:rFonts w:ascii="Cambria Math" w:hAnsi="Cambria Math" w:cs="Times New Roman"/>
                <w:sz w:val="20"/>
                <w:szCs w:val="20"/>
                <w:lang w:val="en-US"/>
              </w:rPr>
              <m:t>∙</m:t>
            </m:r>
          </m:e>
        </m:d>
      </m:oMath>
      <w:r w:rsidRPr="009E754C">
        <w:rPr>
          <w:rFonts w:ascii="Times New Roman" w:eastAsiaTheme="minorEastAsia" w:hAnsi="Times New Roman" w:cs="Times New Roman"/>
          <w:sz w:val="20"/>
          <w:szCs w:val="20"/>
          <w:lang w:val="en-US"/>
        </w:rPr>
        <w:t xml:space="preserve"> </w:t>
      </w:r>
      <w:r w:rsidRPr="009E754C">
        <w:rPr>
          <w:rFonts w:ascii="Times New Roman" w:hAnsi="Times New Roman" w:cs="Times New Roman"/>
          <w:sz w:val="20"/>
          <w:szCs w:val="20"/>
          <w:lang w:val="en-US"/>
        </w:rPr>
        <w:t>–</w:t>
      </w:r>
      <w:r w:rsidR="009E754C">
        <w:rPr>
          <w:rFonts w:ascii="Times New Roman" w:hAnsi="Times New Roman" w:cs="Times New Roman"/>
          <w:sz w:val="20"/>
          <w:szCs w:val="20"/>
          <w:lang w:val="en-US"/>
        </w:rPr>
        <w:t xml:space="preserve"> </w:t>
      </w:r>
      <w:r w:rsidR="009E754C" w:rsidRPr="009E754C">
        <w:rPr>
          <w:rFonts w:ascii="Times New Roman" w:hAnsi="Times New Roman" w:cs="Times New Roman"/>
          <w:sz w:val="20"/>
          <w:szCs w:val="20"/>
          <w:lang w:val="en-US"/>
        </w:rPr>
        <w:t>individual utility function</w:t>
      </w:r>
      <w:r w:rsidRPr="009E754C">
        <w:rPr>
          <w:rFonts w:ascii="Times New Roman" w:hAnsi="Times New Roman" w:cs="Times New Roman"/>
          <w:sz w:val="20"/>
          <w:szCs w:val="20"/>
          <w:lang w:val="en-US"/>
        </w:rPr>
        <w:t>;</w:t>
      </w:r>
    </w:p>
    <w:p w14:paraId="274E1DE0" w14:textId="3BAC158A" w:rsidR="00155536" w:rsidRPr="009E754C" w:rsidRDefault="00155536" w:rsidP="00155536">
      <w:pPr>
        <w:spacing w:after="0" w:line="240" w:lineRule="auto"/>
        <w:ind w:left="170"/>
        <w:rPr>
          <w:rFonts w:ascii="Times New Roman" w:hAnsi="Times New Roman" w:cs="Times New Roman"/>
          <w:sz w:val="20"/>
          <w:szCs w:val="20"/>
          <w:lang w:val="en-US"/>
        </w:rPr>
      </w:pPr>
      <m:oMath>
        <m:r>
          <w:rPr>
            <w:rFonts w:ascii="Cambria Math" w:hAnsi="Cambria Math" w:cs="Times New Roman"/>
            <w:sz w:val="20"/>
            <w:szCs w:val="20"/>
            <w:lang w:val="en-US"/>
          </w:rPr>
          <m:t>S</m:t>
        </m:r>
      </m:oMath>
      <w:r w:rsidRPr="009E754C">
        <w:rPr>
          <w:rFonts w:ascii="Times New Roman" w:hAnsi="Times New Roman" w:cs="Times New Roman"/>
          <w:sz w:val="20"/>
          <w:szCs w:val="20"/>
          <w:lang w:val="en-US"/>
        </w:rPr>
        <w:t xml:space="preserve"> – </w:t>
      </w:r>
      <w:r w:rsidR="00241218" w:rsidRPr="00241218">
        <w:rPr>
          <w:rFonts w:ascii="Times New Roman" w:hAnsi="Times New Roman" w:cs="Times New Roman"/>
          <w:sz w:val="20"/>
          <w:szCs w:val="20"/>
          <w:lang w:val="en-US"/>
        </w:rPr>
        <w:t>penalties incurred in the event of capture (for example, a fine or criminal punishment)</w:t>
      </w:r>
      <w:r w:rsidRPr="009E754C">
        <w:rPr>
          <w:rFonts w:ascii="Times New Roman" w:hAnsi="Times New Roman" w:cs="Times New Roman"/>
          <w:sz w:val="20"/>
          <w:szCs w:val="20"/>
          <w:lang w:val="en-US"/>
        </w:rPr>
        <w:t>;</w:t>
      </w:r>
    </w:p>
    <w:p w14:paraId="7ADCE034" w14:textId="0A60528A" w:rsidR="00155536" w:rsidRPr="009E754C" w:rsidRDefault="00921228" w:rsidP="00155536">
      <w:pPr>
        <w:spacing w:after="0" w:line="240" w:lineRule="auto"/>
        <w:ind w:left="170"/>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C</m:t>
            </m:r>
          </m:sub>
        </m:sSub>
      </m:oMath>
      <w:r w:rsidR="00155536" w:rsidRPr="009E754C">
        <w:rPr>
          <w:rFonts w:ascii="Times New Roman" w:eastAsiaTheme="minorEastAsia" w:hAnsi="Times New Roman" w:cs="Times New Roman"/>
          <w:sz w:val="20"/>
          <w:szCs w:val="20"/>
          <w:lang w:val="en-US"/>
        </w:rPr>
        <w:t xml:space="preserve"> </w:t>
      </w:r>
      <w:r w:rsidR="00155536" w:rsidRPr="009E754C">
        <w:rPr>
          <w:rFonts w:ascii="Times New Roman" w:hAnsi="Times New Roman" w:cs="Times New Roman"/>
          <w:sz w:val="20"/>
          <w:szCs w:val="20"/>
          <w:lang w:val="en-US"/>
        </w:rPr>
        <w:t xml:space="preserve">– </w:t>
      </w:r>
      <w:r w:rsidR="009E754C" w:rsidRPr="009E754C">
        <w:rPr>
          <w:rFonts w:ascii="Times New Roman" w:hAnsi="Times New Roman" w:cs="Times New Roman"/>
          <w:sz w:val="20"/>
          <w:szCs w:val="20"/>
          <w:lang w:val="en-US"/>
        </w:rPr>
        <w:t>proceeds of crime</w:t>
      </w:r>
      <w:r w:rsidR="00155536" w:rsidRPr="009E754C">
        <w:rPr>
          <w:rFonts w:ascii="Times New Roman" w:hAnsi="Times New Roman" w:cs="Times New Roman"/>
          <w:sz w:val="20"/>
          <w:szCs w:val="20"/>
          <w:lang w:val="en-US"/>
        </w:rPr>
        <w:t>;</w:t>
      </w:r>
    </w:p>
    <w:p w14:paraId="06923630" w14:textId="7C168FCE" w:rsidR="00155536" w:rsidRPr="009E754C" w:rsidRDefault="00921228" w:rsidP="002E734C">
      <w:pPr>
        <w:spacing w:after="120" w:line="240" w:lineRule="auto"/>
        <w:ind w:left="170"/>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L</m:t>
            </m:r>
          </m:sub>
        </m:sSub>
      </m:oMath>
      <w:r w:rsidR="00155536" w:rsidRPr="009E754C">
        <w:rPr>
          <w:rFonts w:ascii="Times New Roman" w:eastAsiaTheme="minorEastAsia" w:hAnsi="Times New Roman" w:cs="Times New Roman"/>
          <w:sz w:val="20"/>
          <w:szCs w:val="20"/>
          <w:lang w:val="en-US"/>
        </w:rPr>
        <w:t xml:space="preserve"> </w:t>
      </w:r>
      <w:r w:rsidR="00155536" w:rsidRPr="009E754C">
        <w:rPr>
          <w:rFonts w:ascii="Times New Roman" w:hAnsi="Times New Roman" w:cs="Times New Roman"/>
          <w:sz w:val="20"/>
          <w:szCs w:val="20"/>
          <w:lang w:val="en-US"/>
        </w:rPr>
        <w:t xml:space="preserve">– </w:t>
      </w:r>
      <w:r w:rsidR="009E754C" w:rsidRPr="009E754C">
        <w:rPr>
          <w:rFonts w:ascii="Times New Roman" w:hAnsi="Times New Roman" w:cs="Times New Roman"/>
          <w:sz w:val="20"/>
          <w:szCs w:val="20"/>
          <w:lang w:val="en-US"/>
        </w:rPr>
        <w:t>income from legal activities</w:t>
      </w:r>
      <w:r w:rsidR="00155536" w:rsidRPr="009E754C">
        <w:rPr>
          <w:rFonts w:ascii="Times New Roman" w:hAnsi="Times New Roman" w:cs="Times New Roman"/>
          <w:sz w:val="20"/>
          <w:szCs w:val="20"/>
          <w:lang w:val="en-US"/>
        </w:rPr>
        <w:t>.</w:t>
      </w:r>
    </w:p>
    <w:p w14:paraId="06FA175C" w14:textId="799A4091" w:rsidR="00155536" w:rsidRPr="009E754C" w:rsidRDefault="00241218" w:rsidP="00155536">
      <w:pPr>
        <w:spacing w:after="0" w:line="240" w:lineRule="auto"/>
        <w:jc w:val="both"/>
        <w:rPr>
          <w:rFonts w:ascii="Times New Roman" w:hAnsi="Times New Roman" w:cs="Times New Roman"/>
          <w:sz w:val="20"/>
          <w:szCs w:val="20"/>
          <w:lang w:val="en-US"/>
        </w:rPr>
      </w:pPr>
      <w:r w:rsidRPr="00241218">
        <w:rPr>
          <w:rFonts w:ascii="Times New Roman" w:hAnsi="Times New Roman" w:cs="Times New Roman"/>
          <w:sz w:val="20"/>
          <w:szCs w:val="20"/>
          <w:lang w:val="en-US"/>
        </w:rPr>
        <w:t>The left side of inequality (1) characterizes crime-related elements; the right side is the utility from legal earnings</w:t>
      </w:r>
      <w:r w:rsidR="009E754C" w:rsidRPr="009E754C">
        <w:rPr>
          <w:rFonts w:ascii="Times New Roman" w:hAnsi="Times New Roman" w:cs="Times New Roman"/>
          <w:sz w:val="20"/>
          <w:szCs w:val="20"/>
          <w:lang w:val="en-US"/>
        </w:rPr>
        <w:t>. Logically, when inequality is satisfied, the individual, other things being equal, will prefer to break the law.</w:t>
      </w:r>
    </w:p>
    <w:p w14:paraId="2870A586" w14:textId="449C51FB" w:rsidR="00155536" w:rsidRPr="00547EEA" w:rsidRDefault="00547EEA" w:rsidP="00547EEA">
      <w:pPr>
        <w:spacing w:after="120" w:line="240" w:lineRule="auto"/>
        <w:ind w:firstLine="340"/>
        <w:jc w:val="both"/>
        <w:rPr>
          <w:rFonts w:ascii="Times New Roman" w:hAnsi="Times New Roman" w:cs="Times New Roman"/>
          <w:sz w:val="20"/>
          <w:szCs w:val="20"/>
          <w:lang w:val="en-US"/>
        </w:rPr>
      </w:pPr>
      <w:r w:rsidRPr="00547EEA">
        <w:rPr>
          <w:rFonts w:ascii="Times New Roman" w:hAnsi="Times New Roman" w:cs="Times New Roman"/>
          <w:sz w:val="20"/>
          <w:szCs w:val="20"/>
          <w:lang w:val="en-US"/>
        </w:rPr>
        <w:t xml:space="preserve">To minimize losses from fraudulent activities, companies need to develop and implement anti-fraud tools that affect the components of inequality (1). </w:t>
      </w:r>
      <w:r w:rsidR="00241218" w:rsidRPr="00241218">
        <w:rPr>
          <w:rFonts w:ascii="Times New Roman" w:hAnsi="Times New Roman" w:cs="Times New Roman"/>
          <w:sz w:val="20"/>
          <w:szCs w:val="20"/>
          <w:lang w:val="en-US"/>
        </w:rPr>
        <w:t>In particular, the total losses from fraud can be reduced by increasing the probability</w:t>
      </w:r>
      <w:r w:rsidRPr="00547EEA">
        <w:rPr>
          <w:rFonts w:ascii="Times New Roman" w:hAnsi="Times New Roman" w:cs="Times New Roman"/>
          <w:sz w:val="20"/>
          <w:szCs w:val="20"/>
          <w:lang w:val="en-US"/>
        </w:rPr>
        <w:t xml:space="preserve"> </w:t>
      </w:r>
      <m:oMath>
        <m:r>
          <w:rPr>
            <w:rFonts w:ascii="Cambria Math" w:hAnsi="Cambria Math" w:cs="Times New Roman"/>
            <w:sz w:val="20"/>
            <w:szCs w:val="20"/>
          </w:rPr>
          <m:t>π</m:t>
        </m:r>
      </m:oMath>
      <w:r w:rsidRPr="00547EEA">
        <w:rPr>
          <w:rFonts w:ascii="Times New Roman" w:eastAsiaTheme="minorEastAsia" w:hAnsi="Times New Roman" w:cs="Times New Roman"/>
          <w:sz w:val="20"/>
          <w:szCs w:val="20"/>
          <w:lang w:val="en-US"/>
        </w:rPr>
        <w:t xml:space="preserve"> </w:t>
      </w:r>
      <w:r w:rsidRPr="00547EEA">
        <w:rPr>
          <w:rFonts w:ascii="Times New Roman" w:hAnsi="Times New Roman" w:cs="Times New Roman"/>
          <w:sz w:val="20"/>
          <w:szCs w:val="20"/>
          <w:lang w:val="en-US"/>
        </w:rPr>
        <w:t xml:space="preserve">and decreasing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C</m:t>
            </m:r>
          </m:sub>
        </m:sSub>
      </m:oMath>
      <w:r w:rsidRPr="00547EEA">
        <w:rPr>
          <w:rFonts w:ascii="Times New Roman" w:hAnsi="Times New Roman" w:cs="Times New Roman"/>
          <w:sz w:val="20"/>
          <w:szCs w:val="20"/>
          <w:lang w:val="en-US"/>
        </w:rPr>
        <w:t xml:space="preserve"> </w:t>
      </w:r>
      <w:r w:rsidR="00241218" w:rsidRPr="00241218">
        <w:rPr>
          <w:rFonts w:ascii="Times New Roman" w:hAnsi="Times New Roman" w:cs="Times New Roman"/>
          <w:sz w:val="20"/>
          <w:szCs w:val="20"/>
          <w:lang w:val="en-US"/>
        </w:rPr>
        <w:t>component by increasing fraudsters’ costs for bypassing anti-fraud protection</w:t>
      </w:r>
      <w:r w:rsidR="00155536" w:rsidRPr="00547EEA">
        <w:rPr>
          <w:rFonts w:ascii="Times New Roman" w:hAnsi="Times New Roman" w:cs="Times New Roman"/>
          <w:sz w:val="20"/>
          <w:szCs w:val="20"/>
          <w:lang w:val="en-US"/>
        </w:rPr>
        <w:t>.</w:t>
      </w:r>
    </w:p>
    <w:p w14:paraId="4EB67CED" w14:textId="0167F6BB" w:rsidR="00547EEA" w:rsidRPr="00547EEA" w:rsidRDefault="00547EEA" w:rsidP="00237070">
      <w:pPr>
        <w:spacing w:after="80" w:line="240" w:lineRule="auto"/>
        <w:rPr>
          <w:lang w:val="en-US"/>
        </w:rPr>
      </w:pPr>
      <w:r w:rsidRPr="00547EEA">
        <w:rPr>
          <w:rFonts w:ascii="Times New Roman" w:hAnsi="Times New Roman" w:cs="Times New Roman"/>
          <w:sz w:val="20"/>
          <w:szCs w:val="20"/>
          <w:lang w:val="en-US"/>
        </w:rPr>
        <w:t>Anti-fraud actions can be divided into 3 types</w:t>
      </w:r>
      <w:r>
        <w:rPr>
          <w:rStyle w:val="a7"/>
          <w:rFonts w:ascii="Times New Roman" w:hAnsi="Times New Roman" w:cs="Times New Roman"/>
          <w:sz w:val="20"/>
          <w:szCs w:val="20"/>
        </w:rPr>
        <w:footnoteReference w:id="7"/>
      </w:r>
      <w:r w:rsidRPr="00547EEA">
        <w:rPr>
          <w:rFonts w:ascii="Times New Roman" w:hAnsi="Times New Roman" w:cs="Times New Roman"/>
          <w:sz w:val="20"/>
          <w:szCs w:val="20"/>
          <w:lang w:val="en-US"/>
        </w:rPr>
        <w:t>:</w:t>
      </w:r>
    </w:p>
    <w:p w14:paraId="68BD2740" w14:textId="77777777" w:rsidR="00547EEA" w:rsidRDefault="00547EEA" w:rsidP="007F0AE7">
      <w:pPr>
        <w:pStyle w:val="a3"/>
        <w:numPr>
          <w:ilvl w:val="0"/>
          <w:numId w:val="31"/>
        </w:numPr>
        <w:spacing w:after="80" w:line="240" w:lineRule="auto"/>
        <w:ind w:left="454" w:hanging="227"/>
        <w:contextualSpacing w:val="0"/>
        <w:jc w:val="both"/>
        <w:rPr>
          <w:rFonts w:ascii="Times New Roman" w:hAnsi="Times New Roman" w:cs="Times New Roman"/>
          <w:sz w:val="20"/>
          <w:szCs w:val="20"/>
          <w:lang w:val="en-US"/>
        </w:rPr>
      </w:pPr>
      <w:r w:rsidRPr="00547EEA">
        <w:rPr>
          <w:rFonts w:ascii="Times New Roman" w:hAnsi="Times New Roman" w:cs="Times New Roman"/>
          <w:i/>
          <w:iCs/>
          <w:sz w:val="20"/>
          <w:szCs w:val="20"/>
          <w:lang w:val="en-US"/>
        </w:rPr>
        <w:t xml:space="preserve">Directive </w:t>
      </w:r>
      <w:r w:rsidRPr="00547EEA">
        <w:rPr>
          <w:rFonts w:ascii="Times New Roman" w:hAnsi="Times New Roman" w:cs="Times New Roman"/>
          <w:sz w:val="20"/>
          <w:szCs w:val="20"/>
          <w:lang w:val="en-US"/>
        </w:rPr>
        <w:t>– instructions, regulations, training materials, contracts, etc.;</w:t>
      </w:r>
    </w:p>
    <w:p w14:paraId="6EA8B3A8" w14:textId="18E82A7A" w:rsidR="00547EEA" w:rsidRDefault="00547EEA" w:rsidP="007F0AE7">
      <w:pPr>
        <w:pStyle w:val="a3"/>
        <w:numPr>
          <w:ilvl w:val="0"/>
          <w:numId w:val="31"/>
        </w:numPr>
        <w:spacing w:after="80" w:line="240" w:lineRule="auto"/>
        <w:ind w:left="454" w:hanging="227"/>
        <w:contextualSpacing w:val="0"/>
        <w:jc w:val="both"/>
        <w:rPr>
          <w:rFonts w:ascii="Times New Roman" w:hAnsi="Times New Roman" w:cs="Times New Roman"/>
          <w:sz w:val="20"/>
          <w:szCs w:val="20"/>
          <w:lang w:val="en-US"/>
        </w:rPr>
      </w:pPr>
      <w:r w:rsidRPr="00547EEA">
        <w:rPr>
          <w:rFonts w:ascii="Times New Roman" w:hAnsi="Times New Roman" w:cs="Times New Roman"/>
          <w:i/>
          <w:iCs/>
          <w:sz w:val="20"/>
          <w:szCs w:val="20"/>
          <w:lang w:val="en-US"/>
        </w:rPr>
        <w:t>Preventive</w:t>
      </w:r>
      <w:r w:rsidRPr="00547EEA">
        <w:rPr>
          <w:rFonts w:ascii="Times New Roman" w:hAnsi="Times New Roman" w:cs="Times New Roman"/>
          <w:sz w:val="20"/>
          <w:szCs w:val="20"/>
          <w:lang w:val="en-US"/>
        </w:rPr>
        <w:t xml:space="preserve"> – tools that are aimed at preventing fraudulent activities (locks, safes, passwords, etc.);</w:t>
      </w:r>
    </w:p>
    <w:p w14:paraId="1DB23A80" w14:textId="03B6DB30" w:rsidR="00105C4B" w:rsidRDefault="00105C4B" w:rsidP="00547EEA">
      <w:pPr>
        <w:pStyle w:val="a3"/>
        <w:numPr>
          <w:ilvl w:val="0"/>
          <w:numId w:val="31"/>
        </w:numPr>
        <w:spacing w:after="0" w:line="240" w:lineRule="auto"/>
        <w:ind w:left="454" w:hanging="227"/>
        <w:contextualSpacing w:val="0"/>
        <w:jc w:val="both"/>
        <w:rPr>
          <w:rFonts w:ascii="Times New Roman" w:hAnsi="Times New Roman" w:cs="Times New Roman"/>
          <w:sz w:val="20"/>
          <w:szCs w:val="20"/>
          <w:lang w:val="en-US"/>
        </w:rPr>
      </w:pPr>
      <w:r w:rsidRPr="007F0AE7">
        <w:rPr>
          <w:rFonts w:ascii="Times New Roman" w:hAnsi="Times New Roman" w:cs="Times New Roman"/>
          <w:i/>
          <w:iCs/>
          <w:sz w:val="20"/>
          <w:szCs w:val="20"/>
          <w:lang w:val="en-US"/>
        </w:rPr>
        <w:t>Detective</w:t>
      </w:r>
      <w:r w:rsidRPr="00105C4B">
        <w:rPr>
          <w:rFonts w:ascii="Times New Roman" w:hAnsi="Times New Roman" w:cs="Times New Roman"/>
          <w:sz w:val="20"/>
          <w:szCs w:val="20"/>
          <w:lang w:val="en-US"/>
        </w:rPr>
        <w:t xml:space="preserve"> – tools used to detect fraud (anti-fraud rules and models, investigation techniques, etc.).</w:t>
      </w:r>
    </w:p>
    <w:p w14:paraId="47E03D11" w14:textId="77777777" w:rsidR="00547EEA" w:rsidRDefault="00547EEA" w:rsidP="00547EEA">
      <w:pPr>
        <w:spacing w:after="60" w:line="240" w:lineRule="auto"/>
        <w:jc w:val="center"/>
        <w:rPr>
          <w:rFonts w:ascii="Times New Roman" w:hAnsi="Times New Roman" w:cs="Times New Roman"/>
          <w:iCs/>
          <w:sz w:val="20"/>
          <w:szCs w:val="20"/>
        </w:rPr>
      </w:pPr>
      <w:r w:rsidRPr="007273BC">
        <w:rPr>
          <w:noProof/>
        </w:rPr>
        <w:lastRenderedPageBreak/>
        <w:drawing>
          <wp:inline distT="0" distB="0" distL="0" distR="0" wp14:anchorId="38DC72E0" wp14:editId="7C2FC780">
            <wp:extent cx="2664000" cy="17028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4000" cy="1702800"/>
                    </a:xfrm>
                    <a:prstGeom prst="rect">
                      <a:avLst/>
                    </a:prstGeom>
                    <a:noFill/>
                    <a:ln>
                      <a:noFill/>
                    </a:ln>
                  </pic:spPr>
                </pic:pic>
              </a:graphicData>
            </a:graphic>
          </wp:inline>
        </w:drawing>
      </w:r>
    </w:p>
    <w:p w14:paraId="0093958A" w14:textId="3B0D5920" w:rsidR="00547EEA" w:rsidRPr="00E074AA" w:rsidRDefault="00547EEA" w:rsidP="007F0AE7">
      <w:pPr>
        <w:spacing w:after="360" w:line="240" w:lineRule="auto"/>
        <w:jc w:val="both"/>
        <w:rPr>
          <w:rFonts w:ascii="Times New Roman" w:hAnsi="Times New Roman" w:cs="Times New Roman"/>
          <w:sz w:val="18"/>
          <w:szCs w:val="18"/>
          <w:lang w:val="en-US"/>
        </w:rPr>
      </w:pPr>
      <w:r w:rsidRPr="00E074AA">
        <w:rPr>
          <w:rFonts w:ascii="Times New Roman" w:hAnsi="Times New Roman" w:cs="Times New Roman"/>
          <w:b/>
          <w:bCs/>
          <w:sz w:val="18"/>
          <w:szCs w:val="18"/>
          <w:lang w:val="en-US"/>
        </w:rPr>
        <w:t>Figure 2:</w:t>
      </w:r>
      <w:r w:rsidRPr="00E074AA">
        <w:rPr>
          <w:rFonts w:ascii="Times New Roman" w:hAnsi="Times New Roman" w:cs="Times New Roman"/>
          <w:sz w:val="18"/>
          <w:szCs w:val="18"/>
          <w:lang w:val="en-US"/>
        </w:rPr>
        <w:t xml:space="preserve"> Arrangement of anti-fraud processes in the bank according to the principles of the scientific method.</w:t>
      </w:r>
    </w:p>
    <w:p w14:paraId="6A1689F9" w14:textId="7BB63249" w:rsidR="00B94CE6" w:rsidRPr="007F72C2" w:rsidRDefault="000F2810" w:rsidP="00712F86">
      <w:pPr>
        <w:spacing w:after="0" w:line="240" w:lineRule="auto"/>
        <w:jc w:val="both"/>
        <w:rPr>
          <w:rFonts w:ascii="Times New Roman" w:hAnsi="Times New Roman" w:cs="Times New Roman"/>
          <w:sz w:val="20"/>
          <w:szCs w:val="20"/>
          <w:lang w:val="en-US"/>
        </w:rPr>
      </w:pPr>
      <w:r w:rsidRPr="00712F86">
        <w:rPr>
          <w:rFonts w:ascii="Times New Roman" w:hAnsi="Times New Roman" w:cs="Times New Roman"/>
          <w:sz w:val="20"/>
          <w:szCs w:val="20"/>
          <w:lang w:val="en-US"/>
        </w:rPr>
        <w:t xml:space="preserve">Preventive tools are the most effective, but </w:t>
      </w:r>
      <w:r w:rsidR="00AA6E52" w:rsidRPr="00712F86">
        <w:rPr>
          <w:rFonts w:ascii="Times New Roman" w:hAnsi="Times New Roman" w:cs="Times New Roman"/>
          <w:sz w:val="20"/>
          <w:szCs w:val="20"/>
          <w:lang w:val="en-US"/>
        </w:rPr>
        <w:t xml:space="preserve">fraud </w:t>
      </w:r>
      <w:r w:rsidRPr="00712F86">
        <w:rPr>
          <w:rFonts w:ascii="Times New Roman" w:hAnsi="Times New Roman" w:cs="Times New Roman"/>
          <w:sz w:val="20"/>
          <w:szCs w:val="20"/>
          <w:lang w:val="en-US"/>
        </w:rPr>
        <w:t>is</w:t>
      </w:r>
      <w:r w:rsidR="00AA6E52" w:rsidRPr="00712F86">
        <w:rPr>
          <w:rFonts w:ascii="Times New Roman" w:hAnsi="Times New Roman" w:cs="Times New Roman"/>
          <w:sz w:val="20"/>
          <w:szCs w:val="20"/>
          <w:lang w:val="en-US"/>
        </w:rPr>
        <w:t xml:space="preserve"> highly adaptive, which means that fraudsters constantly come up with new ways how to get round the </w:t>
      </w:r>
      <w:r w:rsidR="00FB37F1" w:rsidRPr="00712F86">
        <w:rPr>
          <w:rFonts w:ascii="Times New Roman" w:hAnsi="Times New Roman" w:cs="Times New Roman"/>
          <w:sz w:val="20"/>
          <w:szCs w:val="20"/>
          <w:lang w:val="en-US"/>
        </w:rPr>
        <w:t>company</w:t>
      </w:r>
      <w:r w:rsidR="00AA6E52" w:rsidRPr="00712F86">
        <w:rPr>
          <w:rFonts w:ascii="Times New Roman" w:hAnsi="Times New Roman" w:cs="Times New Roman"/>
          <w:sz w:val="20"/>
          <w:szCs w:val="20"/>
          <w:lang w:val="en-US"/>
        </w:rPr>
        <w:t xml:space="preserve"> security. That is why the fight against fraud is compared to "confrontation of armor and projectiles"</w:t>
      </w:r>
      <w:r w:rsidR="00FB37F1" w:rsidRPr="00712F86">
        <w:rPr>
          <w:rFonts w:ascii="Times New Roman" w:hAnsi="Times New Roman" w:cs="Times New Roman"/>
          <w:sz w:val="20"/>
          <w:szCs w:val="20"/>
          <w:lang w:val="en-US"/>
        </w:rPr>
        <w:t>.</w:t>
      </w:r>
      <w:r w:rsidR="00AA6E52" w:rsidRPr="00712F86">
        <w:rPr>
          <w:rFonts w:ascii="Times New Roman" w:hAnsi="Times New Roman" w:cs="Times New Roman"/>
          <w:sz w:val="20"/>
          <w:szCs w:val="20"/>
          <w:lang w:val="en-US"/>
        </w:rPr>
        <w:t xml:space="preserve"> </w:t>
      </w:r>
      <w:r w:rsidR="00B94CE6" w:rsidRPr="00712F86">
        <w:rPr>
          <w:rFonts w:ascii="Times New Roman" w:hAnsi="Times New Roman" w:cs="Times New Roman"/>
          <w:sz w:val="20"/>
          <w:szCs w:val="20"/>
          <w:lang w:val="en-US"/>
        </w:rPr>
        <w:t xml:space="preserve">In order to face this constant arms race, the </w:t>
      </w:r>
      <w:r w:rsidR="00FB37F1" w:rsidRPr="00712F86">
        <w:rPr>
          <w:rFonts w:ascii="Times New Roman" w:hAnsi="Times New Roman" w:cs="Times New Roman"/>
          <w:sz w:val="20"/>
          <w:szCs w:val="20"/>
          <w:lang w:val="en-US"/>
        </w:rPr>
        <w:t xml:space="preserve">company </w:t>
      </w:r>
      <w:r w:rsidR="00B94CE6" w:rsidRPr="00712F86">
        <w:rPr>
          <w:rFonts w:ascii="Times New Roman" w:hAnsi="Times New Roman" w:cs="Times New Roman"/>
          <w:sz w:val="20"/>
          <w:szCs w:val="20"/>
          <w:lang w:val="en-US"/>
        </w:rPr>
        <w:t xml:space="preserve">anti-fraud sector requires an integrated, systems approach. </w:t>
      </w:r>
      <w:r w:rsidR="00AA6E52" w:rsidRPr="00712F86">
        <w:rPr>
          <w:rFonts w:ascii="Times New Roman" w:hAnsi="Times New Roman" w:cs="Times New Roman"/>
          <w:sz w:val="20"/>
          <w:szCs w:val="20"/>
          <w:lang w:val="en-US"/>
        </w:rPr>
        <w:t xml:space="preserve">One of the main principles of the system approach is the arrangement of anti-fraud processes in the form of a cyclic scheme according to the principles of the </w:t>
      </w:r>
      <w:r w:rsidR="00AA6E52" w:rsidRPr="007F72C2">
        <w:rPr>
          <w:rFonts w:ascii="Times New Roman" w:hAnsi="Times New Roman" w:cs="Times New Roman"/>
          <w:sz w:val="20"/>
          <w:szCs w:val="20"/>
          <w:lang w:val="en-US"/>
        </w:rPr>
        <w:t>scientific method.</w:t>
      </w:r>
    </w:p>
    <w:p w14:paraId="13DEB72A" w14:textId="69132FAE" w:rsidR="00156310" w:rsidRPr="00712F86" w:rsidRDefault="001E5CD2" w:rsidP="00712F86">
      <w:pPr>
        <w:spacing w:after="120" w:line="240" w:lineRule="auto"/>
        <w:ind w:firstLine="340"/>
        <w:jc w:val="both"/>
        <w:rPr>
          <w:rFonts w:ascii="Times New Roman" w:hAnsi="Times New Roman" w:cs="Times New Roman"/>
          <w:sz w:val="20"/>
          <w:szCs w:val="20"/>
          <w:lang w:val="en-US"/>
        </w:rPr>
      </w:pPr>
      <w:r w:rsidRPr="007F72C2">
        <w:rPr>
          <w:rFonts w:ascii="Times New Roman" w:hAnsi="Times New Roman" w:cs="Times New Roman"/>
          <w:sz w:val="20"/>
          <w:szCs w:val="20"/>
          <w:lang w:val="en-US"/>
        </w:rPr>
        <w:t>Th</w:t>
      </w:r>
      <w:r w:rsidR="00712F86" w:rsidRPr="007F72C2">
        <w:rPr>
          <w:rFonts w:ascii="Times New Roman" w:hAnsi="Times New Roman" w:cs="Times New Roman"/>
          <w:sz w:val="20"/>
          <w:szCs w:val="20"/>
          <w:lang w:val="en-US"/>
        </w:rPr>
        <w:t xml:space="preserve">e </w:t>
      </w:r>
      <w:r w:rsidRPr="007F72C2">
        <w:rPr>
          <w:rFonts w:ascii="Times New Roman" w:hAnsi="Times New Roman" w:cs="Times New Roman"/>
          <w:sz w:val="20"/>
          <w:szCs w:val="20"/>
          <w:lang w:val="en-US"/>
        </w:rPr>
        <w:t>scheme</w:t>
      </w:r>
      <w:r w:rsidR="00712F86" w:rsidRPr="007F72C2">
        <w:rPr>
          <w:rFonts w:ascii="Times New Roman" w:hAnsi="Times New Roman" w:cs="Times New Roman"/>
          <w:sz w:val="20"/>
          <w:szCs w:val="20"/>
          <w:lang w:val="en-US"/>
        </w:rPr>
        <w:t xml:space="preserve"> in Figure 2</w:t>
      </w:r>
      <w:r w:rsidRPr="007F72C2">
        <w:rPr>
          <w:rFonts w:ascii="Times New Roman" w:hAnsi="Times New Roman" w:cs="Times New Roman"/>
          <w:sz w:val="20"/>
          <w:szCs w:val="20"/>
          <w:lang w:val="en-US"/>
        </w:rPr>
        <w:t xml:space="preserve"> shows how anti-fraud technologies are developed and improved. One of the main ideas of the scheme is that fraud and </w:t>
      </w:r>
      <w:r w:rsidRPr="002D3547">
        <w:rPr>
          <w:rFonts w:ascii="Times New Roman" w:hAnsi="Times New Roman" w:cs="Times New Roman"/>
          <w:sz w:val="20"/>
          <w:szCs w:val="20"/>
          <w:lang w:val="en-US"/>
        </w:rPr>
        <w:t>counteraction to fraud (anti-fraud)</w:t>
      </w:r>
      <w:r w:rsidR="003C3789" w:rsidRPr="002D3547">
        <w:rPr>
          <w:rFonts w:ascii="Times New Roman" w:hAnsi="Times New Roman" w:cs="Times New Roman"/>
          <w:sz w:val="20"/>
          <w:szCs w:val="20"/>
          <w:lang w:val="en-US"/>
        </w:rPr>
        <w:t xml:space="preserve"> constantly influence each other [</w:t>
      </w:r>
      <w:r w:rsidR="006F0AAB" w:rsidRPr="002D3547">
        <w:rPr>
          <w:rFonts w:ascii="Times New Roman" w:hAnsi="Times New Roman" w:cs="Times New Roman"/>
          <w:sz w:val="20"/>
          <w:szCs w:val="20"/>
          <w:lang w:val="en-US"/>
        </w:rPr>
        <w:t>54</w:t>
      </w:r>
      <w:r w:rsidR="003C3789" w:rsidRPr="002D3547">
        <w:rPr>
          <w:rFonts w:ascii="Times New Roman" w:hAnsi="Times New Roman" w:cs="Times New Roman"/>
          <w:sz w:val="20"/>
          <w:szCs w:val="20"/>
          <w:lang w:val="en-US"/>
        </w:rPr>
        <w:t>]. It means that, according to the scheme, the company should</w:t>
      </w:r>
      <w:r w:rsidR="003C3789" w:rsidRPr="007F72C2">
        <w:rPr>
          <w:rFonts w:ascii="Times New Roman" w:hAnsi="Times New Roman" w:cs="Times New Roman"/>
          <w:sz w:val="20"/>
          <w:szCs w:val="20"/>
          <w:lang w:val="en-US"/>
        </w:rPr>
        <w:t xml:space="preserve"> regularly review its anti-fraud processes, modifying and improving them. </w:t>
      </w:r>
      <w:r w:rsidR="00241218" w:rsidRPr="00241218">
        <w:rPr>
          <w:rFonts w:ascii="Times New Roman" w:hAnsi="Times New Roman" w:cs="Times New Roman"/>
          <w:sz w:val="20"/>
          <w:szCs w:val="20"/>
          <w:lang w:val="en-US"/>
        </w:rPr>
        <w:t>Therefore, detective tools that allow detecting new fraudulent schemes and vulnerabilities in processes are an important part of the anti-fraud system in a company</w:t>
      </w:r>
      <w:r w:rsidR="00C8318A" w:rsidRPr="00712F86">
        <w:rPr>
          <w:rFonts w:ascii="Times New Roman" w:hAnsi="Times New Roman" w:cs="Times New Roman"/>
          <w:sz w:val="20"/>
          <w:szCs w:val="20"/>
          <w:lang w:val="en-US"/>
        </w:rPr>
        <w:t>.</w:t>
      </w:r>
    </w:p>
    <w:p w14:paraId="2E46445F" w14:textId="7B1E6B4C" w:rsidR="007D750E" w:rsidRPr="00B961B5" w:rsidRDefault="00980648" w:rsidP="00241218">
      <w:pPr>
        <w:spacing w:after="80" w:line="240" w:lineRule="auto"/>
        <w:jc w:val="both"/>
        <w:rPr>
          <w:rFonts w:ascii="Times New Roman" w:hAnsi="Times New Roman" w:cs="Times New Roman"/>
          <w:sz w:val="20"/>
          <w:szCs w:val="20"/>
          <w:lang w:val="en-US"/>
        </w:rPr>
      </w:pPr>
      <w:r w:rsidRPr="00980648">
        <w:rPr>
          <w:rFonts w:ascii="Times New Roman" w:hAnsi="Times New Roman" w:cs="Times New Roman"/>
          <w:sz w:val="20"/>
          <w:szCs w:val="20"/>
          <w:lang w:val="en-US"/>
        </w:rPr>
        <w:t xml:space="preserve">The detective tools are based on strong rules developed by experts and antifraud models built on these strong rules. </w:t>
      </w:r>
      <w:r w:rsidRPr="00B961B5">
        <w:rPr>
          <w:rFonts w:ascii="Times New Roman" w:hAnsi="Times New Roman" w:cs="Times New Roman"/>
          <w:sz w:val="20"/>
          <w:szCs w:val="20"/>
          <w:lang w:val="en-US"/>
        </w:rPr>
        <w:t>Strong rules development consists of three key stages (Fig</w:t>
      </w:r>
      <w:r w:rsidR="00967232">
        <w:rPr>
          <w:rFonts w:ascii="Times New Roman" w:hAnsi="Times New Roman" w:cs="Times New Roman"/>
          <w:sz w:val="20"/>
          <w:szCs w:val="20"/>
          <w:lang w:val="en-US"/>
        </w:rPr>
        <w:t>ure</w:t>
      </w:r>
      <w:r w:rsidRPr="00B961B5">
        <w:rPr>
          <w:rFonts w:ascii="Times New Roman" w:hAnsi="Times New Roman" w:cs="Times New Roman"/>
          <w:sz w:val="20"/>
          <w:szCs w:val="20"/>
          <w:lang w:val="en-US"/>
        </w:rPr>
        <w:t xml:space="preserve"> 3)</w:t>
      </w:r>
      <w:r w:rsidR="007D750E" w:rsidRPr="00B961B5">
        <w:rPr>
          <w:rFonts w:ascii="Times New Roman" w:hAnsi="Times New Roman" w:cs="Times New Roman"/>
          <w:sz w:val="20"/>
          <w:szCs w:val="20"/>
          <w:lang w:val="en-US"/>
        </w:rPr>
        <w:t>:</w:t>
      </w:r>
    </w:p>
    <w:p w14:paraId="44F419B2" w14:textId="140A4679" w:rsidR="00DD1F00" w:rsidRDefault="00241218" w:rsidP="00241218">
      <w:pPr>
        <w:pStyle w:val="a3"/>
        <w:numPr>
          <w:ilvl w:val="0"/>
          <w:numId w:val="33"/>
        </w:numPr>
        <w:spacing w:after="80" w:line="240" w:lineRule="auto"/>
        <w:ind w:left="584" w:hanging="357"/>
        <w:contextualSpacing w:val="0"/>
        <w:jc w:val="both"/>
        <w:rPr>
          <w:rFonts w:ascii="Times New Roman" w:hAnsi="Times New Roman" w:cs="Times New Roman"/>
          <w:sz w:val="20"/>
          <w:szCs w:val="20"/>
          <w:lang w:val="en-US"/>
        </w:rPr>
      </w:pPr>
      <w:r w:rsidRPr="00241218">
        <w:rPr>
          <w:rFonts w:ascii="Times New Roman" w:hAnsi="Times New Roman" w:cs="Times New Roman"/>
          <w:sz w:val="20"/>
          <w:szCs w:val="20"/>
          <w:lang w:val="en-US"/>
        </w:rPr>
        <w:t>At the first stage, simple features and rules are developed by experts</w:t>
      </w:r>
      <w:r w:rsidR="007D750E" w:rsidRPr="00980648">
        <w:rPr>
          <w:rFonts w:ascii="Times New Roman" w:hAnsi="Times New Roman" w:cs="Times New Roman"/>
          <w:sz w:val="20"/>
          <w:szCs w:val="20"/>
          <w:lang w:val="en-US"/>
        </w:rPr>
        <w:t>;</w:t>
      </w:r>
    </w:p>
    <w:p w14:paraId="0063D670" w14:textId="6D01506E" w:rsidR="00DD1F00" w:rsidRDefault="00B20050" w:rsidP="00241218">
      <w:pPr>
        <w:pStyle w:val="a3"/>
        <w:numPr>
          <w:ilvl w:val="0"/>
          <w:numId w:val="33"/>
        </w:numPr>
        <w:spacing w:after="80" w:line="240" w:lineRule="auto"/>
        <w:ind w:left="584" w:hanging="357"/>
        <w:contextualSpacing w:val="0"/>
        <w:jc w:val="both"/>
        <w:rPr>
          <w:rFonts w:ascii="Times New Roman" w:hAnsi="Times New Roman" w:cs="Times New Roman"/>
          <w:sz w:val="20"/>
          <w:szCs w:val="20"/>
          <w:lang w:val="en-US"/>
        </w:rPr>
      </w:pPr>
      <w:r w:rsidRPr="00B20050">
        <w:rPr>
          <w:rFonts w:ascii="Times New Roman" w:hAnsi="Times New Roman" w:cs="Times New Roman"/>
          <w:sz w:val="20"/>
          <w:szCs w:val="20"/>
          <w:lang w:val="en-US"/>
        </w:rPr>
        <w:t>At the second stage, complex rules are combined using arithmetic and logical operations over simple features and rules</w:t>
      </w:r>
      <w:r w:rsidR="00DC5E50" w:rsidRPr="00DD1F00">
        <w:rPr>
          <w:rFonts w:ascii="Times New Roman" w:hAnsi="Times New Roman" w:cs="Times New Roman"/>
          <w:sz w:val="20"/>
          <w:szCs w:val="20"/>
          <w:lang w:val="en-US"/>
        </w:rPr>
        <w:t>;</w:t>
      </w:r>
    </w:p>
    <w:p w14:paraId="673F95C9" w14:textId="7EDCBF3A" w:rsidR="00DC5E50" w:rsidRPr="00DD1F00" w:rsidRDefault="00241218" w:rsidP="001448CC">
      <w:pPr>
        <w:pStyle w:val="a3"/>
        <w:numPr>
          <w:ilvl w:val="0"/>
          <w:numId w:val="33"/>
        </w:numPr>
        <w:spacing w:after="120" w:line="240" w:lineRule="auto"/>
        <w:ind w:left="584" w:hanging="357"/>
        <w:contextualSpacing w:val="0"/>
        <w:jc w:val="both"/>
        <w:rPr>
          <w:rFonts w:ascii="Times New Roman" w:hAnsi="Times New Roman" w:cs="Times New Roman"/>
          <w:sz w:val="20"/>
          <w:szCs w:val="20"/>
          <w:lang w:val="en-US"/>
        </w:rPr>
      </w:pPr>
      <w:r w:rsidRPr="00241218">
        <w:rPr>
          <w:rFonts w:ascii="Times New Roman" w:hAnsi="Times New Roman" w:cs="Times New Roman"/>
          <w:sz w:val="20"/>
          <w:szCs w:val="20"/>
          <w:lang w:val="en-US"/>
        </w:rPr>
        <w:t>At the third stage, strong rules with a high predictive power for detecting fraud are selected from complex rules</w:t>
      </w:r>
      <w:r w:rsidR="002454D2" w:rsidRPr="00DD1F00">
        <w:rPr>
          <w:rFonts w:ascii="Times New Roman" w:hAnsi="Times New Roman" w:cs="Times New Roman"/>
          <w:sz w:val="20"/>
          <w:szCs w:val="20"/>
          <w:lang w:val="en-US"/>
        </w:rPr>
        <w:t>.</w:t>
      </w:r>
    </w:p>
    <w:p w14:paraId="100E0352" w14:textId="20E0DA6B" w:rsidR="00B961B5" w:rsidRDefault="00B961B5" w:rsidP="00B961B5">
      <w:pPr>
        <w:spacing w:after="120" w:line="240" w:lineRule="auto"/>
        <w:jc w:val="both"/>
        <w:rPr>
          <w:rFonts w:ascii="Times New Roman" w:hAnsi="Times New Roman" w:cs="Times New Roman"/>
          <w:sz w:val="20"/>
          <w:szCs w:val="20"/>
          <w:lang w:val="en-US"/>
        </w:rPr>
      </w:pPr>
      <w:r w:rsidRPr="00B961B5">
        <w:rPr>
          <w:rFonts w:ascii="Times New Roman" w:hAnsi="Times New Roman" w:cs="Times New Roman"/>
          <w:sz w:val="20"/>
          <w:szCs w:val="20"/>
          <w:lang w:val="en-US"/>
        </w:rPr>
        <w:t>The general principle of developing strong rules is similar to the method of collecting evidence in forensic science, when all kinds of evidence are first collected, and then, based on the combinations of the collected evidence, a crime is proved. A similar principle is at the heart of convolutional neural networks, in which sequential convolution operations form complex features, and pooling operations filter out noise, i.e. select strong features that are good at predicting the target variable.</w:t>
      </w:r>
      <w:r w:rsidR="00042A59" w:rsidRPr="00B961B5">
        <w:rPr>
          <w:rFonts w:ascii="Times New Roman" w:hAnsi="Times New Roman" w:cs="Times New Roman"/>
          <w:sz w:val="20"/>
          <w:szCs w:val="20"/>
          <w:lang w:val="en-US"/>
        </w:rPr>
        <w:t xml:space="preserve"> </w:t>
      </w:r>
      <w:r w:rsidR="00B20050" w:rsidRPr="00B20050">
        <w:rPr>
          <w:rFonts w:ascii="Times New Roman" w:hAnsi="Times New Roman" w:cs="Times New Roman"/>
          <w:sz w:val="20"/>
          <w:szCs w:val="20"/>
          <w:lang w:val="en-US"/>
        </w:rPr>
        <w:t>This is why convolutional networks can be considered a powerful and intuitive algorithm for developing fraud detection models</w:t>
      </w:r>
      <w:r>
        <w:rPr>
          <w:rFonts w:ascii="Times New Roman" w:hAnsi="Times New Roman" w:cs="Times New Roman"/>
          <w:sz w:val="20"/>
          <w:szCs w:val="20"/>
          <w:lang w:val="en-US"/>
        </w:rPr>
        <w:t>.</w:t>
      </w:r>
    </w:p>
    <w:p w14:paraId="34C4C6B5" w14:textId="77777777" w:rsidR="00105C4B" w:rsidRDefault="00105C4B" w:rsidP="00241218">
      <w:pPr>
        <w:spacing w:after="360" w:line="240" w:lineRule="auto"/>
        <w:jc w:val="both"/>
        <w:rPr>
          <w:rFonts w:ascii="Times New Roman" w:hAnsi="Times New Roman" w:cs="Times New Roman"/>
          <w:sz w:val="20"/>
          <w:szCs w:val="20"/>
          <w:lang w:val="en-US"/>
        </w:rPr>
      </w:pPr>
    </w:p>
    <w:p w14:paraId="4CADEE7C" w14:textId="53FF4767" w:rsidR="00712F86" w:rsidRPr="00B961B5" w:rsidRDefault="00712F86" w:rsidP="00B961B5">
      <w:pPr>
        <w:spacing w:after="0" w:line="240" w:lineRule="auto"/>
        <w:jc w:val="both"/>
        <w:rPr>
          <w:rFonts w:ascii="Times New Roman" w:hAnsi="Times New Roman" w:cs="Times New Roman"/>
          <w:color w:val="7030A0"/>
          <w:sz w:val="16"/>
          <w:szCs w:val="16"/>
          <w:lang w:val="en-US"/>
        </w:rPr>
      </w:pPr>
    </w:p>
    <w:p w14:paraId="47A2EACE" w14:textId="495F40BF" w:rsidR="00712F86" w:rsidRPr="009773BB" w:rsidRDefault="00D86677" w:rsidP="00712F86">
      <w:pPr>
        <w:spacing w:after="150" w:line="240" w:lineRule="auto"/>
        <w:jc w:val="both"/>
        <w:rPr>
          <w:rFonts w:ascii="Times New Roman" w:hAnsi="Times New Roman" w:cs="Times New Roman"/>
          <w:sz w:val="20"/>
          <w:szCs w:val="20"/>
          <w:lang w:val="en-US"/>
        </w:rPr>
      </w:pPr>
      <w:r w:rsidRPr="00D86677">
        <w:rPr>
          <w:noProof/>
        </w:rPr>
        <w:drawing>
          <wp:inline distT="0" distB="0" distL="0" distR="0" wp14:anchorId="6CC2C631" wp14:editId="027626F9">
            <wp:extent cx="3059430" cy="1527175"/>
            <wp:effectExtent l="0" t="0" r="762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9430" cy="1527175"/>
                    </a:xfrm>
                    <a:prstGeom prst="rect">
                      <a:avLst/>
                    </a:prstGeom>
                    <a:noFill/>
                    <a:ln>
                      <a:noFill/>
                    </a:ln>
                  </pic:spPr>
                </pic:pic>
              </a:graphicData>
            </a:graphic>
          </wp:inline>
        </w:drawing>
      </w:r>
    </w:p>
    <w:p w14:paraId="5016BFEB" w14:textId="06A37403" w:rsidR="00712F86" w:rsidRPr="00E074AA" w:rsidRDefault="00712F86" w:rsidP="001448CC">
      <w:pPr>
        <w:spacing w:after="520" w:line="240" w:lineRule="auto"/>
        <w:jc w:val="both"/>
        <w:rPr>
          <w:rFonts w:ascii="Times New Roman" w:hAnsi="Times New Roman" w:cs="Times New Roman"/>
          <w:sz w:val="18"/>
          <w:szCs w:val="18"/>
          <w:lang w:val="en-US"/>
        </w:rPr>
      </w:pPr>
      <w:r w:rsidRPr="00E074AA">
        <w:rPr>
          <w:rFonts w:ascii="Times New Roman" w:hAnsi="Times New Roman" w:cs="Times New Roman"/>
          <w:b/>
          <w:bCs/>
          <w:sz w:val="18"/>
          <w:szCs w:val="18"/>
          <w:lang w:val="en-US"/>
        </w:rPr>
        <w:t>Figure 3:</w:t>
      </w:r>
      <w:r w:rsidRPr="00E074AA">
        <w:rPr>
          <w:rFonts w:ascii="Times New Roman" w:hAnsi="Times New Roman" w:cs="Times New Roman"/>
          <w:sz w:val="18"/>
          <w:szCs w:val="18"/>
          <w:lang w:val="en-US"/>
        </w:rPr>
        <w:t xml:space="preserve"> Scheme of developing strong rules for fraud detection.</w:t>
      </w:r>
    </w:p>
    <w:p w14:paraId="62567E6E" w14:textId="654D7950" w:rsidR="00886F23" w:rsidRPr="00C3765D" w:rsidRDefault="00915269" w:rsidP="00DD1F00">
      <w:pPr>
        <w:spacing w:after="60" w:line="240" w:lineRule="auto"/>
        <w:jc w:val="both"/>
        <w:rPr>
          <w:rFonts w:ascii="Times New Roman" w:hAnsi="Times New Roman" w:cs="Times New Roman"/>
          <w:b/>
          <w:bCs/>
          <w:sz w:val="24"/>
          <w:szCs w:val="24"/>
          <w:lang w:val="en-US"/>
        </w:rPr>
      </w:pPr>
      <w:r w:rsidRPr="00C3765D">
        <w:rPr>
          <w:rFonts w:ascii="Times New Roman" w:hAnsi="Times New Roman" w:cs="Times New Roman"/>
          <w:b/>
          <w:bCs/>
          <w:sz w:val="24"/>
          <w:szCs w:val="24"/>
          <w:lang w:val="en-US"/>
        </w:rPr>
        <w:t>3</w:t>
      </w:r>
      <w:r w:rsidR="00886F23" w:rsidRPr="00C3765D">
        <w:rPr>
          <w:rFonts w:ascii="Times New Roman" w:hAnsi="Times New Roman" w:cs="Times New Roman"/>
          <w:b/>
          <w:bCs/>
          <w:sz w:val="24"/>
          <w:szCs w:val="24"/>
          <w:lang w:val="en-US"/>
        </w:rPr>
        <w:t xml:space="preserve">. </w:t>
      </w:r>
      <w:r w:rsidR="00886F23" w:rsidRPr="00121863">
        <w:rPr>
          <w:rFonts w:ascii="Times New Roman" w:hAnsi="Times New Roman" w:cs="Times New Roman"/>
          <w:b/>
          <w:bCs/>
          <w:sz w:val="24"/>
          <w:szCs w:val="24"/>
          <w:lang w:val="en-US"/>
        </w:rPr>
        <w:t>Related</w:t>
      </w:r>
      <w:r w:rsidR="00886F23" w:rsidRPr="00C3765D">
        <w:rPr>
          <w:rFonts w:ascii="Times New Roman" w:hAnsi="Times New Roman" w:cs="Times New Roman"/>
          <w:b/>
          <w:bCs/>
          <w:sz w:val="24"/>
          <w:szCs w:val="24"/>
          <w:lang w:val="en-US"/>
        </w:rPr>
        <w:t xml:space="preserve"> </w:t>
      </w:r>
      <w:r w:rsidR="00886F23" w:rsidRPr="00121863">
        <w:rPr>
          <w:rFonts w:ascii="Times New Roman" w:hAnsi="Times New Roman" w:cs="Times New Roman"/>
          <w:b/>
          <w:bCs/>
          <w:sz w:val="24"/>
          <w:szCs w:val="24"/>
          <w:lang w:val="en-US"/>
        </w:rPr>
        <w:t>work</w:t>
      </w:r>
    </w:p>
    <w:p w14:paraId="34A7C764" w14:textId="15EB2967" w:rsidR="003672E5" w:rsidRPr="00C3765D" w:rsidRDefault="00CD166F" w:rsidP="00DD1F00">
      <w:pPr>
        <w:spacing w:after="60" w:line="240" w:lineRule="auto"/>
        <w:jc w:val="both"/>
        <w:rPr>
          <w:rFonts w:ascii="Times New Roman" w:hAnsi="Times New Roman" w:cs="Times New Roman"/>
          <w:b/>
          <w:bCs/>
          <w:sz w:val="20"/>
          <w:szCs w:val="20"/>
          <w:lang w:val="en-US"/>
        </w:rPr>
      </w:pPr>
      <w:r w:rsidRPr="00C3765D">
        <w:rPr>
          <w:rFonts w:ascii="Times New Roman" w:hAnsi="Times New Roman" w:cs="Times New Roman"/>
          <w:b/>
          <w:bCs/>
          <w:sz w:val="20"/>
          <w:szCs w:val="20"/>
          <w:lang w:val="en-US"/>
        </w:rPr>
        <w:t>3</w:t>
      </w:r>
      <w:r w:rsidR="00886F23" w:rsidRPr="00C3765D">
        <w:rPr>
          <w:rFonts w:ascii="Times New Roman" w:hAnsi="Times New Roman" w:cs="Times New Roman"/>
          <w:b/>
          <w:bCs/>
          <w:sz w:val="20"/>
          <w:szCs w:val="20"/>
          <w:lang w:val="en-US"/>
        </w:rPr>
        <w:t xml:space="preserve">.1. </w:t>
      </w:r>
      <w:r w:rsidR="00886F23" w:rsidRPr="00915269">
        <w:rPr>
          <w:rFonts w:ascii="Times New Roman" w:hAnsi="Times New Roman" w:cs="Times New Roman"/>
          <w:b/>
          <w:bCs/>
          <w:sz w:val="20"/>
          <w:szCs w:val="20"/>
          <w:lang w:val="en-US"/>
        </w:rPr>
        <w:t>CNN</w:t>
      </w:r>
      <w:r w:rsidR="00886F23" w:rsidRPr="00C3765D">
        <w:rPr>
          <w:rFonts w:ascii="Times New Roman" w:hAnsi="Times New Roman" w:cs="Times New Roman"/>
          <w:b/>
          <w:bCs/>
          <w:sz w:val="20"/>
          <w:szCs w:val="20"/>
          <w:lang w:val="en-US"/>
        </w:rPr>
        <w:t xml:space="preserve"> </w:t>
      </w:r>
      <w:r w:rsidR="00886F23" w:rsidRPr="00915269">
        <w:rPr>
          <w:rFonts w:ascii="Times New Roman" w:hAnsi="Times New Roman" w:cs="Times New Roman"/>
          <w:b/>
          <w:bCs/>
          <w:sz w:val="20"/>
          <w:szCs w:val="20"/>
          <w:lang w:val="en-US"/>
        </w:rPr>
        <w:t>Architecture</w:t>
      </w:r>
      <w:r w:rsidR="0065281E">
        <w:rPr>
          <w:rFonts w:ascii="Times New Roman" w:hAnsi="Times New Roman" w:cs="Times New Roman"/>
          <w:b/>
          <w:bCs/>
          <w:sz w:val="20"/>
          <w:szCs w:val="20"/>
          <w:lang w:val="en-US"/>
        </w:rPr>
        <w:t>s</w:t>
      </w:r>
    </w:p>
    <w:p w14:paraId="16FD8245" w14:textId="3075B09F" w:rsidR="008158BE" w:rsidRPr="002D3547" w:rsidRDefault="00241218" w:rsidP="002A2D13">
      <w:pPr>
        <w:spacing w:after="0" w:line="240" w:lineRule="auto"/>
        <w:jc w:val="both"/>
        <w:rPr>
          <w:rFonts w:ascii="Times New Roman" w:hAnsi="Times New Roman" w:cs="Times New Roman"/>
          <w:sz w:val="20"/>
          <w:szCs w:val="20"/>
          <w:lang w:val="en-US"/>
        </w:rPr>
      </w:pPr>
      <w:r w:rsidRPr="00241218">
        <w:rPr>
          <w:rFonts w:ascii="Times New Roman" w:hAnsi="Times New Roman" w:cs="Times New Roman"/>
          <w:sz w:val="20"/>
          <w:szCs w:val="20"/>
          <w:lang w:val="en-US"/>
        </w:rPr>
        <w:t>Over the past decade, convolutional neural networks (CNNs) have made a breakthrough in computer vision problems solution</w:t>
      </w:r>
      <w:r w:rsidR="002A2D13" w:rsidRPr="002D3547">
        <w:rPr>
          <w:rFonts w:ascii="Times New Roman" w:hAnsi="Times New Roman" w:cs="Times New Roman"/>
          <w:sz w:val="20"/>
          <w:szCs w:val="20"/>
          <w:lang w:val="en-US"/>
        </w:rPr>
        <w:t xml:space="preserve"> [43]. The basic principles of CNN's work were borrowed from the works of Hubel and Wiesel, who studied the visual cortex in the 1950s and 1960s [24, 25].</w:t>
      </w:r>
      <w:r w:rsidR="00684622" w:rsidRPr="002D3547">
        <w:rPr>
          <w:rFonts w:ascii="Times New Roman" w:hAnsi="Times New Roman" w:cs="Times New Roman"/>
          <w:sz w:val="20"/>
          <w:szCs w:val="20"/>
          <w:lang w:val="en-US"/>
        </w:rPr>
        <w:t xml:space="preserve"> </w:t>
      </w:r>
      <w:r w:rsidR="002A2D13" w:rsidRPr="002D3547">
        <w:rPr>
          <w:rFonts w:ascii="Times New Roman" w:hAnsi="Times New Roman" w:cs="Times New Roman"/>
          <w:sz w:val="20"/>
          <w:szCs w:val="20"/>
          <w:lang w:val="en-US"/>
        </w:rPr>
        <w:t>The first CNN architecture was proposed by Yann LeCun in the late 1980s [32], and in the late 1990s LeCun's research group developed the LeNet-5 architecture [31], which consisted of convolutional and pooling layers that perform the function of implicit regularization of the neural network</w:t>
      </w:r>
      <w:r w:rsidR="00684622" w:rsidRPr="002D3547">
        <w:rPr>
          <w:rFonts w:ascii="Times New Roman" w:hAnsi="Times New Roman" w:cs="Times New Roman"/>
          <w:sz w:val="20"/>
          <w:szCs w:val="20"/>
          <w:lang w:val="en-US"/>
        </w:rPr>
        <w:t>.</w:t>
      </w:r>
    </w:p>
    <w:p w14:paraId="1D273F95" w14:textId="435BFFC9" w:rsidR="00684622" w:rsidRPr="002D3547" w:rsidRDefault="00D257BB" w:rsidP="003C3789">
      <w:pPr>
        <w:spacing w:after="0" w:line="240" w:lineRule="auto"/>
        <w:ind w:firstLine="340"/>
        <w:jc w:val="both"/>
        <w:rPr>
          <w:rFonts w:ascii="Times New Roman" w:hAnsi="Times New Roman" w:cs="Times New Roman"/>
          <w:sz w:val="20"/>
          <w:szCs w:val="20"/>
          <w:lang w:val="en-US"/>
        </w:rPr>
      </w:pPr>
      <w:r w:rsidRPr="002D3547">
        <w:rPr>
          <w:rFonts w:ascii="Times New Roman" w:hAnsi="Times New Roman" w:cs="Times New Roman"/>
          <w:sz w:val="20"/>
          <w:szCs w:val="20"/>
          <w:lang w:val="en-US"/>
        </w:rPr>
        <w:t xml:space="preserve">A breakthrough in computer vision came in 2012, when the deep convolutional neural network AlexNet won the ILSVRC computer vision competition in image classification problems </w:t>
      </w:r>
      <w:r w:rsidR="00684622" w:rsidRPr="002D3547">
        <w:rPr>
          <w:rFonts w:ascii="Times New Roman" w:hAnsi="Times New Roman" w:cs="Times New Roman"/>
          <w:sz w:val="20"/>
          <w:szCs w:val="20"/>
          <w:lang w:val="en-US"/>
        </w:rPr>
        <w:t>[</w:t>
      </w:r>
      <w:r w:rsidR="006F0AAB" w:rsidRPr="002D3547">
        <w:rPr>
          <w:rFonts w:ascii="Times New Roman" w:hAnsi="Times New Roman" w:cs="Times New Roman"/>
          <w:sz w:val="20"/>
          <w:szCs w:val="20"/>
          <w:lang w:val="en-US"/>
        </w:rPr>
        <w:t>28</w:t>
      </w:r>
      <w:r w:rsidR="00684622" w:rsidRPr="002D3547">
        <w:rPr>
          <w:rFonts w:ascii="Times New Roman" w:hAnsi="Times New Roman" w:cs="Times New Roman"/>
          <w:sz w:val="20"/>
          <w:szCs w:val="20"/>
          <w:lang w:val="en-US"/>
        </w:rPr>
        <w:t>].</w:t>
      </w:r>
      <w:r w:rsidRPr="002D3547">
        <w:rPr>
          <w:rFonts w:ascii="Times New Roman" w:hAnsi="Times New Roman" w:cs="Times New Roman"/>
          <w:sz w:val="20"/>
          <w:szCs w:val="20"/>
          <w:lang w:val="en-US"/>
        </w:rPr>
        <w:t xml:space="preserve"> The authors noticed that increasing CNN depth has an implicit regularization effect, which later became mainstream and was exploited in such architectures as VGG [48], NiN [35], Inception and GoogleNet [50], ResNet [16] and others</w:t>
      </w:r>
      <w:r w:rsidR="00C82988" w:rsidRPr="002D3547">
        <w:rPr>
          <w:rFonts w:ascii="Times New Roman" w:hAnsi="Times New Roman" w:cs="Times New Roman"/>
          <w:sz w:val="20"/>
          <w:szCs w:val="20"/>
          <w:lang w:val="en-US"/>
        </w:rPr>
        <w:t>.</w:t>
      </w:r>
    </w:p>
    <w:p w14:paraId="3D59E006" w14:textId="1B460A8D" w:rsidR="00C82988" w:rsidRPr="002D3547" w:rsidRDefault="00241218" w:rsidP="003C3789">
      <w:pPr>
        <w:spacing w:after="0" w:line="240" w:lineRule="auto"/>
        <w:ind w:firstLine="340"/>
        <w:jc w:val="both"/>
        <w:rPr>
          <w:rFonts w:ascii="Times New Roman" w:hAnsi="Times New Roman" w:cs="Times New Roman"/>
          <w:sz w:val="20"/>
          <w:szCs w:val="20"/>
          <w:lang w:val="en-US"/>
        </w:rPr>
      </w:pPr>
      <w:r w:rsidRPr="00241218">
        <w:rPr>
          <w:rFonts w:ascii="Times New Roman" w:hAnsi="Times New Roman" w:cs="Times New Roman"/>
          <w:sz w:val="20"/>
          <w:szCs w:val="20"/>
          <w:lang w:val="en-US"/>
        </w:rPr>
        <w:t>In 2014, Google team showed excellent results at ILSVRC, proposing the GoogLeNet architecture [50], a feature of which were Inception blocks with battlenecks and 1x1 convolutions, which allowed to increase the number of convolutional channels, i.e. the width of the neural network</w:t>
      </w:r>
      <w:r w:rsidR="00C82988" w:rsidRPr="002D3547">
        <w:rPr>
          <w:rFonts w:ascii="Times New Roman" w:hAnsi="Times New Roman" w:cs="Times New Roman"/>
          <w:sz w:val="20"/>
          <w:szCs w:val="20"/>
          <w:lang w:val="en-US"/>
        </w:rPr>
        <w:t xml:space="preserve">. </w:t>
      </w:r>
      <w:r w:rsidR="00D257BB" w:rsidRPr="002D3547">
        <w:rPr>
          <w:rFonts w:ascii="Times New Roman" w:hAnsi="Times New Roman" w:cs="Times New Roman"/>
          <w:sz w:val="20"/>
          <w:szCs w:val="20"/>
          <w:lang w:val="en-US"/>
        </w:rPr>
        <w:t>This technique also bec</w:t>
      </w:r>
      <w:r w:rsidR="00B20050">
        <w:rPr>
          <w:rFonts w:ascii="Times New Roman" w:hAnsi="Times New Roman" w:cs="Times New Roman"/>
          <w:sz w:val="20"/>
          <w:szCs w:val="20"/>
          <w:lang w:val="en-US"/>
        </w:rPr>
        <w:t>a</w:t>
      </w:r>
      <w:r w:rsidR="00D257BB" w:rsidRPr="002D3547">
        <w:rPr>
          <w:rFonts w:ascii="Times New Roman" w:hAnsi="Times New Roman" w:cs="Times New Roman"/>
          <w:sz w:val="20"/>
          <w:szCs w:val="20"/>
          <w:lang w:val="en-US"/>
        </w:rPr>
        <w:t>me popular and foun</w:t>
      </w:r>
      <w:r w:rsidR="00B20050">
        <w:rPr>
          <w:rFonts w:ascii="Times New Roman" w:hAnsi="Times New Roman" w:cs="Times New Roman"/>
          <w:sz w:val="20"/>
          <w:szCs w:val="20"/>
          <w:lang w:val="en-US"/>
        </w:rPr>
        <w:t>d</w:t>
      </w:r>
      <w:r w:rsidR="00D257BB" w:rsidRPr="002D3547">
        <w:rPr>
          <w:rFonts w:ascii="Times New Roman" w:hAnsi="Times New Roman" w:cs="Times New Roman"/>
          <w:sz w:val="20"/>
          <w:szCs w:val="20"/>
          <w:lang w:val="en-US"/>
        </w:rPr>
        <w:t xml:space="preserve"> its application in the architectures WRN [61], Xception [9], ResNeXt [60], MobileNets [21], NASNet [63, 64], etc</w:t>
      </w:r>
      <w:r w:rsidR="000349D4" w:rsidRPr="002D3547">
        <w:rPr>
          <w:rFonts w:ascii="Times New Roman" w:hAnsi="Times New Roman" w:cs="Times New Roman"/>
          <w:sz w:val="20"/>
          <w:szCs w:val="20"/>
          <w:lang w:val="en-US"/>
        </w:rPr>
        <w:t>.</w:t>
      </w:r>
    </w:p>
    <w:p w14:paraId="0A4BF630" w14:textId="774ADF02" w:rsidR="00684622" w:rsidRPr="002D3547" w:rsidRDefault="007B3EEE" w:rsidP="003C3789">
      <w:pPr>
        <w:spacing w:after="0" w:line="240" w:lineRule="auto"/>
        <w:ind w:firstLine="340"/>
        <w:jc w:val="both"/>
        <w:rPr>
          <w:rFonts w:ascii="Times New Roman" w:hAnsi="Times New Roman" w:cs="Times New Roman"/>
          <w:sz w:val="20"/>
          <w:szCs w:val="20"/>
          <w:lang w:val="en-US"/>
        </w:rPr>
      </w:pPr>
      <w:r w:rsidRPr="002D3547">
        <w:rPr>
          <w:rFonts w:ascii="Times New Roman" w:hAnsi="Times New Roman" w:cs="Times New Roman"/>
          <w:sz w:val="20"/>
          <w:szCs w:val="20"/>
          <w:lang w:val="en-US"/>
        </w:rPr>
        <w:t>In 2015, Microsoft Research team proposed another breakthrough architecture – ResNet [16] that used skip</w:t>
      </w:r>
      <w:r w:rsidR="002B32B0" w:rsidRPr="002B32B0">
        <w:rPr>
          <w:rFonts w:ascii="Times New Roman" w:hAnsi="Times New Roman" w:cs="Times New Roman"/>
          <w:sz w:val="20"/>
          <w:szCs w:val="20"/>
          <w:lang w:val="en-US"/>
        </w:rPr>
        <w:t xml:space="preserve"> </w:t>
      </w:r>
      <w:r w:rsidRPr="002D3547">
        <w:rPr>
          <w:rFonts w:ascii="Times New Roman" w:hAnsi="Times New Roman" w:cs="Times New Roman"/>
          <w:sz w:val="20"/>
          <w:szCs w:val="20"/>
          <w:lang w:val="en-US"/>
        </w:rPr>
        <w:t>connections, which create an ensemble effect. This technique proved to be very effective and was later used in WRN [61], Xception [9], ResNeXt [60], FractalNet [30], DenseNet [22], etc</w:t>
      </w:r>
      <w:r w:rsidR="0026176F" w:rsidRPr="002D3547">
        <w:rPr>
          <w:rFonts w:ascii="Times New Roman" w:hAnsi="Times New Roman" w:cs="Times New Roman"/>
          <w:sz w:val="20"/>
          <w:szCs w:val="20"/>
          <w:lang w:val="en-US"/>
        </w:rPr>
        <w:t>.</w:t>
      </w:r>
    </w:p>
    <w:p w14:paraId="1ACB8DF0" w14:textId="036B0807" w:rsidR="00684622" w:rsidRPr="003921D0" w:rsidRDefault="003921D0" w:rsidP="00237070">
      <w:pPr>
        <w:spacing w:after="120" w:line="240" w:lineRule="auto"/>
        <w:ind w:firstLine="340"/>
        <w:jc w:val="both"/>
        <w:rPr>
          <w:rFonts w:ascii="Times New Roman" w:hAnsi="Times New Roman" w:cs="Times New Roman"/>
          <w:sz w:val="20"/>
          <w:szCs w:val="20"/>
          <w:lang w:val="en-US"/>
        </w:rPr>
      </w:pPr>
      <w:r w:rsidRPr="002D3547">
        <w:rPr>
          <w:rFonts w:ascii="Times New Roman" w:hAnsi="Times New Roman" w:cs="Times New Roman"/>
          <w:sz w:val="20"/>
          <w:szCs w:val="20"/>
          <w:lang w:val="en-US"/>
        </w:rPr>
        <w:t xml:space="preserve">In 2019, Google Research team published an EfficientNet approach [51] to scale deep CNNs. </w:t>
      </w:r>
      <w:r w:rsidR="00B20050">
        <w:rPr>
          <w:rFonts w:ascii="Times New Roman" w:hAnsi="Times New Roman" w:cs="Times New Roman"/>
          <w:sz w:val="20"/>
          <w:szCs w:val="20"/>
          <w:lang w:val="en-US"/>
        </w:rPr>
        <w:t>A</w:t>
      </w:r>
      <w:r w:rsidRPr="002D3547">
        <w:rPr>
          <w:rFonts w:ascii="Times New Roman" w:hAnsi="Times New Roman" w:cs="Times New Roman"/>
          <w:sz w:val="20"/>
          <w:szCs w:val="20"/>
          <w:lang w:val="en-US"/>
        </w:rPr>
        <w:t>uthors noticed that the key characteristics</w:t>
      </w:r>
      <w:r w:rsidRPr="003921D0">
        <w:rPr>
          <w:rFonts w:ascii="Times New Roman" w:hAnsi="Times New Roman" w:cs="Times New Roman"/>
          <w:sz w:val="20"/>
          <w:szCs w:val="20"/>
          <w:lang w:val="en-US"/>
        </w:rPr>
        <w:t xml:space="preserve"> of convolutional architectures, such as depth, width and resolution, depend on each other, therefore, for scaling, it is necessary to select the optimal combination of these parameters. Later, the EfficientNet approach allowed the participants to take the top places in the Deepfake Detection Challenge on Kaggle, which was organized by Facebook in early 2020</w:t>
      </w:r>
      <w:r w:rsidR="005B3418" w:rsidRPr="003921D0">
        <w:rPr>
          <w:rFonts w:ascii="Times New Roman" w:hAnsi="Times New Roman" w:cs="Times New Roman"/>
          <w:sz w:val="20"/>
          <w:szCs w:val="20"/>
          <w:lang w:val="en-US"/>
        </w:rPr>
        <w:t>.</w:t>
      </w:r>
    </w:p>
    <w:p w14:paraId="37B1D9DF" w14:textId="54CAFC75" w:rsidR="000F309B" w:rsidRPr="00237070" w:rsidRDefault="00237070" w:rsidP="00237070">
      <w:pPr>
        <w:spacing w:after="80" w:line="240" w:lineRule="auto"/>
        <w:jc w:val="both"/>
        <w:rPr>
          <w:rFonts w:ascii="Times New Roman" w:hAnsi="Times New Roman" w:cs="Times New Roman"/>
          <w:sz w:val="20"/>
          <w:szCs w:val="20"/>
          <w:lang w:val="en-US"/>
        </w:rPr>
      </w:pPr>
      <w:r w:rsidRPr="00237070">
        <w:rPr>
          <w:rFonts w:ascii="Times New Roman" w:hAnsi="Times New Roman" w:cs="Times New Roman"/>
          <w:sz w:val="20"/>
          <w:szCs w:val="20"/>
          <w:lang w:val="en-US"/>
        </w:rPr>
        <w:t>In addition to the developed architectures, a number of other effective tricks have been proposed for training CNN</w:t>
      </w:r>
      <w:r w:rsidR="000F309B" w:rsidRPr="00237070">
        <w:rPr>
          <w:rFonts w:ascii="Times New Roman" w:hAnsi="Times New Roman" w:cs="Times New Roman"/>
          <w:sz w:val="20"/>
          <w:szCs w:val="20"/>
          <w:lang w:val="en-US"/>
        </w:rPr>
        <w:t>:</w:t>
      </w:r>
    </w:p>
    <w:p w14:paraId="77D16F30" w14:textId="756D1A4C" w:rsidR="00DD1F00" w:rsidRPr="002D3547" w:rsidRDefault="00DD1F00" w:rsidP="00DD1F00">
      <w:pPr>
        <w:pStyle w:val="a3"/>
        <w:numPr>
          <w:ilvl w:val="0"/>
          <w:numId w:val="31"/>
        </w:numPr>
        <w:spacing w:after="0" w:line="240" w:lineRule="auto"/>
        <w:ind w:left="454" w:hanging="227"/>
        <w:contextualSpacing w:val="0"/>
        <w:jc w:val="both"/>
        <w:rPr>
          <w:rFonts w:ascii="Times New Roman" w:hAnsi="Times New Roman" w:cs="Times New Roman"/>
          <w:sz w:val="20"/>
          <w:szCs w:val="20"/>
          <w:lang w:val="en-US"/>
        </w:rPr>
      </w:pPr>
      <w:r w:rsidRPr="00967232">
        <w:rPr>
          <w:rFonts w:ascii="Times New Roman" w:hAnsi="Times New Roman" w:cs="Times New Roman"/>
          <w:sz w:val="20"/>
          <w:szCs w:val="20"/>
          <w:lang w:val="en-US"/>
        </w:rPr>
        <w:lastRenderedPageBreak/>
        <w:t>Regularization method</w:t>
      </w:r>
      <w:r w:rsidR="000F309B" w:rsidRPr="00967232">
        <w:rPr>
          <w:rFonts w:ascii="Times New Roman" w:hAnsi="Times New Roman" w:cs="Times New Roman"/>
          <w:sz w:val="20"/>
          <w:szCs w:val="20"/>
          <w:lang w:val="en-US"/>
        </w:rPr>
        <w:t xml:space="preserve"> Weight Decay</w:t>
      </w:r>
      <w:r w:rsidR="00967232" w:rsidRPr="00967232">
        <w:rPr>
          <w:rFonts w:ascii="Times New Roman" w:hAnsi="Times New Roman" w:cs="Times New Roman"/>
          <w:sz w:val="20"/>
          <w:szCs w:val="20"/>
          <w:lang w:val="en-US"/>
        </w:rPr>
        <w:t xml:space="preserve"> (L2 </w:t>
      </w:r>
      <w:r w:rsidR="00967232" w:rsidRPr="002D3547">
        <w:rPr>
          <w:rFonts w:ascii="Times New Roman" w:hAnsi="Times New Roman" w:cs="Times New Roman"/>
          <w:sz w:val="20"/>
          <w:szCs w:val="20"/>
          <w:lang w:val="en-US"/>
        </w:rPr>
        <w:t>regularization)</w:t>
      </w:r>
      <w:r w:rsidR="000F309B" w:rsidRPr="002D3547">
        <w:rPr>
          <w:rFonts w:ascii="Times New Roman" w:hAnsi="Times New Roman" w:cs="Times New Roman"/>
          <w:sz w:val="20"/>
          <w:szCs w:val="20"/>
          <w:lang w:val="en-US"/>
        </w:rPr>
        <w:t xml:space="preserve"> [</w:t>
      </w:r>
      <w:r w:rsidR="00464DBE" w:rsidRPr="002D3547">
        <w:rPr>
          <w:rFonts w:ascii="Times New Roman" w:hAnsi="Times New Roman" w:cs="Times New Roman"/>
          <w:sz w:val="20"/>
          <w:szCs w:val="20"/>
          <w:lang w:val="en-US"/>
        </w:rPr>
        <w:t>29</w:t>
      </w:r>
      <w:r w:rsidR="000F309B" w:rsidRPr="002D3547">
        <w:rPr>
          <w:rFonts w:ascii="Times New Roman" w:hAnsi="Times New Roman" w:cs="Times New Roman"/>
          <w:sz w:val="20"/>
          <w:szCs w:val="20"/>
          <w:lang w:val="en-US"/>
        </w:rPr>
        <w:t xml:space="preserve">, </w:t>
      </w:r>
      <w:r w:rsidR="00464DBE" w:rsidRPr="002D3547">
        <w:rPr>
          <w:rFonts w:ascii="Times New Roman" w:hAnsi="Times New Roman" w:cs="Times New Roman"/>
          <w:sz w:val="20"/>
          <w:szCs w:val="20"/>
          <w:lang w:val="en-US"/>
        </w:rPr>
        <w:t>26</w:t>
      </w:r>
      <w:r w:rsidR="000F309B" w:rsidRPr="002D3547">
        <w:rPr>
          <w:rFonts w:ascii="Times New Roman" w:hAnsi="Times New Roman" w:cs="Times New Roman"/>
          <w:sz w:val="20"/>
          <w:szCs w:val="20"/>
          <w:lang w:val="en-US"/>
        </w:rPr>
        <w:t xml:space="preserve">, </w:t>
      </w:r>
      <w:r w:rsidR="00464DBE" w:rsidRPr="002D3547">
        <w:rPr>
          <w:rFonts w:ascii="Times New Roman" w:hAnsi="Times New Roman" w:cs="Times New Roman"/>
          <w:sz w:val="20"/>
          <w:szCs w:val="20"/>
          <w:lang w:val="en-US"/>
        </w:rPr>
        <w:t>18</w:t>
      </w:r>
      <w:r w:rsidR="000F309B" w:rsidRPr="002D3547">
        <w:rPr>
          <w:rFonts w:ascii="Times New Roman" w:hAnsi="Times New Roman" w:cs="Times New Roman"/>
          <w:sz w:val="20"/>
          <w:szCs w:val="20"/>
          <w:lang w:val="en-US"/>
        </w:rPr>
        <w:t>];</w:t>
      </w:r>
    </w:p>
    <w:p w14:paraId="6CCF8159" w14:textId="7C67F6C4" w:rsidR="00DD1F00" w:rsidRPr="002D3547" w:rsidRDefault="00DD1F00" w:rsidP="00DD1F00">
      <w:pPr>
        <w:pStyle w:val="a3"/>
        <w:numPr>
          <w:ilvl w:val="0"/>
          <w:numId w:val="31"/>
        </w:numPr>
        <w:spacing w:after="0" w:line="240" w:lineRule="auto"/>
        <w:ind w:left="454" w:hanging="227"/>
        <w:contextualSpacing w:val="0"/>
        <w:jc w:val="both"/>
        <w:rPr>
          <w:rFonts w:ascii="Times New Roman" w:hAnsi="Times New Roman" w:cs="Times New Roman"/>
          <w:sz w:val="20"/>
          <w:szCs w:val="20"/>
          <w:lang w:val="en-US"/>
        </w:rPr>
      </w:pPr>
      <w:r w:rsidRPr="002D3547">
        <w:rPr>
          <w:rFonts w:ascii="Times New Roman" w:hAnsi="Times New Roman" w:cs="Times New Roman"/>
          <w:sz w:val="20"/>
          <w:szCs w:val="20"/>
          <w:lang w:val="en-US"/>
        </w:rPr>
        <w:t>The Dropout technique [20], which allows to accidentally disconnect links in fully connected layers</w:t>
      </w:r>
      <w:r w:rsidR="000F309B" w:rsidRPr="002D3547">
        <w:rPr>
          <w:rFonts w:ascii="Times New Roman" w:hAnsi="Times New Roman" w:cs="Times New Roman"/>
          <w:sz w:val="20"/>
          <w:szCs w:val="20"/>
          <w:lang w:val="en-US"/>
        </w:rPr>
        <w:t>;</w:t>
      </w:r>
    </w:p>
    <w:p w14:paraId="39A2851B" w14:textId="298CAE44" w:rsidR="00DD1F00" w:rsidRPr="002D3547" w:rsidRDefault="00DD1F00" w:rsidP="00DD1F00">
      <w:pPr>
        <w:pStyle w:val="a3"/>
        <w:numPr>
          <w:ilvl w:val="0"/>
          <w:numId w:val="31"/>
        </w:numPr>
        <w:spacing w:after="0" w:line="240" w:lineRule="auto"/>
        <w:ind w:left="454" w:hanging="227"/>
        <w:contextualSpacing w:val="0"/>
        <w:jc w:val="both"/>
        <w:rPr>
          <w:rFonts w:ascii="Times New Roman" w:hAnsi="Times New Roman" w:cs="Times New Roman"/>
          <w:sz w:val="20"/>
          <w:szCs w:val="20"/>
          <w:lang w:val="en-US"/>
        </w:rPr>
      </w:pPr>
      <w:r w:rsidRPr="002D3547">
        <w:rPr>
          <w:rFonts w:ascii="Times New Roman" w:hAnsi="Times New Roman" w:cs="Times New Roman"/>
          <w:sz w:val="20"/>
          <w:szCs w:val="20"/>
          <w:lang w:val="en-US"/>
        </w:rPr>
        <w:t>Stochastic Depth technique [23] used in ResNet networks to random disable blocks</w:t>
      </w:r>
      <w:r w:rsidR="000F309B" w:rsidRPr="002D3547">
        <w:rPr>
          <w:rFonts w:ascii="Times New Roman" w:hAnsi="Times New Roman" w:cs="Times New Roman"/>
          <w:sz w:val="20"/>
          <w:szCs w:val="20"/>
          <w:lang w:val="en-US"/>
        </w:rPr>
        <w:t>;</w:t>
      </w:r>
    </w:p>
    <w:p w14:paraId="334397A9" w14:textId="5662C7B5" w:rsidR="00DD1F00" w:rsidRPr="002D3547" w:rsidRDefault="00DD1F00" w:rsidP="00DD1F00">
      <w:pPr>
        <w:pStyle w:val="a3"/>
        <w:numPr>
          <w:ilvl w:val="0"/>
          <w:numId w:val="31"/>
        </w:numPr>
        <w:spacing w:after="0" w:line="240" w:lineRule="auto"/>
        <w:ind w:left="454" w:hanging="227"/>
        <w:contextualSpacing w:val="0"/>
        <w:jc w:val="both"/>
        <w:rPr>
          <w:rFonts w:ascii="Times New Roman" w:hAnsi="Times New Roman" w:cs="Times New Roman"/>
          <w:sz w:val="20"/>
          <w:szCs w:val="20"/>
          <w:lang w:val="en-US"/>
        </w:rPr>
      </w:pPr>
      <w:r w:rsidRPr="002D3547">
        <w:rPr>
          <w:rFonts w:ascii="Times New Roman" w:hAnsi="Times New Roman" w:cs="Times New Roman"/>
          <w:sz w:val="20"/>
          <w:szCs w:val="20"/>
          <w:lang w:val="en-US"/>
        </w:rPr>
        <w:t>Augmentation methods:</w:t>
      </w:r>
      <w:r w:rsidR="000F309B" w:rsidRPr="002D3547">
        <w:rPr>
          <w:rFonts w:ascii="Times New Roman" w:hAnsi="Times New Roman" w:cs="Times New Roman"/>
          <w:sz w:val="20"/>
          <w:szCs w:val="20"/>
          <w:lang w:val="en-US"/>
        </w:rPr>
        <w:t xml:space="preserve"> </w:t>
      </w:r>
      <w:r w:rsidR="000F309B" w:rsidRPr="002D3547">
        <w:rPr>
          <w:rFonts w:ascii="Times New Roman" w:hAnsi="Times New Roman" w:cs="Times New Roman"/>
          <w:sz w:val="20"/>
          <w:szCs w:val="20"/>
        </w:rPr>
        <w:t>С</w:t>
      </w:r>
      <w:r w:rsidR="000F309B" w:rsidRPr="002D3547">
        <w:rPr>
          <w:rFonts w:ascii="Times New Roman" w:hAnsi="Times New Roman" w:cs="Times New Roman"/>
          <w:sz w:val="20"/>
          <w:szCs w:val="20"/>
          <w:lang w:val="en-US"/>
        </w:rPr>
        <w:t>utout [</w:t>
      </w:r>
      <w:r w:rsidR="00464DBE" w:rsidRPr="002D3547">
        <w:rPr>
          <w:rFonts w:ascii="Times New Roman" w:hAnsi="Times New Roman" w:cs="Times New Roman"/>
          <w:sz w:val="20"/>
          <w:szCs w:val="20"/>
          <w:lang w:val="en-US"/>
        </w:rPr>
        <w:t>11</w:t>
      </w:r>
      <w:r w:rsidR="000F309B" w:rsidRPr="002D3547">
        <w:rPr>
          <w:rFonts w:ascii="Times New Roman" w:hAnsi="Times New Roman" w:cs="Times New Roman"/>
          <w:sz w:val="20"/>
          <w:szCs w:val="20"/>
          <w:lang w:val="en-US"/>
        </w:rPr>
        <w:t>], Mixup [</w:t>
      </w:r>
      <w:r w:rsidR="00464DBE" w:rsidRPr="002D3547">
        <w:rPr>
          <w:rFonts w:ascii="Times New Roman" w:hAnsi="Times New Roman" w:cs="Times New Roman"/>
          <w:sz w:val="20"/>
          <w:szCs w:val="20"/>
          <w:lang w:val="en-US"/>
        </w:rPr>
        <w:t>6</w:t>
      </w:r>
      <w:r w:rsidR="000F309B" w:rsidRPr="002D3547">
        <w:rPr>
          <w:rFonts w:ascii="Times New Roman" w:hAnsi="Times New Roman" w:cs="Times New Roman"/>
          <w:sz w:val="20"/>
          <w:szCs w:val="20"/>
          <w:lang w:val="en-US"/>
        </w:rPr>
        <w:t>2], CutMix [</w:t>
      </w:r>
      <w:r w:rsidR="00464DBE" w:rsidRPr="002D3547">
        <w:rPr>
          <w:rFonts w:ascii="Times New Roman" w:hAnsi="Times New Roman" w:cs="Times New Roman"/>
          <w:sz w:val="20"/>
          <w:szCs w:val="20"/>
          <w:lang w:val="en-US"/>
        </w:rPr>
        <w:t>46</w:t>
      </w:r>
      <w:r w:rsidR="000F309B" w:rsidRPr="002D3547">
        <w:rPr>
          <w:rFonts w:ascii="Times New Roman" w:hAnsi="Times New Roman" w:cs="Times New Roman"/>
          <w:sz w:val="20"/>
          <w:szCs w:val="20"/>
          <w:lang w:val="en-US"/>
        </w:rPr>
        <w:t>], Valid</w:t>
      </w:r>
      <w:r w:rsidR="00BD58F3" w:rsidRPr="002D3547">
        <w:rPr>
          <w:rFonts w:ascii="Times New Roman" w:hAnsi="Times New Roman" w:cs="Times New Roman"/>
          <w:sz w:val="20"/>
          <w:szCs w:val="20"/>
          <w:lang w:val="en-US"/>
        </w:rPr>
        <w:t>/</w:t>
      </w:r>
      <w:r w:rsidR="000F309B" w:rsidRPr="002D3547">
        <w:rPr>
          <w:rFonts w:ascii="Times New Roman" w:hAnsi="Times New Roman" w:cs="Times New Roman"/>
          <w:sz w:val="20"/>
          <w:szCs w:val="20"/>
          <w:lang w:val="en-US"/>
        </w:rPr>
        <w:t>Diverse Noise, Flipping</w:t>
      </w:r>
      <w:r w:rsidRPr="002D3547">
        <w:rPr>
          <w:rFonts w:ascii="Times New Roman" w:hAnsi="Times New Roman" w:cs="Times New Roman"/>
          <w:sz w:val="20"/>
          <w:szCs w:val="20"/>
          <w:lang w:val="en-US"/>
        </w:rPr>
        <w:t>, etc.</w:t>
      </w:r>
      <w:r w:rsidR="000F309B" w:rsidRPr="002D3547">
        <w:rPr>
          <w:rFonts w:ascii="Times New Roman" w:hAnsi="Times New Roman" w:cs="Times New Roman"/>
          <w:sz w:val="20"/>
          <w:szCs w:val="20"/>
          <w:lang w:val="en-US"/>
        </w:rPr>
        <w:t xml:space="preserve"> [</w:t>
      </w:r>
      <w:r w:rsidR="00464DBE" w:rsidRPr="002D3547">
        <w:rPr>
          <w:rFonts w:ascii="Times New Roman" w:hAnsi="Times New Roman" w:cs="Times New Roman"/>
          <w:sz w:val="20"/>
          <w:szCs w:val="20"/>
          <w:lang w:val="en-US"/>
        </w:rPr>
        <w:t>59</w:t>
      </w:r>
      <w:r w:rsidR="000F309B" w:rsidRPr="002D3547">
        <w:rPr>
          <w:rFonts w:ascii="Times New Roman" w:hAnsi="Times New Roman" w:cs="Times New Roman"/>
          <w:sz w:val="20"/>
          <w:szCs w:val="20"/>
          <w:lang w:val="en-US"/>
        </w:rPr>
        <w:t>]</w:t>
      </w:r>
      <w:r w:rsidR="009666C5" w:rsidRPr="002D3547">
        <w:rPr>
          <w:rFonts w:ascii="Times New Roman" w:hAnsi="Times New Roman" w:cs="Times New Roman"/>
          <w:sz w:val="20"/>
          <w:szCs w:val="20"/>
          <w:lang w:val="en-US"/>
        </w:rPr>
        <w:t>;</w:t>
      </w:r>
    </w:p>
    <w:p w14:paraId="597E6D2B" w14:textId="32C91AE1" w:rsidR="000F309B" w:rsidRPr="002D3547" w:rsidRDefault="001E5CD2" w:rsidP="007F0AE7">
      <w:pPr>
        <w:pStyle w:val="a3"/>
        <w:numPr>
          <w:ilvl w:val="0"/>
          <w:numId w:val="31"/>
        </w:numPr>
        <w:spacing w:after="120" w:line="240" w:lineRule="auto"/>
        <w:ind w:left="454" w:hanging="227"/>
        <w:contextualSpacing w:val="0"/>
        <w:jc w:val="both"/>
        <w:rPr>
          <w:rFonts w:ascii="Times New Roman" w:hAnsi="Times New Roman" w:cs="Times New Roman"/>
          <w:sz w:val="20"/>
          <w:szCs w:val="20"/>
          <w:lang w:val="en-US"/>
        </w:rPr>
      </w:pPr>
      <w:r w:rsidRPr="002D3547">
        <w:rPr>
          <w:rFonts w:ascii="Times New Roman" w:hAnsi="Times New Roman" w:cs="Times New Roman"/>
          <w:sz w:val="20"/>
          <w:szCs w:val="20"/>
          <w:lang w:val="en-US"/>
        </w:rPr>
        <w:t xml:space="preserve">Learning-rate reduction strategies that improve the convergence of gradient descent methods </w:t>
      </w:r>
      <w:r w:rsidR="000F309B" w:rsidRPr="002D3547">
        <w:rPr>
          <w:rFonts w:ascii="Times New Roman" w:hAnsi="Times New Roman" w:cs="Times New Roman"/>
          <w:sz w:val="20"/>
          <w:szCs w:val="20"/>
          <w:lang w:val="en-US"/>
        </w:rPr>
        <w:t>[4</w:t>
      </w:r>
      <w:r w:rsidR="00464DBE" w:rsidRPr="002D3547">
        <w:rPr>
          <w:rFonts w:ascii="Times New Roman" w:hAnsi="Times New Roman" w:cs="Times New Roman"/>
          <w:sz w:val="20"/>
          <w:szCs w:val="20"/>
          <w:lang w:val="en-US"/>
        </w:rPr>
        <w:t>1</w:t>
      </w:r>
      <w:r w:rsidR="000F309B" w:rsidRPr="002D3547">
        <w:rPr>
          <w:rFonts w:ascii="Times New Roman" w:hAnsi="Times New Roman" w:cs="Times New Roman"/>
          <w:sz w:val="20"/>
          <w:szCs w:val="20"/>
          <w:lang w:val="en-US"/>
        </w:rPr>
        <w:t>,</w:t>
      </w:r>
      <w:r w:rsidR="00A948F9" w:rsidRPr="002D3547">
        <w:rPr>
          <w:rFonts w:ascii="Times New Roman" w:hAnsi="Times New Roman" w:cs="Times New Roman"/>
          <w:sz w:val="20"/>
          <w:szCs w:val="20"/>
          <w:lang w:val="en-US"/>
        </w:rPr>
        <w:t xml:space="preserve"> </w:t>
      </w:r>
      <w:r w:rsidR="00464DBE" w:rsidRPr="002D3547">
        <w:rPr>
          <w:rFonts w:ascii="Times New Roman" w:hAnsi="Times New Roman" w:cs="Times New Roman"/>
          <w:sz w:val="20"/>
          <w:szCs w:val="20"/>
          <w:lang w:val="en-US"/>
        </w:rPr>
        <w:t>36</w:t>
      </w:r>
      <w:r w:rsidR="000F309B" w:rsidRPr="002D3547">
        <w:rPr>
          <w:rFonts w:ascii="Times New Roman" w:hAnsi="Times New Roman" w:cs="Times New Roman"/>
          <w:sz w:val="20"/>
          <w:szCs w:val="20"/>
          <w:lang w:val="en-US"/>
        </w:rPr>
        <w:t>,</w:t>
      </w:r>
      <w:r w:rsidR="00A948F9" w:rsidRPr="002D3547">
        <w:rPr>
          <w:rFonts w:ascii="Times New Roman" w:hAnsi="Times New Roman" w:cs="Times New Roman"/>
          <w:sz w:val="20"/>
          <w:szCs w:val="20"/>
          <w:lang w:val="en-US"/>
        </w:rPr>
        <w:t xml:space="preserve"> </w:t>
      </w:r>
      <w:r w:rsidR="00464DBE" w:rsidRPr="002D3547">
        <w:rPr>
          <w:rFonts w:ascii="Times New Roman" w:hAnsi="Times New Roman" w:cs="Times New Roman"/>
          <w:sz w:val="20"/>
          <w:szCs w:val="20"/>
          <w:lang w:val="en-US"/>
        </w:rPr>
        <w:t>1</w:t>
      </w:r>
      <w:r w:rsidR="000F309B" w:rsidRPr="002D3547">
        <w:rPr>
          <w:rFonts w:ascii="Times New Roman" w:hAnsi="Times New Roman" w:cs="Times New Roman"/>
          <w:sz w:val="20"/>
          <w:szCs w:val="20"/>
          <w:lang w:val="en-US"/>
        </w:rPr>
        <w:t>3,</w:t>
      </w:r>
      <w:r w:rsidR="00A948F9" w:rsidRPr="002D3547">
        <w:rPr>
          <w:rFonts w:ascii="Times New Roman" w:hAnsi="Times New Roman" w:cs="Times New Roman"/>
          <w:sz w:val="20"/>
          <w:szCs w:val="20"/>
          <w:lang w:val="en-US"/>
        </w:rPr>
        <w:t xml:space="preserve"> </w:t>
      </w:r>
      <w:r w:rsidR="000F309B" w:rsidRPr="002D3547">
        <w:rPr>
          <w:rFonts w:ascii="Times New Roman" w:hAnsi="Times New Roman" w:cs="Times New Roman"/>
          <w:sz w:val="20"/>
          <w:szCs w:val="20"/>
          <w:lang w:val="en-US"/>
        </w:rPr>
        <w:t>34].</w:t>
      </w:r>
    </w:p>
    <w:p w14:paraId="433AE223" w14:textId="4A1AC62B" w:rsidR="00BB77B5" w:rsidRPr="00F600BD" w:rsidRDefault="00F600BD" w:rsidP="007F0AE7">
      <w:pPr>
        <w:spacing w:line="240" w:lineRule="auto"/>
        <w:jc w:val="both"/>
        <w:rPr>
          <w:rFonts w:ascii="Times New Roman" w:hAnsi="Times New Roman" w:cs="Times New Roman"/>
          <w:sz w:val="20"/>
          <w:szCs w:val="20"/>
          <w:lang w:val="en-US"/>
        </w:rPr>
      </w:pPr>
      <w:r w:rsidRPr="00F600BD">
        <w:rPr>
          <w:rFonts w:ascii="Times New Roman" w:hAnsi="Times New Roman" w:cs="Times New Roman"/>
          <w:sz w:val="20"/>
          <w:szCs w:val="20"/>
          <w:lang w:val="en-US"/>
        </w:rPr>
        <w:t>These and other proposed ideas allowed to achieve high results in the Computer Vision</w:t>
      </w:r>
      <w:r w:rsidR="00BB77B5" w:rsidRPr="00F600BD">
        <w:rPr>
          <w:rFonts w:ascii="Times New Roman" w:hAnsi="Times New Roman" w:cs="Times New Roman"/>
          <w:sz w:val="20"/>
          <w:szCs w:val="20"/>
          <w:lang w:val="en-US"/>
        </w:rPr>
        <w:t>.</w:t>
      </w:r>
    </w:p>
    <w:p w14:paraId="3D3F1149" w14:textId="6C0BA550" w:rsidR="00684622" w:rsidRPr="00C3765D" w:rsidRDefault="00CD166F" w:rsidP="00DD1F00">
      <w:pPr>
        <w:spacing w:after="60" w:line="240" w:lineRule="auto"/>
        <w:jc w:val="both"/>
        <w:rPr>
          <w:rFonts w:ascii="Times New Roman" w:hAnsi="Times New Roman" w:cs="Times New Roman"/>
          <w:b/>
          <w:bCs/>
          <w:sz w:val="20"/>
          <w:szCs w:val="20"/>
          <w:lang w:val="en-US"/>
        </w:rPr>
      </w:pPr>
      <w:r w:rsidRPr="00C3765D">
        <w:rPr>
          <w:rFonts w:ascii="Times New Roman" w:hAnsi="Times New Roman" w:cs="Times New Roman"/>
          <w:b/>
          <w:bCs/>
          <w:sz w:val="20"/>
          <w:szCs w:val="20"/>
          <w:lang w:val="en-US"/>
        </w:rPr>
        <w:t>3</w:t>
      </w:r>
      <w:r w:rsidR="0099595B" w:rsidRPr="00C3765D">
        <w:rPr>
          <w:rFonts w:ascii="Times New Roman" w:hAnsi="Times New Roman" w:cs="Times New Roman"/>
          <w:b/>
          <w:bCs/>
          <w:sz w:val="20"/>
          <w:szCs w:val="20"/>
          <w:lang w:val="en-US"/>
        </w:rPr>
        <w:t>.</w:t>
      </w:r>
      <w:r w:rsidRPr="00C3765D">
        <w:rPr>
          <w:rFonts w:ascii="Times New Roman" w:hAnsi="Times New Roman" w:cs="Times New Roman"/>
          <w:b/>
          <w:bCs/>
          <w:sz w:val="20"/>
          <w:szCs w:val="20"/>
          <w:lang w:val="en-US"/>
        </w:rPr>
        <w:t>2.</w:t>
      </w:r>
      <w:r w:rsidR="0099595B" w:rsidRPr="00C3765D">
        <w:rPr>
          <w:rFonts w:ascii="Times New Roman" w:hAnsi="Times New Roman" w:cs="Times New Roman"/>
          <w:b/>
          <w:bCs/>
          <w:sz w:val="20"/>
          <w:szCs w:val="20"/>
          <w:lang w:val="en-US"/>
        </w:rPr>
        <w:t xml:space="preserve"> </w:t>
      </w:r>
      <w:r w:rsidR="0099595B" w:rsidRPr="00F1002D">
        <w:rPr>
          <w:rFonts w:ascii="Times New Roman" w:hAnsi="Times New Roman" w:cs="Times New Roman"/>
          <w:b/>
          <w:bCs/>
          <w:sz w:val="20"/>
          <w:szCs w:val="20"/>
          <w:lang w:val="en-US"/>
        </w:rPr>
        <w:t>Fraud</w:t>
      </w:r>
      <w:r w:rsidR="0099595B" w:rsidRPr="00C3765D">
        <w:rPr>
          <w:rFonts w:ascii="Times New Roman" w:hAnsi="Times New Roman" w:cs="Times New Roman"/>
          <w:b/>
          <w:bCs/>
          <w:sz w:val="20"/>
          <w:szCs w:val="20"/>
          <w:lang w:val="en-US"/>
        </w:rPr>
        <w:t xml:space="preserve"> </w:t>
      </w:r>
      <w:r w:rsidR="0099595B" w:rsidRPr="00F1002D">
        <w:rPr>
          <w:rFonts w:ascii="Times New Roman" w:hAnsi="Times New Roman" w:cs="Times New Roman"/>
          <w:b/>
          <w:bCs/>
          <w:sz w:val="20"/>
          <w:szCs w:val="20"/>
          <w:lang w:val="en-US"/>
        </w:rPr>
        <w:t>Prediction</w:t>
      </w:r>
      <w:r w:rsidR="0099595B" w:rsidRPr="00C3765D">
        <w:rPr>
          <w:rFonts w:ascii="Times New Roman" w:hAnsi="Times New Roman" w:cs="Times New Roman"/>
          <w:b/>
          <w:bCs/>
          <w:sz w:val="20"/>
          <w:szCs w:val="20"/>
          <w:lang w:val="en-US"/>
        </w:rPr>
        <w:t xml:space="preserve"> </w:t>
      </w:r>
      <w:r w:rsidR="007C2CD3">
        <w:rPr>
          <w:rFonts w:ascii="Times New Roman" w:hAnsi="Times New Roman" w:cs="Times New Roman"/>
          <w:b/>
          <w:bCs/>
          <w:sz w:val="20"/>
          <w:szCs w:val="20"/>
          <w:lang w:val="en-US"/>
        </w:rPr>
        <w:t>M</w:t>
      </w:r>
      <w:r w:rsidR="0099595B" w:rsidRPr="00F1002D">
        <w:rPr>
          <w:rFonts w:ascii="Times New Roman" w:hAnsi="Times New Roman" w:cs="Times New Roman"/>
          <w:b/>
          <w:bCs/>
          <w:sz w:val="20"/>
          <w:szCs w:val="20"/>
          <w:lang w:val="en-US"/>
        </w:rPr>
        <w:t>odels</w:t>
      </w:r>
    </w:p>
    <w:p w14:paraId="06809137" w14:textId="407938BB" w:rsidR="009F4F44" w:rsidRPr="00550B1A" w:rsidRDefault="00441A5C" w:rsidP="00550B1A">
      <w:pPr>
        <w:spacing w:after="80" w:line="240" w:lineRule="auto"/>
        <w:jc w:val="both"/>
        <w:rPr>
          <w:rFonts w:ascii="Times New Roman" w:hAnsi="Times New Roman" w:cs="Times New Roman"/>
          <w:sz w:val="20"/>
          <w:szCs w:val="20"/>
          <w:lang w:val="en-US"/>
        </w:rPr>
      </w:pPr>
      <w:r w:rsidRPr="00441A5C">
        <w:rPr>
          <w:rFonts w:ascii="Times New Roman" w:hAnsi="Times New Roman" w:cs="Times New Roman"/>
          <w:sz w:val="20"/>
          <w:szCs w:val="20"/>
          <w:lang w:val="en-US"/>
        </w:rPr>
        <w:t>Statistical methods and machine learning have been used for fraud detection tools development for many years</w:t>
      </w:r>
      <w:r w:rsidR="00550B1A" w:rsidRPr="00550B1A">
        <w:rPr>
          <w:rFonts w:ascii="Times New Roman" w:hAnsi="Times New Roman" w:cs="Times New Roman"/>
          <w:sz w:val="20"/>
          <w:szCs w:val="20"/>
          <w:lang w:val="en-US"/>
        </w:rPr>
        <w:t xml:space="preserve">. In 2002, Bolton </w:t>
      </w:r>
      <w:r w:rsidR="00550B1A">
        <w:rPr>
          <w:rFonts w:ascii="Times New Roman" w:hAnsi="Times New Roman" w:cs="Times New Roman"/>
          <w:sz w:val="20"/>
          <w:szCs w:val="20"/>
          <w:lang w:val="en-US"/>
        </w:rPr>
        <w:t>and</w:t>
      </w:r>
      <w:r w:rsidR="00550B1A" w:rsidRPr="00550B1A">
        <w:rPr>
          <w:rFonts w:ascii="Times New Roman" w:hAnsi="Times New Roman" w:cs="Times New Roman"/>
          <w:sz w:val="20"/>
          <w:szCs w:val="20"/>
          <w:lang w:val="en-US"/>
        </w:rPr>
        <w:t xml:space="preserve"> </w:t>
      </w:r>
      <w:r w:rsidR="00550B1A" w:rsidRPr="002D3547">
        <w:rPr>
          <w:rFonts w:ascii="Times New Roman" w:hAnsi="Times New Roman" w:cs="Times New Roman"/>
          <w:sz w:val="20"/>
          <w:szCs w:val="20"/>
          <w:lang w:val="en-US"/>
        </w:rPr>
        <w:t>Hand [6] highlighted the key problems of using statistical methods in fraud</w:t>
      </w:r>
      <w:r w:rsidR="00550B1A" w:rsidRPr="00550B1A">
        <w:rPr>
          <w:rFonts w:ascii="Times New Roman" w:hAnsi="Times New Roman" w:cs="Times New Roman"/>
          <w:sz w:val="20"/>
          <w:szCs w:val="20"/>
          <w:lang w:val="en-US"/>
        </w:rPr>
        <w:t xml:space="preserve"> detection modeling. Here are some of these issues that remain relevant today</w:t>
      </w:r>
      <w:r w:rsidR="00D161D9" w:rsidRPr="00550B1A">
        <w:rPr>
          <w:rFonts w:ascii="Times New Roman" w:hAnsi="Times New Roman" w:cs="Times New Roman"/>
          <w:sz w:val="20"/>
          <w:szCs w:val="20"/>
          <w:lang w:val="en-US"/>
        </w:rPr>
        <w:t>:</w:t>
      </w:r>
    </w:p>
    <w:p w14:paraId="13A2BC0D" w14:textId="2F14FC83" w:rsidR="00550B1A" w:rsidRPr="00550B1A" w:rsidRDefault="00441A5C" w:rsidP="00550B1A">
      <w:pPr>
        <w:pStyle w:val="a3"/>
        <w:numPr>
          <w:ilvl w:val="0"/>
          <w:numId w:val="34"/>
        </w:numPr>
        <w:spacing w:after="0" w:line="240" w:lineRule="auto"/>
        <w:ind w:left="584" w:hanging="357"/>
        <w:contextualSpacing w:val="0"/>
        <w:jc w:val="both"/>
        <w:rPr>
          <w:rFonts w:ascii="Times New Roman" w:hAnsi="Times New Roman" w:cs="Times New Roman"/>
          <w:sz w:val="20"/>
          <w:szCs w:val="20"/>
          <w:lang w:val="en-US"/>
        </w:rPr>
      </w:pPr>
      <w:r w:rsidRPr="00441A5C">
        <w:rPr>
          <w:rFonts w:ascii="Times New Roman" w:hAnsi="Times New Roman" w:cs="Times New Roman"/>
          <w:sz w:val="20"/>
          <w:szCs w:val="20"/>
          <w:lang w:val="en-US"/>
        </w:rPr>
        <w:t>The scope of fraud is increasing with the development of high technology</w:t>
      </w:r>
      <w:r w:rsidR="00D161D9" w:rsidRPr="00550B1A">
        <w:rPr>
          <w:rFonts w:ascii="Times New Roman" w:hAnsi="Times New Roman" w:cs="Times New Roman"/>
          <w:sz w:val="20"/>
          <w:szCs w:val="20"/>
          <w:lang w:val="en-US"/>
        </w:rPr>
        <w:t>;</w:t>
      </w:r>
    </w:p>
    <w:p w14:paraId="390D68AA" w14:textId="12AA51A5" w:rsidR="00550B1A" w:rsidRPr="00550B1A" w:rsidRDefault="00441A5C" w:rsidP="00550B1A">
      <w:pPr>
        <w:pStyle w:val="a3"/>
        <w:numPr>
          <w:ilvl w:val="0"/>
          <w:numId w:val="34"/>
        </w:numPr>
        <w:spacing w:after="0" w:line="240" w:lineRule="auto"/>
        <w:ind w:left="584" w:hanging="357"/>
        <w:contextualSpacing w:val="0"/>
        <w:jc w:val="both"/>
        <w:rPr>
          <w:rFonts w:ascii="Times New Roman" w:hAnsi="Times New Roman" w:cs="Times New Roman"/>
          <w:sz w:val="20"/>
          <w:szCs w:val="20"/>
          <w:lang w:val="en-US"/>
        </w:rPr>
      </w:pPr>
      <w:r w:rsidRPr="00441A5C">
        <w:rPr>
          <w:rFonts w:ascii="Times New Roman" w:hAnsi="Times New Roman" w:cs="Times New Roman"/>
          <w:sz w:val="20"/>
          <w:szCs w:val="20"/>
          <w:lang w:val="en-US"/>
        </w:rPr>
        <w:t>Fraudsters</w:t>
      </w:r>
      <w:r w:rsidR="007F0AE7">
        <w:rPr>
          <w:rFonts w:ascii="Times New Roman" w:hAnsi="Times New Roman" w:cs="Times New Roman"/>
          <w:sz w:val="20"/>
          <w:szCs w:val="20"/>
          <w:lang w:val="en-US"/>
        </w:rPr>
        <w:t xml:space="preserve"> </w:t>
      </w:r>
      <w:r w:rsidRPr="00441A5C">
        <w:rPr>
          <w:rFonts w:ascii="Times New Roman" w:hAnsi="Times New Roman" w:cs="Times New Roman"/>
          <w:sz w:val="20"/>
          <w:szCs w:val="20"/>
          <w:lang w:val="en-US"/>
        </w:rPr>
        <w:t>bypass preventive technologies over time, so detective tools are needed</w:t>
      </w:r>
      <w:r w:rsidR="007D4F6D" w:rsidRPr="00550B1A">
        <w:rPr>
          <w:rFonts w:ascii="Times New Roman" w:hAnsi="Times New Roman" w:cs="Times New Roman"/>
          <w:sz w:val="20"/>
          <w:szCs w:val="20"/>
          <w:lang w:val="en-US"/>
        </w:rPr>
        <w:t>;</w:t>
      </w:r>
    </w:p>
    <w:p w14:paraId="2D12676F" w14:textId="31EBB254" w:rsidR="00550B1A" w:rsidRPr="00D97FBE" w:rsidRDefault="00D97FBE" w:rsidP="00550B1A">
      <w:pPr>
        <w:pStyle w:val="a3"/>
        <w:numPr>
          <w:ilvl w:val="0"/>
          <w:numId w:val="34"/>
        </w:numPr>
        <w:spacing w:after="0" w:line="240" w:lineRule="auto"/>
        <w:ind w:left="584" w:hanging="357"/>
        <w:contextualSpacing w:val="0"/>
        <w:jc w:val="both"/>
        <w:rPr>
          <w:rFonts w:ascii="Times New Roman" w:hAnsi="Times New Roman" w:cs="Times New Roman"/>
          <w:sz w:val="20"/>
          <w:szCs w:val="20"/>
          <w:lang w:val="en-US"/>
        </w:rPr>
      </w:pPr>
      <w:r w:rsidRPr="00D97FBE">
        <w:rPr>
          <w:rFonts w:ascii="Times New Roman" w:hAnsi="Times New Roman" w:cs="Times New Roman"/>
          <w:sz w:val="20"/>
          <w:szCs w:val="20"/>
          <w:lang w:val="en-US"/>
        </w:rPr>
        <w:t>On the other hand, detective algorithms also degrade over time, so they need to be regularly updated</w:t>
      </w:r>
      <w:r w:rsidR="00D161D9" w:rsidRPr="00D97FBE">
        <w:rPr>
          <w:rFonts w:ascii="Times New Roman" w:hAnsi="Times New Roman" w:cs="Times New Roman"/>
          <w:sz w:val="20"/>
          <w:szCs w:val="20"/>
          <w:lang w:val="en-US"/>
        </w:rPr>
        <w:t>;</w:t>
      </w:r>
    </w:p>
    <w:p w14:paraId="4526E5BD" w14:textId="1D136DF1" w:rsidR="00550B1A" w:rsidRPr="00D97FBE" w:rsidRDefault="00D97FBE" w:rsidP="00550B1A">
      <w:pPr>
        <w:pStyle w:val="a3"/>
        <w:numPr>
          <w:ilvl w:val="0"/>
          <w:numId w:val="34"/>
        </w:numPr>
        <w:spacing w:after="0" w:line="240" w:lineRule="auto"/>
        <w:ind w:left="584" w:hanging="357"/>
        <w:contextualSpacing w:val="0"/>
        <w:jc w:val="both"/>
        <w:rPr>
          <w:rFonts w:ascii="Times New Roman" w:hAnsi="Times New Roman" w:cs="Times New Roman"/>
          <w:sz w:val="20"/>
          <w:szCs w:val="20"/>
          <w:lang w:val="en-US"/>
        </w:rPr>
      </w:pPr>
      <w:r w:rsidRPr="00D97FBE">
        <w:rPr>
          <w:rFonts w:ascii="Times New Roman" w:hAnsi="Times New Roman" w:cs="Times New Roman"/>
          <w:sz w:val="20"/>
          <w:szCs w:val="20"/>
          <w:lang w:val="en-US"/>
        </w:rPr>
        <w:t>Databases and anti-fraud methods are closed from the scientific community. This makes it difficult to research and develop this area</w:t>
      </w:r>
      <w:r w:rsidR="00E45B09" w:rsidRPr="00D97FBE">
        <w:rPr>
          <w:rFonts w:ascii="Times New Roman" w:hAnsi="Times New Roman" w:cs="Times New Roman"/>
          <w:sz w:val="20"/>
          <w:szCs w:val="20"/>
          <w:lang w:val="en-US"/>
        </w:rPr>
        <w:t>;</w:t>
      </w:r>
    </w:p>
    <w:p w14:paraId="3B27EA99" w14:textId="63AB5ABF" w:rsidR="00550B1A" w:rsidRPr="00D97FBE" w:rsidRDefault="00441A5C" w:rsidP="00550B1A">
      <w:pPr>
        <w:pStyle w:val="a3"/>
        <w:numPr>
          <w:ilvl w:val="0"/>
          <w:numId w:val="34"/>
        </w:numPr>
        <w:spacing w:after="0" w:line="240" w:lineRule="auto"/>
        <w:ind w:left="584" w:hanging="357"/>
        <w:contextualSpacing w:val="0"/>
        <w:jc w:val="both"/>
        <w:rPr>
          <w:rFonts w:ascii="Times New Roman" w:hAnsi="Times New Roman" w:cs="Times New Roman"/>
          <w:sz w:val="20"/>
          <w:szCs w:val="20"/>
          <w:lang w:val="en-US"/>
        </w:rPr>
      </w:pPr>
      <w:r w:rsidRPr="00441A5C">
        <w:rPr>
          <w:rFonts w:ascii="Times New Roman" w:hAnsi="Times New Roman" w:cs="Times New Roman"/>
          <w:sz w:val="20"/>
          <w:szCs w:val="20"/>
          <w:lang w:val="en-US"/>
        </w:rPr>
        <w:t>To develop antifraud models, unsupervised (search for anomalies) and supervised (search for known fraudulent patterns) algorithms are used. Unsupervised models make a lot of mistakes, because anomalies may be caused by operational errors, marketing promotions, etc. Supervised models are trained on historical data, so they are poor at catching new fraudulent schemes</w:t>
      </w:r>
      <w:r w:rsidR="00E45B09" w:rsidRPr="00D97FBE">
        <w:rPr>
          <w:rFonts w:ascii="Times New Roman" w:hAnsi="Times New Roman" w:cs="Times New Roman"/>
          <w:sz w:val="20"/>
          <w:szCs w:val="20"/>
          <w:lang w:val="en-US"/>
        </w:rPr>
        <w:t>;</w:t>
      </w:r>
    </w:p>
    <w:p w14:paraId="1EE2AC42" w14:textId="78F7140C" w:rsidR="00D97FBE" w:rsidRDefault="00D97FBE" w:rsidP="00D97FBE">
      <w:pPr>
        <w:pStyle w:val="a3"/>
        <w:numPr>
          <w:ilvl w:val="0"/>
          <w:numId w:val="34"/>
        </w:numPr>
        <w:spacing w:after="120" w:line="240" w:lineRule="auto"/>
        <w:ind w:left="584" w:hanging="357"/>
        <w:contextualSpacing w:val="0"/>
        <w:jc w:val="both"/>
        <w:rPr>
          <w:rFonts w:ascii="Times New Roman" w:hAnsi="Times New Roman" w:cs="Times New Roman"/>
          <w:sz w:val="20"/>
          <w:szCs w:val="20"/>
          <w:lang w:val="en-US"/>
        </w:rPr>
      </w:pPr>
      <w:r w:rsidRPr="00D97FBE">
        <w:rPr>
          <w:rFonts w:ascii="Times New Roman" w:hAnsi="Times New Roman" w:cs="Times New Roman"/>
          <w:sz w:val="20"/>
          <w:szCs w:val="20"/>
          <w:lang w:val="en-US"/>
        </w:rPr>
        <w:t>There is a global problem of class imbalance - there are much fewer fraudulent observations than non-fraudulent ones. This leads to a high false positive rate, which is why many false positives are sent for investigation and the use of models in anti-fraud processes becomes expensive.</w:t>
      </w:r>
    </w:p>
    <w:p w14:paraId="4825D261" w14:textId="1FAA25E3" w:rsidR="00D97FBE" w:rsidRPr="00D97FBE" w:rsidRDefault="00D97FBE" w:rsidP="00013933">
      <w:pPr>
        <w:spacing w:after="80" w:line="240" w:lineRule="auto"/>
        <w:jc w:val="both"/>
        <w:rPr>
          <w:rFonts w:ascii="Times New Roman" w:hAnsi="Times New Roman" w:cs="Times New Roman"/>
          <w:sz w:val="20"/>
          <w:szCs w:val="20"/>
          <w:lang w:val="en-US"/>
        </w:rPr>
      </w:pPr>
      <w:r w:rsidRPr="00D97FBE">
        <w:rPr>
          <w:rFonts w:ascii="Times New Roman" w:hAnsi="Times New Roman" w:cs="Times New Roman"/>
          <w:sz w:val="20"/>
          <w:szCs w:val="20"/>
          <w:lang w:val="en-US"/>
        </w:rPr>
        <w:t>In the discussion of this paper, Provost and Breiman noted other important issues:</w:t>
      </w:r>
    </w:p>
    <w:p w14:paraId="14B0F060" w14:textId="731D90D5" w:rsidR="00D97FBE" w:rsidRPr="00D97FBE" w:rsidRDefault="00D97FBE" w:rsidP="00D97FBE">
      <w:pPr>
        <w:pStyle w:val="a3"/>
        <w:numPr>
          <w:ilvl w:val="0"/>
          <w:numId w:val="34"/>
        </w:numPr>
        <w:spacing w:after="0" w:line="240" w:lineRule="auto"/>
        <w:ind w:left="584" w:hanging="357"/>
        <w:contextualSpacing w:val="0"/>
        <w:jc w:val="both"/>
        <w:rPr>
          <w:rFonts w:ascii="Times New Roman" w:hAnsi="Times New Roman" w:cs="Times New Roman"/>
          <w:sz w:val="20"/>
          <w:szCs w:val="20"/>
          <w:lang w:val="en-US"/>
        </w:rPr>
      </w:pPr>
      <w:r w:rsidRPr="00D97FBE">
        <w:rPr>
          <w:rFonts w:ascii="Times New Roman" w:hAnsi="Times New Roman" w:cs="Times New Roman"/>
          <w:sz w:val="20"/>
          <w:szCs w:val="20"/>
          <w:lang w:val="en-US"/>
        </w:rPr>
        <w:t>Models are customized for a specific fraudulent scheme, which makes them difficult to scale to other types of fraud</w:t>
      </w:r>
      <w:r w:rsidR="00990DEA" w:rsidRPr="00D97FBE">
        <w:rPr>
          <w:rFonts w:ascii="Times New Roman" w:hAnsi="Times New Roman" w:cs="Times New Roman"/>
          <w:sz w:val="20"/>
          <w:szCs w:val="20"/>
          <w:lang w:val="en-US"/>
        </w:rPr>
        <w:t>;</w:t>
      </w:r>
    </w:p>
    <w:p w14:paraId="5A22F733" w14:textId="5880947E" w:rsidR="00D97FBE" w:rsidRPr="000269EB" w:rsidRDefault="000269EB" w:rsidP="00D97FBE">
      <w:pPr>
        <w:pStyle w:val="a3"/>
        <w:numPr>
          <w:ilvl w:val="0"/>
          <w:numId w:val="34"/>
        </w:numPr>
        <w:spacing w:after="0" w:line="240" w:lineRule="auto"/>
        <w:ind w:left="584" w:hanging="357"/>
        <w:contextualSpacing w:val="0"/>
        <w:jc w:val="both"/>
        <w:rPr>
          <w:rFonts w:ascii="Times New Roman" w:hAnsi="Times New Roman" w:cs="Times New Roman"/>
          <w:sz w:val="20"/>
          <w:szCs w:val="20"/>
          <w:lang w:val="en-US"/>
        </w:rPr>
      </w:pPr>
      <w:r w:rsidRPr="000269EB">
        <w:rPr>
          <w:rFonts w:ascii="Times New Roman" w:hAnsi="Times New Roman" w:cs="Times New Roman"/>
          <w:sz w:val="20"/>
          <w:szCs w:val="20"/>
          <w:lang w:val="en-US"/>
        </w:rPr>
        <w:t>Big data is needed to develop effective anti-fraud models, so this remains the lot of large companies</w:t>
      </w:r>
      <w:r w:rsidR="00552CB5" w:rsidRPr="000269EB">
        <w:rPr>
          <w:rFonts w:ascii="Times New Roman" w:hAnsi="Times New Roman" w:cs="Times New Roman"/>
          <w:sz w:val="20"/>
          <w:szCs w:val="20"/>
          <w:lang w:val="en-US"/>
        </w:rPr>
        <w:t>;</w:t>
      </w:r>
    </w:p>
    <w:p w14:paraId="292793E8" w14:textId="03A824AB" w:rsidR="00990DEA" w:rsidRPr="000269EB" w:rsidRDefault="000269EB" w:rsidP="00013933">
      <w:pPr>
        <w:pStyle w:val="a3"/>
        <w:numPr>
          <w:ilvl w:val="0"/>
          <w:numId w:val="34"/>
        </w:numPr>
        <w:spacing w:after="120" w:line="240" w:lineRule="auto"/>
        <w:ind w:left="584" w:hanging="357"/>
        <w:contextualSpacing w:val="0"/>
        <w:jc w:val="both"/>
        <w:rPr>
          <w:rFonts w:ascii="Times New Roman" w:hAnsi="Times New Roman" w:cs="Times New Roman"/>
          <w:sz w:val="20"/>
          <w:szCs w:val="20"/>
          <w:lang w:val="en-US"/>
        </w:rPr>
      </w:pPr>
      <w:r w:rsidRPr="000269EB">
        <w:rPr>
          <w:rFonts w:ascii="Times New Roman" w:hAnsi="Times New Roman" w:cs="Times New Roman"/>
          <w:sz w:val="20"/>
          <w:szCs w:val="20"/>
          <w:lang w:val="en-US"/>
        </w:rPr>
        <w:t>Machine learning algorithms do not solve the antifraud problem, expert knowledge and understanding of fraudulent schemes are needed</w:t>
      </w:r>
      <w:r w:rsidR="00552CB5" w:rsidRPr="000269EB">
        <w:rPr>
          <w:rFonts w:ascii="Times New Roman" w:hAnsi="Times New Roman" w:cs="Times New Roman"/>
          <w:sz w:val="20"/>
          <w:szCs w:val="20"/>
          <w:lang w:val="en-US"/>
        </w:rPr>
        <w:t>.</w:t>
      </w:r>
    </w:p>
    <w:p w14:paraId="432A8FBA" w14:textId="06F3F955" w:rsidR="001D40B6" w:rsidRPr="000269EB" w:rsidRDefault="000269EB" w:rsidP="00222AF6">
      <w:pPr>
        <w:spacing w:after="0" w:line="240" w:lineRule="auto"/>
        <w:jc w:val="both"/>
        <w:rPr>
          <w:rFonts w:ascii="Times New Roman" w:hAnsi="Times New Roman" w:cs="Times New Roman"/>
          <w:sz w:val="20"/>
          <w:szCs w:val="20"/>
          <w:lang w:val="en-US"/>
        </w:rPr>
      </w:pPr>
      <w:r w:rsidRPr="000269EB">
        <w:rPr>
          <w:rFonts w:ascii="Times New Roman" w:hAnsi="Times New Roman" w:cs="Times New Roman"/>
          <w:sz w:val="20"/>
          <w:szCs w:val="20"/>
          <w:lang w:val="en-US"/>
        </w:rPr>
        <w:t>The development of antifraud models is most often solved as a binary classification problem (fraud/</w:t>
      </w:r>
      <w:r w:rsidRPr="002D3547">
        <w:rPr>
          <w:rFonts w:ascii="Times New Roman" w:hAnsi="Times New Roman" w:cs="Times New Roman"/>
          <w:sz w:val="20"/>
          <w:szCs w:val="20"/>
          <w:lang w:val="en-US"/>
        </w:rPr>
        <w:t xml:space="preserve">non fraud), where classical algorithms are used, such as: SVM, Logistic Regression, Random Forest and others </w:t>
      </w:r>
      <w:r w:rsidR="0056604D" w:rsidRPr="002D3547">
        <w:rPr>
          <w:rFonts w:ascii="Times New Roman" w:hAnsi="Times New Roman" w:cs="Times New Roman"/>
          <w:sz w:val="20"/>
          <w:szCs w:val="20"/>
          <w:lang w:val="en-US"/>
        </w:rPr>
        <w:t>[</w:t>
      </w:r>
      <w:r w:rsidR="00464DBE" w:rsidRPr="002D3547">
        <w:rPr>
          <w:rFonts w:ascii="Times New Roman" w:hAnsi="Times New Roman" w:cs="Times New Roman"/>
          <w:sz w:val="20"/>
          <w:szCs w:val="20"/>
          <w:lang w:val="en-US"/>
        </w:rPr>
        <w:t>5</w:t>
      </w:r>
      <w:r w:rsidR="0056604D" w:rsidRPr="002D3547">
        <w:rPr>
          <w:rFonts w:ascii="Times New Roman" w:hAnsi="Times New Roman" w:cs="Times New Roman"/>
          <w:sz w:val="20"/>
          <w:szCs w:val="20"/>
          <w:lang w:val="en-US"/>
        </w:rPr>
        <w:t>]</w:t>
      </w:r>
      <w:r w:rsidR="001D40B6" w:rsidRPr="002D3547">
        <w:rPr>
          <w:rFonts w:ascii="Times New Roman" w:hAnsi="Times New Roman" w:cs="Times New Roman"/>
          <w:sz w:val="20"/>
          <w:szCs w:val="20"/>
          <w:lang w:val="en-US"/>
        </w:rPr>
        <w:t>.</w:t>
      </w:r>
    </w:p>
    <w:p w14:paraId="6B0A81A5" w14:textId="32A645B4" w:rsidR="00990DEA" w:rsidRPr="002D3547" w:rsidRDefault="000269EB" w:rsidP="00222AF6">
      <w:pPr>
        <w:spacing w:after="0" w:line="240" w:lineRule="auto"/>
        <w:ind w:firstLine="340"/>
        <w:jc w:val="both"/>
        <w:rPr>
          <w:rFonts w:ascii="Times New Roman" w:hAnsi="Times New Roman" w:cs="Times New Roman"/>
          <w:sz w:val="20"/>
          <w:szCs w:val="20"/>
          <w:lang w:val="en-US"/>
        </w:rPr>
      </w:pPr>
      <w:r w:rsidRPr="000269EB">
        <w:rPr>
          <w:rFonts w:ascii="Times New Roman" w:hAnsi="Times New Roman" w:cs="Times New Roman"/>
          <w:sz w:val="20"/>
          <w:szCs w:val="20"/>
          <w:lang w:val="en-US"/>
        </w:rPr>
        <w:t xml:space="preserve">With the onset of the deep learning boom, neural networks began to be used in fraud detection modeling and </w:t>
      </w:r>
      <w:r w:rsidRPr="000269EB">
        <w:rPr>
          <w:rFonts w:ascii="Times New Roman" w:hAnsi="Times New Roman" w:cs="Times New Roman"/>
          <w:sz w:val="20"/>
          <w:szCs w:val="20"/>
          <w:lang w:val="en-US"/>
        </w:rPr>
        <w:t xml:space="preserve">almost </w:t>
      </w:r>
      <w:r w:rsidRPr="002D3547">
        <w:rPr>
          <w:rFonts w:ascii="Times New Roman" w:hAnsi="Times New Roman" w:cs="Times New Roman"/>
          <w:sz w:val="20"/>
          <w:szCs w:val="20"/>
          <w:lang w:val="en-US"/>
        </w:rPr>
        <w:t xml:space="preserve">completely replaced classical machine learning methods in research papers </w:t>
      </w:r>
      <w:r w:rsidR="00267E8B" w:rsidRPr="002D3547">
        <w:rPr>
          <w:rFonts w:ascii="Times New Roman" w:hAnsi="Times New Roman" w:cs="Times New Roman"/>
          <w:sz w:val="20"/>
          <w:szCs w:val="20"/>
          <w:lang w:val="en-US"/>
        </w:rPr>
        <w:t>[2</w:t>
      </w:r>
      <w:r w:rsidR="00464DBE" w:rsidRPr="002D3547">
        <w:rPr>
          <w:rFonts w:ascii="Times New Roman" w:hAnsi="Times New Roman" w:cs="Times New Roman"/>
          <w:sz w:val="20"/>
          <w:szCs w:val="20"/>
          <w:lang w:val="en-US"/>
        </w:rPr>
        <w:t>7</w:t>
      </w:r>
      <w:r w:rsidR="00267E8B" w:rsidRPr="002D3547">
        <w:rPr>
          <w:rFonts w:ascii="Times New Roman" w:hAnsi="Times New Roman" w:cs="Times New Roman"/>
          <w:sz w:val="20"/>
          <w:szCs w:val="20"/>
          <w:lang w:val="en-US"/>
        </w:rPr>
        <w:t>]</w:t>
      </w:r>
      <w:r w:rsidR="001D40B6" w:rsidRPr="002D3547">
        <w:rPr>
          <w:rFonts w:ascii="Times New Roman" w:hAnsi="Times New Roman" w:cs="Times New Roman"/>
          <w:sz w:val="20"/>
          <w:szCs w:val="20"/>
          <w:lang w:val="en-US"/>
        </w:rPr>
        <w:t>.</w:t>
      </w:r>
    </w:p>
    <w:p w14:paraId="58C37BA7" w14:textId="119F59DC" w:rsidR="00990DEA" w:rsidRPr="002D3547" w:rsidRDefault="001448CC" w:rsidP="00222AF6">
      <w:pPr>
        <w:spacing w:after="0" w:line="240" w:lineRule="auto"/>
        <w:ind w:firstLine="340"/>
        <w:jc w:val="both"/>
        <w:rPr>
          <w:rFonts w:ascii="Times New Roman" w:hAnsi="Times New Roman" w:cs="Times New Roman"/>
          <w:sz w:val="20"/>
          <w:szCs w:val="20"/>
          <w:lang w:val="en-US"/>
        </w:rPr>
      </w:pPr>
      <w:r w:rsidRPr="002D3547">
        <w:rPr>
          <w:rFonts w:ascii="Times New Roman" w:hAnsi="Times New Roman" w:cs="Times New Roman"/>
          <w:sz w:val="20"/>
          <w:szCs w:val="20"/>
          <w:lang w:val="en-US"/>
        </w:rPr>
        <w:t>Wiese and Omlin [58] proposed using a recurrent LSTM network to detect fraudulent credit card transactions</w:t>
      </w:r>
      <w:r w:rsidR="00B10164" w:rsidRPr="002D3547">
        <w:rPr>
          <w:rFonts w:ascii="Times New Roman" w:hAnsi="Times New Roman" w:cs="Times New Roman"/>
          <w:sz w:val="20"/>
          <w:szCs w:val="20"/>
          <w:lang w:val="en-US"/>
        </w:rPr>
        <w:t xml:space="preserve">. </w:t>
      </w:r>
      <w:r w:rsidR="002C386F">
        <w:rPr>
          <w:rFonts w:ascii="Times New Roman" w:hAnsi="Times New Roman" w:cs="Times New Roman"/>
          <w:sz w:val="20"/>
          <w:szCs w:val="20"/>
          <w:lang w:val="en-US"/>
        </w:rPr>
        <w:t>A</w:t>
      </w:r>
      <w:r w:rsidRPr="002D3547">
        <w:rPr>
          <w:rFonts w:ascii="Times New Roman" w:hAnsi="Times New Roman" w:cs="Times New Roman"/>
          <w:sz w:val="20"/>
          <w:szCs w:val="20"/>
          <w:lang w:val="en-US"/>
        </w:rPr>
        <w:t>uthors suggested that since recurrent networks were designed to process sequences, they should be good at detecting fraudulent patterns in card transaction sequences</w:t>
      </w:r>
      <w:r w:rsidR="0001059F" w:rsidRPr="002D3547">
        <w:rPr>
          <w:rFonts w:ascii="Times New Roman" w:hAnsi="Times New Roman" w:cs="Times New Roman"/>
          <w:sz w:val="20"/>
          <w:szCs w:val="20"/>
          <w:lang w:val="en-US"/>
        </w:rPr>
        <w:t xml:space="preserve">. </w:t>
      </w:r>
      <w:r w:rsidR="00441A5C" w:rsidRPr="00441A5C">
        <w:rPr>
          <w:rFonts w:ascii="Times New Roman" w:hAnsi="Times New Roman" w:cs="Times New Roman"/>
          <w:sz w:val="20"/>
          <w:szCs w:val="20"/>
          <w:lang w:val="en-US"/>
        </w:rPr>
        <w:t xml:space="preserve">Authors were able to demonstrate the advantage of the LSTM over the SVM algorithm, but the LSTM network failed to beat the simple fully connected neural network FFNN due to the insufficient </w:t>
      </w:r>
      <w:r w:rsidR="002C386F">
        <w:rPr>
          <w:rFonts w:ascii="Times New Roman" w:hAnsi="Times New Roman" w:cs="Times New Roman"/>
          <w:sz w:val="20"/>
          <w:szCs w:val="20"/>
          <w:lang w:val="en-US"/>
        </w:rPr>
        <w:t xml:space="preserve">number </w:t>
      </w:r>
      <w:r w:rsidR="00441A5C" w:rsidRPr="00441A5C">
        <w:rPr>
          <w:rFonts w:ascii="Times New Roman" w:hAnsi="Times New Roman" w:cs="Times New Roman"/>
          <w:sz w:val="20"/>
          <w:szCs w:val="20"/>
          <w:lang w:val="en-US"/>
        </w:rPr>
        <w:t>of fraudulent transactions in the sample</w:t>
      </w:r>
      <w:r w:rsidR="00FD22A2" w:rsidRPr="002D3547">
        <w:rPr>
          <w:rFonts w:ascii="Times New Roman" w:hAnsi="Times New Roman" w:cs="Times New Roman"/>
          <w:sz w:val="20"/>
          <w:szCs w:val="20"/>
          <w:lang w:val="en-US"/>
        </w:rPr>
        <w:t>.</w:t>
      </w:r>
    </w:p>
    <w:p w14:paraId="220C0856" w14:textId="26390810" w:rsidR="007B6B4D" w:rsidRPr="002D3547" w:rsidRDefault="007B6B4D" w:rsidP="00222AF6">
      <w:pPr>
        <w:spacing w:after="0" w:line="240" w:lineRule="auto"/>
        <w:ind w:firstLine="340"/>
        <w:jc w:val="both"/>
        <w:rPr>
          <w:rFonts w:ascii="Times New Roman" w:hAnsi="Times New Roman" w:cs="Times New Roman"/>
          <w:sz w:val="20"/>
          <w:szCs w:val="20"/>
          <w:lang w:val="en-US"/>
        </w:rPr>
      </w:pPr>
      <w:r w:rsidRPr="002D3547">
        <w:rPr>
          <w:rFonts w:ascii="Times New Roman" w:hAnsi="Times New Roman" w:cs="Times New Roman"/>
          <w:sz w:val="20"/>
          <w:szCs w:val="20"/>
          <w:lang w:val="en-US"/>
        </w:rPr>
        <w:t>Fu</w:t>
      </w:r>
      <w:r w:rsidRPr="00C3765D">
        <w:rPr>
          <w:rFonts w:ascii="Times New Roman" w:hAnsi="Times New Roman" w:cs="Times New Roman"/>
          <w:sz w:val="20"/>
          <w:szCs w:val="20"/>
          <w:lang w:val="en-US"/>
        </w:rPr>
        <w:t xml:space="preserve"> </w:t>
      </w:r>
      <w:r w:rsidRPr="002D3547">
        <w:rPr>
          <w:rFonts w:ascii="Times New Roman" w:hAnsi="Times New Roman" w:cs="Times New Roman"/>
          <w:sz w:val="20"/>
          <w:szCs w:val="20"/>
          <w:lang w:val="en-US"/>
        </w:rPr>
        <w:t>et</w:t>
      </w:r>
      <w:r w:rsidRPr="00C3765D">
        <w:rPr>
          <w:rFonts w:ascii="Times New Roman" w:hAnsi="Times New Roman" w:cs="Times New Roman"/>
          <w:sz w:val="20"/>
          <w:szCs w:val="20"/>
          <w:lang w:val="en-US"/>
        </w:rPr>
        <w:t xml:space="preserve"> </w:t>
      </w:r>
      <w:r w:rsidRPr="002D3547">
        <w:rPr>
          <w:rFonts w:ascii="Times New Roman" w:hAnsi="Times New Roman" w:cs="Times New Roman"/>
          <w:sz w:val="20"/>
          <w:szCs w:val="20"/>
          <w:lang w:val="en-US"/>
        </w:rPr>
        <w:t>al</w:t>
      </w:r>
      <w:r w:rsidRPr="00C3765D">
        <w:rPr>
          <w:rFonts w:ascii="Times New Roman" w:hAnsi="Times New Roman" w:cs="Times New Roman"/>
          <w:sz w:val="20"/>
          <w:szCs w:val="20"/>
          <w:lang w:val="en-US"/>
        </w:rPr>
        <w:t>.</w:t>
      </w:r>
      <w:r w:rsidR="00BB773E" w:rsidRPr="00C3765D">
        <w:rPr>
          <w:rFonts w:ascii="Times New Roman" w:hAnsi="Times New Roman" w:cs="Times New Roman"/>
          <w:sz w:val="20"/>
          <w:szCs w:val="20"/>
          <w:lang w:val="en-US"/>
        </w:rPr>
        <w:t xml:space="preserve"> </w:t>
      </w:r>
      <w:r w:rsidR="00BB773E" w:rsidRPr="002D3547">
        <w:rPr>
          <w:rFonts w:ascii="Times New Roman" w:hAnsi="Times New Roman" w:cs="Times New Roman"/>
          <w:sz w:val="20"/>
          <w:szCs w:val="20"/>
          <w:lang w:val="en-US"/>
        </w:rPr>
        <w:t>[</w:t>
      </w:r>
      <w:r w:rsidR="00464DBE" w:rsidRPr="002D3547">
        <w:rPr>
          <w:rFonts w:ascii="Times New Roman" w:hAnsi="Times New Roman" w:cs="Times New Roman"/>
          <w:sz w:val="20"/>
          <w:szCs w:val="20"/>
          <w:lang w:val="en-US"/>
        </w:rPr>
        <w:t>14</w:t>
      </w:r>
      <w:r w:rsidR="00BB773E" w:rsidRPr="002D3547">
        <w:rPr>
          <w:rFonts w:ascii="Times New Roman" w:hAnsi="Times New Roman" w:cs="Times New Roman"/>
          <w:sz w:val="20"/>
          <w:szCs w:val="20"/>
          <w:lang w:val="en-US"/>
        </w:rPr>
        <w:t>]</w:t>
      </w:r>
      <w:r w:rsidR="001D2733" w:rsidRPr="002D3547">
        <w:rPr>
          <w:rFonts w:ascii="Times New Roman" w:hAnsi="Times New Roman" w:cs="Times New Roman"/>
          <w:sz w:val="20"/>
          <w:szCs w:val="20"/>
          <w:lang w:val="en-US"/>
        </w:rPr>
        <w:t xml:space="preserve"> </w:t>
      </w:r>
      <w:r w:rsidR="001448CC" w:rsidRPr="002D3547">
        <w:rPr>
          <w:rFonts w:ascii="Times New Roman" w:hAnsi="Times New Roman" w:cs="Times New Roman"/>
          <w:sz w:val="20"/>
          <w:szCs w:val="20"/>
          <w:lang w:val="en-US"/>
        </w:rPr>
        <w:t>solved a similar problem in detecting card fraud by training the architecture of the LeNet-5 convolutional neural network developed by Yann LeCun for image processing</w:t>
      </w:r>
      <w:r w:rsidR="001D2733" w:rsidRPr="002D3547">
        <w:rPr>
          <w:rFonts w:ascii="Times New Roman" w:hAnsi="Times New Roman" w:cs="Times New Roman"/>
          <w:sz w:val="20"/>
          <w:szCs w:val="20"/>
          <w:lang w:val="en-US"/>
        </w:rPr>
        <w:t>.</w:t>
      </w:r>
      <w:r w:rsidR="00DF3B60" w:rsidRPr="002D3547">
        <w:rPr>
          <w:rFonts w:ascii="Times New Roman" w:hAnsi="Times New Roman" w:cs="Times New Roman"/>
          <w:sz w:val="20"/>
          <w:szCs w:val="20"/>
          <w:lang w:val="en-US"/>
        </w:rPr>
        <w:t xml:space="preserve"> </w:t>
      </w:r>
      <w:r w:rsidR="001448CC" w:rsidRPr="002D3547">
        <w:rPr>
          <w:rFonts w:ascii="Times New Roman" w:hAnsi="Times New Roman" w:cs="Times New Roman"/>
          <w:sz w:val="20"/>
          <w:szCs w:val="20"/>
          <w:lang w:val="en-US"/>
        </w:rPr>
        <w:t>To train LeNet-5 on the card fraud detection problem, the authors presented transactions in the form of rectangular matrices of features, which were fed to the CNN input as two-dimensional pictures</w:t>
      </w:r>
      <w:r w:rsidR="00DF3B60" w:rsidRPr="002D3547">
        <w:rPr>
          <w:rFonts w:ascii="Times New Roman" w:hAnsi="Times New Roman" w:cs="Times New Roman"/>
          <w:sz w:val="20"/>
          <w:szCs w:val="20"/>
          <w:lang w:val="en-US"/>
        </w:rPr>
        <w:t xml:space="preserve">. </w:t>
      </w:r>
      <w:r w:rsidR="001448CC" w:rsidRPr="002D3547">
        <w:rPr>
          <w:rFonts w:ascii="Times New Roman" w:hAnsi="Times New Roman" w:cs="Times New Roman"/>
          <w:sz w:val="20"/>
          <w:szCs w:val="20"/>
          <w:lang w:val="en-US"/>
        </w:rPr>
        <w:t>The results obtained showed the superiority of LeNet-5 over the classical algorithms SVM, ANN and Random Forest</w:t>
      </w:r>
      <w:r w:rsidR="001D2733" w:rsidRPr="002D3547">
        <w:rPr>
          <w:rFonts w:ascii="Times New Roman" w:hAnsi="Times New Roman" w:cs="Times New Roman"/>
          <w:sz w:val="20"/>
          <w:szCs w:val="20"/>
          <w:lang w:val="en-US"/>
        </w:rPr>
        <w:t>.</w:t>
      </w:r>
    </w:p>
    <w:p w14:paraId="06F79114" w14:textId="755BB624" w:rsidR="00F41239" w:rsidRPr="002D3547" w:rsidRDefault="00F41239" w:rsidP="00222AF6">
      <w:pPr>
        <w:spacing w:after="0" w:line="240" w:lineRule="auto"/>
        <w:ind w:firstLine="340"/>
        <w:jc w:val="both"/>
        <w:rPr>
          <w:rFonts w:ascii="Times New Roman" w:hAnsi="Times New Roman" w:cs="Times New Roman"/>
          <w:sz w:val="20"/>
          <w:szCs w:val="20"/>
          <w:lang w:val="en-US"/>
        </w:rPr>
      </w:pPr>
      <w:r w:rsidRPr="002D3547">
        <w:rPr>
          <w:rFonts w:ascii="Times New Roman" w:hAnsi="Times New Roman" w:cs="Times New Roman"/>
          <w:sz w:val="20"/>
          <w:szCs w:val="20"/>
          <w:lang w:val="en-US"/>
        </w:rPr>
        <w:t>Heryadi and Warnars</w:t>
      </w:r>
      <w:r w:rsidR="00BB773E" w:rsidRPr="002D3547">
        <w:rPr>
          <w:rFonts w:ascii="Times New Roman" w:hAnsi="Times New Roman" w:cs="Times New Roman"/>
          <w:sz w:val="20"/>
          <w:szCs w:val="20"/>
          <w:lang w:val="en-US"/>
        </w:rPr>
        <w:t xml:space="preserve"> [</w:t>
      </w:r>
      <w:r w:rsidR="00464DBE" w:rsidRPr="002D3547">
        <w:rPr>
          <w:rFonts w:ascii="Times New Roman" w:hAnsi="Times New Roman" w:cs="Times New Roman"/>
          <w:sz w:val="20"/>
          <w:szCs w:val="20"/>
          <w:lang w:val="en-US"/>
        </w:rPr>
        <w:t>19</w:t>
      </w:r>
      <w:r w:rsidR="00BB773E" w:rsidRPr="002D3547">
        <w:rPr>
          <w:rFonts w:ascii="Times New Roman" w:hAnsi="Times New Roman" w:cs="Times New Roman"/>
          <w:sz w:val="20"/>
          <w:szCs w:val="20"/>
          <w:lang w:val="en-US"/>
        </w:rPr>
        <w:t>]</w:t>
      </w:r>
      <w:r w:rsidR="00D33DA9" w:rsidRPr="002D3547">
        <w:rPr>
          <w:rFonts w:ascii="Times New Roman" w:hAnsi="Times New Roman" w:cs="Times New Roman"/>
          <w:sz w:val="20"/>
          <w:szCs w:val="20"/>
          <w:lang w:val="en-US"/>
        </w:rPr>
        <w:t xml:space="preserve"> </w:t>
      </w:r>
      <w:r w:rsidR="00967232" w:rsidRPr="002D3547">
        <w:rPr>
          <w:rFonts w:ascii="Times New Roman" w:hAnsi="Times New Roman" w:cs="Times New Roman"/>
          <w:sz w:val="20"/>
          <w:szCs w:val="20"/>
          <w:lang w:val="en-US"/>
        </w:rPr>
        <w:t>continued to develop these ideas and tried to combine CNN with a recurrent LSTM network. The authors' hypothesis was the following: CNNs, due to convolutions, should detect short-term fraudulent patterns, and LSTM network, due to long short-term memory, should work well with long sequences of fraudulent transactions</w:t>
      </w:r>
      <w:r w:rsidR="00FE495A" w:rsidRPr="002D3547">
        <w:rPr>
          <w:rFonts w:ascii="Times New Roman" w:hAnsi="Times New Roman" w:cs="Times New Roman"/>
          <w:sz w:val="20"/>
          <w:szCs w:val="20"/>
          <w:lang w:val="en-US"/>
        </w:rPr>
        <w:t>.</w:t>
      </w:r>
      <w:r w:rsidR="007B0929" w:rsidRPr="002D3547">
        <w:rPr>
          <w:rFonts w:ascii="Times New Roman" w:hAnsi="Times New Roman" w:cs="Times New Roman"/>
          <w:sz w:val="20"/>
          <w:szCs w:val="20"/>
          <w:lang w:val="en-US"/>
        </w:rPr>
        <w:t xml:space="preserve"> </w:t>
      </w:r>
      <w:r w:rsidR="002C386F">
        <w:rPr>
          <w:rFonts w:ascii="Times New Roman" w:hAnsi="Times New Roman" w:cs="Times New Roman"/>
          <w:sz w:val="20"/>
          <w:szCs w:val="20"/>
          <w:lang w:val="en-US"/>
        </w:rPr>
        <w:t>A</w:t>
      </w:r>
      <w:r w:rsidR="00967232" w:rsidRPr="002D3547">
        <w:rPr>
          <w:rFonts w:ascii="Times New Roman" w:hAnsi="Times New Roman" w:cs="Times New Roman"/>
          <w:sz w:val="20"/>
          <w:szCs w:val="20"/>
          <w:lang w:val="en-US"/>
        </w:rPr>
        <w:t xml:space="preserve">uthors have developed a hybrid CNN-LSTM architecture, but experiments have shown that simple CNN detects fraud better than CNN-LSTM. </w:t>
      </w:r>
      <w:r w:rsidR="002C386F">
        <w:rPr>
          <w:rFonts w:ascii="Times New Roman" w:hAnsi="Times New Roman" w:cs="Times New Roman"/>
          <w:sz w:val="20"/>
          <w:szCs w:val="20"/>
          <w:lang w:val="en-US"/>
        </w:rPr>
        <w:t>A</w:t>
      </w:r>
      <w:r w:rsidR="00967232" w:rsidRPr="002D3547">
        <w:rPr>
          <w:rFonts w:ascii="Times New Roman" w:hAnsi="Times New Roman" w:cs="Times New Roman"/>
          <w:sz w:val="20"/>
          <w:szCs w:val="20"/>
          <w:lang w:val="en-US"/>
        </w:rPr>
        <w:t xml:space="preserve">uthors made an important conclusion from their results: long-term fraudulent schemes that cannot be detected for a long time are extremely rare, in contrast to short-term fast fraudulent schemes. This is confirmed by Becker's economic model of crime </w:t>
      </w:r>
      <w:r w:rsidR="0074372F" w:rsidRPr="002D3547">
        <w:rPr>
          <w:rFonts w:ascii="Times New Roman" w:hAnsi="Times New Roman" w:cs="Times New Roman"/>
          <w:sz w:val="20"/>
          <w:szCs w:val="20"/>
          <w:lang w:val="en-US"/>
        </w:rPr>
        <w:t>[3].</w:t>
      </w:r>
    </w:p>
    <w:p w14:paraId="0F0BC957" w14:textId="1B87997E" w:rsidR="00B10164" w:rsidRPr="002D3547" w:rsidRDefault="00441A5C" w:rsidP="00222AF6">
      <w:pPr>
        <w:spacing w:after="0" w:line="240" w:lineRule="auto"/>
        <w:ind w:firstLine="340"/>
        <w:jc w:val="both"/>
        <w:rPr>
          <w:rFonts w:ascii="Times New Roman" w:hAnsi="Times New Roman" w:cs="Times New Roman"/>
          <w:sz w:val="20"/>
          <w:szCs w:val="20"/>
          <w:lang w:val="en-US"/>
        </w:rPr>
      </w:pPr>
      <w:r w:rsidRPr="00441A5C">
        <w:rPr>
          <w:rFonts w:ascii="Times New Roman" w:hAnsi="Times New Roman" w:cs="Times New Roman"/>
          <w:sz w:val="20"/>
          <w:szCs w:val="20"/>
          <w:lang w:val="en-US"/>
        </w:rPr>
        <w:t>Attempts to apply the popular neural network architectures CNN and RNN for fraud detection tasks continued in subsequent research efforts</w:t>
      </w:r>
      <w:r w:rsidR="004E7F98" w:rsidRPr="002D3547">
        <w:rPr>
          <w:rFonts w:ascii="Times New Roman" w:hAnsi="Times New Roman" w:cs="Times New Roman"/>
          <w:sz w:val="20"/>
          <w:szCs w:val="20"/>
          <w:lang w:val="en-US"/>
        </w:rPr>
        <w:t>.</w:t>
      </w:r>
    </w:p>
    <w:p w14:paraId="494988A0" w14:textId="4DE443C8" w:rsidR="004E7F98" w:rsidRPr="002D3547" w:rsidRDefault="00BB773E" w:rsidP="00222AF6">
      <w:pPr>
        <w:spacing w:after="0" w:line="240" w:lineRule="auto"/>
        <w:ind w:firstLine="340"/>
        <w:jc w:val="both"/>
        <w:rPr>
          <w:rFonts w:ascii="Times New Roman" w:hAnsi="Times New Roman" w:cs="Times New Roman"/>
          <w:sz w:val="20"/>
          <w:szCs w:val="20"/>
          <w:lang w:val="en-US"/>
        </w:rPr>
      </w:pPr>
      <w:r w:rsidRPr="002D3547">
        <w:rPr>
          <w:rFonts w:ascii="Times New Roman" w:hAnsi="Times New Roman" w:cs="Times New Roman"/>
          <w:sz w:val="20"/>
          <w:szCs w:val="20"/>
          <w:lang w:val="en-US"/>
        </w:rPr>
        <w:t>Li</w:t>
      </w:r>
      <w:r w:rsidRPr="00C3765D">
        <w:rPr>
          <w:rFonts w:ascii="Times New Roman" w:hAnsi="Times New Roman" w:cs="Times New Roman"/>
          <w:sz w:val="20"/>
          <w:szCs w:val="20"/>
          <w:lang w:val="en-US"/>
        </w:rPr>
        <w:t xml:space="preserve"> </w:t>
      </w:r>
      <w:r w:rsidRPr="002D3547">
        <w:rPr>
          <w:rFonts w:ascii="Times New Roman" w:hAnsi="Times New Roman" w:cs="Times New Roman"/>
          <w:sz w:val="20"/>
          <w:szCs w:val="20"/>
          <w:lang w:val="en-US"/>
        </w:rPr>
        <w:t>el</w:t>
      </w:r>
      <w:r w:rsidRPr="00C3765D">
        <w:rPr>
          <w:rFonts w:ascii="Times New Roman" w:hAnsi="Times New Roman" w:cs="Times New Roman"/>
          <w:sz w:val="20"/>
          <w:szCs w:val="20"/>
          <w:lang w:val="en-US"/>
        </w:rPr>
        <w:t xml:space="preserve"> </w:t>
      </w:r>
      <w:r w:rsidRPr="002D3547">
        <w:rPr>
          <w:rFonts w:ascii="Times New Roman" w:hAnsi="Times New Roman" w:cs="Times New Roman"/>
          <w:sz w:val="20"/>
          <w:szCs w:val="20"/>
          <w:lang w:val="en-US"/>
        </w:rPr>
        <w:t>al</w:t>
      </w:r>
      <w:r w:rsidRPr="00C3765D">
        <w:rPr>
          <w:rFonts w:ascii="Times New Roman" w:hAnsi="Times New Roman" w:cs="Times New Roman"/>
          <w:sz w:val="20"/>
          <w:szCs w:val="20"/>
          <w:lang w:val="en-US"/>
        </w:rPr>
        <w:t xml:space="preserve">. </w:t>
      </w:r>
      <w:r w:rsidRPr="002D3547">
        <w:rPr>
          <w:rFonts w:ascii="Times New Roman" w:hAnsi="Times New Roman" w:cs="Times New Roman"/>
          <w:sz w:val="20"/>
          <w:szCs w:val="20"/>
          <w:lang w:val="en-US"/>
        </w:rPr>
        <w:t>[</w:t>
      </w:r>
      <w:r w:rsidR="00464DBE" w:rsidRPr="002D3547">
        <w:rPr>
          <w:rFonts w:ascii="Times New Roman" w:hAnsi="Times New Roman" w:cs="Times New Roman"/>
          <w:sz w:val="20"/>
          <w:szCs w:val="20"/>
          <w:lang w:val="en-US"/>
        </w:rPr>
        <w:t>33</w:t>
      </w:r>
      <w:r w:rsidRPr="002D3547">
        <w:rPr>
          <w:rFonts w:ascii="Times New Roman" w:hAnsi="Times New Roman" w:cs="Times New Roman"/>
          <w:sz w:val="20"/>
          <w:szCs w:val="20"/>
          <w:lang w:val="en-US"/>
        </w:rPr>
        <w:t xml:space="preserve">] </w:t>
      </w:r>
      <w:r w:rsidR="00AC2DEA" w:rsidRPr="002D3547">
        <w:rPr>
          <w:rFonts w:ascii="Times New Roman" w:hAnsi="Times New Roman" w:cs="Times New Roman"/>
          <w:sz w:val="20"/>
          <w:szCs w:val="20"/>
          <w:lang w:val="en-US"/>
        </w:rPr>
        <w:t>used the DenseNet architecture to detect electricity theft in China</w:t>
      </w:r>
      <w:r w:rsidRPr="002D3547">
        <w:rPr>
          <w:rFonts w:ascii="Times New Roman" w:hAnsi="Times New Roman" w:cs="Times New Roman"/>
          <w:sz w:val="20"/>
          <w:szCs w:val="20"/>
          <w:lang w:val="en-US"/>
        </w:rPr>
        <w:t>.</w:t>
      </w:r>
    </w:p>
    <w:p w14:paraId="41F19423" w14:textId="4A0B48C7" w:rsidR="00B10164" w:rsidRPr="002D3547" w:rsidRDefault="00912AF4" w:rsidP="00222AF6">
      <w:pPr>
        <w:spacing w:after="0" w:line="240" w:lineRule="auto"/>
        <w:ind w:firstLine="340"/>
        <w:jc w:val="both"/>
        <w:rPr>
          <w:rFonts w:ascii="Times New Roman" w:hAnsi="Times New Roman" w:cs="Times New Roman"/>
          <w:sz w:val="20"/>
          <w:szCs w:val="20"/>
          <w:lang w:val="en-US"/>
        </w:rPr>
      </w:pPr>
      <w:r w:rsidRPr="002D3547">
        <w:rPr>
          <w:rFonts w:ascii="Times New Roman" w:hAnsi="Times New Roman" w:cs="Times New Roman"/>
          <w:sz w:val="20"/>
          <w:szCs w:val="20"/>
          <w:lang w:val="en-US"/>
        </w:rPr>
        <w:t>Chen and Liu [</w:t>
      </w:r>
      <w:r w:rsidR="00464DBE" w:rsidRPr="002D3547">
        <w:rPr>
          <w:rFonts w:ascii="Times New Roman" w:hAnsi="Times New Roman" w:cs="Times New Roman"/>
          <w:sz w:val="20"/>
          <w:szCs w:val="20"/>
          <w:lang w:val="en-US"/>
        </w:rPr>
        <w:t>7</w:t>
      </w:r>
      <w:r w:rsidRPr="002D3547">
        <w:rPr>
          <w:rFonts w:ascii="Times New Roman" w:hAnsi="Times New Roman" w:cs="Times New Roman"/>
          <w:sz w:val="20"/>
          <w:szCs w:val="20"/>
          <w:lang w:val="en-US"/>
        </w:rPr>
        <w:t xml:space="preserve">] </w:t>
      </w:r>
      <w:r w:rsidR="00AC2DEA" w:rsidRPr="002D3547">
        <w:rPr>
          <w:rFonts w:ascii="Times New Roman" w:hAnsi="Times New Roman" w:cs="Times New Roman"/>
          <w:sz w:val="20"/>
          <w:szCs w:val="20"/>
          <w:lang w:val="en-US"/>
        </w:rPr>
        <w:t>refined the DenseNet architecture by adding an Inception module to the beginning of the network and additional skip</w:t>
      </w:r>
      <w:r w:rsidR="002B32B0" w:rsidRPr="002B32B0">
        <w:rPr>
          <w:rFonts w:ascii="Times New Roman" w:hAnsi="Times New Roman" w:cs="Times New Roman"/>
          <w:sz w:val="20"/>
          <w:szCs w:val="20"/>
          <w:lang w:val="en-US"/>
        </w:rPr>
        <w:t xml:space="preserve"> </w:t>
      </w:r>
      <w:r w:rsidR="00AC2DEA" w:rsidRPr="002D3547">
        <w:rPr>
          <w:rFonts w:ascii="Times New Roman" w:hAnsi="Times New Roman" w:cs="Times New Roman"/>
          <w:sz w:val="20"/>
          <w:szCs w:val="20"/>
          <w:lang w:val="en-US"/>
        </w:rPr>
        <w:t xml:space="preserve">connections between the Inception layer and Dense blocks. </w:t>
      </w:r>
      <w:r w:rsidR="00441A5C" w:rsidRPr="00441A5C">
        <w:rPr>
          <w:rFonts w:ascii="Times New Roman" w:hAnsi="Times New Roman" w:cs="Times New Roman"/>
          <w:sz w:val="20"/>
          <w:szCs w:val="20"/>
          <w:lang w:val="en-US"/>
        </w:rPr>
        <w:t>Their new CNN architectures named LI and DI have improved the results of standard CNN and DenseNet for the task of transaction fraud detection</w:t>
      </w:r>
      <w:r w:rsidR="00E1771C" w:rsidRPr="002D3547">
        <w:rPr>
          <w:rFonts w:ascii="Times New Roman" w:hAnsi="Times New Roman" w:cs="Times New Roman"/>
          <w:sz w:val="20"/>
          <w:szCs w:val="20"/>
          <w:lang w:val="en-US"/>
        </w:rPr>
        <w:t>.</w:t>
      </w:r>
    </w:p>
    <w:p w14:paraId="2A67DC8D" w14:textId="454F586C" w:rsidR="00F60067" w:rsidRPr="002D3547" w:rsidRDefault="00441A5C" w:rsidP="00222AF6">
      <w:pPr>
        <w:spacing w:after="0" w:line="240" w:lineRule="auto"/>
        <w:ind w:firstLine="340"/>
        <w:jc w:val="both"/>
        <w:rPr>
          <w:rFonts w:ascii="Times New Roman" w:hAnsi="Times New Roman" w:cs="Times New Roman"/>
          <w:sz w:val="20"/>
          <w:szCs w:val="20"/>
          <w:lang w:val="en-US"/>
        </w:rPr>
      </w:pPr>
      <w:r w:rsidRPr="00441A5C">
        <w:rPr>
          <w:rFonts w:ascii="Times New Roman" w:hAnsi="Times New Roman" w:cs="Times New Roman"/>
          <w:sz w:val="20"/>
          <w:szCs w:val="20"/>
          <w:lang w:val="en-US"/>
        </w:rPr>
        <w:t>Cheng et al. [8] proposed a spatio-temporal neural network STAN based on attention. The STAN architecture includes an Attention module and a simple CNN. For the task of detecting transaction fraud, STAN showed better quality compared to gradient boosting, CNN, LSTM, etc</w:t>
      </w:r>
      <w:r w:rsidR="00F4646D" w:rsidRPr="002D3547">
        <w:rPr>
          <w:rFonts w:ascii="Times New Roman" w:hAnsi="Times New Roman" w:cs="Times New Roman"/>
          <w:sz w:val="20"/>
          <w:szCs w:val="20"/>
          <w:lang w:val="en-US"/>
        </w:rPr>
        <w:t>.</w:t>
      </w:r>
    </w:p>
    <w:p w14:paraId="76AD90D9" w14:textId="77BDE390" w:rsidR="00AC2DEA" w:rsidRPr="002D3547" w:rsidRDefault="00441A5C" w:rsidP="00222AF6">
      <w:pPr>
        <w:spacing w:after="0" w:line="240" w:lineRule="auto"/>
        <w:ind w:firstLine="340"/>
        <w:jc w:val="both"/>
        <w:rPr>
          <w:rFonts w:ascii="Times New Roman" w:hAnsi="Times New Roman" w:cs="Times New Roman"/>
          <w:sz w:val="20"/>
          <w:szCs w:val="20"/>
          <w:lang w:val="en-US"/>
        </w:rPr>
      </w:pPr>
      <w:r w:rsidRPr="00441A5C">
        <w:rPr>
          <w:rFonts w:ascii="Times New Roman" w:hAnsi="Times New Roman" w:cs="Times New Roman"/>
          <w:sz w:val="20"/>
          <w:szCs w:val="20"/>
          <w:lang w:val="en-US"/>
        </w:rPr>
        <w:t>Li and Liu [65] proposed to use a special loss function for transaction fraud detection, which solved the problem of intraclass variability. Their loss function FCL (full center loss), constructed as a combination of DCL (distance center loss) and ACL (angle center loss), worked like batch normalization</w:t>
      </w:r>
      <w:r w:rsidR="00826BB0" w:rsidRPr="002D3547">
        <w:rPr>
          <w:rFonts w:ascii="Times New Roman" w:hAnsi="Times New Roman" w:cs="Times New Roman"/>
          <w:sz w:val="20"/>
          <w:szCs w:val="20"/>
          <w:lang w:val="en-US"/>
        </w:rPr>
        <w:t>.</w:t>
      </w:r>
    </w:p>
    <w:p w14:paraId="21D52D1C" w14:textId="39D5B859" w:rsidR="00B10164" w:rsidRPr="00C3765D" w:rsidRDefault="00441A5C" w:rsidP="007F0AE7">
      <w:pPr>
        <w:spacing w:after="480" w:line="240" w:lineRule="auto"/>
        <w:ind w:firstLine="340"/>
        <w:jc w:val="both"/>
        <w:rPr>
          <w:rFonts w:ascii="Times New Roman" w:hAnsi="Times New Roman" w:cs="Times New Roman"/>
          <w:sz w:val="20"/>
          <w:szCs w:val="20"/>
          <w:lang w:val="en-US"/>
        </w:rPr>
      </w:pPr>
      <w:r w:rsidRPr="00441A5C">
        <w:rPr>
          <w:rFonts w:ascii="Times New Roman" w:hAnsi="Times New Roman" w:cs="Times New Roman"/>
          <w:sz w:val="20"/>
          <w:szCs w:val="20"/>
          <w:lang w:val="en-US"/>
        </w:rPr>
        <w:t>For the tasks of organized fraud on Internet sites (fake reviews, bots, spam, etc.) detection, graph neural networks are gaining popularity today, allowing feature extraction for interconnected objects. [47, 55, 12, 56]</w:t>
      </w:r>
      <w:r w:rsidR="00202F0B" w:rsidRPr="00C3765D">
        <w:rPr>
          <w:rFonts w:ascii="Times New Roman" w:hAnsi="Times New Roman" w:cs="Times New Roman"/>
          <w:sz w:val="20"/>
          <w:szCs w:val="20"/>
          <w:lang w:val="en-US"/>
        </w:rPr>
        <w:t>.</w:t>
      </w:r>
    </w:p>
    <w:p w14:paraId="2DB79A9C" w14:textId="39A087A9" w:rsidR="00CD166F" w:rsidRPr="00C3765D" w:rsidRDefault="00CD166F" w:rsidP="005D0EAF">
      <w:pPr>
        <w:spacing w:after="60" w:line="240" w:lineRule="auto"/>
        <w:jc w:val="both"/>
        <w:rPr>
          <w:rFonts w:ascii="Times New Roman" w:hAnsi="Times New Roman" w:cs="Times New Roman"/>
          <w:b/>
          <w:bCs/>
          <w:sz w:val="24"/>
          <w:szCs w:val="24"/>
          <w:lang w:val="en-US"/>
        </w:rPr>
      </w:pPr>
      <w:r w:rsidRPr="00C3765D">
        <w:rPr>
          <w:rFonts w:ascii="Times New Roman" w:hAnsi="Times New Roman" w:cs="Times New Roman"/>
          <w:b/>
          <w:bCs/>
          <w:sz w:val="24"/>
          <w:szCs w:val="24"/>
          <w:lang w:val="en-US"/>
        </w:rPr>
        <w:lastRenderedPageBreak/>
        <w:t xml:space="preserve">4. </w:t>
      </w:r>
      <w:r w:rsidRPr="00F1002D">
        <w:rPr>
          <w:rFonts w:ascii="Times New Roman" w:hAnsi="Times New Roman" w:cs="Times New Roman"/>
          <w:b/>
          <w:bCs/>
          <w:sz w:val="24"/>
          <w:szCs w:val="24"/>
          <w:lang w:val="en-US"/>
        </w:rPr>
        <w:t>SpiderNet</w:t>
      </w:r>
    </w:p>
    <w:p w14:paraId="587121E6" w14:textId="6ECBF961" w:rsidR="006A519E" w:rsidRPr="00C3765D" w:rsidRDefault="006A519E" w:rsidP="005D0EAF">
      <w:pPr>
        <w:spacing w:after="60" w:line="240" w:lineRule="auto"/>
        <w:jc w:val="both"/>
        <w:rPr>
          <w:rFonts w:ascii="Times New Roman" w:hAnsi="Times New Roman" w:cs="Times New Roman"/>
          <w:b/>
          <w:bCs/>
          <w:sz w:val="20"/>
          <w:szCs w:val="20"/>
          <w:lang w:val="en-US"/>
        </w:rPr>
      </w:pPr>
      <w:r w:rsidRPr="00C3765D">
        <w:rPr>
          <w:rFonts w:ascii="Times New Roman" w:hAnsi="Times New Roman" w:cs="Times New Roman"/>
          <w:b/>
          <w:bCs/>
          <w:sz w:val="20"/>
          <w:szCs w:val="20"/>
          <w:lang w:val="en-US"/>
        </w:rPr>
        <w:t xml:space="preserve">4.1. </w:t>
      </w:r>
      <w:r w:rsidR="00B20A17">
        <w:rPr>
          <w:rFonts w:ascii="Times New Roman" w:hAnsi="Times New Roman" w:cs="Times New Roman"/>
          <w:b/>
          <w:bCs/>
          <w:sz w:val="20"/>
          <w:szCs w:val="20"/>
          <w:lang w:val="en-US"/>
        </w:rPr>
        <w:t>Problem Formulation</w:t>
      </w:r>
    </w:p>
    <w:p w14:paraId="61A4B961" w14:textId="184B18B4" w:rsidR="00746357" w:rsidRPr="0024008F" w:rsidRDefault="0024008F" w:rsidP="00BE411D">
      <w:pPr>
        <w:spacing w:after="0" w:line="240" w:lineRule="auto"/>
        <w:jc w:val="both"/>
        <w:rPr>
          <w:rFonts w:ascii="Times New Roman" w:hAnsi="Times New Roman" w:cs="Times New Roman"/>
          <w:sz w:val="20"/>
          <w:szCs w:val="20"/>
          <w:lang w:val="en-US"/>
        </w:rPr>
      </w:pPr>
      <w:r w:rsidRPr="0024008F">
        <w:rPr>
          <w:rFonts w:ascii="Times New Roman" w:hAnsi="Times New Roman" w:cs="Times New Roman"/>
          <w:sz w:val="20"/>
          <w:szCs w:val="20"/>
          <w:lang w:val="en-US"/>
        </w:rPr>
        <w:t xml:space="preserve">One of the main problems of using neural networks in </w:t>
      </w:r>
      <w:r>
        <w:rPr>
          <w:rFonts w:ascii="Times New Roman" w:hAnsi="Times New Roman" w:cs="Times New Roman"/>
          <w:sz w:val="20"/>
          <w:szCs w:val="20"/>
          <w:lang w:val="en-US"/>
        </w:rPr>
        <w:t>f</w:t>
      </w:r>
      <w:r w:rsidRPr="0024008F">
        <w:rPr>
          <w:rFonts w:ascii="Times New Roman" w:hAnsi="Times New Roman" w:cs="Times New Roman"/>
          <w:sz w:val="20"/>
          <w:szCs w:val="20"/>
          <w:lang w:val="en-US"/>
        </w:rPr>
        <w:t xml:space="preserve">raud </w:t>
      </w:r>
      <w:r>
        <w:rPr>
          <w:rFonts w:ascii="Times New Roman" w:hAnsi="Times New Roman" w:cs="Times New Roman"/>
          <w:sz w:val="20"/>
          <w:szCs w:val="20"/>
          <w:lang w:val="en-US"/>
        </w:rPr>
        <w:t>d</w:t>
      </w:r>
      <w:r w:rsidRPr="0024008F">
        <w:rPr>
          <w:rFonts w:ascii="Times New Roman" w:hAnsi="Times New Roman" w:cs="Times New Roman"/>
          <w:sz w:val="20"/>
          <w:szCs w:val="20"/>
          <w:lang w:val="en-US"/>
        </w:rPr>
        <w:t xml:space="preserve">etection tasks is that many of the proposed architectures were migrated from other domains (mainly from popular CV and NLP) without a deep understanding of why these architectures should work on </w:t>
      </w:r>
      <w:r>
        <w:rPr>
          <w:rFonts w:ascii="Times New Roman" w:hAnsi="Times New Roman" w:cs="Times New Roman"/>
          <w:sz w:val="20"/>
          <w:szCs w:val="20"/>
          <w:lang w:val="en-US"/>
        </w:rPr>
        <w:t>f</w:t>
      </w:r>
      <w:r w:rsidRPr="0024008F">
        <w:rPr>
          <w:rFonts w:ascii="Times New Roman" w:hAnsi="Times New Roman" w:cs="Times New Roman"/>
          <w:sz w:val="20"/>
          <w:szCs w:val="20"/>
          <w:lang w:val="en-US"/>
        </w:rPr>
        <w:t xml:space="preserve">raud </w:t>
      </w:r>
      <w:r>
        <w:rPr>
          <w:rFonts w:ascii="Times New Roman" w:hAnsi="Times New Roman" w:cs="Times New Roman"/>
          <w:sz w:val="20"/>
          <w:szCs w:val="20"/>
          <w:lang w:val="en-US"/>
        </w:rPr>
        <w:t>d</w:t>
      </w:r>
      <w:r w:rsidRPr="0024008F">
        <w:rPr>
          <w:rFonts w:ascii="Times New Roman" w:hAnsi="Times New Roman" w:cs="Times New Roman"/>
          <w:sz w:val="20"/>
          <w:szCs w:val="20"/>
          <w:lang w:val="en-US"/>
        </w:rPr>
        <w:t>etection tasks</w:t>
      </w:r>
      <w:r w:rsidR="00610965" w:rsidRPr="0024008F">
        <w:rPr>
          <w:rFonts w:ascii="Times New Roman" w:hAnsi="Times New Roman" w:cs="Times New Roman"/>
          <w:sz w:val="20"/>
          <w:szCs w:val="20"/>
          <w:lang w:val="en-US"/>
        </w:rPr>
        <w:t>.</w:t>
      </w:r>
    </w:p>
    <w:p w14:paraId="5B47C8A6" w14:textId="2B254CCF" w:rsidR="003C667D" w:rsidRDefault="0024008F" w:rsidP="003C667D">
      <w:pPr>
        <w:spacing w:after="0" w:line="240" w:lineRule="auto"/>
        <w:ind w:firstLine="340"/>
        <w:jc w:val="both"/>
        <w:rPr>
          <w:rFonts w:ascii="Times New Roman" w:hAnsi="Times New Roman" w:cs="Times New Roman"/>
          <w:sz w:val="20"/>
          <w:szCs w:val="20"/>
          <w:lang w:val="en-US"/>
        </w:rPr>
      </w:pPr>
      <w:r w:rsidRPr="0024008F">
        <w:rPr>
          <w:rFonts w:ascii="Times New Roman" w:hAnsi="Times New Roman" w:cs="Times New Roman"/>
          <w:sz w:val="20"/>
          <w:szCs w:val="20"/>
          <w:lang w:val="en-US"/>
        </w:rPr>
        <w:t xml:space="preserve">When designing a neural network architecture for </w:t>
      </w:r>
      <w:r>
        <w:rPr>
          <w:rFonts w:ascii="Times New Roman" w:hAnsi="Times New Roman" w:cs="Times New Roman"/>
          <w:sz w:val="20"/>
          <w:szCs w:val="20"/>
          <w:lang w:val="en-US"/>
        </w:rPr>
        <w:t>f</w:t>
      </w:r>
      <w:r w:rsidRPr="0024008F">
        <w:rPr>
          <w:rFonts w:ascii="Times New Roman" w:hAnsi="Times New Roman" w:cs="Times New Roman"/>
          <w:sz w:val="20"/>
          <w:szCs w:val="20"/>
          <w:lang w:val="en-US"/>
        </w:rPr>
        <w:t xml:space="preserve">raud </w:t>
      </w:r>
      <w:r>
        <w:rPr>
          <w:rFonts w:ascii="Times New Roman" w:hAnsi="Times New Roman" w:cs="Times New Roman"/>
          <w:sz w:val="20"/>
          <w:szCs w:val="20"/>
          <w:lang w:val="en-US"/>
        </w:rPr>
        <w:t>d</w:t>
      </w:r>
      <w:r w:rsidRPr="0024008F">
        <w:rPr>
          <w:rFonts w:ascii="Times New Roman" w:hAnsi="Times New Roman" w:cs="Times New Roman"/>
          <w:sz w:val="20"/>
          <w:szCs w:val="20"/>
          <w:lang w:val="en-US"/>
        </w:rPr>
        <w:t>etection, our intuition is that anti-fraud rules developed by experts are a kind of digital evidence</w:t>
      </w:r>
      <w:r w:rsidR="00B1012D" w:rsidRPr="0024008F">
        <w:rPr>
          <w:rFonts w:ascii="Times New Roman" w:hAnsi="Times New Roman" w:cs="Times New Roman"/>
          <w:sz w:val="20"/>
          <w:szCs w:val="20"/>
          <w:lang w:val="en-US"/>
        </w:rPr>
        <w:t xml:space="preserve">. </w:t>
      </w:r>
      <w:r w:rsidRPr="0024008F">
        <w:rPr>
          <w:rFonts w:ascii="Times New Roman" w:hAnsi="Times New Roman" w:cs="Times New Roman"/>
          <w:sz w:val="20"/>
          <w:szCs w:val="20"/>
          <w:lang w:val="en-US"/>
        </w:rPr>
        <w:t>At the same time, anti-fraud rules have different power like forensic evidence</w:t>
      </w:r>
      <w:r w:rsidR="008522F8" w:rsidRPr="0024008F">
        <w:rPr>
          <w:rFonts w:ascii="Times New Roman" w:hAnsi="Times New Roman" w:cs="Times New Roman"/>
          <w:sz w:val="20"/>
          <w:szCs w:val="20"/>
          <w:lang w:val="en-US"/>
        </w:rPr>
        <w:t xml:space="preserve">. </w:t>
      </w:r>
      <w:r w:rsidRPr="003C667D">
        <w:rPr>
          <w:rFonts w:ascii="Times New Roman" w:hAnsi="Times New Roman" w:cs="Times New Roman"/>
          <w:sz w:val="20"/>
          <w:szCs w:val="20"/>
          <w:lang w:val="en-US"/>
        </w:rPr>
        <w:t xml:space="preserve">Moreover, anti-fraud rules can work in conjunction with each other, strengthening the evidence base. This intuition tells us that CNN's convolution and pooling operations are the most appropriate tools for combining anti-fraud rules and selecting strong combinations of </w:t>
      </w:r>
      <w:r w:rsidR="0000042D">
        <w:rPr>
          <w:rFonts w:ascii="Times New Roman" w:hAnsi="Times New Roman" w:cs="Times New Roman"/>
          <w:sz w:val="20"/>
          <w:szCs w:val="20"/>
          <w:lang w:val="en-US"/>
        </w:rPr>
        <w:t>them</w:t>
      </w:r>
      <w:r w:rsidR="00B1012D" w:rsidRPr="003C667D">
        <w:rPr>
          <w:rFonts w:ascii="Times New Roman" w:hAnsi="Times New Roman" w:cs="Times New Roman"/>
          <w:sz w:val="20"/>
          <w:szCs w:val="20"/>
          <w:lang w:val="en-US"/>
        </w:rPr>
        <w:t>.</w:t>
      </w:r>
    </w:p>
    <w:p w14:paraId="6D903BBB" w14:textId="4A51B06B" w:rsidR="003C667D" w:rsidRDefault="003C667D" w:rsidP="003C667D">
      <w:pPr>
        <w:spacing w:after="0" w:line="240" w:lineRule="auto"/>
        <w:ind w:firstLine="340"/>
        <w:jc w:val="both"/>
        <w:rPr>
          <w:rFonts w:ascii="Times New Roman" w:hAnsi="Times New Roman" w:cs="Times New Roman"/>
          <w:sz w:val="20"/>
          <w:szCs w:val="20"/>
          <w:lang w:val="en-US"/>
        </w:rPr>
      </w:pPr>
      <w:r w:rsidRPr="003C667D">
        <w:rPr>
          <w:rFonts w:ascii="Times New Roman" w:hAnsi="Times New Roman" w:cs="Times New Roman"/>
          <w:sz w:val="20"/>
          <w:szCs w:val="20"/>
          <w:lang w:val="en-US"/>
        </w:rPr>
        <w:t>On the other hand, if the combination of anti-fraud rules obtained on the hidden layers has a strong predictive ability, then we want to use this combination without additional processing, forwarding it to the output layer of the neural network using skip</w:t>
      </w:r>
      <w:r w:rsidR="002B32B0" w:rsidRPr="002B32B0">
        <w:rPr>
          <w:rFonts w:ascii="Times New Roman" w:hAnsi="Times New Roman" w:cs="Times New Roman"/>
          <w:sz w:val="20"/>
          <w:szCs w:val="20"/>
          <w:lang w:val="en-US"/>
        </w:rPr>
        <w:t xml:space="preserve"> </w:t>
      </w:r>
      <w:r w:rsidRPr="003C667D">
        <w:rPr>
          <w:rFonts w:ascii="Times New Roman" w:hAnsi="Times New Roman" w:cs="Times New Roman"/>
          <w:sz w:val="20"/>
          <w:szCs w:val="20"/>
          <w:lang w:val="en-US"/>
        </w:rPr>
        <w:t>connections.</w:t>
      </w:r>
    </w:p>
    <w:p w14:paraId="38F47755" w14:textId="750DC199" w:rsidR="00470DEF" w:rsidRPr="003C667D" w:rsidRDefault="003C667D" w:rsidP="00B21DC8">
      <w:pPr>
        <w:spacing w:line="240" w:lineRule="auto"/>
        <w:ind w:firstLine="340"/>
        <w:jc w:val="both"/>
        <w:rPr>
          <w:rFonts w:ascii="Times New Roman" w:hAnsi="Times New Roman" w:cs="Times New Roman"/>
          <w:sz w:val="20"/>
          <w:szCs w:val="20"/>
          <w:lang w:val="en-US"/>
        </w:rPr>
      </w:pPr>
      <w:r w:rsidRPr="003C667D">
        <w:rPr>
          <w:rFonts w:ascii="Times New Roman" w:hAnsi="Times New Roman" w:cs="Times New Roman"/>
          <w:sz w:val="20"/>
          <w:szCs w:val="20"/>
          <w:lang w:val="en-US"/>
        </w:rPr>
        <w:t>This intuition well represents the best practices of anti-fraud investigations and can be implemented using a fully connected residual network, which we call SpiderNet (Figure 1).</w:t>
      </w:r>
    </w:p>
    <w:p w14:paraId="5DCF4748" w14:textId="62DB0FFA" w:rsidR="00930955" w:rsidRPr="004127F3" w:rsidRDefault="00930955" w:rsidP="00B21DC8">
      <w:pPr>
        <w:spacing w:after="60" w:line="240" w:lineRule="auto"/>
        <w:jc w:val="both"/>
        <w:rPr>
          <w:rFonts w:ascii="Times New Roman" w:hAnsi="Times New Roman" w:cs="Times New Roman"/>
          <w:b/>
          <w:bCs/>
          <w:sz w:val="20"/>
          <w:szCs w:val="20"/>
          <w:lang w:val="en-US"/>
        </w:rPr>
      </w:pPr>
      <w:r w:rsidRPr="004127F3">
        <w:rPr>
          <w:rFonts w:ascii="Times New Roman" w:hAnsi="Times New Roman" w:cs="Times New Roman"/>
          <w:b/>
          <w:bCs/>
          <w:sz w:val="20"/>
          <w:szCs w:val="20"/>
          <w:lang w:val="en-US"/>
        </w:rPr>
        <w:t xml:space="preserve">4.2. </w:t>
      </w:r>
      <w:r w:rsidR="006A519E" w:rsidRPr="004127F3">
        <w:rPr>
          <w:rFonts w:ascii="Times New Roman" w:hAnsi="Times New Roman" w:cs="Times New Roman"/>
          <w:b/>
          <w:bCs/>
          <w:sz w:val="20"/>
          <w:szCs w:val="20"/>
          <w:lang w:val="en-US"/>
        </w:rPr>
        <w:t>Spide</w:t>
      </w:r>
      <w:r w:rsidR="001525B7">
        <w:rPr>
          <w:rFonts w:ascii="Times New Roman" w:hAnsi="Times New Roman" w:cs="Times New Roman"/>
          <w:b/>
          <w:bCs/>
          <w:sz w:val="20"/>
          <w:szCs w:val="20"/>
          <w:lang w:val="en-US"/>
        </w:rPr>
        <w:t>r</w:t>
      </w:r>
      <w:r w:rsidR="001525B7" w:rsidRPr="004127F3">
        <w:rPr>
          <w:rFonts w:ascii="Times New Roman" w:hAnsi="Times New Roman" w:cs="Times New Roman"/>
          <w:b/>
          <w:bCs/>
          <w:sz w:val="20"/>
          <w:szCs w:val="20"/>
          <w:lang w:val="en-US"/>
        </w:rPr>
        <w:t xml:space="preserve"> </w:t>
      </w:r>
      <w:r w:rsidR="00B20A17">
        <w:rPr>
          <w:rFonts w:ascii="Times New Roman" w:hAnsi="Times New Roman" w:cs="Times New Roman"/>
          <w:b/>
          <w:bCs/>
          <w:sz w:val="20"/>
          <w:szCs w:val="20"/>
          <w:lang w:val="en-US"/>
        </w:rPr>
        <w:t>B</w:t>
      </w:r>
      <w:r w:rsidR="00566966">
        <w:rPr>
          <w:rFonts w:ascii="Times New Roman" w:hAnsi="Times New Roman" w:cs="Times New Roman"/>
          <w:b/>
          <w:bCs/>
          <w:sz w:val="20"/>
          <w:szCs w:val="20"/>
          <w:lang w:val="en-US"/>
        </w:rPr>
        <w:t>lock</w:t>
      </w:r>
    </w:p>
    <w:p w14:paraId="7DA6F49B" w14:textId="53F53A58" w:rsidR="006A519E" w:rsidRPr="004127F3" w:rsidRDefault="004127F3" w:rsidP="004127F3">
      <w:pPr>
        <w:spacing w:after="120" w:line="240" w:lineRule="auto"/>
        <w:jc w:val="both"/>
        <w:rPr>
          <w:rFonts w:ascii="Times New Roman" w:hAnsi="Times New Roman" w:cs="Times New Roman"/>
          <w:sz w:val="20"/>
          <w:szCs w:val="20"/>
          <w:lang w:val="en-US"/>
        </w:rPr>
      </w:pPr>
      <w:r w:rsidRPr="004127F3">
        <w:rPr>
          <w:rFonts w:ascii="Times New Roman" w:hAnsi="Times New Roman" w:cs="Times New Roman"/>
          <w:sz w:val="20"/>
          <w:szCs w:val="20"/>
          <w:lang w:val="en-US"/>
        </w:rPr>
        <w:t>SpiderNet consists of blocks that are connected to each other using skip</w:t>
      </w:r>
      <w:r w:rsidR="002B32B0" w:rsidRPr="002B32B0">
        <w:rPr>
          <w:rFonts w:ascii="Times New Roman" w:hAnsi="Times New Roman" w:cs="Times New Roman"/>
          <w:sz w:val="20"/>
          <w:szCs w:val="20"/>
          <w:lang w:val="en-US"/>
        </w:rPr>
        <w:t xml:space="preserve"> </w:t>
      </w:r>
      <w:r w:rsidRPr="004127F3">
        <w:rPr>
          <w:rFonts w:ascii="Times New Roman" w:hAnsi="Times New Roman" w:cs="Times New Roman"/>
          <w:sz w:val="20"/>
          <w:szCs w:val="20"/>
          <w:lang w:val="en-US"/>
        </w:rPr>
        <w:t xml:space="preserve">connections. </w:t>
      </w:r>
      <w:r w:rsidR="0000042D" w:rsidRPr="0000042D">
        <w:rPr>
          <w:rFonts w:ascii="Times New Roman" w:hAnsi="Times New Roman" w:cs="Times New Roman"/>
          <w:sz w:val="20"/>
          <w:szCs w:val="20"/>
          <w:lang w:val="en-US"/>
        </w:rPr>
        <w:t>Thus, each block receives features from all previous blocks, and these features are processed using convolutional and pooling layers and are forwarded to all subsequent blocks. Cause we want to have only the strongest features at the output, the blocks that are farthest from the network output contain several pooling layers, filtering out weak and medium features</w:t>
      </w:r>
      <w:r w:rsidRPr="004127F3">
        <w:rPr>
          <w:rFonts w:ascii="Times New Roman" w:hAnsi="Times New Roman" w:cs="Times New Roman"/>
          <w:sz w:val="20"/>
          <w:szCs w:val="20"/>
          <w:lang w:val="en-US"/>
        </w:rPr>
        <w:t>.</w:t>
      </w:r>
      <w:r w:rsidR="006A519E" w:rsidRPr="004127F3">
        <w:rPr>
          <w:rFonts w:ascii="Times New Roman" w:hAnsi="Times New Roman" w:cs="Times New Roman"/>
          <w:sz w:val="20"/>
          <w:szCs w:val="20"/>
          <w:lang w:val="en-US"/>
        </w:rPr>
        <w:t xml:space="preserve"> </w:t>
      </w:r>
      <w:r w:rsidRPr="004127F3">
        <w:rPr>
          <w:rFonts w:ascii="Times New Roman" w:hAnsi="Times New Roman" w:cs="Times New Roman"/>
          <w:sz w:val="20"/>
          <w:szCs w:val="20"/>
          <w:lang w:val="en-US"/>
        </w:rPr>
        <w:t>Conversely, the closer the block is to the network output, the fewer pooling layers it contains, since the features that have reached this block have already passed several convolutional and pooling layers. The general architecture of the SpiderNet's block is shown in Figure 4</w:t>
      </w:r>
      <w:r w:rsidR="006A519E" w:rsidRPr="004127F3">
        <w:rPr>
          <w:rFonts w:ascii="Times New Roman" w:hAnsi="Times New Roman" w:cs="Times New Roman"/>
          <w:sz w:val="20"/>
          <w:szCs w:val="20"/>
          <w:lang w:val="en-US"/>
        </w:rPr>
        <w:t>.</w:t>
      </w:r>
    </w:p>
    <w:p w14:paraId="04C0E512" w14:textId="3A2C4E14" w:rsidR="00930955" w:rsidRPr="002E734C" w:rsidRDefault="002E734C" w:rsidP="002E734C">
      <w:pPr>
        <w:spacing w:after="200" w:line="240" w:lineRule="auto"/>
        <w:jc w:val="both"/>
        <w:rPr>
          <w:rFonts w:ascii="Times New Roman" w:hAnsi="Times New Roman" w:cs="Times New Roman"/>
          <w:sz w:val="20"/>
          <w:szCs w:val="20"/>
          <w:lang w:val="en-US"/>
        </w:rPr>
      </w:pPr>
      <w:r w:rsidRPr="002E734C">
        <w:rPr>
          <w:rFonts w:ascii="Times New Roman" w:hAnsi="Times New Roman" w:cs="Times New Roman"/>
          <w:sz w:val="20"/>
          <w:szCs w:val="20"/>
          <w:lang w:val="en-US"/>
        </w:rPr>
        <w:t>SpiderNet is a convolutional feedforward network with skip</w:t>
      </w:r>
      <w:r w:rsidR="002B32B0" w:rsidRPr="002B32B0">
        <w:rPr>
          <w:rFonts w:ascii="Times New Roman" w:hAnsi="Times New Roman" w:cs="Times New Roman"/>
          <w:sz w:val="20"/>
          <w:szCs w:val="20"/>
          <w:lang w:val="en-US"/>
        </w:rPr>
        <w:t xml:space="preserve"> </w:t>
      </w:r>
      <w:r w:rsidRPr="002E734C">
        <w:rPr>
          <w:rFonts w:ascii="Times New Roman" w:hAnsi="Times New Roman" w:cs="Times New Roman"/>
          <w:sz w:val="20"/>
          <w:szCs w:val="20"/>
          <w:lang w:val="en-US"/>
        </w:rPr>
        <w:t>connections between blocks</w:t>
      </w:r>
      <w:r w:rsidR="00A0376D" w:rsidRPr="002E734C">
        <w:rPr>
          <w:rFonts w:ascii="Times New Roman" w:hAnsi="Times New Roman" w:cs="Times New Roman"/>
          <w:sz w:val="20"/>
          <w:szCs w:val="20"/>
          <w:lang w:val="en-US"/>
        </w:rPr>
        <w:t xml:space="preserve">. </w:t>
      </w:r>
      <w:r w:rsidRPr="002E734C">
        <w:rPr>
          <w:rFonts w:ascii="Times New Roman" w:hAnsi="Times New Roman" w:cs="Times New Roman"/>
          <w:sz w:val="20"/>
          <w:szCs w:val="20"/>
          <w:lang w:val="en-US"/>
        </w:rPr>
        <w:t xml:space="preserve">Formally, the </w:t>
      </w:r>
      <w:r w:rsidR="00C616B0" w:rsidRPr="0013675C">
        <w:rPr>
          <w:rFonts w:ascii="Times New Roman" w:hAnsi="Times New Roman" w:cs="Times New Roman"/>
          <w:i/>
          <w:iCs/>
          <w:sz w:val="20"/>
          <w:szCs w:val="20"/>
          <w:lang w:val="en-US"/>
        </w:rPr>
        <w:t>k</w:t>
      </w:r>
      <w:r w:rsidR="00C616B0" w:rsidRPr="00C616B0">
        <w:rPr>
          <w:rFonts w:ascii="Times New Roman" w:hAnsi="Times New Roman" w:cs="Times New Roman"/>
          <w:i/>
          <w:iCs/>
          <w:sz w:val="20"/>
          <w:szCs w:val="20"/>
          <w:lang w:val="en-US"/>
        </w:rPr>
        <w:t>-</w:t>
      </w:r>
      <w:r w:rsidR="00C616B0">
        <w:rPr>
          <w:rFonts w:ascii="Times New Roman" w:hAnsi="Times New Roman" w:cs="Times New Roman"/>
          <w:i/>
          <w:iCs/>
          <w:sz w:val="20"/>
          <w:szCs w:val="20"/>
          <w:lang w:val="en-US"/>
        </w:rPr>
        <w:t>th</w:t>
      </w:r>
      <w:r w:rsidR="00C616B0" w:rsidRPr="00C616B0">
        <w:rPr>
          <w:rFonts w:ascii="Times New Roman" w:hAnsi="Times New Roman" w:cs="Times New Roman"/>
          <w:sz w:val="20"/>
          <w:szCs w:val="20"/>
          <w:lang w:val="en-US"/>
        </w:rPr>
        <w:t xml:space="preserve"> </w:t>
      </w:r>
      <w:r w:rsidRPr="002E734C">
        <w:rPr>
          <w:rFonts w:ascii="Times New Roman" w:hAnsi="Times New Roman" w:cs="Times New Roman"/>
          <w:sz w:val="20"/>
          <w:szCs w:val="20"/>
          <w:lang w:val="en-US"/>
        </w:rPr>
        <w:t>Spider</w:t>
      </w:r>
      <w:r>
        <w:rPr>
          <w:rFonts w:ascii="Times New Roman" w:hAnsi="Times New Roman" w:cs="Times New Roman"/>
          <w:sz w:val="20"/>
          <w:szCs w:val="20"/>
          <w:lang w:val="en-US"/>
        </w:rPr>
        <w:t>-</w:t>
      </w:r>
      <w:r w:rsidRPr="002E734C">
        <w:rPr>
          <w:rFonts w:ascii="Times New Roman" w:hAnsi="Times New Roman" w:cs="Times New Roman"/>
          <w:sz w:val="20"/>
          <w:szCs w:val="20"/>
          <w:lang w:val="en-US"/>
        </w:rPr>
        <w:t>block is defined by the recursive formula</w:t>
      </w:r>
      <w:r w:rsidR="00A0376D" w:rsidRPr="002E734C">
        <w:rPr>
          <w:rFonts w:ascii="Times New Roman" w:hAnsi="Times New Roman" w:cs="Times New Roman"/>
          <w:sz w:val="20"/>
          <w:szCs w:val="20"/>
          <w:lang w:val="en-US"/>
        </w:rPr>
        <w:t>:</w:t>
      </w:r>
    </w:p>
    <w:p w14:paraId="33ABA544" w14:textId="191C3804" w:rsidR="00A0376D" w:rsidRPr="00CD75A5" w:rsidRDefault="00921228" w:rsidP="002E17B5">
      <w:pPr>
        <w:spacing w:line="240" w:lineRule="auto"/>
        <w:jc w:val="right"/>
        <w:rPr>
          <w:rFonts w:ascii="Times New Roman" w:hAnsi="Times New Roman" w:cs="Times New Roman"/>
          <w:sz w:val="20"/>
          <w:szCs w:val="20"/>
          <w:lang w:val="en-US"/>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k</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m:rPr>
                <m:scr m:val="script"/>
              </m:rPr>
              <w:rPr>
                <w:rFonts w:ascii="Cambria Math" w:eastAsiaTheme="minorEastAsia" w:hAnsi="Cambria Math" w:cs="Times New Roman"/>
                <w:sz w:val="20"/>
                <w:szCs w:val="20"/>
                <w:lang w:val="en-US"/>
              </w:rPr>
              <m:t>F</m:t>
            </m:r>
          </m:e>
          <m:sub>
            <m:r>
              <w:rPr>
                <w:rFonts w:ascii="Cambria Math" w:eastAsiaTheme="minorEastAsia" w:hAnsi="Cambria Math" w:cs="Times New Roman"/>
                <w:sz w:val="20"/>
                <w:szCs w:val="20"/>
              </w:rPr>
              <m:t>k</m:t>
            </m:r>
          </m:sub>
        </m:sSub>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k</m:t>
                </m:r>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lang w:val="en-US"/>
                  </w:rPr>
                  <m:t>1</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m:rPr>
                <m:scr m:val="script"/>
              </m:rPr>
              <w:rPr>
                <w:rFonts w:ascii="Cambria Math" w:eastAsiaTheme="minorEastAsia" w:hAnsi="Cambria Math" w:cs="Times New Roman"/>
                <w:sz w:val="20"/>
                <w:szCs w:val="20"/>
                <w:lang w:val="en-US"/>
              </w:rPr>
              <m:t>F</m:t>
            </m:r>
          </m:e>
          <m:sub>
            <m:r>
              <w:rPr>
                <w:rFonts w:ascii="Cambria Math" w:eastAsiaTheme="minorEastAsia" w:hAnsi="Cambria Math" w:cs="Times New Roman"/>
                <w:sz w:val="20"/>
                <w:szCs w:val="20"/>
              </w:rPr>
              <m:t>k</m:t>
            </m:r>
          </m:sub>
        </m:sSub>
        <m:d>
          <m:dPr>
            <m:ctrlPr>
              <w:rPr>
                <w:rFonts w:ascii="Cambria Math" w:eastAsiaTheme="minorEastAsia" w:hAnsi="Cambria Math" w:cs="Times New Roman"/>
                <w:i/>
                <w:sz w:val="20"/>
                <w:szCs w:val="20"/>
              </w:rPr>
            </m:ctrlPr>
          </m:dPr>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r>
                  <w:rPr>
                    <w:rFonts w:ascii="Cambria Math" w:eastAsiaTheme="minorEastAsia" w:hAnsi="Cambria Math" w:cs="Times New Roman"/>
                    <w:sz w:val="20"/>
                    <w:szCs w:val="20"/>
                    <w:lang w:val="en-US"/>
                  </w:rPr>
                  <m:t>=1</m:t>
                </m:r>
              </m:sub>
              <m:sup>
                <m:r>
                  <w:rPr>
                    <w:rFonts w:ascii="Cambria Math" w:eastAsiaTheme="minorEastAsia" w:hAnsi="Cambria Math" w:cs="Times New Roman"/>
                    <w:sz w:val="20"/>
                    <w:szCs w:val="20"/>
                  </w:rPr>
                  <m:t>k</m:t>
                </m:r>
                <m:r>
                  <w:rPr>
                    <w:rFonts w:ascii="Cambria Math" w:eastAsiaTheme="minorEastAsia" w:hAnsi="Cambria Math" w:cs="Times New Roman"/>
                    <w:sz w:val="20"/>
                    <w:szCs w:val="20"/>
                    <w:lang w:val="en-US"/>
                  </w:rPr>
                  <m:t>-1</m:t>
                </m:r>
              </m:sup>
              <m:e>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i</m:t>
                    </m:r>
                  </m:sub>
                </m:sSub>
              </m:e>
            </m:nary>
          </m:e>
        </m:d>
      </m:oMath>
      <w:r w:rsidR="00473264" w:rsidRPr="00CD75A5">
        <w:rPr>
          <w:rFonts w:ascii="Times New Roman" w:eastAsiaTheme="minorEastAsia" w:hAnsi="Times New Roman" w:cs="Times New Roman"/>
          <w:sz w:val="20"/>
          <w:szCs w:val="20"/>
          <w:lang w:val="en-US"/>
        </w:rPr>
        <w:t xml:space="preserve">    </w:t>
      </w:r>
      <w:r w:rsidR="00CD75A5" w:rsidRPr="00CD75A5">
        <w:rPr>
          <w:rFonts w:ascii="Times New Roman" w:eastAsiaTheme="minorEastAsia" w:hAnsi="Times New Roman" w:cs="Times New Roman"/>
          <w:sz w:val="20"/>
          <w:szCs w:val="20"/>
          <w:lang w:val="en-US"/>
        </w:rPr>
        <w:t xml:space="preserve"> </w:t>
      </w:r>
      <w:r w:rsidR="00473264" w:rsidRPr="00CD75A5">
        <w:rPr>
          <w:rFonts w:ascii="Times New Roman" w:eastAsiaTheme="minorEastAsia" w:hAnsi="Times New Roman" w:cs="Times New Roman"/>
          <w:sz w:val="20"/>
          <w:szCs w:val="20"/>
          <w:lang w:val="en-US"/>
        </w:rPr>
        <w:t xml:space="preserve">  </w:t>
      </w:r>
      <w:r w:rsidR="00AA2571" w:rsidRPr="00CD75A5">
        <w:rPr>
          <w:rFonts w:ascii="Times New Roman" w:eastAsiaTheme="minorEastAsia" w:hAnsi="Times New Roman" w:cs="Times New Roman"/>
          <w:sz w:val="20"/>
          <w:szCs w:val="20"/>
          <w:lang w:val="en-US"/>
        </w:rPr>
        <w:t>(2)</w:t>
      </w:r>
    </w:p>
    <w:p w14:paraId="13A3097B" w14:textId="7F6F463B" w:rsidR="00A0376D" w:rsidRPr="00C616B0" w:rsidRDefault="00C616B0" w:rsidP="002E734C">
      <w:pPr>
        <w:spacing w:after="0" w:line="240" w:lineRule="auto"/>
        <w:ind w:left="170"/>
        <w:jc w:val="both"/>
        <w:rPr>
          <w:rFonts w:ascii="Times New Roman" w:hAnsi="Times New Roman" w:cs="Times New Roman"/>
          <w:sz w:val="20"/>
          <w:szCs w:val="20"/>
          <w:lang w:val="en-US"/>
        </w:rPr>
      </w:pPr>
      <w:r>
        <w:rPr>
          <w:rFonts w:ascii="Times New Roman" w:hAnsi="Times New Roman" w:cs="Times New Roman"/>
          <w:sz w:val="20"/>
          <w:szCs w:val="20"/>
          <w:lang w:val="en-US"/>
        </w:rPr>
        <w:t>where</w:t>
      </w:r>
      <w:r w:rsidR="00171FD3" w:rsidRPr="00C616B0">
        <w:rPr>
          <w:rFonts w:ascii="Times New Roman"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k</m:t>
            </m:r>
          </m:sub>
        </m:sSub>
      </m:oMath>
      <w:r w:rsidR="00171FD3" w:rsidRPr="00C616B0">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is </w:t>
      </w:r>
      <w:r w:rsidRPr="00C616B0">
        <w:rPr>
          <w:rFonts w:ascii="Times New Roman" w:hAnsi="Times New Roman" w:cs="Times New Roman"/>
          <w:sz w:val="20"/>
          <w:szCs w:val="20"/>
          <w:lang w:val="en-US"/>
        </w:rPr>
        <w:t>vector of</w:t>
      </w:r>
      <w:r w:rsidR="00A23CE9" w:rsidRPr="00C616B0">
        <w:rPr>
          <w:rFonts w:ascii="Times New Roman" w:hAnsi="Times New Roman" w:cs="Times New Roman"/>
          <w:sz w:val="20"/>
          <w:szCs w:val="20"/>
          <w:lang w:val="en-US"/>
        </w:rPr>
        <w:t xml:space="preserve"> </w:t>
      </w:r>
      <w:r w:rsidR="00A23CE9" w:rsidRPr="00A23CE9">
        <w:rPr>
          <w:rFonts w:ascii="Times New Roman" w:hAnsi="Times New Roman" w:cs="Times New Roman"/>
          <w:i/>
          <w:iCs/>
          <w:sz w:val="20"/>
          <w:szCs w:val="20"/>
          <w:lang w:val="en-US"/>
        </w:rPr>
        <w:t>n</w:t>
      </w:r>
      <w:r w:rsidR="00A23CE9" w:rsidRPr="00C616B0">
        <w:rPr>
          <w:rFonts w:ascii="Times New Roman" w:hAnsi="Times New Roman" w:cs="Times New Roman"/>
          <w:i/>
          <w:iCs/>
          <w:sz w:val="20"/>
          <w:szCs w:val="20"/>
          <w:lang w:val="en-US"/>
        </w:rPr>
        <w:t>-</w:t>
      </w:r>
      <w:r w:rsidR="00A23CE9" w:rsidRPr="00A23CE9">
        <w:rPr>
          <w:rFonts w:ascii="Times New Roman" w:hAnsi="Times New Roman" w:cs="Times New Roman"/>
          <w:i/>
          <w:iCs/>
          <w:sz w:val="20"/>
          <w:szCs w:val="20"/>
          <w:lang w:val="en-US"/>
        </w:rPr>
        <w:t>k</w:t>
      </w:r>
      <w:r w:rsidR="00A23CE9" w:rsidRPr="00C616B0">
        <w:rPr>
          <w:rFonts w:ascii="Times New Roman" w:hAnsi="Times New Roman" w:cs="Times New Roman"/>
          <w:sz w:val="20"/>
          <w:szCs w:val="20"/>
          <w:lang w:val="en-US"/>
        </w:rPr>
        <w:t xml:space="preserve"> </w:t>
      </w:r>
      <w:r>
        <w:rPr>
          <w:rFonts w:ascii="Times New Roman" w:hAnsi="Times New Roman" w:cs="Times New Roman"/>
          <w:sz w:val="20"/>
          <w:szCs w:val="20"/>
          <w:lang w:val="en-US"/>
        </w:rPr>
        <w:t>outputs for the</w:t>
      </w:r>
      <w:r w:rsidR="00171FD3" w:rsidRPr="00C616B0">
        <w:rPr>
          <w:rFonts w:ascii="Times New Roman" w:hAnsi="Times New Roman" w:cs="Times New Roman"/>
          <w:sz w:val="20"/>
          <w:szCs w:val="20"/>
          <w:lang w:val="en-US"/>
        </w:rPr>
        <w:t xml:space="preserve"> </w:t>
      </w:r>
      <w:r w:rsidR="00171FD3" w:rsidRPr="0013675C">
        <w:rPr>
          <w:rFonts w:ascii="Times New Roman" w:hAnsi="Times New Roman" w:cs="Times New Roman"/>
          <w:i/>
          <w:iCs/>
          <w:sz w:val="20"/>
          <w:szCs w:val="20"/>
          <w:lang w:val="en-US"/>
        </w:rPr>
        <w:t>k</w:t>
      </w:r>
      <w:r w:rsidR="00171FD3" w:rsidRPr="00C616B0">
        <w:rPr>
          <w:rFonts w:ascii="Times New Roman" w:hAnsi="Times New Roman" w:cs="Times New Roman"/>
          <w:i/>
          <w:iCs/>
          <w:sz w:val="20"/>
          <w:szCs w:val="20"/>
          <w:lang w:val="en-US"/>
        </w:rPr>
        <w:t>-</w:t>
      </w:r>
      <w:r>
        <w:rPr>
          <w:rFonts w:ascii="Times New Roman" w:hAnsi="Times New Roman" w:cs="Times New Roman"/>
          <w:i/>
          <w:iCs/>
          <w:sz w:val="20"/>
          <w:szCs w:val="20"/>
          <w:lang w:val="en-US"/>
        </w:rPr>
        <w:t>th</w:t>
      </w:r>
      <w:r w:rsidR="00171FD3" w:rsidRPr="00C616B0">
        <w:rPr>
          <w:rFonts w:ascii="Times New Roman" w:hAnsi="Times New Roman" w:cs="Times New Roman"/>
          <w:sz w:val="20"/>
          <w:szCs w:val="20"/>
          <w:lang w:val="en-US"/>
        </w:rPr>
        <w:t xml:space="preserve"> </w:t>
      </w:r>
      <w:r>
        <w:rPr>
          <w:rFonts w:ascii="Times New Roman" w:hAnsi="Times New Roman" w:cs="Times New Roman"/>
          <w:sz w:val="20"/>
          <w:szCs w:val="20"/>
          <w:lang w:val="en-US"/>
        </w:rPr>
        <w:t>block</w:t>
      </w:r>
      <w:r w:rsidR="00DF0B5B" w:rsidRPr="00C616B0">
        <w:rPr>
          <w:rFonts w:ascii="Times New Roman" w:hAnsi="Times New Roman" w:cs="Times New Roman"/>
          <w:sz w:val="20"/>
          <w:szCs w:val="20"/>
          <w:lang w:val="en-US"/>
        </w:rPr>
        <w:t>;</w:t>
      </w:r>
    </w:p>
    <w:p w14:paraId="6E35F93E" w14:textId="6CBEE496" w:rsidR="00171FD3" w:rsidRPr="00C616B0" w:rsidRDefault="00921228" w:rsidP="002E734C">
      <w:pPr>
        <w:spacing w:after="0" w:line="240" w:lineRule="auto"/>
        <w:ind w:left="170"/>
        <w:jc w:val="both"/>
        <w:rPr>
          <w:rFonts w:ascii="Times New Roman" w:eastAsiaTheme="minorEastAsia" w:hAnsi="Times New Roman" w:cs="Times New Roman"/>
          <w:sz w:val="20"/>
          <w:szCs w:val="20"/>
          <w:lang w:val="en-US"/>
        </w:rPr>
      </w:pPr>
      <m:oMath>
        <m:sSub>
          <m:sSubPr>
            <m:ctrlPr>
              <w:rPr>
                <w:rFonts w:ascii="Cambria Math" w:eastAsiaTheme="minorEastAsia" w:hAnsi="Cambria Math" w:cs="Times New Roman"/>
                <w:i/>
                <w:sz w:val="20"/>
                <w:szCs w:val="20"/>
              </w:rPr>
            </m:ctrlPr>
          </m:sSubPr>
          <m:e>
            <m:r>
              <m:rPr>
                <m:scr m:val="script"/>
              </m:rPr>
              <w:rPr>
                <w:rFonts w:ascii="Cambria Math" w:eastAsiaTheme="minorEastAsia" w:hAnsi="Cambria Math" w:cs="Times New Roman"/>
                <w:sz w:val="20"/>
                <w:szCs w:val="20"/>
                <w:lang w:val="en-US"/>
              </w:rPr>
              <m:t>F</m:t>
            </m:r>
          </m:e>
          <m:sub>
            <m:r>
              <w:rPr>
                <w:rFonts w:ascii="Cambria Math" w:eastAsiaTheme="minorEastAsia" w:hAnsi="Cambria Math" w:cs="Times New Roman"/>
                <w:sz w:val="20"/>
                <w:szCs w:val="20"/>
              </w:rPr>
              <m:t>k</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m:t>
            </m:r>
          </m:e>
        </m:d>
      </m:oMath>
      <w:r w:rsidR="00C616B0" w:rsidRPr="00C616B0">
        <w:rPr>
          <w:rFonts w:ascii="Times New Roman" w:eastAsiaTheme="minorEastAsia" w:hAnsi="Times New Roman" w:cs="Times New Roman"/>
          <w:sz w:val="20"/>
          <w:szCs w:val="20"/>
          <w:lang w:val="en-US"/>
        </w:rPr>
        <w:t xml:space="preserve"> </w:t>
      </w:r>
      <w:r w:rsidR="0000042D" w:rsidRPr="0000042D">
        <w:rPr>
          <w:rFonts w:ascii="Times New Roman" w:eastAsiaTheme="minorEastAsia" w:hAnsi="Times New Roman" w:cs="Times New Roman"/>
          <w:sz w:val="20"/>
          <w:szCs w:val="20"/>
          <w:lang w:val="en-US"/>
        </w:rPr>
        <w:t xml:space="preserve">is the </w:t>
      </w:r>
      <w:r w:rsidR="0000042D" w:rsidRPr="0000042D">
        <w:rPr>
          <w:rFonts w:ascii="Times New Roman" w:eastAsiaTheme="minorEastAsia" w:hAnsi="Times New Roman" w:cs="Times New Roman"/>
          <w:i/>
          <w:iCs/>
          <w:sz w:val="20"/>
          <w:szCs w:val="20"/>
          <w:lang w:val="en-US"/>
        </w:rPr>
        <w:t>k-th</w:t>
      </w:r>
      <w:r w:rsidR="0000042D" w:rsidRPr="0000042D">
        <w:rPr>
          <w:rFonts w:ascii="Times New Roman" w:eastAsiaTheme="minorEastAsia" w:hAnsi="Times New Roman" w:cs="Times New Roman"/>
          <w:sz w:val="20"/>
          <w:szCs w:val="20"/>
          <w:lang w:val="en-US"/>
        </w:rPr>
        <w:t xml:space="preserve"> block operator, which combines the functions dropout, convolution, batch normalization, ReLU and Max-pooling</w:t>
      </w:r>
      <w:r w:rsidR="00C616B0" w:rsidRPr="00C616B0">
        <w:rPr>
          <w:rFonts w:ascii="Times New Roman" w:eastAsiaTheme="minorEastAsia" w:hAnsi="Times New Roman" w:cs="Times New Roman"/>
          <w:sz w:val="20"/>
          <w:szCs w:val="20"/>
          <w:lang w:val="en-US"/>
        </w:rPr>
        <w:t>;</w:t>
      </w:r>
    </w:p>
    <w:p w14:paraId="326DD463" w14:textId="7D551F81" w:rsidR="00A23CE9" w:rsidRPr="00C616B0" w:rsidRDefault="00A23CE9" w:rsidP="002E734C">
      <w:pPr>
        <w:spacing w:after="0" w:line="240" w:lineRule="auto"/>
        <w:ind w:left="170"/>
        <w:jc w:val="both"/>
        <w:rPr>
          <w:rFonts w:ascii="Times New Roman" w:hAnsi="Times New Roman" w:cs="Times New Roman"/>
          <w:sz w:val="20"/>
          <w:szCs w:val="20"/>
          <w:lang w:val="en-US"/>
        </w:rPr>
      </w:pPr>
      <m:oMath>
        <m:r>
          <w:rPr>
            <w:rFonts w:ascii="Cambria Math" w:eastAsiaTheme="minorEastAsia" w:hAnsi="Cambria Math" w:cs="Times New Roman"/>
            <w:sz w:val="20"/>
            <w:szCs w:val="20"/>
            <w:lang w:val="en-US"/>
          </w:rPr>
          <m:t>⊕</m:t>
        </m:r>
      </m:oMath>
      <w:r w:rsidR="00C616B0" w:rsidRPr="00C616B0">
        <w:rPr>
          <w:rFonts w:ascii="Times New Roman" w:hAnsi="Times New Roman" w:cs="Times New Roman"/>
          <w:sz w:val="20"/>
          <w:szCs w:val="20"/>
          <w:lang w:val="en-US"/>
        </w:rPr>
        <w:t xml:space="preserve"> </w:t>
      </w:r>
      <w:r w:rsidR="00CF68A7" w:rsidRPr="00CF68A7">
        <w:rPr>
          <w:rFonts w:ascii="Times New Roman" w:hAnsi="Times New Roman" w:cs="Times New Roman"/>
          <w:sz w:val="20"/>
          <w:szCs w:val="20"/>
          <w:lang w:val="en-US"/>
        </w:rPr>
        <w:t>is the concatenation operator for incoming vectors</w:t>
      </w:r>
      <w:r w:rsidR="00DF0B5B" w:rsidRPr="00C616B0">
        <w:rPr>
          <w:rFonts w:ascii="Times New Roman" w:hAnsi="Times New Roman" w:cs="Times New Roman"/>
          <w:sz w:val="20"/>
          <w:szCs w:val="20"/>
          <w:lang w:val="en-US"/>
        </w:rPr>
        <w:t>;</w:t>
      </w:r>
    </w:p>
    <w:p w14:paraId="37A7370E" w14:textId="62800587" w:rsidR="00875BCB" w:rsidRPr="00C616B0" w:rsidRDefault="00921228" w:rsidP="002E734C">
      <w:pPr>
        <w:spacing w:after="0" w:line="240" w:lineRule="auto"/>
        <w:ind w:left="170"/>
        <w:jc w:val="both"/>
        <w:rPr>
          <w:rFonts w:ascii="Times New Roman" w:eastAsiaTheme="minorEastAsia" w:hAnsi="Times New Roman" w:cs="Times New Roman"/>
          <w:sz w:val="20"/>
          <w:szCs w:val="20"/>
          <w:lang w:val="en-US"/>
        </w:rPr>
      </w:pPr>
      <m:oMath>
        <m:nary>
          <m:naryPr>
            <m:chr m:val="∑"/>
            <m:limLoc m:val="undOvr"/>
            <m:subHide m:val="1"/>
            <m:supHide m:val="1"/>
            <m:ctrlPr>
              <w:rPr>
                <w:rFonts w:ascii="Cambria Math" w:eastAsiaTheme="minorEastAsia" w:hAnsi="Cambria Math" w:cs="Times New Roman"/>
                <w:i/>
                <w:sz w:val="20"/>
                <w:szCs w:val="20"/>
              </w:rPr>
            </m:ctrlPr>
          </m:naryPr>
          <m:sub/>
          <m:sup/>
          <m:e>
            <m:r>
              <w:rPr>
                <w:rFonts w:ascii="Cambria Math" w:eastAsiaTheme="minorEastAsia" w:hAnsi="Cambria Math" w:cs="Times New Roman"/>
                <w:sz w:val="20"/>
                <w:szCs w:val="20"/>
                <w:lang w:val="en-US"/>
              </w:rPr>
              <m:t>⊕</m:t>
            </m:r>
          </m:e>
        </m:nary>
      </m:oMath>
      <w:r w:rsidR="00C616B0" w:rsidRPr="00C616B0">
        <w:rPr>
          <w:rFonts w:ascii="Times New Roman" w:eastAsiaTheme="minorEastAsia" w:hAnsi="Times New Roman" w:cs="Times New Roman"/>
          <w:sz w:val="20"/>
          <w:szCs w:val="20"/>
          <w:lang w:val="en-US"/>
        </w:rPr>
        <w:t xml:space="preserve"> is a short notation for vector concatenation</w:t>
      </w:r>
      <w:r w:rsidR="00875BCB" w:rsidRPr="00C616B0">
        <w:rPr>
          <w:rFonts w:ascii="Times New Roman" w:eastAsiaTheme="minorEastAsia" w:hAnsi="Times New Roman" w:cs="Times New Roman"/>
          <w:sz w:val="20"/>
          <w:szCs w:val="20"/>
          <w:lang w:val="en-US"/>
        </w:rPr>
        <w:t>;</w:t>
      </w:r>
    </w:p>
    <w:p w14:paraId="162CF3BB" w14:textId="4FE7FA81" w:rsidR="00A23CE9" w:rsidRPr="00C616B0" w:rsidRDefault="00921228" w:rsidP="002E734C">
      <w:pPr>
        <w:spacing w:after="120" w:line="240" w:lineRule="auto"/>
        <w:ind w:left="170"/>
        <w:jc w:val="both"/>
        <w:rPr>
          <w:rFonts w:ascii="Times New Roman" w:eastAsiaTheme="minorEastAsia" w:hAnsi="Times New Roman" w:cs="Times New Roman"/>
          <w:i/>
          <w:sz w:val="20"/>
          <w:szCs w:val="20"/>
          <w:lang w:val="en-US"/>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i</m:t>
            </m:r>
          </m:sub>
        </m:sSub>
      </m:oMath>
      <w:r w:rsidR="00C616B0" w:rsidRPr="00C616B0">
        <w:rPr>
          <w:rFonts w:ascii="Times New Roman" w:eastAsiaTheme="minorEastAsia" w:hAnsi="Times New Roman" w:cs="Times New Roman"/>
          <w:sz w:val="20"/>
          <w:szCs w:val="20"/>
          <w:lang w:val="en-US"/>
        </w:rPr>
        <w:t xml:space="preserve"> is the output vector of the </w:t>
      </w:r>
      <w:r w:rsidR="00C616B0" w:rsidRPr="00C616B0">
        <w:rPr>
          <w:rFonts w:ascii="Times New Roman" w:eastAsiaTheme="minorEastAsia" w:hAnsi="Times New Roman" w:cs="Times New Roman"/>
          <w:i/>
          <w:iCs/>
          <w:sz w:val="20"/>
          <w:szCs w:val="20"/>
          <w:lang w:val="en-US"/>
        </w:rPr>
        <w:t>i-th</w:t>
      </w:r>
      <w:r w:rsidR="00C616B0" w:rsidRPr="00C616B0">
        <w:rPr>
          <w:rFonts w:ascii="Times New Roman" w:eastAsiaTheme="minorEastAsia" w:hAnsi="Times New Roman" w:cs="Times New Roman"/>
          <w:sz w:val="20"/>
          <w:szCs w:val="20"/>
          <w:lang w:val="en-US"/>
        </w:rPr>
        <w:t xml:space="preserve"> block, which is fed to the input of the </w:t>
      </w:r>
      <w:r w:rsidR="00C616B0" w:rsidRPr="00C616B0">
        <w:rPr>
          <w:rFonts w:ascii="Times New Roman" w:eastAsiaTheme="minorEastAsia" w:hAnsi="Times New Roman" w:cs="Times New Roman"/>
          <w:i/>
          <w:iCs/>
          <w:sz w:val="20"/>
          <w:szCs w:val="20"/>
          <w:lang w:val="en-US"/>
        </w:rPr>
        <w:t>k-th</w:t>
      </w:r>
      <w:r w:rsidR="00C616B0" w:rsidRPr="00C616B0">
        <w:rPr>
          <w:rFonts w:ascii="Times New Roman" w:eastAsiaTheme="minorEastAsia" w:hAnsi="Times New Roman" w:cs="Times New Roman"/>
          <w:sz w:val="20"/>
          <w:szCs w:val="20"/>
          <w:lang w:val="en-US"/>
        </w:rPr>
        <w:t xml:space="preserve"> block</w:t>
      </w:r>
      <w:r w:rsidR="00875BCB" w:rsidRPr="00C616B0">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i</m:t>
        </m:r>
        <m:r>
          <w:rPr>
            <w:rFonts w:ascii="Cambria Math" w:eastAsiaTheme="minorEastAsia" w:hAnsi="Cambria Math" w:cs="Times New Roman"/>
            <w:sz w:val="20"/>
            <w:szCs w:val="20"/>
            <w:lang w:val="en-US"/>
          </w:rPr>
          <m:t>&lt;k)</m:t>
        </m:r>
      </m:oMath>
      <w:r w:rsidR="00DF0B5B" w:rsidRPr="00C616B0">
        <w:rPr>
          <w:rFonts w:ascii="Times New Roman" w:eastAsiaTheme="minorEastAsia" w:hAnsi="Times New Roman" w:cs="Times New Roman"/>
          <w:sz w:val="20"/>
          <w:szCs w:val="20"/>
          <w:lang w:val="en-US"/>
        </w:rPr>
        <w:t>.</w:t>
      </w:r>
    </w:p>
    <w:p w14:paraId="46C75810" w14:textId="0CDCD363" w:rsidR="003C667D" w:rsidRPr="00CD75A5" w:rsidRDefault="00CF68A7" w:rsidP="003C667D">
      <w:pPr>
        <w:spacing w:after="0" w:line="240" w:lineRule="auto"/>
        <w:jc w:val="both"/>
        <w:rPr>
          <w:rFonts w:ascii="Times New Roman" w:hAnsi="Times New Roman" w:cs="Times New Roman"/>
          <w:sz w:val="20"/>
          <w:szCs w:val="20"/>
          <w:lang w:val="en-US"/>
        </w:rPr>
      </w:pPr>
      <w:r w:rsidRPr="00CF68A7">
        <w:rPr>
          <w:rFonts w:ascii="Times New Roman" w:hAnsi="Times New Roman" w:cs="Times New Roman"/>
          <w:sz w:val="20"/>
          <w:szCs w:val="20"/>
          <w:lang w:val="en-US"/>
        </w:rPr>
        <w:t xml:space="preserve">In the last </w:t>
      </w:r>
      <w:r w:rsidRPr="00CF68A7">
        <w:rPr>
          <w:rFonts w:ascii="Times New Roman" w:hAnsi="Times New Roman" w:cs="Times New Roman"/>
          <w:i/>
          <w:iCs/>
          <w:sz w:val="20"/>
          <w:szCs w:val="20"/>
          <w:lang w:val="en-US"/>
        </w:rPr>
        <w:t>n-th</w:t>
      </w:r>
      <w:r w:rsidRPr="00CF68A7">
        <w:rPr>
          <w:rFonts w:ascii="Times New Roman" w:hAnsi="Times New Roman" w:cs="Times New Roman"/>
          <w:sz w:val="20"/>
          <w:szCs w:val="20"/>
          <w:lang w:val="en-US"/>
        </w:rPr>
        <w:t xml:space="preserve"> Spider-block, after convolution and BatchNorm+ReLU and MaxPooling layer, there is also global average pooling which is applied to reduce the dimension of the channels</w:t>
      </w:r>
      <w:r w:rsidR="003C667D" w:rsidRPr="00CD75A5">
        <w:rPr>
          <w:rFonts w:ascii="Times New Roman" w:hAnsi="Times New Roman" w:cs="Times New Roman"/>
          <w:sz w:val="20"/>
          <w:szCs w:val="20"/>
          <w:lang w:val="en-US"/>
        </w:rPr>
        <w:t xml:space="preserve">. </w:t>
      </w:r>
      <w:r w:rsidR="00CD75A5" w:rsidRPr="00CD75A5">
        <w:rPr>
          <w:rFonts w:ascii="Times New Roman" w:hAnsi="Times New Roman" w:cs="Times New Roman"/>
          <w:sz w:val="20"/>
          <w:szCs w:val="20"/>
          <w:lang w:val="en-US"/>
        </w:rPr>
        <w:t xml:space="preserve">After these operations, the vector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lang w:val="en-US"/>
              </w:rPr>
              <m:t>n</m:t>
            </m:r>
          </m:sub>
        </m:sSub>
      </m:oMath>
      <w:r w:rsidR="00CD75A5" w:rsidRPr="00CD75A5">
        <w:rPr>
          <w:rFonts w:ascii="Times New Roman" w:hAnsi="Times New Roman" w:cs="Times New Roman"/>
          <w:sz w:val="20"/>
          <w:szCs w:val="20"/>
          <w:lang w:val="en-US"/>
        </w:rPr>
        <w:t xml:space="preserve">  is fed to two fully connected layers with dropout and SoftMax output for binary classification.</w:t>
      </w:r>
    </w:p>
    <w:p w14:paraId="3EA0596C" w14:textId="77777777" w:rsidR="00C44C28" w:rsidRDefault="00C44C28" w:rsidP="00C44C28">
      <w:pPr>
        <w:spacing w:after="80" w:line="240" w:lineRule="auto"/>
        <w:jc w:val="center"/>
        <w:rPr>
          <w:rFonts w:ascii="Times New Roman" w:hAnsi="Times New Roman" w:cs="Times New Roman"/>
          <w:sz w:val="20"/>
          <w:szCs w:val="20"/>
        </w:rPr>
      </w:pPr>
      <w:r w:rsidRPr="00C5409C">
        <w:rPr>
          <w:noProof/>
        </w:rPr>
        <w:drawing>
          <wp:inline distT="0" distB="0" distL="0" distR="0" wp14:anchorId="36D5045D" wp14:editId="05A7D559">
            <wp:extent cx="2617200" cy="213840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7200" cy="2138400"/>
                    </a:xfrm>
                    <a:prstGeom prst="rect">
                      <a:avLst/>
                    </a:prstGeom>
                    <a:noFill/>
                    <a:ln>
                      <a:noFill/>
                    </a:ln>
                  </pic:spPr>
                </pic:pic>
              </a:graphicData>
            </a:graphic>
          </wp:inline>
        </w:drawing>
      </w:r>
    </w:p>
    <w:p w14:paraId="2893529C" w14:textId="7143F6B8" w:rsidR="00C44C28" w:rsidRPr="007A3BFF" w:rsidRDefault="00C44C28" w:rsidP="000E5EFA">
      <w:pPr>
        <w:spacing w:after="360" w:line="240" w:lineRule="auto"/>
        <w:jc w:val="both"/>
        <w:rPr>
          <w:rFonts w:ascii="Times New Roman" w:hAnsi="Times New Roman" w:cs="Times New Roman"/>
          <w:sz w:val="18"/>
          <w:szCs w:val="18"/>
          <w:lang w:val="en-US"/>
        </w:rPr>
      </w:pPr>
      <w:r w:rsidRPr="00E074AA">
        <w:rPr>
          <w:rFonts w:ascii="Times New Roman" w:hAnsi="Times New Roman" w:cs="Times New Roman"/>
          <w:b/>
          <w:bCs/>
          <w:sz w:val="18"/>
          <w:szCs w:val="18"/>
          <w:lang w:val="en-US"/>
        </w:rPr>
        <w:t>Figure 4:</w:t>
      </w:r>
      <w:r w:rsidRPr="00E074AA">
        <w:rPr>
          <w:rFonts w:ascii="Times New Roman" w:hAnsi="Times New Roman" w:cs="Times New Roman"/>
          <w:sz w:val="18"/>
          <w:szCs w:val="18"/>
          <w:lang w:val="en-US"/>
        </w:rPr>
        <w:t xml:space="preserve"> Scheme of the </w:t>
      </w:r>
      <w:r w:rsidRPr="00E074AA">
        <w:rPr>
          <w:rFonts w:ascii="Times New Roman" w:hAnsi="Times New Roman" w:cs="Times New Roman"/>
          <w:i/>
          <w:iCs/>
          <w:sz w:val="18"/>
          <w:szCs w:val="18"/>
          <w:lang w:val="en-US"/>
        </w:rPr>
        <w:t>k-th</w:t>
      </w:r>
      <w:r w:rsidRPr="00E074AA">
        <w:rPr>
          <w:rFonts w:ascii="Times New Roman" w:hAnsi="Times New Roman" w:cs="Times New Roman"/>
          <w:sz w:val="18"/>
          <w:szCs w:val="18"/>
          <w:lang w:val="en-US"/>
        </w:rPr>
        <w:t xml:space="preserve"> Spider</w:t>
      </w:r>
      <w:r w:rsidR="00B31430" w:rsidRPr="00E074AA">
        <w:rPr>
          <w:rFonts w:ascii="Times New Roman" w:hAnsi="Times New Roman" w:cs="Times New Roman"/>
          <w:sz w:val="18"/>
          <w:szCs w:val="18"/>
          <w:lang w:val="en-US"/>
        </w:rPr>
        <w:t>-</w:t>
      </w:r>
      <w:r w:rsidRPr="00E074AA">
        <w:rPr>
          <w:rFonts w:ascii="Times New Roman" w:hAnsi="Times New Roman" w:cs="Times New Roman"/>
          <w:sz w:val="18"/>
          <w:szCs w:val="18"/>
          <w:lang w:val="en-US"/>
        </w:rPr>
        <w:t xml:space="preserve">block with convolutional layer and </w:t>
      </w:r>
      <w:r w:rsidRPr="00E074AA">
        <w:rPr>
          <w:rFonts w:ascii="Times New Roman" w:hAnsi="Times New Roman" w:cs="Times New Roman"/>
          <w:i/>
          <w:iCs/>
          <w:sz w:val="18"/>
          <w:szCs w:val="18"/>
          <w:lang w:val="en-US"/>
        </w:rPr>
        <w:t>n-k</w:t>
      </w:r>
      <w:r w:rsidRPr="00E074AA">
        <w:rPr>
          <w:rFonts w:ascii="Times New Roman" w:hAnsi="Times New Roman" w:cs="Times New Roman"/>
          <w:sz w:val="18"/>
          <w:szCs w:val="18"/>
          <w:lang w:val="en-US"/>
        </w:rPr>
        <w:t xml:space="preserve"> pooling layers (</w:t>
      </w:r>
      <w:r w:rsidRPr="00E074AA">
        <w:rPr>
          <w:rFonts w:ascii="Times New Roman" w:hAnsi="Times New Roman" w:cs="Times New Roman"/>
          <w:i/>
          <w:iCs/>
          <w:sz w:val="18"/>
          <w:szCs w:val="18"/>
          <w:lang w:val="en-US"/>
        </w:rPr>
        <w:t>n</w:t>
      </w:r>
      <w:r w:rsidRPr="00E074AA">
        <w:rPr>
          <w:rFonts w:ascii="Times New Roman" w:hAnsi="Times New Roman" w:cs="Times New Roman"/>
          <w:sz w:val="18"/>
          <w:szCs w:val="18"/>
          <w:lang w:val="en-US"/>
        </w:rPr>
        <w:t xml:space="preserve"> is the</w:t>
      </w:r>
      <w:r w:rsidR="00B31430" w:rsidRPr="00E074AA">
        <w:rPr>
          <w:rFonts w:ascii="Times New Roman" w:hAnsi="Times New Roman" w:cs="Times New Roman"/>
          <w:sz w:val="18"/>
          <w:szCs w:val="18"/>
          <w:lang w:val="en-US"/>
        </w:rPr>
        <w:t xml:space="preserve"> total</w:t>
      </w:r>
      <w:r w:rsidRPr="00E074AA">
        <w:rPr>
          <w:rFonts w:ascii="Times New Roman" w:hAnsi="Times New Roman" w:cs="Times New Roman"/>
          <w:sz w:val="18"/>
          <w:szCs w:val="18"/>
          <w:lang w:val="en-US"/>
        </w:rPr>
        <w:t xml:space="preserve"> number of Spider</w:t>
      </w:r>
      <w:r w:rsidR="00B31430" w:rsidRPr="00E074AA">
        <w:rPr>
          <w:rFonts w:ascii="Times New Roman" w:hAnsi="Times New Roman" w:cs="Times New Roman"/>
          <w:sz w:val="18"/>
          <w:szCs w:val="18"/>
          <w:lang w:val="en-US"/>
        </w:rPr>
        <w:t>-</w:t>
      </w:r>
      <w:r w:rsidRPr="00E074AA">
        <w:rPr>
          <w:rFonts w:ascii="Times New Roman" w:hAnsi="Times New Roman" w:cs="Times New Roman"/>
          <w:sz w:val="18"/>
          <w:szCs w:val="18"/>
          <w:lang w:val="en-US"/>
        </w:rPr>
        <w:t>blocks).</w:t>
      </w:r>
    </w:p>
    <w:p w14:paraId="3629488B" w14:textId="6E0DFDC9" w:rsidR="001D401C" w:rsidRPr="00B31430" w:rsidRDefault="00B31430" w:rsidP="00110A4C">
      <w:pPr>
        <w:spacing w:after="240" w:line="240" w:lineRule="auto"/>
        <w:ind w:firstLine="340"/>
        <w:jc w:val="both"/>
        <w:rPr>
          <w:rFonts w:ascii="Times New Roman" w:hAnsi="Times New Roman" w:cs="Times New Roman"/>
          <w:sz w:val="20"/>
          <w:szCs w:val="20"/>
          <w:lang w:val="en-US"/>
        </w:rPr>
      </w:pPr>
      <w:r w:rsidRPr="00B31430">
        <w:rPr>
          <w:rFonts w:ascii="Times New Roman" w:hAnsi="Times New Roman" w:cs="Times New Roman"/>
          <w:sz w:val="20"/>
          <w:szCs w:val="20"/>
          <w:lang w:val="en-US"/>
        </w:rPr>
        <w:t xml:space="preserve">Expression (2) demonstrates the mathematical intuition of the SpiderNet architecture. </w:t>
      </w:r>
      <w:r w:rsidR="00CF68A7" w:rsidRPr="00CF68A7">
        <w:rPr>
          <w:rFonts w:ascii="Times New Roman" w:hAnsi="Times New Roman" w:cs="Times New Roman"/>
          <w:sz w:val="20"/>
          <w:szCs w:val="20"/>
          <w:lang w:val="en-US"/>
        </w:rPr>
        <w:t xml:space="preserve">The output vector of the </w:t>
      </w:r>
      <w:r w:rsidR="00CF68A7" w:rsidRPr="00CF68A7">
        <w:rPr>
          <w:rFonts w:ascii="Times New Roman" w:hAnsi="Times New Roman" w:cs="Times New Roman"/>
          <w:i/>
          <w:iCs/>
          <w:sz w:val="20"/>
          <w:szCs w:val="20"/>
          <w:lang w:val="en-US"/>
        </w:rPr>
        <w:t>k-th</w:t>
      </w:r>
      <w:r w:rsidR="00CF68A7" w:rsidRPr="00CF68A7">
        <w:rPr>
          <w:rFonts w:ascii="Times New Roman" w:hAnsi="Times New Roman" w:cs="Times New Roman"/>
          <w:sz w:val="20"/>
          <w:szCs w:val="20"/>
          <w:lang w:val="en-US"/>
        </w:rPr>
        <w:t xml:space="preserve"> block is obtained by transforming the concatenated outputs from the previous blocks, which are smaller neural networks, which receive concatenated vectors of the previous blocks as input, etc. Thus, SpiderNet works as an ensemble of neural networks, which allows to improve the convergence and generalization of the entire neural network</w:t>
      </w:r>
      <w:r w:rsidRPr="00B31430">
        <w:rPr>
          <w:rFonts w:ascii="Times New Roman" w:hAnsi="Times New Roman" w:cs="Times New Roman"/>
          <w:sz w:val="20"/>
          <w:szCs w:val="20"/>
          <w:lang w:val="en-US"/>
        </w:rPr>
        <w:t>.</w:t>
      </w:r>
    </w:p>
    <w:p w14:paraId="479925E0" w14:textId="6E9B0059" w:rsidR="001C0D69" w:rsidRPr="00C46041" w:rsidRDefault="00FC38C5" w:rsidP="001C0D69">
      <w:pPr>
        <w:spacing w:after="60" w:line="240" w:lineRule="auto"/>
        <w:jc w:val="both"/>
        <w:rPr>
          <w:rFonts w:ascii="Times New Roman" w:hAnsi="Times New Roman" w:cs="Times New Roman"/>
          <w:b/>
          <w:bCs/>
          <w:sz w:val="24"/>
          <w:szCs w:val="24"/>
          <w:lang w:val="en-US"/>
        </w:rPr>
      </w:pPr>
      <w:r w:rsidRPr="00C46041">
        <w:rPr>
          <w:rFonts w:ascii="Times New Roman" w:hAnsi="Times New Roman" w:cs="Times New Roman"/>
          <w:b/>
          <w:bCs/>
          <w:sz w:val="24"/>
          <w:szCs w:val="24"/>
          <w:lang w:val="en-US"/>
        </w:rPr>
        <w:t>5</w:t>
      </w:r>
      <w:r w:rsidR="001C0D69" w:rsidRPr="00C46041">
        <w:rPr>
          <w:rFonts w:ascii="Times New Roman" w:hAnsi="Times New Roman" w:cs="Times New Roman"/>
          <w:b/>
          <w:bCs/>
          <w:sz w:val="24"/>
          <w:szCs w:val="24"/>
          <w:lang w:val="en-US"/>
        </w:rPr>
        <w:t xml:space="preserve">. </w:t>
      </w:r>
      <w:r w:rsidR="001C0D69" w:rsidRPr="00FC38C5">
        <w:rPr>
          <w:rFonts w:ascii="Times New Roman" w:hAnsi="Times New Roman" w:cs="Times New Roman"/>
          <w:b/>
          <w:bCs/>
          <w:sz w:val="24"/>
          <w:szCs w:val="24"/>
          <w:lang w:val="en-US"/>
        </w:rPr>
        <w:t>B</w:t>
      </w:r>
      <w:r w:rsidR="001C0D69" w:rsidRPr="00C46041">
        <w:rPr>
          <w:rFonts w:ascii="Times New Roman" w:hAnsi="Times New Roman" w:cs="Times New Roman"/>
          <w:b/>
          <w:bCs/>
          <w:sz w:val="24"/>
          <w:szCs w:val="24"/>
          <w:lang w:val="en-US"/>
        </w:rPr>
        <w:t>-</w:t>
      </w:r>
      <w:r w:rsidR="001C0D69" w:rsidRPr="00FC38C5">
        <w:rPr>
          <w:rFonts w:ascii="Times New Roman" w:hAnsi="Times New Roman" w:cs="Times New Roman"/>
          <w:b/>
          <w:bCs/>
          <w:sz w:val="24"/>
          <w:szCs w:val="24"/>
          <w:lang w:val="en-US"/>
        </w:rPr>
        <w:t>tests</w:t>
      </w:r>
      <w:r w:rsidR="001C0D69" w:rsidRPr="00C46041">
        <w:rPr>
          <w:rFonts w:ascii="Times New Roman" w:hAnsi="Times New Roman" w:cs="Times New Roman"/>
          <w:b/>
          <w:bCs/>
          <w:sz w:val="24"/>
          <w:szCs w:val="24"/>
          <w:lang w:val="en-US"/>
        </w:rPr>
        <w:t xml:space="preserve"> </w:t>
      </w:r>
      <w:r w:rsidR="001C0D69" w:rsidRPr="00FC38C5">
        <w:rPr>
          <w:rFonts w:ascii="Times New Roman" w:hAnsi="Times New Roman" w:cs="Times New Roman"/>
          <w:b/>
          <w:bCs/>
          <w:sz w:val="24"/>
          <w:szCs w:val="24"/>
          <w:lang w:val="en-US"/>
        </w:rPr>
        <w:t>and</w:t>
      </w:r>
      <w:r w:rsidR="001C0D69" w:rsidRPr="00C46041">
        <w:rPr>
          <w:rFonts w:ascii="Times New Roman" w:hAnsi="Times New Roman" w:cs="Times New Roman"/>
          <w:b/>
          <w:bCs/>
          <w:sz w:val="24"/>
          <w:szCs w:val="24"/>
          <w:lang w:val="en-US"/>
        </w:rPr>
        <w:t xml:space="preserve"> </w:t>
      </w:r>
      <w:r w:rsidR="001C0D69" w:rsidRPr="00FC38C5">
        <w:rPr>
          <w:rFonts w:ascii="Times New Roman" w:hAnsi="Times New Roman" w:cs="Times New Roman"/>
          <w:b/>
          <w:bCs/>
          <w:sz w:val="24"/>
          <w:szCs w:val="24"/>
          <w:lang w:val="en-US"/>
        </w:rPr>
        <w:t>W</w:t>
      </w:r>
      <w:r w:rsidR="001C0D69" w:rsidRPr="00C46041">
        <w:rPr>
          <w:rFonts w:ascii="Times New Roman" w:hAnsi="Times New Roman" w:cs="Times New Roman"/>
          <w:b/>
          <w:bCs/>
          <w:sz w:val="24"/>
          <w:szCs w:val="24"/>
          <w:lang w:val="en-US"/>
        </w:rPr>
        <w:t>-</w:t>
      </w:r>
      <w:r w:rsidR="001C0D69" w:rsidRPr="00FC38C5">
        <w:rPr>
          <w:rFonts w:ascii="Times New Roman" w:hAnsi="Times New Roman" w:cs="Times New Roman"/>
          <w:b/>
          <w:bCs/>
          <w:sz w:val="24"/>
          <w:szCs w:val="24"/>
          <w:lang w:val="en-US"/>
        </w:rPr>
        <w:t>tests</w:t>
      </w:r>
    </w:p>
    <w:p w14:paraId="23B93158" w14:textId="77777777" w:rsidR="00B21DC8" w:rsidRDefault="00C46041" w:rsidP="00B21DC8">
      <w:pPr>
        <w:spacing w:after="0" w:line="240" w:lineRule="auto"/>
        <w:jc w:val="both"/>
        <w:rPr>
          <w:rFonts w:ascii="Times New Roman" w:hAnsi="Times New Roman" w:cs="Times New Roman"/>
          <w:sz w:val="20"/>
          <w:szCs w:val="20"/>
          <w:lang w:val="en-US"/>
        </w:rPr>
      </w:pPr>
      <w:r w:rsidRPr="00C46041">
        <w:rPr>
          <w:rFonts w:ascii="Times New Roman" w:hAnsi="Times New Roman" w:cs="Times New Roman"/>
          <w:sz w:val="20"/>
          <w:szCs w:val="20"/>
          <w:lang w:val="en-US"/>
        </w:rPr>
        <w:t>The peculiarity of fraud modeling is that most of the fraud rules are developed manually by experts. This is due to the fact that fraudulent schemes are diverse, especially for internal fraud schemes that are designed for specific vulnerabilities of the organization</w:t>
      </w:r>
      <w:r w:rsidR="00360E2B" w:rsidRPr="00C46041">
        <w:rPr>
          <w:rFonts w:ascii="Times New Roman" w:hAnsi="Times New Roman" w:cs="Times New Roman"/>
          <w:sz w:val="20"/>
          <w:szCs w:val="20"/>
          <w:lang w:val="en-US"/>
        </w:rPr>
        <w:t>.</w:t>
      </w:r>
    </w:p>
    <w:p w14:paraId="1C3E7E1C" w14:textId="71C167D4" w:rsidR="00360E2B" w:rsidRPr="00C46041" w:rsidRDefault="00C46041" w:rsidP="002E17B5">
      <w:pPr>
        <w:spacing w:line="240" w:lineRule="auto"/>
        <w:ind w:firstLine="340"/>
        <w:jc w:val="both"/>
        <w:rPr>
          <w:rFonts w:ascii="Times New Roman" w:hAnsi="Times New Roman" w:cs="Times New Roman"/>
          <w:sz w:val="20"/>
          <w:szCs w:val="20"/>
          <w:lang w:val="en-US"/>
        </w:rPr>
      </w:pPr>
      <w:r w:rsidRPr="00C46041">
        <w:rPr>
          <w:rFonts w:ascii="Times New Roman" w:hAnsi="Times New Roman" w:cs="Times New Roman"/>
          <w:sz w:val="20"/>
          <w:szCs w:val="20"/>
          <w:lang w:val="en-US"/>
        </w:rPr>
        <w:t>We offer B-tests and W-tests</w:t>
      </w:r>
      <w:r>
        <w:rPr>
          <w:rFonts w:ascii="Times New Roman" w:hAnsi="Times New Roman" w:cs="Times New Roman"/>
          <w:sz w:val="20"/>
          <w:szCs w:val="20"/>
          <w:lang w:val="en-US"/>
        </w:rPr>
        <w:t xml:space="preserve"> </w:t>
      </w:r>
      <w:r w:rsidRPr="00C46041">
        <w:rPr>
          <w:rFonts w:ascii="Times New Roman" w:hAnsi="Times New Roman" w:cs="Times New Roman"/>
          <w:sz w:val="20"/>
          <w:szCs w:val="20"/>
          <w:lang w:val="en-US"/>
        </w:rPr>
        <w:t xml:space="preserve">approaches that automate the manual process and generalize </w:t>
      </w:r>
      <w:r>
        <w:rPr>
          <w:rFonts w:ascii="Times New Roman" w:hAnsi="Times New Roman" w:cs="Times New Roman"/>
          <w:sz w:val="20"/>
          <w:szCs w:val="20"/>
          <w:lang w:val="en-US"/>
        </w:rPr>
        <w:t>f</w:t>
      </w:r>
      <w:r w:rsidRPr="00C46041">
        <w:rPr>
          <w:rFonts w:ascii="Times New Roman" w:hAnsi="Times New Roman" w:cs="Times New Roman"/>
          <w:sz w:val="20"/>
          <w:szCs w:val="20"/>
          <w:lang w:val="en-US"/>
        </w:rPr>
        <w:t xml:space="preserve">eature </w:t>
      </w:r>
      <w:r>
        <w:rPr>
          <w:rFonts w:ascii="Times New Roman" w:hAnsi="Times New Roman" w:cs="Times New Roman"/>
          <w:sz w:val="20"/>
          <w:szCs w:val="20"/>
          <w:lang w:val="en-US"/>
        </w:rPr>
        <w:t>e</w:t>
      </w:r>
      <w:r w:rsidRPr="00C46041">
        <w:rPr>
          <w:rFonts w:ascii="Times New Roman" w:hAnsi="Times New Roman" w:cs="Times New Roman"/>
          <w:sz w:val="20"/>
          <w:szCs w:val="20"/>
          <w:lang w:val="en-US"/>
        </w:rPr>
        <w:t>ngineering for various types of internal fraud.</w:t>
      </w:r>
    </w:p>
    <w:p w14:paraId="73471795" w14:textId="1AD94C21" w:rsidR="00FC38C5" w:rsidRPr="00C112C9" w:rsidRDefault="00FC38C5" w:rsidP="00B21DC8">
      <w:pPr>
        <w:spacing w:after="60" w:line="240" w:lineRule="auto"/>
        <w:jc w:val="both"/>
        <w:rPr>
          <w:rFonts w:ascii="Times New Roman" w:hAnsi="Times New Roman" w:cs="Times New Roman"/>
          <w:b/>
          <w:bCs/>
          <w:sz w:val="20"/>
          <w:szCs w:val="20"/>
          <w:lang w:val="en-US"/>
        </w:rPr>
      </w:pPr>
      <w:r w:rsidRPr="00C112C9">
        <w:rPr>
          <w:rFonts w:ascii="Times New Roman" w:hAnsi="Times New Roman" w:cs="Times New Roman"/>
          <w:b/>
          <w:bCs/>
          <w:sz w:val="20"/>
          <w:szCs w:val="20"/>
          <w:lang w:val="en-US"/>
        </w:rPr>
        <w:t xml:space="preserve">5.1. </w:t>
      </w:r>
      <w:r>
        <w:rPr>
          <w:rFonts w:ascii="Times New Roman" w:hAnsi="Times New Roman" w:cs="Times New Roman"/>
          <w:b/>
          <w:bCs/>
          <w:sz w:val="20"/>
          <w:szCs w:val="20"/>
          <w:lang w:val="en-US"/>
        </w:rPr>
        <w:t>B</w:t>
      </w:r>
      <w:r w:rsidRPr="00C112C9">
        <w:rPr>
          <w:rFonts w:ascii="Times New Roman" w:hAnsi="Times New Roman" w:cs="Times New Roman"/>
          <w:b/>
          <w:bCs/>
          <w:sz w:val="20"/>
          <w:szCs w:val="20"/>
          <w:lang w:val="en-US"/>
        </w:rPr>
        <w:t>-</w:t>
      </w:r>
      <w:r>
        <w:rPr>
          <w:rFonts w:ascii="Times New Roman" w:hAnsi="Times New Roman" w:cs="Times New Roman"/>
          <w:b/>
          <w:bCs/>
          <w:sz w:val="20"/>
          <w:szCs w:val="20"/>
          <w:lang w:val="en-US"/>
        </w:rPr>
        <w:t>tests</w:t>
      </w:r>
    </w:p>
    <w:p w14:paraId="1712B1DA" w14:textId="473FD452" w:rsidR="00C112C9" w:rsidRPr="002D3547" w:rsidRDefault="00C112C9" w:rsidP="00C112C9">
      <w:pPr>
        <w:spacing w:after="0" w:line="240" w:lineRule="auto"/>
        <w:jc w:val="both"/>
        <w:rPr>
          <w:rFonts w:ascii="Times New Roman" w:hAnsi="Times New Roman" w:cs="Times New Roman"/>
          <w:sz w:val="20"/>
          <w:szCs w:val="20"/>
          <w:lang w:val="en-US"/>
        </w:rPr>
      </w:pPr>
      <w:r w:rsidRPr="00C112C9">
        <w:rPr>
          <w:rFonts w:ascii="Times New Roman" w:hAnsi="Times New Roman" w:cs="Times New Roman"/>
          <w:sz w:val="20"/>
          <w:szCs w:val="20"/>
          <w:lang w:val="en-US"/>
        </w:rPr>
        <w:t xml:space="preserve">B-tests are based on the Benford's </w:t>
      </w:r>
      <w:r w:rsidRPr="002D3547">
        <w:rPr>
          <w:rFonts w:ascii="Times New Roman" w:hAnsi="Times New Roman" w:cs="Times New Roman"/>
          <w:sz w:val="20"/>
          <w:szCs w:val="20"/>
          <w:lang w:val="en-US"/>
        </w:rPr>
        <w:t xml:space="preserve">law, discovered at the end of the 19th century by Simon Newcomb [39], who noticed that the values of some numerical data start with one more often than two, two more often than three, and so on. </w:t>
      </w:r>
      <w:r w:rsidR="000E5EFA" w:rsidRPr="000E5EFA">
        <w:rPr>
          <w:rFonts w:ascii="Times New Roman" w:hAnsi="Times New Roman" w:cs="Times New Roman"/>
          <w:sz w:val="20"/>
          <w:szCs w:val="20"/>
          <w:lang w:val="en-US"/>
        </w:rPr>
        <w:t>Later, Frank Benford [4] empirically confirmed this law for various social and physical phenomena, and the first-digit law was named after him</w:t>
      </w:r>
      <w:r w:rsidR="00994C21" w:rsidRPr="002D3547">
        <w:rPr>
          <w:rFonts w:ascii="Times New Roman" w:hAnsi="Times New Roman" w:cs="Times New Roman"/>
          <w:sz w:val="20"/>
          <w:szCs w:val="20"/>
          <w:lang w:val="en-US"/>
        </w:rPr>
        <w:t>.</w:t>
      </w:r>
    </w:p>
    <w:p w14:paraId="637DFC5B" w14:textId="72384B25" w:rsidR="00FC38C5" w:rsidRPr="002D3547" w:rsidRDefault="000E5EFA" w:rsidP="00C112C9">
      <w:pPr>
        <w:spacing w:after="0" w:line="240" w:lineRule="auto"/>
        <w:ind w:firstLine="340"/>
        <w:jc w:val="both"/>
        <w:rPr>
          <w:rFonts w:ascii="Times New Roman" w:hAnsi="Times New Roman" w:cs="Times New Roman"/>
          <w:sz w:val="20"/>
          <w:szCs w:val="20"/>
          <w:lang w:val="en-US"/>
        </w:rPr>
      </w:pPr>
      <w:r w:rsidRPr="000E5EFA">
        <w:rPr>
          <w:rFonts w:ascii="Times New Roman" w:hAnsi="Times New Roman" w:cs="Times New Roman"/>
          <w:sz w:val="20"/>
          <w:szCs w:val="20"/>
          <w:lang w:val="en-US"/>
        </w:rPr>
        <w:t>In the 90s of the twentieth century, Mark Nigrini used Benford's law to audit financial statements and managed to identify managerial embezzlement of $2 million in the office of the Arizona State Treasurer [40]</w:t>
      </w:r>
      <w:r w:rsidR="0068028F" w:rsidRPr="002D3547">
        <w:rPr>
          <w:rFonts w:ascii="Times New Roman" w:hAnsi="Times New Roman" w:cs="Times New Roman"/>
          <w:sz w:val="20"/>
          <w:szCs w:val="20"/>
          <w:lang w:val="en-US"/>
        </w:rPr>
        <w:t>.</w:t>
      </w:r>
    </w:p>
    <w:p w14:paraId="079D7D84" w14:textId="2FCA8CE2" w:rsidR="0068028F" w:rsidRPr="006B5E9B" w:rsidRDefault="000E5EFA" w:rsidP="006B3158">
      <w:pPr>
        <w:spacing w:after="0" w:line="240" w:lineRule="auto"/>
        <w:ind w:firstLine="340"/>
        <w:jc w:val="both"/>
        <w:rPr>
          <w:rFonts w:ascii="Times New Roman" w:hAnsi="Times New Roman" w:cs="Times New Roman"/>
          <w:sz w:val="20"/>
          <w:szCs w:val="20"/>
          <w:lang w:val="en-US"/>
        </w:rPr>
      </w:pPr>
      <w:r w:rsidRPr="000E5EFA">
        <w:rPr>
          <w:rFonts w:ascii="Times New Roman" w:hAnsi="Times New Roman" w:cs="Times New Roman"/>
          <w:sz w:val="20"/>
          <w:szCs w:val="20"/>
          <w:lang w:val="en-US"/>
        </w:rPr>
        <w:t>Summarizing these ideas for all types of data (numerical and categorical), we propose a B-tests technique, which consists of comparing the distributions of data characterizing an object with the general population of all objects (for example, the activities of employees or partners of the company)</w:t>
      </w:r>
      <w:r w:rsidR="0068028F" w:rsidRPr="006B5E9B">
        <w:rPr>
          <w:rFonts w:ascii="Times New Roman" w:hAnsi="Times New Roman" w:cs="Times New Roman"/>
          <w:sz w:val="20"/>
          <w:szCs w:val="20"/>
          <w:lang w:val="en-US"/>
        </w:rPr>
        <w:t>.</w:t>
      </w:r>
    </w:p>
    <w:p w14:paraId="1CF30FA0" w14:textId="6376668E" w:rsidR="00994C21" w:rsidRPr="006B5E9B" w:rsidRDefault="006B5E9B" w:rsidP="006B3158">
      <w:pPr>
        <w:spacing w:after="0" w:line="240" w:lineRule="auto"/>
        <w:ind w:firstLine="340"/>
        <w:jc w:val="both"/>
        <w:rPr>
          <w:rFonts w:ascii="Times New Roman" w:hAnsi="Times New Roman" w:cs="Times New Roman"/>
          <w:sz w:val="20"/>
          <w:szCs w:val="20"/>
          <w:lang w:val="en-US"/>
        </w:rPr>
      </w:pPr>
      <w:r w:rsidRPr="006B5E9B">
        <w:rPr>
          <w:rFonts w:ascii="Times New Roman" w:hAnsi="Times New Roman" w:cs="Times New Roman"/>
          <w:sz w:val="20"/>
          <w:szCs w:val="20"/>
          <w:lang w:val="en-US"/>
        </w:rPr>
        <w:t>The general idea is that internal fraud is rare, i.e. it does not greatly affect the distribution of the general population, while the data on the activities of fraudsters are very different from the average</w:t>
      </w:r>
      <w:r w:rsidR="00DA7CCE" w:rsidRPr="00DA7CCE">
        <w:rPr>
          <w:rFonts w:ascii="Times New Roman" w:hAnsi="Times New Roman" w:cs="Times New Roman"/>
          <w:sz w:val="20"/>
          <w:szCs w:val="20"/>
          <w:lang w:val="en-US"/>
        </w:rPr>
        <w:t xml:space="preserve"> (</w:t>
      </w:r>
      <w:r w:rsidR="00DA7CCE" w:rsidRPr="003C667D">
        <w:rPr>
          <w:rFonts w:ascii="Times New Roman" w:hAnsi="Times New Roman" w:cs="Times New Roman"/>
          <w:sz w:val="20"/>
          <w:szCs w:val="20"/>
          <w:lang w:val="en-US"/>
        </w:rPr>
        <w:t xml:space="preserve">Figure </w:t>
      </w:r>
      <w:r w:rsidR="00DA7CCE" w:rsidRPr="00DA7CCE">
        <w:rPr>
          <w:rFonts w:ascii="Times New Roman" w:hAnsi="Times New Roman" w:cs="Times New Roman"/>
          <w:sz w:val="20"/>
          <w:szCs w:val="20"/>
          <w:lang w:val="en-US"/>
        </w:rPr>
        <w:t>5)</w:t>
      </w:r>
      <w:r w:rsidR="00994C21" w:rsidRPr="006B5E9B">
        <w:rPr>
          <w:rFonts w:ascii="Times New Roman" w:hAnsi="Times New Roman" w:cs="Times New Roman"/>
          <w:sz w:val="20"/>
          <w:szCs w:val="20"/>
          <w:lang w:val="en-US"/>
        </w:rPr>
        <w:t>.</w:t>
      </w:r>
    </w:p>
    <w:p w14:paraId="5F591FD3" w14:textId="44B12083" w:rsidR="00DA7CCE" w:rsidRDefault="00DA7CCE" w:rsidP="0036433B">
      <w:pPr>
        <w:spacing w:after="60" w:line="240" w:lineRule="auto"/>
        <w:ind w:firstLine="340"/>
        <w:jc w:val="both"/>
        <w:rPr>
          <w:rFonts w:ascii="Times New Roman" w:hAnsi="Times New Roman" w:cs="Times New Roman"/>
          <w:sz w:val="20"/>
          <w:szCs w:val="20"/>
          <w:lang w:val="en-US"/>
        </w:rPr>
      </w:pPr>
      <w:r w:rsidRPr="00DA7CCE">
        <w:rPr>
          <w:rFonts w:ascii="Times New Roman" w:hAnsi="Times New Roman" w:cs="Times New Roman"/>
          <w:sz w:val="20"/>
          <w:szCs w:val="20"/>
          <w:lang w:val="en-US"/>
        </w:rPr>
        <w:t xml:space="preserve">B-tests can be calculated using various metrics reflecting the divergence between two distributions, for example, </w:t>
      </w:r>
      <w:r>
        <w:rPr>
          <w:rFonts w:ascii="Times New Roman" w:hAnsi="Times New Roman" w:cs="Times New Roman"/>
          <w:sz w:val="20"/>
          <w:szCs w:val="20"/>
        </w:rPr>
        <w:t>С</w:t>
      </w:r>
      <w:r w:rsidRPr="00DA7CCE">
        <w:rPr>
          <w:rFonts w:ascii="Times New Roman" w:hAnsi="Times New Roman" w:cs="Times New Roman"/>
          <w:sz w:val="20"/>
          <w:szCs w:val="20"/>
          <w:lang w:val="en-US"/>
        </w:rPr>
        <w:t>hi-squared test, K–S test, Anderson–Darling test, etc.</w:t>
      </w:r>
    </w:p>
    <w:p w14:paraId="021FC8FE" w14:textId="7D15D438" w:rsidR="00DA7CCE" w:rsidRDefault="00335B14" w:rsidP="001E7F3C">
      <w:pPr>
        <w:spacing w:after="0" w:line="240" w:lineRule="auto"/>
        <w:jc w:val="center"/>
        <w:rPr>
          <w:rFonts w:ascii="Times New Roman" w:hAnsi="Times New Roman" w:cs="Times New Roman"/>
          <w:sz w:val="20"/>
          <w:szCs w:val="20"/>
          <w:lang w:val="en-US"/>
        </w:rPr>
      </w:pPr>
      <w:r w:rsidRPr="00335B14">
        <w:rPr>
          <w:noProof/>
        </w:rPr>
        <w:lastRenderedPageBreak/>
        <w:drawing>
          <wp:inline distT="0" distB="0" distL="0" distR="0" wp14:anchorId="259A0319" wp14:editId="497B5C2F">
            <wp:extent cx="1512000" cy="1062000"/>
            <wp:effectExtent l="0" t="0" r="0" b="508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2000" cy="1062000"/>
                    </a:xfrm>
                    <a:prstGeom prst="rect">
                      <a:avLst/>
                    </a:prstGeom>
                    <a:noFill/>
                    <a:ln>
                      <a:noFill/>
                    </a:ln>
                  </pic:spPr>
                </pic:pic>
              </a:graphicData>
            </a:graphic>
          </wp:inline>
        </w:drawing>
      </w:r>
      <w:r w:rsidRPr="00335B14">
        <w:rPr>
          <w:noProof/>
        </w:rPr>
        <w:drawing>
          <wp:inline distT="0" distB="0" distL="0" distR="0" wp14:anchorId="057F236C" wp14:editId="4C3BFBD6">
            <wp:extent cx="1512000" cy="1062000"/>
            <wp:effectExtent l="0" t="0" r="0" b="508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2000" cy="1062000"/>
                    </a:xfrm>
                    <a:prstGeom prst="rect">
                      <a:avLst/>
                    </a:prstGeom>
                    <a:noFill/>
                    <a:ln>
                      <a:noFill/>
                    </a:ln>
                  </pic:spPr>
                </pic:pic>
              </a:graphicData>
            </a:graphic>
          </wp:inline>
        </w:drawing>
      </w:r>
    </w:p>
    <w:p w14:paraId="08BA5866" w14:textId="5DB92CE0" w:rsidR="00DA7CCE" w:rsidRPr="00DA7CCE" w:rsidRDefault="00335B14" w:rsidP="00542C28">
      <w:pPr>
        <w:spacing w:after="0" w:line="240" w:lineRule="auto"/>
        <w:jc w:val="center"/>
        <w:rPr>
          <w:rFonts w:ascii="Times New Roman" w:hAnsi="Times New Roman" w:cs="Times New Roman"/>
          <w:sz w:val="20"/>
          <w:szCs w:val="20"/>
          <w:lang w:val="en-US"/>
        </w:rPr>
      </w:pPr>
      <w:r w:rsidRPr="00335B14">
        <w:rPr>
          <w:noProof/>
        </w:rPr>
        <w:drawing>
          <wp:inline distT="0" distB="0" distL="0" distR="0" wp14:anchorId="487A0E4E" wp14:editId="624F7001">
            <wp:extent cx="1512000" cy="1062000"/>
            <wp:effectExtent l="0" t="0" r="0" b="508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12000" cy="1062000"/>
                    </a:xfrm>
                    <a:prstGeom prst="rect">
                      <a:avLst/>
                    </a:prstGeom>
                    <a:noFill/>
                    <a:ln>
                      <a:noFill/>
                    </a:ln>
                  </pic:spPr>
                </pic:pic>
              </a:graphicData>
            </a:graphic>
          </wp:inline>
        </w:drawing>
      </w:r>
      <w:r w:rsidRPr="00335B14">
        <w:rPr>
          <w:noProof/>
        </w:rPr>
        <w:drawing>
          <wp:inline distT="0" distB="0" distL="0" distR="0" wp14:anchorId="1CB8BFD0" wp14:editId="5D72C5EA">
            <wp:extent cx="1512000" cy="1062000"/>
            <wp:effectExtent l="0" t="0" r="0" b="508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2000" cy="1062000"/>
                    </a:xfrm>
                    <a:prstGeom prst="rect">
                      <a:avLst/>
                    </a:prstGeom>
                    <a:noFill/>
                    <a:ln>
                      <a:noFill/>
                    </a:ln>
                  </pic:spPr>
                </pic:pic>
              </a:graphicData>
            </a:graphic>
          </wp:inline>
        </w:drawing>
      </w:r>
    </w:p>
    <w:p w14:paraId="6FDE0696" w14:textId="38D89486" w:rsidR="00DA7CCE" w:rsidRPr="00E074AA" w:rsidRDefault="00DA7CCE" w:rsidP="0001085A">
      <w:pPr>
        <w:spacing w:before="80" w:after="360" w:line="240" w:lineRule="auto"/>
        <w:jc w:val="both"/>
        <w:rPr>
          <w:rFonts w:ascii="Times New Roman" w:hAnsi="Times New Roman" w:cs="Times New Roman"/>
          <w:sz w:val="18"/>
          <w:szCs w:val="18"/>
          <w:lang w:val="en-US"/>
        </w:rPr>
      </w:pPr>
      <w:r w:rsidRPr="00E074AA">
        <w:rPr>
          <w:rFonts w:ascii="Times New Roman" w:hAnsi="Times New Roman" w:cs="Times New Roman"/>
          <w:b/>
          <w:bCs/>
          <w:sz w:val="18"/>
          <w:szCs w:val="18"/>
          <w:lang w:val="en-US"/>
        </w:rPr>
        <w:t>Figure 5:</w:t>
      </w:r>
      <w:r w:rsidRPr="00E074AA">
        <w:rPr>
          <w:rFonts w:ascii="Times New Roman" w:hAnsi="Times New Roman" w:cs="Times New Roman"/>
          <w:sz w:val="18"/>
          <w:szCs w:val="18"/>
          <w:lang w:val="en-US"/>
        </w:rPr>
        <w:t xml:space="preserve"> Examples of B</w:t>
      </w:r>
      <w:r w:rsidR="0054214D" w:rsidRPr="00E074AA">
        <w:rPr>
          <w:rFonts w:ascii="Times New Roman" w:hAnsi="Times New Roman" w:cs="Times New Roman"/>
          <w:sz w:val="18"/>
          <w:szCs w:val="18"/>
          <w:lang w:val="en-US"/>
        </w:rPr>
        <w:t>-</w:t>
      </w:r>
      <w:r w:rsidRPr="00E074AA">
        <w:rPr>
          <w:rFonts w:ascii="Times New Roman" w:hAnsi="Times New Roman" w:cs="Times New Roman"/>
          <w:sz w:val="18"/>
          <w:szCs w:val="18"/>
          <w:lang w:val="en-US"/>
        </w:rPr>
        <w:t>tests for POS-partner fraud</w:t>
      </w:r>
      <w:r w:rsidR="00C12FEC">
        <w:rPr>
          <w:rFonts w:ascii="Times New Roman" w:hAnsi="Times New Roman" w:cs="Times New Roman"/>
          <w:sz w:val="18"/>
          <w:szCs w:val="18"/>
          <w:lang w:val="en-US"/>
        </w:rPr>
        <w:t xml:space="preserve"> detection</w:t>
      </w:r>
      <w:r w:rsidRPr="00E074AA">
        <w:rPr>
          <w:rFonts w:ascii="Times New Roman" w:hAnsi="Times New Roman" w:cs="Times New Roman"/>
          <w:sz w:val="18"/>
          <w:szCs w:val="18"/>
          <w:lang w:val="en-US"/>
        </w:rPr>
        <w:t>.</w:t>
      </w:r>
    </w:p>
    <w:p w14:paraId="65580645" w14:textId="0D8C4883" w:rsidR="00587156" w:rsidRPr="00DA7CCE" w:rsidRDefault="00DA7CCE" w:rsidP="002E17B5">
      <w:pPr>
        <w:spacing w:after="200" w:line="240" w:lineRule="auto"/>
        <w:jc w:val="both"/>
        <w:rPr>
          <w:rFonts w:ascii="Times New Roman" w:hAnsi="Times New Roman" w:cs="Times New Roman"/>
          <w:sz w:val="20"/>
          <w:szCs w:val="20"/>
          <w:lang w:val="en-US"/>
        </w:rPr>
      </w:pPr>
      <w:r w:rsidRPr="00DA7CCE">
        <w:rPr>
          <w:rFonts w:ascii="Times New Roman" w:hAnsi="Times New Roman" w:cs="Times New Roman"/>
          <w:sz w:val="20"/>
          <w:szCs w:val="20"/>
          <w:lang w:val="en-US"/>
        </w:rPr>
        <w:t>For our B</w:t>
      </w:r>
      <w:r w:rsidR="007A3BFF">
        <w:rPr>
          <w:rFonts w:ascii="Times New Roman" w:hAnsi="Times New Roman" w:cs="Times New Roman"/>
          <w:sz w:val="20"/>
          <w:szCs w:val="20"/>
          <w:lang w:val="en-US"/>
        </w:rPr>
        <w:t>-</w:t>
      </w:r>
      <w:r w:rsidRPr="00DA7CCE">
        <w:rPr>
          <w:rFonts w:ascii="Times New Roman" w:hAnsi="Times New Roman" w:cs="Times New Roman"/>
          <w:sz w:val="20"/>
          <w:szCs w:val="20"/>
          <w:lang w:val="en-US"/>
        </w:rPr>
        <w:t>tests, we calculate the area difference for two discrete distributions using the following formula</w:t>
      </w:r>
      <w:r w:rsidR="00587156" w:rsidRPr="00DA7CCE">
        <w:rPr>
          <w:rFonts w:ascii="Times New Roman" w:hAnsi="Times New Roman" w:cs="Times New Roman"/>
          <w:sz w:val="20"/>
          <w:szCs w:val="20"/>
          <w:lang w:val="en-US"/>
        </w:rPr>
        <w:t>:</w:t>
      </w:r>
    </w:p>
    <w:p w14:paraId="0A9C3C65" w14:textId="61F12015" w:rsidR="00587156" w:rsidRPr="00542C28" w:rsidRDefault="00587156" w:rsidP="002E17B5">
      <w:pPr>
        <w:spacing w:line="240" w:lineRule="auto"/>
        <w:jc w:val="right"/>
        <w:rPr>
          <w:rFonts w:ascii="Times New Roman" w:hAnsi="Times New Roman" w:cs="Times New Roman"/>
          <w:iCs/>
          <w:sz w:val="20"/>
          <w:szCs w:val="20"/>
          <w:lang w:val="en-US"/>
        </w:rPr>
      </w:pPr>
      <m:oMath>
        <m:r>
          <w:rPr>
            <w:rFonts w:ascii="Cambria Math" w:hAnsi="Cambria Math" w:cs="Times New Roman"/>
            <w:sz w:val="20"/>
            <w:szCs w:val="20"/>
          </w:rPr>
          <m:t>S</m:t>
        </m:r>
        <m:r>
          <w:rPr>
            <w:rFonts w:ascii="Cambria Math" w:hAnsi="Cambria Math" w:cs="Times New Roman"/>
            <w:sz w:val="20"/>
            <w:szCs w:val="20"/>
            <w:lang w:val="en-US"/>
          </w:rPr>
          <m:t>=</m:t>
        </m:r>
        <m:f>
          <m:fPr>
            <m:ctrlPr>
              <w:rPr>
                <w:rFonts w:ascii="Cambria Math" w:hAnsi="Cambria Math" w:cs="Times New Roman"/>
                <w:i/>
                <w:sz w:val="20"/>
                <w:szCs w:val="20"/>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m:t>
            </m:r>
          </m:den>
        </m:f>
        <m:nary>
          <m:naryPr>
            <m:chr m:val="∑"/>
            <m:limLoc m:val="subSup"/>
            <m:ctrlPr>
              <w:rPr>
                <w:rFonts w:ascii="Cambria Math" w:hAnsi="Cambria Math" w:cs="Times New Roman"/>
                <w:i/>
                <w:sz w:val="20"/>
                <w:szCs w:val="20"/>
              </w:rPr>
            </m:ctrlPr>
          </m:naryPr>
          <m:sub>
            <m:r>
              <w:rPr>
                <w:rFonts w:ascii="Cambria Math" w:hAnsi="Cambria Math" w:cs="Times New Roman"/>
                <w:sz w:val="20"/>
                <w:szCs w:val="20"/>
              </w:rPr>
              <m:t>i</m:t>
            </m:r>
            <m:r>
              <w:rPr>
                <w:rFonts w:ascii="Cambria Math" w:hAnsi="Cambria Math" w:cs="Times New Roman"/>
                <w:sz w:val="20"/>
                <w:szCs w:val="20"/>
                <w:lang w:val="en-US"/>
              </w:rPr>
              <m:t>=1</m:t>
            </m:r>
          </m:sub>
          <m:sup>
            <m:r>
              <w:rPr>
                <w:rFonts w:ascii="Cambria Math" w:hAnsi="Cambria Math" w:cs="Times New Roman"/>
                <w:sz w:val="20"/>
                <w:szCs w:val="20"/>
              </w:rPr>
              <m:t>n</m:t>
            </m:r>
          </m:sup>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lang w:val="en-US"/>
                      </w:rPr>
                      <m:t>a</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e>
            </m:d>
          </m:e>
        </m:nary>
      </m:oMath>
      <w:r w:rsidR="000568E6" w:rsidRPr="00542C28">
        <w:rPr>
          <w:rFonts w:ascii="Times New Roman" w:eastAsiaTheme="minorEastAsia" w:hAnsi="Times New Roman" w:cs="Times New Roman"/>
          <w:sz w:val="20"/>
          <w:szCs w:val="20"/>
          <w:lang w:val="en-US"/>
        </w:rPr>
        <w:tab/>
      </w:r>
      <w:r w:rsidR="000568E6" w:rsidRPr="00542C28">
        <w:rPr>
          <w:rFonts w:ascii="Times New Roman" w:eastAsiaTheme="minorEastAsia" w:hAnsi="Times New Roman" w:cs="Times New Roman"/>
          <w:sz w:val="20"/>
          <w:szCs w:val="20"/>
          <w:lang w:val="en-US"/>
        </w:rPr>
        <w:tab/>
      </w:r>
      <w:r w:rsidR="00473264" w:rsidRPr="00542C28">
        <w:rPr>
          <w:rFonts w:ascii="Times New Roman" w:eastAsiaTheme="minorEastAsia" w:hAnsi="Times New Roman" w:cs="Times New Roman"/>
          <w:sz w:val="20"/>
          <w:szCs w:val="20"/>
          <w:lang w:val="en-US"/>
        </w:rPr>
        <w:t xml:space="preserve">   </w:t>
      </w:r>
      <w:r w:rsidR="000568E6" w:rsidRPr="00542C28">
        <w:rPr>
          <w:rFonts w:ascii="Times New Roman" w:eastAsiaTheme="minorEastAsia" w:hAnsi="Times New Roman" w:cs="Times New Roman"/>
          <w:sz w:val="20"/>
          <w:szCs w:val="20"/>
          <w:lang w:val="en-US"/>
        </w:rPr>
        <w:t>(3)</w:t>
      </w:r>
    </w:p>
    <w:p w14:paraId="6893B1B4" w14:textId="39FDAF0F" w:rsidR="00587156" w:rsidRPr="002E17B5" w:rsidRDefault="007A3BFF" w:rsidP="002E17B5">
      <w:pPr>
        <w:spacing w:after="0" w:line="240" w:lineRule="auto"/>
        <w:ind w:left="170"/>
        <w:jc w:val="both"/>
        <w:rPr>
          <w:rFonts w:ascii="Times New Roman" w:hAnsi="Times New Roman" w:cs="Times New Roman"/>
          <w:sz w:val="20"/>
          <w:szCs w:val="20"/>
          <w:lang w:val="en-US"/>
        </w:rPr>
      </w:pPr>
      <w:r>
        <w:rPr>
          <w:rFonts w:ascii="Times New Roman" w:hAnsi="Times New Roman" w:cs="Times New Roman"/>
          <w:sz w:val="20"/>
          <w:szCs w:val="20"/>
          <w:lang w:val="en-US"/>
        </w:rPr>
        <w:t>where</w:t>
      </w:r>
      <w:r w:rsidR="00587156" w:rsidRPr="002E17B5">
        <w:rPr>
          <w:rFonts w:ascii="Times New Roman"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00587156" w:rsidRPr="002E17B5">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and</w:t>
      </w:r>
      <w:r w:rsidR="00587156" w:rsidRPr="002E17B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oMath>
      <w:r w:rsidR="00587156" w:rsidRPr="002E17B5">
        <w:rPr>
          <w:rFonts w:ascii="Times New Roman" w:hAnsi="Times New Roman" w:cs="Times New Roman"/>
          <w:sz w:val="20"/>
          <w:szCs w:val="20"/>
          <w:lang w:val="en-US"/>
        </w:rPr>
        <w:t xml:space="preserve"> </w:t>
      </w:r>
      <w:r w:rsidR="002E17B5" w:rsidRPr="002E17B5">
        <w:rPr>
          <w:rFonts w:ascii="Times New Roman" w:hAnsi="Times New Roman" w:cs="Times New Roman"/>
          <w:sz w:val="20"/>
          <w:szCs w:val="20"/>
          <w:lang w:val="en-US"/>
        </w:rPr>
        <w:t>are the compared distributions</w:t>
      </w:r>
      <w:r w:rsidR="00587156" w:rsidRPr="002E17B5">
        <w:rPr>
          <w:rFonts w:ascii="Times New Roman" w:hAnsi="Times New Roman" w:cs="Times New Roman"/>
          <w:sz w:val="20"/>
          <w:szCs w:val="20"/>
          <w:lang w:val="en-US"/>
        </w:rPr>
        <w:t>;</w:t>
      </w:r>
    </w:p>
    <w:p w14:paraId="0E078DFF" w14:textId="261E3D83" w:rsidR="00587156" w:rsidRPr="002E17B5" w:rsidRDefault="00587156" w:rsidP="002E17B5">
      <w:pPr>
        <w:spacing w:after="120" w:line="240" w:lineRule="auto"/>
        <w:ind w:left="170"/>
        <w:jc w:val="both"/>
        <w:rPr>
          <w:rFonts w:ascii="Times New Roman" w:eastAsiaTheme="minorEastAsia" w:hAnsi="Times New Roman" w:cs="Times New Roman"/>
          <w:sz w:val="20"/>
          <w:szCs w:val="20"/>
          <w:lang w:val="en-US"/>
        </w:rPr>
      </w:pPr>
      <m:oMath>
        <m:r>
          <w:rPr>
            <w:rFonts w:ascii="Cambria Math" w:eastAsiaTheme="minorEastAsia" w:hAnsi="Cambria Math" w:cs="Times New Roman"/>
            <w:sz w:val="20"/>
            <w:szCs w:val="20"/>
            <w:lang w:val="en-US"/>
          </w:rPr>
          <m:t>n</m:t>
        </m:r>
      </m:oMath>
      <w:r w:rsidRPr="002E17B5">
        <w:rPr>
          <w:rFonts w:ascii="Times New Roman" w:eastAsiaTheme="minorEastAsia" w:hAnsi="Times New Roman" w:cs="Times New Roman"/>
          <w:sz w:val="20"/>
          <w:szCs w:val="20"/>
          <w:lang w:val="en-US"/>
        </w:rPr>
        <w:t xml:space="preserve"> </w:t>
      </w:r>
      <w:r w:rsidR="002E17B5" w:rsidRPr="002E17B5">
        <w:rPr>
          <w:rFonts w:ascii="Times New Roman" w:eastAsiaTheme="minorEastAsia" w:hAnsi="Times New Roman" w:cs="Times New Roman"/>
          <w:sz w:val="20"/>
          <w:szCs w:val="20"/>
          <w:lang w:val="en-US"/>
        </w:rPr>
        <w:t>is the number of quantiles in the distribution</w:t>
      </w:r>
      <w:r w:rsidRPr="002E17B5">
        <w:rPr>
          <w:rFonts w:ascii="Times New Roman" w:eastAsiaTheme="minorEastAsia" w:hAnsi="Times New Roman" w:cs="Times New Roman"/>
          <w:sz w:val="20"/>
          <w:szCs w:val="20"/>
          <w:lang w:val="en-US"/>
        </w:rPr>
        <w:t>.</w:t>
      </w:r>
    </w:p>
    <w:p w14:paraId="36AD3D42" w14:textId="772742B8" w:rsidR="002E17B5" w:rsidRPr="00F86413" w:rsidRDefault="00F86413" w:rsidP="007914A7">
      <w:pPr>
        <w:spacing w:line="240" w:lineRule="auto"/>
        <w:jc w:val="both"/>
        <w:rPr>
          <w:rFonts w:ascii="Times New Roman" w:hAnsi="Times New Roman" w:cs="Times New Roman"/>
          <w:sz w:val="20"/>
          <w:szCs w:val="20"/>
          <w:lang w:val="en-US"/>
        </w:rPr>
      </w:pPr>
      <w:r w:rsidRPr="00F86413">
        <w:rPr>
          <w:rFonts w:ascii="Times New Roman" w:hAnsi="Times New Roman" w:cs="Times New Roman"/>
          <w:sz w:val="20"/>
          <w:szCs w:val="20"/>
          <w:lang w:val="en-US"/>
        </w:rPr>
        <w:t xml:space="preserve">The number of quantiles in the distribution </w:t>
      </w:r>
      <w:r w:rsidRPr="00F86413">
        <w:rPr>
          <w:rFonts w:ascii="Times New Roman" w:hAnsi="Times New Roman" w:cs="Times New Roman"/>
          <w:i/>
          <w:iCs/>
          <w:sz w:val="20"/>
          <w:szCs w:val="20"/>
          <w:lang w:val="en-US"/>
        </w:rPr>
        <w:t>n</w:t>
      </w:r>
      <w:r w:rsidRPr="00F86413">
        <w:rPr>
          <w:rFonts w:ascii="Times New Roman" w:hAnsi="Times New Roman" w:cs="Times New Roman"/>
          <w:sz w:val="20"/>
          <w:szCs w:val="20"/>
          <w:lang w:val="en-US"/>
        </w:rPr>
        <w:t xml:space="preserve"> and the threshold for </w:t>
      </w:r>
      <w:r w:rsidRPr="00F86413">
        <w:rPr>
          <w:rFonts w:ascii="Times New Roman" w:hAnsi="Times New Roman" w:cs="Times New Roman"/>
          <w:i/>
          <w:iCs/>
          <w:sz w:val="20"/>
          <w:szCs w:val="20"/>
          <w:lang w:val="en-US"/>
        </w:rPr>
        <w:t>S</w:t>
      </w:r>
      <w:r w:rsidRPr="00F86413">
        <w:rPr>
          <w:rFonts w:ascii="Times New Roman" w:hAnsi="Times New Roman" w:cs="Times New Roman"/>
          <w:sz w:val="20"/>
          <w:szCs w:val="20"/>
          <w:lang w:val="en-US"/>
        </w:rPr>
        <w:t xml:space="preserve"> depend on the number of objects in the samples and are tunable </w:t>
      </w:r>
      <w:r w:rsidRPr="002D3547">
        <w:rPr>
          <w:rFonts w:ascii="Times New Roman" w:hAnsi="Times New Roman" w:cs="Times New Roman"/>
          <w:sz w:val="20"/>
          <w:szCs w:val="20"/>
          <w:lang w:val="en-US"/>
        </w:rPr>
        <w:t xml:space="preserve">hyperparameters </w:t>
      </w:r>
      <w:r w:rsidR="002E17B5" w:rsidRPr="002D3547">
        <w:rPr>
          <w:rFonts w:ascii="Times New Roman" w:hAnsi="Times New Roman" w:cs="Times New Roman"/>
          <w:sz w:val="20"/>
          <w:szCs w:val="20"/>
          <w:lang w:val="en-US"/>
        </w:rPr>
        <w:t>[1].</w:t>
      </w:r>
    </w:p>
    <w:p w14:paraId="61344009" w14:textId="4B8AE642" w:rsidR="00EF6834" w:rsidRPr="00213F84" w:rsidRDefault="00EF6834" w:rsidP="00EF6834">
      <w:pPr>
        <w:spacing w:after="60" w:line="240" w:lineRule="auto"/>
        <w:jc w:val="both"/>
        <w:rPr>
          <w:rFonts w:ascii="Times New Roman" w:hAnsi="Times New Roman" w:cs="Times New Roman"/>
          <w:b/>
          <w:bCs/>
          <w:sz w:val="20"/>
          <w:szCs w:val="20"/>
          <w:lang w:val="en-US"/>
        </w:rPr>
      </w:pPr>
      <w:r w:rsidRPr="00213F84">
        <w:rPr>
          <w:rFonts w:ascii="Times New Roman" w:hAnsi="Times New Roman" w:cs="Times New Roman"/>
          <w:b/>
          <w:bCs/>
          <w:sz w:val="20"/>
          <w:szCs w:val="20"/>
          <w:lang w:val="en-US"/>
        </w:rPr>
        <w:t xml:space="preserve">5.1. </w:t>
      </w:r>
      <w:r>
        <w:rPr>
          <w:rFonts w:ascii="Times New Roman" w:hAnsi="Times New Roman" w:cs="Times New Roman"/>
          <w:b/>
          <w:bCs/>
          <w:sz w:val="20"/>
          <w:szCs w:val="20"/>
          <w:lang w:val="en-US"/>
        </w:rPr>
        <w:t>W</w:t>
      </w:r>
      <w:r w:rsidRPr="00213F84">
        <w:rPr>
          <w:rFonts w:ascii="Times New Roman" w:hAnsi="Times New Roman" w:cs="Times New Roman"/>
          <w:b/>
          <w:bCs/>
          <w:sz w:val="20"/>
          <w:szCs w:val="20"/>
          <w:lang w:val="en-US"/>
        </w:rPr>
        <w:t>-</w:t>
      </w:r>
      <w:r>
        <w:rPr>
          <w:rFonts w:ascii="Times New Roman" w:hAnsi="Times New Roman" w:cs="Times New Roman"/>
          <w:b/>
          <w:bCs/>
          <w:sz w:val="20"/>
          <w:szCs w:val="20"/>
          <w:lang w:val="en-US"/>
        </w:rPr>
        <w:t>tests</w:t>
      </w:r>
    </w:p>
    <w:p w14:paraId="159AA48B" w14:textId="4EFFC182" w:rsidR="001069A7" w:rsidRPr="003F49AD" w:rsidRDefault="000E5EFA" w:rsidP="00110A4C">
      <w:pPr>
        <w:spacing w:after="200" w:line="240" w:lineRule="auto"/>
        <w:jc w:val="both"/>
        <w:rPr>
          <w:rFonts w:ascii="Times New Roman" w:hAnsi="Times New Roman" w:cs="Times New Roman"/>
          <w:sz w:val="20"/>
          <w:szCs w:val="20"/>
          <w:lang w:val="en-US"/>
        </w:rPr>
      </w:pPr>
      <w:r w:rsidRPr="000E5EFA">
        <w:rPr>
          <w:rFonts w:ascii="Times New Roman" w:hAnsi="Times New Roman" w:cs="Times New Roman"/>
          <w:sz w:val="20"/>
          <w:szCs w:val="20"/>
          <w:lang w:val="en-US"/>
        </w:rPr>
        <w:t>W-tests solve the same problem as B-tests using Wasserstein metric, which is defined as</w:t>
      </w:r>
      <w:r w:rsidR="00D32511" w:rsidRPr="003F49AD">
        <w:rPr>
          <w:rFonts w:ascii="Times New Roman" w:hAnsi="Times New Roman" w:cs="Times New Roman"/>
          <w:sz w:val="20"/>
          <w:szCs w:val="20"/>
          <w:lang w:val="en-US"/>
        </w:rPr>
        <w:t>:</w:t>
      </w:r>
    </w:p>
    <w:p w14:paraId="636C4496" w14:textId="5A00B8EE" w:rsidR="00D32511" w:rsidRPr="00D32511" w:rsidRDefault="00921228" w:rsidP="00110A4C">
      <w:pPr>
        <w:spacing w:line="240" w:lineRule="auto"/>
        <w:jc w:val="right"/>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p</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μ,ν</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inf</m:t>
            </m:r>
          </m:e>
          <m:sub>
            <m:r>
              <w:rPr>
                <w:rFonts w:ascii="Cambria Math" w:hAnsi="Cambria Math" w:cs="Times New Roman"/>
                <w:sz w:val="20"/>
                <w:szCs w:val="20"/>
                <w:lang w:val="en-US"/>
              </w:rPr>
              <m:t>γ∈</m:t>
            </m:r>
            <m:r>
              <m:rPr>
                <m:sty m:val="p"/>
              </m:rPr>
              <w:rPr>
                <w:rFonts w:ascii="Cambria Math" w:hAnsi="Cambria Math" w:cs="Times New Roman"/>
                <w:sz w:val="20"/>
                <w:szCs w:val="20"/>
                <w:lang w:val="en-US"/>
              </w:rPr>
              <m:t>Γ</m:t>
            </m:r>
            <m:r>
              <w:rPr>
                <w:rFonts w:ascii="Cambria Math" w:hAnsi="Cambria Math" w:cs="Times New Roman"/>
                <w:sz w:val="20"/>
                <w:szCs w:val="20"/>
                <w:lang w:val="en-US"/>
              </w:rPr>
              <m:t>(μ,ν)</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E</m:t>
            </m:r>
          </m:e>
          <m:sub>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~γ</m:t>
            </m:r>
          </m:sub>
        </m:sSub>
        <m:d>
          <m:dPr>
            <m:begChr m:val="["/>
            <m:endChr m:val="]"/>
            <m:ctrlPr>
              <w:rPr>
                <w:rFonts w:ascii="Cambria Math" w:hAnsi="Cambria Math" w:cs="Times New Roman"/>
                <w:i/>
                <w:sz w:val="20"/>
                <w:szCs w:val="20"/>
                <w:lang w:val="en-US"/>
              </w:rPr>
            </m:ctrlPr>
          </m:dPr>
          <m:e>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x-y</m:t>
                </m:r>
              </m:e>
            </m:d>
          </m:e>
        </m:d>
      </m:oMath>
      <w:r w:rsidR="00473264">
        <w:rPr>
          <w:rFonts w:ascii="Times New Roman" w:eastAsiaTheme="minorEastAsia" w:hAnsi="Times New Roman" w:cs="Times New Roman"/>
          <w:sz w:val="20"/>
          <w:szCs w:val="20"/>
          <w:lang w:val="en-US"/>
        </w:rPr>
        <w:tab/>
        <w:t xml:space="preserve">   (4)</w:t>
      </w:r>
    </w:p>
    <w:p w14:paraId="2481CDF8" w14:textId="679FC2D7" w:rsidR="00D32511" w:rsidRPr="003F49AD" w:rsidRDefault="00D32511" w:rsidP="00FA4332">
      <w:pPr>
        <w:spacing w:after="0" w:line="240" w:lineRule="auto"/>
        <w:jc w:val="both"/>
        <w:rPr>
          <w:rFonts w:ascii="Times New Roman" w:hAnsi="Times New Roman" w:cs="Times New Roman"/>
          <w:sz w:val="20"/>
          <w:szCs w:val="20"/>
          <w:lang w:val="en-US"/>
        </w:rPr>
      </w:pPr>
      <w:r w:rsidRPr="003F49AD">
        <w:rPr>
          <w:rFonts w:ascii="Times New Roman" w:hAnsi="Times New Roman" w:cs="Times New Roman"/>
          <w:sz w:val="20"/>
          <w:szCs w:val="20"/>
          <w:lang w:val="en-US"/>
        </w:rPr>
        <w:t xml:space="preserve">where </w:t>
      </w:r>
      <m:oMath>
        <m:r>
          <w:rPr>
            <w:rFonts w:ascii="Cambria Math" w:hAnsi="Cambria Math" w:cs="Times New Roman"/>
            <w:sz w:val="20"/>
            <w:szCs w:val="20"/>
          </w:rPr>
          <m:t>E</m:t>
        </m:r>
        <m:d>
          <m:dPr>
            <m:begChr m:val="["/>
            <m:endChr m:val="]"/>
            <m:ctrlPr>
              <w:rPr>
                <w:rFonts w:ascii="Cambria Math" w:hAnsi="Cambria Math" w:cs="Times New Roman"/>
                <w:i/>
                <w:sz w:val="20"/>
                <w:szCs w:val="20"/>
              </w:rPr>
            </m:ctrlPr>
          </m:dPr>
          <m:e>
            <m:r>
              <w:rPr>
                <w:rFonts w:ascii="Cambria Math" w:hAnsi="Cambria Math" w:cs="Times New Roman"/>
                <w:sz w:val="20"/>
                <w:szCs w:val="20"/>
              </w:rPr>
              <m:t>Z</m:t>
            </m:r>
          </m:e>
        </m:d>
      </m:oMath>
      <w:r w:rsidRPr="003F49AD">
        <w:rPr>
          <w:rFonts w:ascii="Times New Roman" w:eastAsiaTheme="minorEastAsia" w:hAnsi="Times New Roman" w:cs="Times New Roman"/>
          <w:sz w:val="20"/>
          <w:szCs w:val="20"/>
          <w:lang w:val="en-US"/>
        </w:rPr>
        <w:t xml:space="preserve"> denotes the expected value of a random variable </w:t>
      </w:r>
      <m:oMath>
        <m:r>
          <w:rPr>
            <w:rFonts w:ascii="Cambria Math" w:eastAsiaTheme="minorEastAsia" w:hAnsi="Cambria Math" w:cs="Times New Roman"/>
            <w:sz w:val="20"/>
            <w:szCs w:val="20"/>
            <w:lang w:val="en-US"/>
          </w:rPr>
          <m:t>Z</m:t>
        </m:r>
      </m:oMath>
      <w:r w:rsidRPr="003F49AD">
        <w:rPr>
          <w:rFonts w:ascii="Times New Roman" w:eastAsiaTheme="minorEastAsia" w:hAnsi="Times New Roman" w:cs="Times New Roman"/>
          <w:sz w:val="20"/>
          <w:szCs w:val="20"/>
          <w:lang w:val="en-US"/>
        </w:rPr>
        <w:t xml:space="preserve"> and the infimum is taken over all joint distributions of the random variables </w:t>
      </w:r>
      <m:oMath>
        <m:r>
          <w:rPr>
            <w:rFonts w:ascii="Cambria Math" w:hAnsi="Cambria Math" w:cs="Times New Roman"/>
            <w:sz w:val="20"/>
            <w:szCs w:val="20"/>
          </w:rPr>
          <m:t>X</m:t>
        </m:r>
      </m:oMath>
      <w:r w:rsidRPr="003F49AD">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lang w:val="en-US"/>
          </w:rPr>
          <m:t>Y</m:t>
        </m:r>
      </m:oMath>
      <w:r w:rsidRPr="003F49AD">
        <w:rPr>
          <w:rFonts w:ascii="Times New Roman" w:eastAsiaTheme="minorEastAsia" w:hAnsi="Times New Roman" w:cs="Times New Roman"/>
          <w:sz w:val="20"/>
          <w:szCs w:val="20"/>
          <w:lang w:val="en-US"/>
        </w:rPr>
        <w:t xml:space="preserve"> with </w:t>
      </w:r>
      <w:r w:rsidR="00473264" w:rsidRPr="003F49AD">
        <w:rPr>
          <w:rFonts w:ascii="Times New Roman" w:eastAsiaTheme="minorEastAsia" w:hAnsi="Times New Roman" w:cs="Times New Roman"/>
          <w:sz w:val="20"/>
          <w:szCs w:val="20"/>
          <w:lang w:val="en-US"/>
        </w:rPr>
        <w:t xml:space="preserve">marginals </w:t>
      </w:r>
      <m:oMath>
        <m:r>
          <w:rPr>
            <w:rFonts w:ascii="Cambria Math" w:hAnsi="Cambria Math" w:cs="Times New Roman"/>
            <w:sz w:val="20"/>
            <w:szCs w:val="20"/>
            <w:lang w:val="en-US"/>
          </w:rPr>
          <m:t>μ</m:t>
        </m:r>
      </m:oMath>
      <w:r w:rsidR="00473264" w:rsidRPr="003F49AD">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lang w:val="en-US"/>
          </w:rPr>
          <m:t>ν</m:t>
        </m:r>
      </m:oMath>
      <w:r w:rsidR="00473264" w:rsidRPr="003F49AD">
        <w:rPr>
          <w:rFonts w:ascii="Times New Roman" w:eastAsiaTheme="minorEastAsia" w:hAnsi="Times New Roman" w:cs="Times New Roman"/>
          <w:sz w:val="20"/>
          <w:szCs w:val="20"/>
          <w:lang w:val="en-US"/>
        </w:rPr>
        <w:t xml:space="preserve"> respectively.</w:t>
      </w:r>
    </w:p>
    <w:p w14:paraId="45792620" w14:textId="6917C123" w:rsidR="00EF6834" w:rsidRPr="00110A4C" w:rsidRDefault="000E5EFA" w:rsidP="00356662">
      <w:pPr>
        <w:spacing w:after="240" w:line="240" w:lineRule="auto"/>
        <w:ind w:firstLine="340"/>
        <w:jc w:val="both"/>
        <w:rPr>
          <w:rFonts w:ascii="Times New Roman" w:hAnsi="Times New Roman" w:cs="Times New Roman"/>
          <w:sz w:val="20"/>
          <w:szCs w:val="20"/>
          <w:lang w:val="en-US"/>
        </w:rPr>
      </w:pPr>
      <w:r w:rsidRPr="000E5EFA">
        <w:rPr>
          <w:rFonts w:ascii="Times New Roman" w:hAnsi="Times New Roman" w:cs="Times New Roman"/>
          <w:sz w:val="20"/>
          <w:szCs w:val="20"/>
          <w:lang w:val="en-US"/>
        </w:rPr>
        <w:t>Wasserstein metric solves the problem of insufficient number of objects in samples but it can be calculated only for numeric data types</w:t>
      </w:r>
      <w:r w:rsidR="00110A4C" w:rsidRPr="00110A4C">
        <w:rPr>
          <w:rFonts w:ascii="Times New Roman" w:hAnsi="Times New Roman" w:cs="Times New Roman"/>
          <w:sz w:val="20"/>
          <w:szCs w:val="20"/>
          <w:lang w:val="en-US"/>
        </w:rPr>
        <w:t>, so W-tests cannot completely replace B-tests</w:t>
      </w:r>
      <w:r w:rsidR="004F0BA9" w:rsidRPr="00110A4C">
        <w:rPr>
          <w:rFonts w:ascii="Times New Roman" w:hAnsi="Times New Roman" w:cs="Times New Roman"/>
          <w:sz w:val="20"/>
          <w:szCs w:val="20"/>
          <w:lang w:val="en-US"/>
        </w:rPr>
        <w:t>.</w:t>
      </w:r>
    </w:p>
    <w:p w14:paraId="428FCB34" w14:textId="227D1F47" w:rsidR="00DA4A96" w:rsidRPr="00213F84" w:rsidRDefault="00FC38C5" w:rsidP="00AD7BB6">
      <w:pPr>
        <w:spacing w:after="60" w:line="240" w:lineRule="auto"/>
        <w:jc w:val="both"/>
        <w:rPr>
          <w:rFonts w:ascii="Times New Roman" w:hAnsi="Times New Roman" w:cs="Times New Roman"/>
          <w:b/>
          <w:bCs/>
          <w:sz w:val="24"/>
          <w:szCs w:val="24"/>
          <w:lang w:val="en-US"/>
        </w:rPr>
      </w:pPr>
      <w:r w:rsidRPr="00213F84">
        <w:rPr>
          <w:rFonts w:ascii="Times New Roman" w:hAnsi="Times New Roman" w:cs="Times New Roman"/>
          <w:b/>
          <w:bCs/>
          <w:sz w:val="24"/>
          <w:szCs w:val="24"/>
          <w:lang w:val="en-US"/>
        </w:rPr>
        <w:t>6</w:t>
      </w:r>
      <w:r w:rsidR="00DA4A96" w:rsidRPr="00213F84">
        <w:rPr>
          <w:rFonts w:ascii="Times New Roman" w:hAnsi="Times New Roman" w:cs="Times New Roman"/>
          <w:b/>
          <w:bCs/>
          <w:sz w:val="24"/>
          <w:szCs w:val="24"/>
          <w:lang w:val="en-US"/>
        </w:rPr>
        <w:t xml:space="preserve">. </w:t>
      </w:r>
      <w:r w:rsidR="00DA4A96" w:rsidRPr="00DA4A96">
        <w:rPr>
          <w:rFonts w:ascii="Times New Roman" w:hAnsi="Times New Roman" w:cs="Times New Roman"/>
          <w:b/>
          <w:bCs/>
          <w:sz w:val="24"/>
          <w:szCs w:val="24"/>
          <w:lang w:val="en-US"/>
        </w:rPr>
        <w:t>Experiment</w:t>
      </w:r>
      <w:r w:rsidR="00DA4A96" w:rsidRPr="00213F84">
        <w:rPr>
          <w:rFonts w:ascii="Times New Roman" w:hAnsi="Times New Roman" w:cs="Times New Roman"/>
          <w:b/>
          <w:bCs/>
          <w:sz w:val="24"/>
          <w:szCs w:val="24"/>
          <w:lang w:val="en-US"/>
        </w:rPr>
        <w:t xml:space="preserve"> </w:t>
      </w:r>
      <w:r w:rsidR="00DA4A96" w:rsidRPr="00DA4A96">
        <w:rPr>
          <w:rFonts w:ascii="Times New Roman" w:hAnsi="Times New Roman" w:cs="Times New Roman"/>
          <w:b/>
          <w:bCs/>
          <w:sz w:val="24"/>
          <w:szCs w:val="24"/>
          <w:lang w:val="en-US"/>
        </w:rPr>
        <w:t>Setup</w:t>
      </w:r>
    </w:p>
    <w:p w14:paraId="5637CDEE" w14:textId="02259201" w:rsidR="00DA4A96" w:rsidRPr="00DA4A96" w:rsidRDefault="00FC38C5" w:rsidP="00DA4A96">
      <w:pPr>
        <w:spacing w:after="60" w:line="240" w:lineRule="auto"/>
        <w:jc w:val="both"/>
        <w:rPr>
          <w:rFonts w:ascii="Times New Roman" w:hAnsi="Times New Roman" w:cs="Times New Roman"/>
          <w:b/>
          <w:bCs/>
          <w:sz w:val="20"/>
          <w:szCs w:val="20"/>
          <w:lang w:val="en-US"/>
        </w:rPr>
      </w:pPr>
      <w:r w:rsidRPr="00EF6834">
        <w:rPr>
          <w:rFonts w:ascii="Times New Roman" w:hAnsi="Times New Roman" w:cs="Times New Roman"/>
          <w:b/>
          <w:bCs/>
          <w:sz w:val="20"/>
          <w:szCs w:val="20"/>
          <w:lang w:val="en-US"/>
        </w:rPr>
        <w:t>6</w:t>
      </w:r>
      <w:r w:rsidR="00DA4A96" w:rsidRPr="00DA4A96">
        <w:rPr>
          <w:rFonts w:ascii="Times New Roman" w:hAnsi="Times New Roman" w:cs="Times New Roman"/>
          <w:b/>
          <w:bCs/>
          <w:sz w:val="20"/>
          <w:szCs w:val="20"/>
          <w:lang w:val="en-US"/>
        </w:rPr>
        <w:t>.1. Datasets</w:t>
      </w:r>
    </w:p>
    <w:p w14:paraId="209B88D3" w14:textId="7EE6B497" w:rsidR="00F91021" w:rsidRPr="00542C28" w:rsidRDefault="00ED0D8F" w:rsidP="00F20DC9">
      <w:pPr>
        <w:spacing w:after="120" w:line="240" w:lineRule="auto"/>
        <w:jc w:val="both"/>
        <w:rPr>
          <w:rFonts w:ascii="Times New Roman" w:hAnsi="Times New Roman" w:cs="Times New Roman"/>
          <w:sz w:val="20"/>
          <w:szCs w:val="20"/>
          <w:lang w:val="en-US"/>
        </w:rPr>
      </w:pPr>
      <w:r w:rsidRPr="00542C28">
        <w:rPr>
          <w:rFonts w:ascii="Times New Roman" w:hAnsi="Times New Roman" w:cs="Times New Roman"/>
          <w:sz w:val="20"/>
          <w:szCs w:val="20"/>
          <w:lang w:val="en-US"/>
        </w:rPr>
        <w:t>We trained and compared SpiderNet with other algorithms on two datasets</w:t>
      </w:r>
      <w:r w:rsidR="00403C7B" w:rsidRPr="00542C28">
        <w:rPr>
          <w:rFonts w:ascii="Times New Roman" w:hAnsi="Times New Roman" w:cs="Times New Roman"/>
          <w:sz w:val="20"/>
          <w:szCs w:val="20"/>
          <w:lang w:val="en-US"/>
        </w:rPr>
        <w:t xml:space="preserve">: </w:t>
      </w:r>
      <w:r w:rsidRPr="00542C28">
        <w:rPr>
          <w:rFonts w:ascii="Times New Roman" w:hAnsi="Times New Roman" w:cs="Times New Roman"/>
          <w:sz w:val="20"/>
          <w:szCs w:val="20"/>
          <w:lang w:val="en-US"/>
        </w:rPr>
        <w:t>private</w:t>
      </w:r>
      <w:r w:rsidR="00304AA7" w:rsidRPr="00542C28">
        <w:rPr>
          <w:rFonts w:ascii="Times New Roman" w:hAnsi="Times New Roman" w:cs="Times New Roman"/>
          <w:sz w:val="20"/>
          <w:szCs w:val="20"/>
          <w:lang w:val="en-US"/>
        </w:rPr>
        <w:t xml:space="preserve"> data</w:t>
      </w:r>
      <w:r w:rsidRPr="00542C28">
        <w:rPr>
          <w:rFonts w:ascii="Times New Roman" w:hAnsi="Times New Roman" w:cs="Times New Roman"/>
          <w:sz w:val="20"/>
          <w:szCs w:val="20"/>
          <w:lang w:val="en-US"/>
        </w:rPr>
        <w:t xml:space="preserve"> and </w:t>
      </w:r>
      <w:r w:rsidR="00304AA7" w:rsidRPr="00542C28">
        <w:rPr>
          <w:rFonts w:ascii="Times New Roman" w:hAnsi="Times New Roman" w:cs="Times New Roman"/>
          <w:sz w:val="20"/>
          <w:szCs w:val="20"/>
          <w:lang w:val="en-US"/>
        </w:rPr>
        <w:t>public data</w:t>
      </w:r>
      <w:r w:rsidRPr="00542C28">
        <w:rPr>
          <w:rFonts w:ascii="Times New Roman" w:hAnsi="Times New Roman" w:cs="Times New Roman"/>
          <w:sz w:val="20"/>
          <w:szCs w:val="20"/>
          <w:lang w:val="en-US"/>
        </w:rPr>
        <w:t>.</w:t>
      </w:r>
      <w:r w:rsidR="00C119E2" w:rsidRPr="00542C28">
        <w:rPr>
          <w:rFonts w:ascii="Times New Roman" w:hAnsi="Times New Roman" w:cs="Times New Roman"/>
          <w:sz w:val="20"/>
          <w:szCs w:val="20"/>
          <w:lang w:val="en-US"/>
        </w:rPr>
        <w:t xml:space="preserve"> General characteristics of datasets are presented in Table 1.</w:t>
      </w:r>
    </w:p>
    <w:p w14:paraId="781BDDEE" w14:textId="6CEBD52C" w:rsidR="00737DF6" w:rsidRDefault="00766523" w:rsidP="008B7A3C">
      <w:pPr>
        <w:spacing w:after="240" w:line="240" w:lineRule="auto"/>
        <w:jc w:val="both"/>
        <w:rPr>
          <w:rFonts w:ascii="Times New Roman" w:hAnsi="Times New Roman" w:cs="Times New Roman"/>
          <w:sz w:val="20"/>
          <w:szCs w:val="20"/>
          <w:lang w:val="en-US"/>
        </w:rPr>
      </w:pPr>
      <w:r w:rsidRPr="006E6BC9">
        <w:rPr>
          <w:rFonts w:ascii="Times New Roman" w:hAnsi="Times New Roman" w:cs="Times New Roman"/>
          <w:i/>
          <w:iCs/>
          <w:sz w:val="20"/>
          <w:szCs w:val="20"/>
          <w:lang w:val="en-US"/>
        </w:rPr>
        <w:t>Private</w:t>
      </w:r>
      <w:r w:rsidRPr="007162A1">
        <w:rPr>
          <w:rFonts w:ascii="Times New Roman" w:hAnsi="Times New Roman" w:cs="Times New Roman"/>
          <w:i/>
          <w:iCs/>
          <w:sz w:val="20"/>
          <w:szCs w:val="20"/>
          <w:lang w:val="en-US"/>
        </w:rPr>
        <w:t xml:space="preserve"> </w:t>
      </w:r>
      <w:r w:rsidRPr="006E6BC9">
        <w:rPr>
          <w:rFonts w:ascii="Times New Roman" w:hAnsi="Times New Roman" w:cs="Times New Roman"/>
          <w:i/>
          <w:iCs/>
          <w:sz w:val="20"/>
          <w:szCs w:val="20"/>
          <w:lang w:val="en-US"/>
        </w:rPr>
        <w:t>dataset</w:t>
      </w:r>
      <w:r w:rsidRPr="007162A1">
        <w:rPr>
          <w:rFonts w:ascii="Times New Roman" w:hAnsi="Times New Roman" w:cs="Times New Roman"/>
          <w:i/>
          <w:iCs/>
          <w:sz w:val="20"/>
          <w:szCs w:val="20"/>
          <w:lang w:val="en-US"/>
        </w:rPr>
        <w:t>.</w:t>
      </w:r>
      <w:r w:rsidRPr="007162A1">
        <w:rPr>
          <w:rFonts w:ascii="Times New Roman" w:hAnsi="Times New Roman" w:cs="Times New Roman"/>
          <w:sz w:val="20"/>
          <w:szCs w:val="20"/>
          <w:lang w:val="en-US"/>
        </w:rPr>
        <w:t xml:space="preserve"> </w:t>
      </w:r>
      <w:r w:rsidR="007162A1" w:rsidRPr="007162A1">
        <w:rPr>
          <w:rFonts w:ascii="Times New Roman" w:hAnsi="Times New Roman" w:cs="Times New Roman"/>
          <w:sz w:val="20"/>
          <w:szCs w:val="20"/>
          <w:lang w:val="en-US"/>
        </w:rPr>
        <w:t xml:space="preserve">Our private dataset contains data on the credit activity of POS partners of a large Russian bank, one of the top 50 Russian banks in terms of assets. </w:t>
      </w:r>
      <w:r w:rsidR="00FE1986" w:rsidRPr="00FE1986">
        <w:rPr>
          <w:rFonts w:ascii="Times New Roman" w:hAnsi="Times New Roman" w:cs="Times New Roman"/>
          <w:sz w:val="20"/>
          <w:szCs w:val="20"/>
          <w:lang w:val="en-US"/>
        </w:rPr>
        <w:t>The records in the private dataset are presented as a vector of features for each POS partner as of the weekly slice date. Therefore, a single POS partner can be included in the sample several times with different slice dates. The depth of calculation of the features ranges from 7 to 60 days ago from the slice date. A flag, indicating fraud event, was set to each record as a target variable. The overall task comes down to predicting the internal fraud of the POS partner based on the data of its historical activities</w:t>
      </w:r>
      <w:r w:rsidRPr="007162A1">
        <w:rPr>
          <w:rFonts w:ascii="Times New Roman" w:hAnsi="Times New Roman" w:cs="Times New Roman"/>
          <w:sz w:val="20"/>
          <w:szCs w:val="20"/>
          <w:lang w:val="en-US"/>
        </w:rPr>
        <w:t>.</w:t>
      </w:r>
    </w:p>
    <w:tbl>
      <w:tblPr>
        <w:tblStyle w:val="af1"/>
        <w:tblW w:w="5000" w:type="pct"/>
        <w:tblLook w:val="04A0" w:firstRow="1" w:lastRow="0" w:firstColumn="1" w:lastColumn="0" w:noHBand="0" w:noVBand="1"/>
      </w:tblPr>
      <w:tblGrid>
        <w:gridCol w:w="1696"/>
        <w:gridCol w:w="1556"/>
        <w:gridCol w:w="1556"/>
      </w:tblGrid>
      <w:tr w:rsidR="00DA7CCE" w14:paraId="06959CB1" w14:textId="77777777" w:rsidTr="004144E8">
        <w:tc>
          <w:tcPr>
            <w:tcW w:w="1764" w:type="pct"/>
            <w:tcBorders>
              <w:top w:val="single" w:sz="6" w:space="0" w:color="auto"/>
              <w:left w:val="single" w:sz="4" w:space="0" w:color="FFFFFF" w:themeColor="background1"/>
              <w:bottom w:val="single" w:sz="6" w:space="0" w:color="auto"/>
              <w:right w:val="single" w:sz="4" w:space="0" w:color="FFFFFF" w:themeColor="background1"/>
            </w:tcBorders>
          </w:tcPr>
          <w:p w14:paraId="508B3B6F" w14:textId="79DF3774" w:rsidR="00DA7CCE" w:rsidRPr="007162A1" w:rsidRDefault="00542C28" w:rsidP="004144E8">
            <w:pPr>
              <w:spacing w:after="60"/>
              <w:rPr>
                <w:rFonts w:ascii="Times New Roman" w:hAnsi="Times New Roman" w:cs="Times New Roman"/>
                <w:b/>
                <w:bCs/>
                <w:sz w:val="18"/>
                <w:szCs w:val="18"/>
                <w:lang w:val="en-US"/>
              </w:rPr>
            </w:pPr>
            <w:r w:rsidRPr="00542C28">
              <w:rPr>
                <w:noProof/>
              </w:rPr>
              <w:drawing>
                <wp:anchor distT="0" distB="0" distL="114300" distR="114300" simplePos="0" relativeHeight="251673600" behindDoc="0" locked="0" layoutInCell="1" allowOverlap="1" wp14:anchorId="353FF599" wp14:editId="1345E828">
                  <wp:simplePos x="0" y="0"/>
                  <wp:positionH relativeFrom="column">
                    <wp:posOffset>806401</wp:posOffset>
                  </wp:positionH>
                  <wp:positionV relativeFrom="paragraph">
                    <wp:posOffset>285750</wp:posOffset>
                  </wp:positionV>
                  <wp:extent cx="161925" cy="222885"/>
                  <wp:effectExtent l="0" t="0" r="9525" b="5715"/>
                  <wp:wrapNone/>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1925" cy="222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18" w:type="pct"/>
            <w:tcBorders>
              <w:top w:val="single" w:sz="6" w:space="0" w:color="auto"/>
              <w:left w:val="single" w:sz="4" w:space="0" w:color="FFFFFF" w:themeColor="background1"/>
              <w:bottom w:val="single" w:sz="6" w:space="0" w:color="auto"/>
              <w:right w:val="single" w:sz="4" w:space="0" w:color="FFFFFF" w:themeColor="background1"/>
            </w:tcBorders>
          </w:tcPr>
          <w:p w14:paraId="0873FBBA" w14:textId="38A1BB73" w:rsidR="00DA7CCE" w:rsidRPr="00480FD0" w:rsidRDefault="00DA7CCE" w:rsidP="008B7A3C">
            <w:pPr>
              <w:spacing w:before="120" w:after="120"/>
              <w:rPr>
                <w:rFonts w:ascii="Times New Roman" w:hAnsi="Times New Roman" w:cs="Times New Roman"/>
                <w:b/>
                <w:bCs/>
                <w:sz w:val="18"/>
                <w:szCs w:val="18"/>
                <w:lang w:val="en-US"/>
              </w:rPr>
            </w:pPr>
            <w:r w:rsidRPr="00480FD0">
              <w:rPr>
                <w:rFonts w:ascii="Times New Roman" w:hAnsi="Times New Roman" w:cs="Times New Roman"/>
                <w:b/>
                <w:bCs/>
                <w:sz w:val="18"/>
                <w:szCs w:val="18"/>
                <w:lang w:val="en-US"/>
              </w:rPr>
              <w:t xml:space="preserve">Private </w:t>
            </w:r>
            <w:r w:rsidR="00542C28">
              <w:rPr>
                <w:rFonts w:ascii="Times New Roman" w:hAnsi="Times New Roman" w:cs="Times New Roman"/>
                <w:b/>
                <w:bCs/>
                <w:sz w:val="18"/>
                <w:szCs w:val="18"/>
                <w:lang w:val="en-US"/>
              </w:rPr>
              <w:t>D</w:t>
            </w:r>
            <w:r w:rsidRPr="00480FD0">
              <w:rPr>
                <w:rFonts w:ascii="Times New Roman" w:hAnsi="Times New Roman" w:cs="Times New Roman"/>
                <w:b/>
                <w:bCs/>
                <w:sz w:val="18"/>
                <w:szCs w:val="18"/>
                <w:lang w:val="en-US"/>
              </w:rPr>
              <w:t>ata</w:t>
            </w:r>
          </w:p>
        </w:tc>
        <w:tc>
          <w:tcPr>
            <w:tcW w:w="1618" w:type="pct"/>
            <w:tcBorders>
              <w:top w:val="single" w:sz="6" w:space="0" w:color="auto"/>
              <w:left w:val="single" w:sz="4" w:space="0" w:color="FFFFFF" w:themeColor="background1"/>
              <w:bottom w:val="single" w:sz="6" w:space="0" w:color="auto"/>
              <w:right w:val="single" w:sz="4" w:space="0" w:color="FFFFFF" w:themeColor="background1"/>
            </w:tcBorders>
          </w:tcPr>
          <w:p w14:paraId="648CBF59" w14:textId="6073429E" w:rsidR="00DA7CCE" w:rsidRPr="00480FD0" w:rsidRDefault="00DA7CCE" w:rsidP="008B7A3C">
            <w:pPr>
              <w:spacing w:before="120" w:after="120"/>
              <w:rPr>
                <w:rFonts w:ascii="Times New Roman" w:hAnsi="Times New Roman" w:cs="Times New Roman"/>
                <w:b/>
                <w:bCs/>
                <w:sz w:val="18"/>
                <w:szCs w:val="18"/>
                <w:lang w:val="en-US"/>
              </w:rPr>
            </w:pPr>
            <w:r w:rsidRPr="00480FD0">
              <w:rPr>
                <w:rFonts w:ascii="Times New Roman" w:hAnsi="Times New Roman" w:cs="Times New Roman"/>
                <w:b/>
                <w:bCs/>
                <w:sz w:val="18"/>
                <w:szCs w:val="18"/>
                <w:lang w:val="en-US"/>
              </w:rPr>
              <w:t>Public Data</w:t>
            </w:r>
          </w:p>
        </w:tc>
      </w:tr>
      <w:tr w:rsidR="00DA7CCE" w14:paraId="13F3017C" w14:textId="77777777" w:rsidTr="004144E8">
        <w:tc>
          <w:tcPr>
            <w:tcW w:w="1764" w:type="pct"/>
            <w:tcBorders>
              <w:top w:val="single" w:sz="6" w:space="0" w:color="auto"/>
              <w:left w:val="single" w:sz="4" w:space="0" w:color="FFFFFF" w:themeColor="background1"/>
              <w:bottom w:val="single" w:sz="4" w:space="0" w:color="FFFFFF" w:themeColor="background1"/>
              <w:right w:val="single" w:sz="4" w:space="0" w:color="FFFFFF" w:themeColor="background1"/>
            </w:tcBorders>
          </w:tcPr>
          <w:p w14:paraId="34A8E03C" w14:textId="0228FF85" w:rsidR="00DA7CCE" w:rsidRPr="00480FD0" w:rsidRDefault="00DA7CCE" w:rsidP="008B7A3C">
            <w:pPr>
              <w:spacing w:before="120" w:after="120"/>
              <w:rPr>
                <w:rFonts w:ascii="Times New Roman" w:hAnsi="Times New Roman" w:cs="Times New Roman"/>
                <w:b/>
                <w:bCs/>
                <w:sz w:val="18"/>
                <w:szCs w:val="18"/>
                <w:lang w:val="en-US"/>
              </w:rPr>
            </w:pPr>
            <w:r w:rsidRPr="00480FD0">
              <w:rPr>
                <w:rFonts w:ascii="Times New Roman" w:hAnsi="Times New Roman" w:cs="Times New Roman"/>
                <w:b/>
                <w:bCs/>
                <w:sz w:val="18"/>
                <w:szCs w:val="18"/>
                <w:lang w:val="en-US"/>
              </w:rPr>
              <w:t>Source</w:t>
            </w:r>
          </w:p>
        </w:tc>
        <w:tc>
          <w:tcPr>
            <w:tcW w:w="1618" w:type="pct"/>
            <w:tcBorders>
              <w:top w:val="single" w:sz="6" w:space="0" w:color="auto"/>
              <w:left w:val="single" w:sz="4" w:space="0" w:color="FFFFFF" w:themeColor="background1"/>
              <w:bottom w:val="single" w:sz="4" w:space="0" w:color="FFFFFF" w:themeColor="background1"/>
              <w:right w:val="single" w:sz="4" w:space="0" w:color="FFFFFF" w:themeColor="background1"/>
            </w:tcBorders>
          </w:tcPr>
          <w:p w14:paraId="4DAF1E89" w14:textId="075A4864" w:rsidR="00DA7CCE" w:rsidRPr="00542C28" w:rsidRDefault="00DA7CCE" w:rsidP="008B7A3C">
            <w:pPr>
              <w:spacing w:before="120" w:after="120"/>
              <w:rPr>
                <w:rFonts w:ascii="Times New Roman" w:hAnsi="Times New Roman" w:cs="Times New Roman"/>
                <w:sz w:val="18"/>
                <w:szCs w:val="18"/>
                <w:lang w:val="en-US"/>
              </w:rPr>
            </w:pPr>
            <w:r w:rsidRPr="00542C28">
              <w:rPr>
                <w:rFonts w:ascii="Times New Roman" w:hAnsi="Times New Roman" w:cs="Times New Roman"/>
                <w:sz w:val="18"/>
                <w:szCs w:val="18"/>
                <w:lang w:val="en-US"/>
              </w:rPr>
              <w:t>Russian Bank</w:t>
            </w:r>
          </w:p>
        </w:tc>
        <w:tc>
          <w:tcPr>
            <w:tcW w:w="1618" w:type="pct"/>
            <w:tcBorders>
              <w:top w:val="single" w:sz="6" w:space="0" w:color="auto"/>
              <w:left w:val="single" w:sz="4" w:space="0" w:color="FFFFFF" w:themeColor="background1"/>
              <w:bottom w:val="single" w:sz="4" w:space="0" w:color="FFFFFF" w:themeColor="background1"/>
              <w:right w:val="single" w:sz="4" w:space="0" w:color="FFFFFF" w:themeColor="background1"/>
            </w:tcBorders>
          </w:tcPr>
          <w:p w14:paraId="52334536" w14:textId="677EFE21" w:rsidR="00B47401" w:rsidRPr="00542C28" w:rsidRDefault="00DA7CCE" w:rsidP="008B7A3C">
            <w:pPr>
              <w:spacing w:before="120" w:after="120"/>
              <w:rPr>
                <w:rFonts w:ascii="Times New Roman" w:hAnsi="Times New Roman" w:cs="Times New Roman"/>
                <w:sz w:val="18"/>
                <w:szCs w:val="18"/>
              </w:rPr>
            </w:pPr>
            <w:r w:rsidRPr="00542C28">
              <w:rPr>
                <w:rFonts w:ascii="Times New Roman" w:hAnsi="Times New Roman" w:cs="Times New Roman"/>
                <w:sz w:val="18"/>
                <w:szCs w:val="18"/>
              </w:rPr>
              <w:t>Ant Financial Services Group</w:t>
            </w:r>
          </w:p>
        </w:tc>
      </w:tr>
      <w:tr w:rsidR="00DA7CCE" w14:paraId="5AAB737E" w14:textId="77777777" w:rsidTr="004144E8">
        <w:tc>
          <w:tcPr>
            <w:tcW w:w="1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8CB5DB" w14:textId="16EF43A2" w:rsidR="00DA7CCE" w:rsidRPr="00EF3445" w:rsidRDefault="00DA7CCE" w:rsidP="004144E8">
            <w:pPr>
              <w:spacing w:after="60"/>
              <w:rPr>
                <w:rFonts w:ascii="Times New Roman" w:hAnsi="Times New Roman" w:cs="Times New Roman"/>
                <w:b/>
                <w:bCs/>
                <w:sz w:val="18"/>
                <w:szCs w:val="18"/>
              </w:rPr>
            </w:pPr>
            <w:r w:rsidRPr="00480FD0">
              <w:rPr>
                <w:rFonts w:ascii="Times New Roman" w:hAnsi="Times New Roman" w:cs="Times New Roman"/>
                <w:b/>
                <w:bCs/>
                <w:sz w:val="18"/>
                <w:szCs w:val="18"/>
                <w:lang w:val="en-US"/>
              </w:rPr>
              <w:t xml:space="preserve">Type of </w:t>
            </w:r>
            <w:r>
              <w:rPr>
                <w:rFonts w:ascii="Times New Roman" w:hAnsi="Times New Roman" w:cs="Times New Roman"/>
                <w:b/>
                <w:bCs/>
                <w:sz w:val="18"/>
                <w:szCs w:val="18"/>
                <w:lang w:val="en-US"/>
              </w:rPr>
              <w:t>data</w:t>
            </w:r>
          </w:p>
        </w:tc>
        <w:tc>
          <w:tcPr>
            <w:tcW w:w="1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297B28" w14:textId="411F6F46" w:rsidR="00DA7CCE" w:rsidRPr="00542C28" w:rsidRDefault="00DA7CCE" w:rsidP="004144E8">
            <w:pPr>
              <w:spacing w:after="60"/>
              <w:rPr>
                <w:rFonts w:ascii="Times New Roman" w:hAnsi="Times New Roman" w:cs="Times New Roman"/>
                <w:sz w:val="18"/>
                <w:szCs w:val="18"/>
                <w:lang w:val="en-US"/>
              </w:rPr>
            </w:pPr>
            <w:r w:rsidRPr="00542C28">
              <w:rPr>
                <w:rFonts w:ascii="Times New Roman" w:hAnsi="Times New Roman" w:cs="Times New Roman"/>
                <w:sz w:val="18"/>
                <w:szCs w:val="18"/>
                <w:lang w:val="en-US"/>
              </w:rPr>
              <w:t>POS</w:t>
            </w:r>
            <w:r w:rsidR="007162A1" w:rsidRPr="00542C28">
              <w:rPr>
                <w:rFonts w:ascii="Times New Roman" w:hAnsi="Times New Roman" w:cs="Times New Roman"/>
                <w:sz w:val="18"/>
                <w:szCs w:val="18"/>
              </w:rPr>
              <w:t xml:space="preserve"> </w:t>
            </w:r>
            <w:r w:rsidRPr="00542C28">
              <w:rPr>
                <w:rFonts w:ascii="Times New Roman" w:hAnsi="Times New Roman" w:cs="Times New Roman"/>
                <w:sz w:val="18"/>
                <w:szCs w:val="18"/>
                <w:lang w:val="en-US"/>
              </w:rPr>
              <w:t>credits</w:t>
            </w:r>
          </w:p>
        </w:tc>
        <w:tc>
          <w:tcPr>
            <w:tcW w:w="1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669D3F" w14:textId="77777777" w:rsidR="00DA7CCE" w:rsidRPr="00542C28" w:rsidRDefault="00DA7CCE" w:rsidP="004144E8">
            <w:pPr>
              <w:spacing w:after="60"/>
              <w:rPr>
                <w:rFonts w:ascii="Times New Roman" w:hAnsi="Times New Roman" w:cs="Times New Roman"/>
                <w:sz w:val="18"/>
                <w:szCs w:val="18"/>
              </w:rPr>
            </w:pPr>
            <w:r w:rsidRPr="00542C28">
              <w:rPr>
                <w:rFonts w:ascii="Times New Roman" w:hAnsi="Times New Roman" w:cs="Times New Roman"/>
                <w:sz w:val="18"/>
                <w:szCs w:val="18"/>
                <w:lang w:val="en-US"/>
              </w:rPr>
              <w:t>Payments</w:t>
            </w:r>
          </w:p>
        </w:tc>
      </w:tr>
      <w:tr w:rsidR="00DA7CCE" w14:paraId="56DA43F2" w14:textId="77777777" w:rsidTr="004144E8">
        <w:tc>
          <w:tcPr>
            <w:tcW w:w="1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7AA17B" w14:textId="7000EBE0" w:rsidR="00DA7CCE" w:rsidRPr="00480FD0" w:rsidRDefault="00DA7CCE" w:rsidP="004144E8">
            <w:pPr>
              <w:spacing w:after="60"/>
              <w:rPr>
                <w:rFonts w:ascii="Times New Roman" w:hAnsi="Times New Roman" w:cs="Times New Roman"/>
                <w:b/>
                <w:bCs/>
                <w:sz w:val="18"/>
                <w:szCs w:val="18"/>
                <w:lang w:val="en-US"/>
              </w:rPr>
            </w:pPr>
            <w:r w:rsidRPr="00480FD0">
              <w:rPr>
                <w:rFonts w:ascii="Times New Roman" w:hAnsi="Times New Roman" w:cs="Times New Roman"/>
                <w:b/>
                <w:bCs/>
                <w:sz w:val="18"/>
                <w:szCs w:val="18"/>
                <w:lang w:val="en-US"/>
              </w:rPr>
              <w:t>Type of fraud</w:t>
            </w:r>
          </w:p>
        </w:tc>
        <w:tc>
          <w:tcPr>
            <w:tcW w:w="1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91DD6D" w14:textId="476C1951" w:rsidR="00DA7CCE" w:rsidRPr="00542C28" w:rsidRDefault="00DA7CCE" w:rsidP="004144E8">
            <w:pPr>
              <w:spacing w:after="60"/>
              <w:rPr>
                <w:rFonts w:ascii="Times New Roman" w:hAnsi="Times New Roman" w:cs="Times New Roman"/>
                <w:sz w:val="18"/>
                <w:szCs w:val="18"/>
                <w:lang w:val="en-US"/>
              </w:rPr>
            </w:pPr>
            <w:r w:rsidRPr="00542C28">
              <w:rPr>
                <w:rFonts w:ascii="Times New Roman" w:hAnsi="Times New Roman" w:cs="Times New Roman"/>
                <w:sz w:val="18"/>
                <w:szCs w:val="18"/>
                <w:lang w:val="en-US"/>
              </w:rPr>
              <w:t>Internal</w:t>
            </w:r>
          </w:p>
        </w:tc>
        <w:tc>
          <w:tcPr>
            <w:tcW w:w="1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E86E40" w14:textId="77777777" w:rsidR="00DA7CCE" w:rsidRPr="00542C28" w:rsidRDefault="00DA7CCE" w:rsidP="004144E8">
            <w:pPr>
              <w:spacing w:after="60"/>
              <w:rPr>
                <w:rFonts w:ascii="Times New Roman" w:hAnsi="Times New Roman" w:cs="Times New Roman"/>
                <w:sz w:val="18"/>
                <w:szCs w:val="18"/>
                <w:lang w:val="en-US"/>
              </w:rPr>
            </w:pPr>
            <w:r w:rsidRPr="00542C28">
              <w:rPr>
                <w:rFonts w:ascii="Times New Roman" w:hAnsi="Times New Roman" w:cs="Times New Roman"/>
                <w:sz w:val="18"/>
                <w:szCs w:val="18"/>
                <w:lang w:val="en-US"/>
              </w:rPr>
              <w:t>Transaction</w:t>
            </w:r>
          </w:p>
        </w:tc>
      </w:tr>
      <w:tr w:rsidR="00DA7CCE" w14:paraId="59D2296A" w14:textId="77777777" w:rsidTr="004144E8">
        <w:tc>
          <w:tcPr>
            <w:tcW w:w="1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6D8BAF" w14:textId="77777777" w:rsidR="00DA7CCE" w:rsidRPr="00480FD0" w:rsidRDefault="00DA7CCE" w:rsidP="004144E8">
            <w:pPr>
              <w:spacing w:after="60"/>
              <w:rPr>
                <w:rFonts w:ascii="Times New Roman" w:hAnsi="Times New Roman" w:cs="Times New Roman"/>
                <w:b/>
                <w:bCs/>
                <w:sz w:val="18"/>
                <w:szCs w:val="18"/>
                <w:lang w:val="en-US"/>
              </w:rPr>
            </w:pPr>
            <w:r w:rsidRPr="00480FD0">
              <w:rPr>
                <w:rFonts w:ascii="Times New Roman" w:hAnsi="Times New Roman" w:cs="Times New Roman"/>
                <w:b/>
                <w:bCs/>
                <w:sz w:val="18"/>
                <w:szCs w:val="18"/>
                <w:lang w:val="en-US"/>
              </w:rPr>
              <w:t>Time period</w:t>
            </w:r>
          </w:p>
        </w:tc>
        <w:tc>
          <w:tcPr>
            <w:tcW w:w="1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947A37" w14:textId="77777777" w:rsidR="00DA7CCE" w:rsidRPr="00542C28" w:rsidRDefault="00DA7CCE" w:rsidP="004144E8">
            <w:pPr>
              <w:spacing w:after="60"/>
              <w:rPr>
                <w:rFonts w:ascii="Times New Roman" w:hAnsi="Times New Roman" w:cs="Times New Roman"/>
                <w:sz w:val="18"/>
                <w:szCs w:val="18"/>
                <w:lang w:val="en-US"/>
              </w:rPr>
            </w:pPr>
            <w:r w:rsidRPr="00542C28">
              <w:rPr>
                <w:rFonts w:ascii="Times New Roman" w:hAnsi="Times New Roman" w:cs="Times New Roman"/>
                <w:sz w:val="18"/>
                <w:szCs w:val="18"/>
                <w:lang w:val="en-US"/>
              </w:rPr>
              <w:t>03.2014-10.2019</w:t>
            </w:r>
          </w:p>
        </w:tc>
        <w:tc>
          <w:tcPr>
            <w:tcW w:w="1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2147F4" w14:textId="77777777" w:rsidR="00DA7CCE" w:rsidRPr="00542C28" w:rsidRDefault="00DA7CCE" w:rsidP="004144E8">
            <w:pPr>
              <w:spacing w:after="60"/>
              <w:rPr>
                <w:rFonts w:ascii="Times New Roman" w:hAnsi="Times New Roman" w:cs="Times New Roman"/>
                <w:sz w:val="18"/>
                <w:szCs w:val="18"/>
                <w:lang w:val="en-US"/>
              </w:rPr>
            </w:pPr>
            <w:r w:rsidRPr="00542C28">
              <w:rPr>
                <w:rFonts w:ascii="Times New Roman" w:hAnsi="Times New Roman" w:cs="Times New Roman"/>
                <w:sz w:val="18"/>
                <w:szCs w:val="18"/>
                <w:lang w:val="en-US"/>
              </w:rPr>
              <w:t>09.2017-11.2017</w:t>
            </w:r>
          </w:p>
        </w:tc>
      </w:tr>
      <w:tr w:rsidR="00DA7CCE" w14:paraId="522F02B5" w14:textId="77777777" w:rsidTr="004144E8">
        <w:tc>
          <w:tcPr>
            <w:tcW w:w="1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8BB62D" w14:textId="77777777" w:rsidR="00DA7CCE" w:rsidRPr="00480FD0" w:rsidRDefault="00DA7CCE" w:rsidP="004144E8">
            <w:pPr>
              <w:spacing w:after="60"/>
              <w:rPr>
                <w:rFonts w:ascii="Times New Roman" w:hAnsi="Times New Roman" w:cs="Times New Roman"/>
                <w:b/>
                <w:bCs/>
                <w:sz w:val="18"/>
                <w:szCs w:val="18"/>
                <w:lang w:val="en-US"/>
              </w:rPr>
            </w:pPr>
            <w:r w:rsidRPr="00480FD0">
              <w:rPr>
                <w:rFonts w:ascii="Times New Roman" w:hAnsi="Times New Roman" w:cs="Times New Roman"/>
                <w:b/>
                <w:bCs/>
                <w:sz w:val="18"/>
                <w:szCs w:val="18"/>
                <w:lang w:val="en-US"/>
              </w:rPr>
              <w:t xml:space="preserve">All samples, </w:t>
            </w:r>
            <w:r w:rsidRPr="00542C28">
              <w:rPr>
                <w:rFonts w:ascii="Times New Roman" w:hAnsi="Times New Roman" w:cs="Times New Roman"/>
                <w:sz w:val="18"/>
                <w:szCs w:val="18"/>
                <w:lang w:val="en-US"/>
              </w:rPr>
              <w:t>#</w:t>
            </w:r>
          </w:p>
        </w:tc>
        <w:tc>
          <w:tcPr>
            <w:tcW w:w="1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D8C10E" w14:textId="77777777" w:rsidR="00DA7CCE" w:rsidRPr="00542C28" w:rsidRDefault="00DA7CCE" w:rsidP="004144E8">
            <w:pPr>
              <w:spacing w:after="60"/>
              <w:rPr>
                <w:rFonts w:ascii="Times New Roman" w:hAnsi="Times New Roman" w:cs="Times New Roman"/>
                <w:sz w:val="18"/>
                <w:szCs w:val="18"/>
              </w:rPr>
            </w:pPr>
            <w:r w:rsidRPr="00542C28">
              <w:rPr>
                <w:rFonts w:ascii="Times New Roman" w:hAnsi="Times New Roman" w:cs="Times New Roman"/>
                <w:sz w:val="18"/>
                <w:szCs w:val="18"/>
              </w:rPr>
              <w:t>1</w:t>
            </w:r>
            <w:r w:rsidRPr="00542C28">
              <w:rPr>
                <w:rFonts w:ascii="Times New Roman" w:hAnsi="Times New Roman" w:cs="Times New Roman"/>
                <w:sz w:val="18"/>
                <w:szCs w:val="18"/>
                <w:lang w:val="en-US"/>
              </w:rPr>
              <w:t> 880 499</w:t>
            </w:r>
          </w:p>
        </w:tc>
        <w:tc>
          <w:tcPr>
            <w:tcW w:w="1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72EE5C" w14:textId="77777777" w:rsidR="00DA7CCE" w:rsidRPr="00542C28" w:rsidRDefault="00DA7CCE" w:rsidP="004144E8">
            <w:pPr>
              <w:spacing w:after="60"/>
              <w:rPr>
                <w:rFonts w:ascii="Times New Roman" w:hAnsi="Times New Roman" w:cs="Times New Roman"/>
                <w:sz w:val="18"/>
                <w:szCs w:val="18"/>
                <w:lang w:val="en-US"/>
              </w:rPr>
            </w:pPr>
            <w:r w:rsidRPr="00542C28">
              <w:rPr>
                <w:rFonts w:ascii="Times New Roman" w:hAnsi="Times New Roman" w:cs="Times New Roman"/>
                <w:sz w:val="18"/>
                <w:szCs w:val="18"/>
              </w:rPr>
              <w:t>99</w:t>
            </w:r>
            <w:r w:rsidRPr="00542C28">
              <w:rPr>
                <w:rFonts w:ascii="Times New Roman" w:hAnsi="Times New Roman" w:cs="Times New Roman"/>
                <w:sz w:val="18"/>
                <w:szCs w:val="18"/>
                <w:lang w:val="en-US"/>
              </w:rPr>
              <w:t>0 006</w:t>
            </w:r>
          </w:p>
        </w:tc>
      </w:tr>
      <w:tr w:rsidR="00DA7CCE" w:rsidRPr="00F91021" w14:paraId="6419F566" w14:textId="77777777" w:rsidTr="004144E8">
        <w:tc>
          <w:tcPr>
            <w:tcW w:w="1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87C370" w14:textId="77777777" w:rsidR="00DA7CCE" w:rsidRPr="00480FD0" w:rsidRDefault="00DA7CCE" w:rsidP="004144E8">
            <w:pPr>
              <w:spacing w:after="60"/>
              <w:rPr>
                <w:rFonts w:ascii="Times New Roman" w:hAnsi="Times New Roman" w:cs="Times New Roman"/>
                <w:b/>
                <w:bCs/>
                <w:sz w:val="18"/>
                <w:szCs w:val="18"/>
                <w:lang w:val="en-US"/>
              </w:rPr>
            </w:pPr>
            <w:r w:rsidRPr="00480FD0">
              <w:rPr>
                <w:rFonts w:ascii="Times New Roman" w:hAnsi="Times New Roman" w:cs="Times New Roman"/>
                <w:b/>
                <w:bCs/>
                <w:sz w:val="18"/>
                <w:szCs w:val="18"/>
                <w:lang w:val="en-US"/>
              </w:rPr>
              <w:t xml:space="preserve">Fraud samples, </w:t>
            </w:r>
            <w:r w:rsidRPr="00542C28">
              <w:rPr>
                <w:rFonts w:ascii="Times New Roman" w:hAnsi="Times New Roman" w:cs="Times New Roman"/>
                <w:sz w:val="18"/>
                <w:szCs w:val="18"/>
                <w:lang w:val="en-US"/>
              </w:rPr>
              <w:t>#</w:t>
            </w:r>
          </w:p>
        </w:tc>
        <w:tc>
          <w:tcPr>
            <w:tcW w:w="1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619494" w14:textId="77777777" w:rsidR="00DA7CCE" w:rsidRPr="00542C28" w:rsidRDefault="00DA7CCE" w:rsidP="004144E8">
            <w:pPr>
              <w:spacing w:after="60"/>
              <w:rPr>
                <w:rFonts w:ascii="Times New Roman" w:hAnsi="Times New Roman" w:cs="Times New Roman"/>
                <w:sz w:val="18"/>
                <w:szCs w:val="18"/>
              </w:rPr>
            </w:pPr>
            <w:r w:rsidRPr="00542C28">
              <w:rPr>
                <w:rFonts w:ascii="Times New Roman" w:hAnsi="Times New Roman" w:cs="Times New Roman"/>
                <w:sz w:val="18"/>
                <w:szCs w:val="18"/>
              </w:rPr>
              <w:t>5 </w:t>
            </w:r>
            <w:r w:rsidRPr="00542C28">
              <w:rPr>
                <w:rFonts w:ascii="Times New Roman" w:hAnsi="Times New Roman" w:cs="Times New Roman"/>
                <w:sz w:val="18"/>
                <w:szCs w:val="18"/>
                <w:lang w:val="en-US"/>
              </w:rPr>
              <w:t>327</w:t>
            </w:r>
          </w:p>
        </w:tc>
        <w:tc>
          <w:tcPr>
            <w:tcW w:w="1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8DB307" w14:textId="77777777" w:rsidR="00DA7CCE" w:rsidRPr="00542C28" w:rsidRDefault="00DA7CCE" w:rsidP="004144E8">
            <w:pPr>
              <w:spacing w:after="60"/>
              <w:rPr>
                <w:rFonts w:ascii="Times New Roman" w:hAnsi="Times New Roman" w:cs="Times New Roman"/>
                <w:sz w:val="18"/>
                <w:szCs w:val="18"/>
              </w:rPr>
            </w:pPr>
            <w:r w:rsidRPr="00542C28">
              <w:rPr>
                <w:rFonts w:ascii="Times New Roman" w:hAnsi="Times New Roman" w:cs="Times New Roman"/>
                <w:sz w:val="18"/>
                <w:szCs w:val="18"/>
              </w:rPr>
              <w:t>12 122</w:t>
            </w:r>
          </w:p>
        </w:tc>
      </w:tr>
      <w:tr w:rsidR="008B7A3C" w:rsidRPr="00F91021" w14:paraId="0163358F" w14:textId="77777777" w:rsidTr="004144E8">
        <w:tc>
          <w:tcPr>
            <w:tcW w:w="1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66CC3F" w14:textId="1D1B5A4C" w:rsidR="008B7A3C" w:rsidRPr="00542C28" w:rsidRDefault="008B7A3C" w:rsidP="004144E8">
            <w:pPr>
              <w:spacing w:after="60"/>
              <w:rPr>
                <w:rFonts w:ascii="Times New Roman" w:hAnsi="Times New Roman" w:cs="Times New Roman"/>
                <w:b/>
                <w:bCs/>
                <w:sz w:val="18"/>
                <w:szCs w:val="18"/>
              </w:rPr>
            </w:pPr>
            <w:r>
              <w:rPr>
                <w:rFonts w:ascii="Times New Roman" w:hAnsi="Times New Roman" w:cs="Times New Roman"/>
                <w:b/>
                <w:bCs/>
                <w:sz w:val="18"/>
                <w:szCs w:val="18"/>
                <w:lang w:val="en-US"/>
              </w:rPr>
              <w:t>Fraud</w:t>
            </w:r>
            <w:r w:rsidR="00542C28">
              <w:rPr>
                <w:rFonts w:ascii="Times New Roman" w:hAnsi="Times New Roman" w:cs="Times New Roman"/>
                <w:b/>
                <w:bCs/>
                <w:sz w:val="18"/>
                <w:szCs w:val="18"/>
              </w:rPr>
              <w:t xml:space="preserve"> </w:t>
            </w:r>
            <w:r>
              <w:rPr>
                <w:rFonts w:ascii="Times New Roman" w:hAnsi="Times New Roman" w:cs="Times New Roman"/>
                <w:b/>
                <w:bCs/>
                <w:sz w:val="18"/>
                <w:szCs w:val="18"/>
                <w:lang w:val="en-US"/>
              </w:rPr>
              <w:t>rate</w:t>
            </w:r>
            <w:r w:rsidR="00542C28">
              <w:rPr>
                <w:rFonts w:ascii="Times New Roman" w:hAnsi="Times New Roman" w:cs="Times New Roman"/>
                <w:b/>
                <w:bCs/>
                <w:sz w:val="18"/>
                <w:szCs w:val="18"/>
              </w:rPr>
              <w:t>,</w:t>
            </w:r>
            <w:r w:rsidR="00542C28" w:rsidRPr="00542C28">
              <w:rPr>
                <w:rFonts w:ascii="Times New Roman" w:hAnsi="Times New Roman" w:cs="Times New Roman"/>
                <w:b/>
                <w:bCs/>
                <w:sz w:val="18"/>
                <w:szCs w:val="18"/>
              </w:rPr>
              <w:t xml:space="preserve"> </w:t>
            </w:r>
            <w:r w:rsidR="00542C28" w:rsidRPr="00542C28">
              <w:rPr>
                <w:rFonts w:ascii="Times New Roman" w:hAnsi="Times New Roman" w:cs="Times New Roman"/>
                <w:sz w:val="18"/>
                <w:szCs w:val="18"/>
              </w:rPr>
              <w:t>%</w:t>
            </w:r>
          </w:p>
        </w:tc>
        <w:tc>
          <w:tcPr>
            <w:tcW w:w="1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B64981" w14:textId="53A5BA2A" w:rsidR="008B7A3C" w:rsidRPr="00542C28" w:rsidRDefault="008B7A3C" w:rsidP="004144E8">
            <w:pPr>
              <w:spacing w:after="60"/>
              <w:rPr>
                <w:rFonts w:ascii="Times New Roman" w:hAnsi="Times New Roman" w:cs="Times New Roman"/>
                <w:sz w:val="18"/>
                <w:szCs w:val="18"/>
              </w:rPr>
            </w:pPr>
            <w:r w:rsidRPr="00542C28">
              <w:rPr>
                <w:rFonts w:ascii="Times New Roman" w:hAnsi="Times New Roman" w:cs="Times New Roman"/>
                <w:sz w:val="18"/>
                <w:szCs w:val="18"/>
                <w:lang w:val="en-US"/>
              </w:rPr>
              <w:t>0.28</w:t>
            </w:r>
          </w:p>
        </w:tc>
        <w:tc>
          <w:tcPr>
            <w:tcW w:w="1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2EB1AF" w14:textId="3A290B5D" w:rsidR="008B7A3C" w:rsidRPr="00542C28" w:rsidRDefault="008B7A3C" w:rsidP="004144E8">
            <w:pPr>
              <w:spacing w:after="60"/>
              <w:rPr>
                <w:rFonts w:ascii="Times New Roman" w:hAnsi="Times New Roman" w:cs="Times New Roman"/>
                <w:sz w:val="18"/>
                <w:szCs w:val="18"/>
              </w:rPr>
            </w:pPr>
            <w:r w:rsidRPr="00542C28">
              <w:rPr>
                <w:rFonts w:ascii="Times New Roman" w:hAnsi="Times New Roman" w:cs="Times New Roman"/>
                <w:sz w:val="18"/>
                <w:szCs w:val="18"/>
                <w:lang w:val="en-US"/>
              </w:rPr>
              <w:t>1.22</w:t>
            </w:r>
          </w:p>
        </w:tc>
      </w:tr>
      <w:tr w:rsidR="00DA7CCE" w:rsidRPr="00F91021" w14:paraId="21142E99" w14:textId="77777777" w:rsidTr="004144E8">
        <w:tc>
          <w:tcPr>
            <w:tcW w:w="1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E82C96" w14:textId="77777777" w:rsidR="00DA7CCE" w:rsidRPr="00480FD0" w:rsidRDefault="00DA7CCE" w:rsidP="004144E8">
            <w:pPr>
              <w:spacing w:after="60"/>
              <w:rPr>
                <w:rFonts w:ascii="Times New Roman" w:hAnsi="Times New Roman" w:cs="Times New Roman"/>
                <w:b/>
                <w:bCs/>
                <w:sz w:val="18"/>
                <w:szCs w:val="18"/>
                <w:lang w:val="en-US"/>
              </w:rPr>
            </w:pPr>
            <w:r>
              <w:rPr>
                <w:rFonts w:ascii="Times New Roman" w:hAnsi="Times New Roman" w:cs="Times New Roman"/>
                <w:b/>
                <w:bCs/>
                <w:sz w:val="18"/>
                <w:szCs w:val="18"/>
                <w:lang w:val="en-US"/>
              </w:rPr>
              <w:t>All f</w:t>
            </w:r>
            <w:r w:rsidRPr="00480FD0">
              <w:rPr>
                <w:rFonts w:ascii="Times New Roman" w:hAnsi="Times New Roman" w:cs="Times New Roman"/>
                <w:b/>
                <w:bCs/>
                <w:sz w:val="18"/>
                <w:szCs w:val="18"/>
                <w:lang w:val="en-US"/>
              </w:rPr>
              <w:t>eatures</w:t>
            </w:r>
            <w:r w:rsidRPr="00480FD0">
              <w:rPr>
                <w:rFonts w:ascii="Times New Roman" w:hAnsi="Times New Roman" w:cs="Times New Roman"/>
                <w:b/>
                <w:bCs/>
                <w:sz w:val="18"/>
                <w:szCs w:val="18"/>
              </w:rPr>
              <w:t xml:space="preserve">, </w:t>
            </w:r>
            <w:r w:rsidRPr="00480FD0">
              <w:rPr>
                <w:rFonts w:ascii="Times New Roman" w:hAnsi="Times New Roman" w:cs="Times New Roman"/>
                <w:b/>
                <w:bCs/>
                <w:sz w:val="18"/>
                <w:szCs w:val="18"/>
                <w:lang w:val="en-US"/>
              </w:rPr>
              <w:t>#</w:t>
            </w:r>
          </w:p>
        </w:tc>
        <w:tc>
          <w:tcPr>
            <w:tcW w:w="1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034ADD" w14:textId="77777777" w:rsidR="00DA7CCE" w:rsidRPr="00542C28" w:rsidRDefault="00DA7CCE" w:rsidP="004144E8">
            <w:pPr>
              <w:spacing w:after="60"/>
              <w:rPr>
                <w:rFonts w:ascii="Times New Roman" w:hAnsi="Times New Roman" w:cs="Times New Roman"/>
                <w:sz w:val="18"/>
                <w:szCs w:val="18"/>
                <w:lang w:val="en-US"/>
              </w:rPr>
            </w:pPr>
            <w:r w:rsidRPr="00542C28">
              <w:rPr>
                <w:rFonts w:ascii="Times New Roman" w:hAnsi="Times New Roman" w:cs="Times New Roman"/>
                <w:sz w:val="18"/>
                <w:szCs w:val="18"/>
                <w:lang w:val="en-US"/>
              </w:rPr>
              <w:t>509</w:t>
            </w:r>
          </w:p>
        </w:tc>
        <w:tc>
          <w:tcPr>
            <w:tcW w:w="16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5BC7FF" w14:textId="77777777" w:rsidR="00DA7CCE" w:rsidRPr="00542C28" w:rsidRDefault="00DA7CCE" w:rsidP="004144E8">
            <w:pPr>
              <w:spacing w:after="60"/>
              <w:rPr>
                <w:rFonts w:ascii="Times New Roman" w:hAnsi="Times New Roman" w:cs="Times New Roman"/>
                <w:sz w:val="18"/>
                <w:szCs w:val="18"/>
                <w:lang w:val="en-US"/>
              </w:rPr>
            </w:pPr>
            <w:r w:rsidRPr="00542C28">
              <w:rPr>
                <w:rFonts w:ascii="Times New Roman" w:hAnsi="Times New Roman" w:cs="Times New Roman"/>
                <w:sz w:val="18"/>
                <w:szCs w:val="18"/>
                <w:lang w:val="en-US"/>
              </w:rPr>
              <w:t>297</w:t>
            </w:r>
          </w:p>
        </w:tc>
      </w:tr>
      <w:tr w:rsidR="00DA7CCE" w:rsidRPr="00F91021" w14:paraId="6CA92558" w14:textId="77777777" w:rsidTr="004144E8">
        <w:tc>
          <w:tcPr>
            <w:tcW w:w="1764" w:type="pct"/>
            <w:tcBorders>
              <w:top w:val="single" w:sz="4" w:space="0" w:color="FFFFFF" w:themeColor="background1"/>
              <w:left w:val="single" w:sz="4" w:space="0" w:color="FFFFFF" w:themeColor="background1"/>
              <w:bottom w:val="single" w:sz="6" w:space="0" w:color="auto"/>
              <w:right w:val="single" w:sz="4" w:space="0" w:color="FFFFFF" w:themeColor="background1"/>
            </w:tcBorders>
          </w:tcPr>
          <w:p w14:paraId="1E4C5676" w14:textId="77777777" w:rsidR="00DA7CCE" w:rsidRPr="00480FD0" w:rsidRDefault="00DA7CCE" w:rsidP="004144E8">
            <w:pPr>
              <w:spacing w:after="60"/>
              <w:rPr>
                <w:rFonts w:ascii="Times New Roman" w:hAnsi="Times New Roman" w:cs="Times New Roman"/>
                <w:b/>
                <w:bCs/>
                <w:sz w:val="18"/>
                <w:szCs w:val="18"/>
                <w:lang w:val="en-US"/>
              </w:rPr>
            </w:pPr>
            <w:r>
              <w:rPr>
                <w:rFonts w:ascii="Times New Roman" w:hAnsi="Times New Roman" w:cs="Times New Roman"/>
                <w:b/>
                <w:bCs/>
                <w:sz w:val="18"/>
                <w:szCs w:val="18"/>
                <w:lang w:val="en-US"/>
              </w:rPr>
              <w:t xml:space="preserve">Selected features, </w:t>
            </w:r>
            <w:r w:rsidRPr="00542C28">
              <w:rPr>
                <w:rFonts w:ascii="Times New Roman" w:hAnsi="Times New Roman" w:cs="Times New Roman"/>
                <w:sz w:val="18"/>
                <w:szCs w:val="18"/>
                <w:lang w:val="en-US"/>
              </w:rPr>
              <w:t>#</w:t>
            </w:r>
          </w:p>
        </w:tc>
        <w:tc>
          <w:tcPr>
            <w:tcW w:w="1618" w:type="pct"/>
            <w:tcBorders>
              <w:top w:val="single" w:sz="4" w:space="0" w:color="FFFFFF" w:themeColor="background1"/>
              <w:left w:val="single" w:sz="4" w:space="0" w:color="FFFFFF" w:themeColor="background1"/>
              <w:bottom w:val="single" w:sz="6" w:space="0" w:color="auto"/>
              <w:right w:val="single" w:sz="4" w:space="0" w:color="FFFFFF" w:themeColor="background1"/>
            </w:tcBorders>
          </w:tcPr>
          <w:p w14:paraId="719DAD27" w14:textId="77777777" w:rsidR="00DA7CCE" w:rsidRPr="00542C28" w:rsidRDefault="00DA7CCE" w:rsidP="004144E8">
            <w:pPr>
              <w:spacing w:after="60"/>
              <w:rPr>
                <w:rFonts w:ascii="Times New Roman" w:hAnsi="Times New Roman" w:cs="Times New Roman"/>
                <w:sz w:val="18"/>
                <w:szCs w:val="18"/>
              </w:rPr>
            </w:pPr>
            <w:r w:rsidRPr="00542C28">
              <w:rPr>
                <w:rFonts w:ascii="Times New Roman" w:hAnsi="Times New Roman" w:cs="Times New Roman"/>
                <w:sz w:val="18"/>
                <w:szCs w:val="18"/>
                <w:lang w:val="en-US"/>
              </w:rPr>
              <w:t>1</w:t>
            </w:r>
            <w:r w:rsidRPr="00542C28">
              <w:rPr>
                <w:rFonts w:ascii="Times New Roman" w:hAnsi="Times New Roman" w:cs="Times New Roman"/>
                <w:sz w:val="18"/>
                <w:szCs w:val="18"/>
              </w:rPr>
              <w:t>63</w:t>
            </w:r>
          </w:p>
        </w:tc>
        <w:tc>
          <w:tcPr>
            <w:tcW w:w="1618" w:type="pct"/>
            <w:tcBorders>
              <w:top w:val="single" w:sz="4" w:space="0" w:color="FFFFFF" w:themeColor="background1"/>
              <w:left w:val="single" w:sz="4" w:space="0" w:color="FFFFFF" w:themeColor="background1"/>
              <w:bottom w:val="single" w:sz="6" w:space="0" w:color="auto"/>
              <w:right w:val="single" w:sz="4" w:space="0" w:color="FFFFFF" w:themeColor="background1"/>
            </w:tcBorders>
          </w:tcPr>
          <w:p w14:paraId="4908AB87" w14:textId="77777777" w:rsidR="00DA7CCE" w:rsidRPr="00542C28" w:rsidRDefault="00DA7CCE" w:rsidP="004144E8">
            <w:pPr>
              <w:spacing w:after="60"/>
              <w:rPr>
                <w:rFonts w:ascii="Times New Roman" w:hAnsi="Times New Roman" w:cs="Times New Roman"/>
                <w:sz w:val="18"/>
                <w:szCs w:val="18"/>
              </w:rPr>
            </w:pPr>
            <w:r w:rsidRPr="00542C28">
              <w:rPr>
                <w:rFonts w:ascii="Times New Roman" w:hAnsi="Times New Roman" w:cs="Times New Roman"/>
                <w:sz w:val="18"/>
                <w:szCs w:val="18"/>
                <w:lang w:val="en-US"/>
              </w:rPr>
              <w:t>1</w:t>
            </w:r>
            <w:r w:rsidRPr="00542C28">
              <w:rPr>
                <w:rFonts w:ascii="Times New Roman" w:hAnsi="Times New Roman" w:cs="Times New Roman"/>
                <w:sz w:val="18"/>
                <w:szCs w:val="18"/>
              </w:rPr>
              <w:t>28</w:t>
            </w:r>
          </w:p>
        </w:tc>
      </w:tr>
    </w:tbl>
    <w:p w14:paraId="300A8FDD" w14:textId="530778BA" w:rsidR="00DA7CCE" w:rsidRPr="00E074AA" w:rsidRDefault="00DA7CCE" w:rsidP="0001085A">
      <w:pPr>
        <w:spacing w:before="80" w:after="360" w:line="240" w:lineRule="auto"/>
        <w:jc w:val="both"/>
        <w:rPr>
          <w:rFonts w:ascii="Times New Roman" w:hAnsi="Times New Roman" w:cs="Times New Roman"/>
          <w:sz w:val="18"/>
          <w:szCs w:val="18"/>
          <w:lang w:val="en-US"/>
        </w:rPr>
      </w:pPr>
      <w:r w:rsidRPr="00E074AA">
        <w:rPr>
          <w:rFonts w:ascii="Times New Roman" w:hAnsi="Times New Roman" w:cs="Times New Roman"/>
          <w:b/>
          <w:bCs/>
          <w:sz w:val="18"/>
          <w:szCs w:val="18"/>
          <w:lang w:val="en-US"/>
        </w:rPr>
        <w:t>Table 1:</w:t>
      </w:r>
      <w:r w:rsidRPr="00E074AA">
        <w:rPr>
          <w:rFonts w:ascii="Times New Roman" w:hAnsi="Times New Roman" w:cs="Times New Roman"/>
          <w:sz w:val="18"/>
          <w:szCs w:val="18"/>
          <w:lang w:val="en-US"/>
        </w:rPr>
        <w:t xml:space="preserve"> Characteristics of private and public datasets.</w:t>
      </w:r>
    </w:p>
    <w:p w14:paraId="4C35422B" w14:textId="12272706" w:rsidR="00881E18" w:rsidRPr="00542C28" w:rsidRDefault="00881E18" w:rsidP="007914A7">
      <w:pPr>
        <w:spacing w:line="240" w:lineRule="auto"/>
        <w:jc w:val="both"/>
        <w:rPr>
          <w:rFonts w:ascii="Times New Roman" w:hAnsi="Times New Roman" w:cs="Times New Roman"/>
          <w:sz w:val="20"/>
          <w:szCs w:val="20"/>
          <w:lang w:val="en-US"/>
        </w:rPr>
      </w:pPr>
      <w:r w:rsidRPr="006E6BC9">
        <w:rPr>
          <w:rFonts w:ascii="Times New Roman" w:hAnsi="Times New Roman" w:cs="Times New Roman"/>
          <w:i/>
          <w:iCs/>
          <w:sz w:val="20"/>
          <w:szCs w:val="20"/>
          <w:lang w:val="en-US"/>
        </w:rPr>
        <w:t>Public</w:t>
      </w:r>
      <w:r w:rsidRPr="00542C28">
        <w:rPr>
          <w:rFonts w:ascii="Times New Roman" w:hAnsi="Times New Roman" w:cs="Times New Roman"/>
          <w:i/>
          <w:iCs/>
          <w:sz w:val="20"/>
          <w:szCs w:val="20"/>
          <w:lang w:val="en-US"/>
        </w:rPr>
        <w:t xml:space="preserve"> </w:t>
      </w:r>
      <w:r>
        <w:rPr>
          <w:rFonts w:ascii="Times New Roman" w:hAnsi="Times New Roman" w:cs="Times New Roman"/>
          <w:i/>
          <w:iCs/>
          <w:sz w:val="20"/>
          <w:szCs w:val="20"/>
          <w:lang w:val="en-US"/>
        </w:rPr>
        <w:t>d</w:t>
      </w:r>
      <w:r w:rsidRPr="006E6BC9">
        <w:rPr>
          <w:rFonts w:ascii="Times New Roman" w:hAnsi="Times New Roman" w:cs="Times New Roman"/>
          <w:i/>
          <w:iCs/>
          <w:sz w:val="20"/>
          <w:szCs w:val="20"/>
          <w:lang w:val="en-US"/>
        </w:rPr>
        <w:t>ataset</w:t>
      </w:r>
      <w:r w:rsidRPr="00542C28">
        <w:rPr>
          <w:rFonts w:ascii="Times New Roman" w:hAnsi="Times New Roman" w:cs="Times New Roman"/>
          <w:i/>
          <w:iCs/>
          <w:sz w:val="20"/>
          <w:szCs w:val="20"/>
          <w:lang w:val="en-US"/>
        </w:rPr>
        <w:t>.</w:t>
      </w:r>
      <w:r w:rsidRPr="00542C28">
        <w:rPr>
          <w:rFonts w:ascii="Times New Roman" w:hAnsi="Times New Roman" w:cs="Times New Roman"/>
          <w:sz w:val="20"/>
          <w:szCs w:val="20"/>
          <w:lang w:val="en-US"/>
        </w:rPr>
        <w:t xml:space="preserve"> </w:t>
      </w:r>
      <w:r w:rsidR="00542C28" w:rsidRPr="00542C28">
        <w:rPr>
          <w:rFonts w:ascii="Times New Roman" w:hAnsi="Times New Roman" w:cs="Times New Roman"/>
          <w:sz w:val="20"/>
          <w:szCs w:val="20"/>
          <w:lang w:val="en-US"/>
        </w:rPr>
        <w:t>The</w:t>
      </w:r>
      <w:r w:rsidR="00542C28">
        <w:rPr>
          <w:rFonts w:ascii="Times New Roman" w:hAnsi="Times New Roman" w:cs="Times New Roman"/>
          <w:sz w:val="20"/>
          <w:szCs w:val="20"/>
          <w:lang w:val="en-US"/>
        </w:rPr>
        <w:t xml:space="preserve"> public </w:t>
      </w:r>
      <w:r w:rsidR="00542C28" w:rsidRPr="00542C28">
        <w:rPr>
          <w:rFonts w:ascii="Times New Roman" w:hAnsi="Times New Roman" w:cs="Times New Roman"/>
          <w:sz w:val="20"/>
          <w:szCs w:val="20"/>
          <w:lang w:val="en-US"/>
        </w:rPr>
        <w:t>dataset comes from an online payment fraud detection competition hosted by Ant Financial Services Group. The dataset contains the values of features for payment transactions and a binary target variable that reflects whether the payment is fraudulent.</w:t>
      </w:r>
    </w:p>
    <w:p w14:paraId="17C259DC" w14:textId="77777777" w:rsidR="00C119E2" w:rsidRPr="008F3718" w:rsidRDefault="00C119E2" w:rsidP="00C119E2">
      <w:pPr>
        <w:spacing w:after="60" w:line="240" w:lineRule="auto"/>
        <w:jc w:val="both"/>
        <w:rPr>
          <w:rFonts w:ascii="Times New Roman" w:hAnsi="Times New Roman" w:cs="Times New Roman"/>
          <w:b/>
          <w:bCs/>
          <w:sz w:val="20"/>
          <w:szCs w:val="20"/>
          <w:lang w:val="en-US"/>
        </w:rPr>
      </w:pPr>
      <w:r w:rsidRPr="008F3718">
        <w:rPr>
          <w:rFonts w:ascii="Times New Roman" w:hAnsi="Times New Roman" w:cs="Times New Roman"/>
          <w:b/>
          <w:bCs/>
          <w:sz w:val="20"/>
          <w:szCs w:val="20"/>
          <w:lang w:val="en-US"/>
        </w:rPr>
        <w:t xml:space="preserve">6.2. </w:t>
      </w:r>
      <w:r w:rsidRPr="00DA4A96">
        <w:rPr>
          <w:rFonts w:ascii="Times New Roman" w:hAnsi="Times New Roman" w:cs="Times New Roman"/>
          <w:b/>
          <w:bCs/>
          <w:sz w:val="20"/>
          <w:szCs w:val="20"/>
          <w:lang w:val="en-US"/>
        </w:rPr>
        <w:t>Feature</w:t>
      </w:r>
      <w:r w:rsidRPr="008F3718">
        <w:rPr>
          <w:rFonts w:ascii="Times New Roman" w:hAnsi="Times New Roman" w:cs="Times New Roman"/>
          <w:b/>
          <w:bCs/>
          <w:sz w:val="20"/>
          <w:szCs w:val="20"/>
          <w:lang w:val="en-US"/>
        </w:rPr>
        <w:t xml:space="preserve"> </w:t>
      </w:r>
      <w:r w:rsidRPr="00DA4A96">
        <w:rPr>
          <w:rFonts w:ascii="Times New Roman" w:hAnsi="Times New Roman" w:cs="Times New Roman"/>
          <w:b/>
          <w:bCs/>
          <w:sz w:val="20"/>
          <w:szCs w:val="20"/>
          <w:lang w:val="en-US"/>
        </w:rPr>
        <w:t>Selection</w:t>
      </w:r>
    </w:p>
    <w:p w14:paraId="07D17872" w14:textId="75C845B4" w:rsidR="00C90D3C" w:rsidRDefault="008F3718" w:rsidP="00C90D3C">
      <w:pPr>
        <w:spacing w:after="0" w:line="240" w:lineRule="auto"/>
        <w:jc w:val="both"/>
        <w:rPr>
          <w:rFonts w:ascii="Times New Roman" w:hAnsi="Times New Roman" w:cs="Times New Roman"/>
          <w:sz w:val="20"/>
          <w:szCs w:val="20"/>
          <w:lang w:val="en-US"/>
        </w:rPr>
      </w:pPr>
      <w:r w:rsidRPr="008F3718">
        <w:rPr>
          <w:rFonts w:ascii="Times New Roman" w:hAnsi="Times New Roman" w:cs="Times New Roman"/>
          <w:sz w:val="20"/>
          <w:szCs w:val="20"/>
          <w:lang w:val="en-US"/>
        </w:rPr>
        <w:t>To form the final samples, we did data preprocessing. First</w:t>
      </w:r>
      <w:r w:rsidR="00FE1986">
        <w:rPr>
          <w:rFonts w:ascii="Times New Roman" w:hAnsi="Times New Roman" w:cs="Times New Roman"/>
          <w:sz w:val="20"/>
          <w:szCs w:val="20"/>
          <w:lang w:val="en-US"/>
        </w:rPr>
        <w:t>ly</w:t>
      </w:r>
      <w:r w:rsidRPr="008F3718">
        <w:rPr>
          <w:rFonts w:ascii="Times New Roman" w:hAnsi="Times New Roman" w:cs="Times New Roman"/>
          <w:sz w:val="20"/>
          <w:szCs w:val="20"/>
          <w:lang w:val="en-US"/>
        </w:rPr>
        <w:t>, we checked the features for validity and removed features with a low fill rate. Second</w:t>
      </w:r>
      <w:r w:rsidR="00FE1986">
        <w:rPr>
          <w:rFonts w:ascii="Times New Roman" w:hAnsi="Times New Roman" w:cs="Times New Roman"/>
          <w:sz w:val="20"/>
          <w:szCs w:val="20"/>
          <w:lang w:val="en-US"/>
        </w:rPr>
        <w:t>ly</w:t>
      </w:r>
      <w:r w:rsidRPr="008F3718">
        <w:rPr>
          <w:rFonts w:ascii="Times New Roman" w:hAnsi="Times New Roman" w:cs="Times New Roman"/>
          <w:sz w:val="20"/>
          <w:szCs w:val="20"/>
          <w:lang w:val="en-US"/>
        </w:rPr>
        <w:t>, we selected features using a cross-correlation matrix. Of a pair of highly correlated features, we left the one that had a stronger correlation with the target variable.</w:t>
      </w:r>
    </w:p>
    <w:p w14:paraId="6C1F695C" w14:textId="119121FC" w:rsidR="00C119E2" w:rsidRPr="008F3718" w:rsidRDefault="008F3718" w:rsidP="00C90D3C">
      <w:pPr>
        <w:spacing w:line="240" w:lineRule="auto"/>
        <w:ind w:firstLine="340"/>
        <w:jc w:val="both"/>
        <w:rPr>
          <w:rFonts w:ascii="Times New Roman" w:hAnsi="Times New Roman" w:cs="Times New Roman"/>
          <w:sz w:val="20"/>
          <w:szCs w:val="20"/>
          <w:lang w:val="en-US"/>
        </w:rPr>
      </w:pPr>
      <w:r w:rsidRPr="008F3718">
        <w:rPr>
          <w:rFonts w:ascii="Times New Roman" w:hAnsi="Times New Roman" w:cs="Times New Roman"/>
          <w:sz w:val="20"/>
          <w:szCs w:val="20"/>
          <w:lang w:val="en-US"/>
        </w:rPr>
        <w:t>As a result of data preprocessing, 163 features remained in the private dataset, and 128 features remained in the public dataset</w:t>
      </w:r>
      <w:r w:rsidR="00C119E2" w:rsidRPr="008F3718">
        <w:rPr>
          <w:rFonts w:ascii="Times New Roman" w:hAnsi="Times New Roman" w:cs="Times New Roman"/>
          <w:sz w:val="20"/>
          <w:szCs w:val="20"/>
          <w:lang w:val="en-US"/>
        </w:rPr>
        <w:t>.</w:t>
      </w:r>
    </w:p>
    <w:p w14:paraId="561881EC" w14:textId="1FA8582C" w:rsidR="00DA4A96" w:rsidRPr="00C3765D" w:rsidRDefault="00FC38C5" w:rsidP="00CD3F4C">
      <w:pPr>
        <w:spacing w:after="60" w:line="240" w:lineRule="auto"/>
        <w:jc w:val="both"/>
        <w:rPr>
          <w:rFonts w:ascii="Times New Roman" w:hAnsi="Times New Roman" w:cs="Times New Roman"/>
          <w:b/>
          <w:bCs/>
          <w:sz w:val="20"/>
          <w:szCs w:val="20"/>
          <w:lang w:val="en-US"/>
        </w:rPr>
      </w:pPr>
      <w:r w:rsidRPr="00C3765D">
        <w:rPr>
          <w:rFonts w:ascii="Times New Roman" w:hAnsi="Times New Roman" w:cs="Times New Roman"/>
          <w:b/>
          <w:bCs/>
          <w:sz w:val="20"/>
          <w:szCs w:val="20"/>
          <w:lang w:val="en-US"/>
        </w:rPr>
        <w:t>6</w:t>
      </w:r>
      <w:r w:rsidR="00DA4A96" w:rsidRPr="00C3765D">
        <w:rPr>
          <w:rFonts w:ascii="Times New Roman" w:hAnsi="Times New Roman" w:cs="Times New Roman"/>
          <w:b/>
          <w:bCs/>
          <w:sz w:val="20"/>
          <w:szCs w:val="20"/>
          <w:lang w:val="en-US"/>
        </w:rPr>
        <w:t>.</w:t>
      </w:r>
      <w:r w:rsidR="002D3B62" w:rsidRPr="00C3765D">
        <w:rPr>
          <w:rFonts w:ascii="Times New Roman" w:hAnsi="Times New Roman" w:cs="Times New Roman"/>
          <w:b/>
          <w:bCs/>
          <w:sz w:val="20"/>
          <w:szCs w:val="20"/>
          <w:lang w:val="en-US"/>
        </w:rPr>
        <w:t>3</w:t>
      </w:r>
      <w:r w:rsidR="00DA4A96" w:rsidRPr="00C3765D">
        <w:rPr>
          <w:rFonts w:ascii="Times New Roman" w:hAnsi="Times New Roman" w:cs="Times New Roman"/>
          <w:b/>
          <w:bCs/>
          <w:sz w:val="20"/>
          <w:szCs w:val="20"/>
          <w:lang w:val="en-US"/>
        </w:rPr>
        <w:t xml:space="preserve">. </w:t>
      </w:r>
      <w:r w:rsidR="002E5E2E" w:rsidRPr="002E5E2E">
        <w:rPr>
          <w:rFonts w:ascii="Times New Roman" w:hAnsi="Times New Roman" w:cs="Times New Roman"/>
          <w:b/>
          <w:bCs/>
          <w:sz w:val="20"/>
          <w:szCs w:val="20"/>
          <w:lang w:val="en-US"/>
        </w:rPr>
        <w:t>Model</w:t>
      </w:r>
      <w:r w:rsidR="002E5E2E" w:rsidRPr="00C3765D">
        <w:rPr>
          <w:rFonts w:ascii="Times New Roman" w:hAnsi="Times New Roman" w:cs="Times New Roman"/>
          <w:b/>
          <w:bCs/>
          <w:sz w:val="20"/>
          <w:szCs w:val="20"/>
          <w:lang w:val="en-US"/>
        </w:rPr>
        <w:t xml:space="preserve"> </w:t>
      </w:r>
      <w:r w:rsidR="002E5E2E">
        <w:rPr>
          <w:rFonts w:ascii="Times New Roman" w:hAnsi="Times New Roman" w:cs="Times New Roman"/>
          <w:b/>
          <w:bCs/>
          <w:sz w:val="20"/>
          <w:szCs w:val="20"/>
          <w:lang w:val="en-US"/>
        </w:rPr>
        <w:t>A</w:t>
      </w:r>
      <w:r w:rsidR="002E5E2E" w:rsidRPr="002E5E2E">
        <w:rPr>
          <w:rFonts w:ascii="Times New Roman" w:hAnsi="Times New Roman" w:cs="Times New Roman"/>
          <w:b/>
          <w:bCs/>
          <w:sz w:val="20"/>
          <w:szCs w:val="20"/>
          <w:lang w:val="en-US"/>
        </w:rPr>
        <w:t>rchitectures</w:t>
      </w:r>
      <w:r w:rsidR="002E5E2E" w:rsidRPr="00C3765D">
        <w:rPr>
          <w:rFonts w:ascii="Times New Roman" w:hAnsi="Times New Roman" w:cs="Times New Roman"/>
          <w:b/>
          <w:bCs/>
          <w:sz w:val="20"/>
          <w:szCs w:val="20"/>
          <w:lang w:val="en-US"/>
        </w:rPr>
        <w:t xml:space="preserve"> </w:t>
      </w:r>
      <w:r w:rsidR="002E5E2E" w:rsidRPr="002E5E2E">
        <w:rPr>
          <w:rFonts w:ascii="Times New Roman" w:hAnsi="Times New Roman" w:cs="Times New Roman"/>
          <w:b/>
          <w:bCs/>
          <w:sz w:val="20"/>
          <w:szCs w:val="20"/>
          <w:lang w:val="en-US"/>
        </w:rPr>
        <w:t>and</w:t>
      </w:r>
      <w:r w:rsidR="002E5E2E" w:rsidRPr="00C3765D">
        <w:rPr>
          <w:rFonts w:ascii="Times New Roman" w:hAnsi="Times New Roman" w:cs="Times New Roman"/>
          <w:b/>
          <w:bCs/>
          <w:sz w:val="20"/>
          <w:szCs w:val="20"/>
          <w:lang w:val="en-US"/>
        </w:rPr>
        <w:t xml:space="preserve"> </w:t>
      </w:r>
      <w:r w:rsidR="002E5E2E">
        <w:rPr>
          <w:rFonts w:ascii="Times New Roman" w:hAnsi="Times New Roman" w:cs="Times New Roman"/>
          <w:b/>
          <w:bCs/>
          <w:sz w:val="20"/>
          <w:szCs w:val="20"/>
          <w:lang w:val="en-US"/>
        </w:rPr>
        <w:t>T</w:t>
      </w:r>
      <w:r w:rsidR="002E5E2E" w:rsidRPr="002E5E2E">
        <w:rPr>
          <w:rFonts w:ascii="Times New Roman" w:hAnsi="Times New Roman" w:cs="Times New Roman"/>
          <w:b/>
          <w:bCs/>
          <w:sz w:val="20"/>
          <w:szCs w:val="20"/>
          <w:lang w:val="en-US"/>
        </w:rPr>
        <w:t>ricks</w:t>
      </w:r>
    </w:p>
    <w:p w14:paraId="13C19B87" w14:textId="1927462C" w:rsidR="003033DB" w:rsidRPr="008F3718" w:rsidRDefault="00FE1986" w:rsidP="00013933">
      <w:pPr>
        <w:spacing w:after="80" w:line="240" w:lineRule="auto"/>
        <w:jc w:val="both"/>
        <w:rPr>
          <w:rFonts w:ascii="Times New Roman" w:hAnsi="Times New Roman" w:cs="Times New Roman"/>
          <w:sz w:val="20"/>
          <w:szCs w:val="20"/>
          <w:lang w:val="en-US"/>
        </w:rPr>
      </w:pPr>
      <w:r w:rsidRPr="00FE1986">
        <w:rPr>
          <w:rFonts w:ascii="Times New Roman" w:hAnsi="Times New Roman" w:cs="Times New Roman"/>
          <w:sz w:val="20"/>
          <w:szCs w:val="20"/>
          <w:lang w:val="en-US"/>
        </w:rPr>
        <w:t>To assess the generalization ability and demonstrate the benefits of SpiderNet, we compared the results of several machine learning algorithms</w:t>
      </w:r>
      <w:r w:rsidR="008F3718">
        <w:rPr>
          <w:rFonts w:ascii="Times New Roman" w:hAnsi="Times New Roman" w:cs="Times New Roman"/>
          <w:sz w:val="20"/>
          <w:szCs w:val="20"/>
          <w:lang w:val="en-US"/>
        </w:rPr>
        <w:t>:</w:t>
      </w:r>
    </w:p>
    <w:p w14:paraId="6492801D" w14:textId="007671E2" w:rsidR="008F3718" w:rsidRPr="002D3547" w:rsidRDefault="00EB3356" w:rsidP="00C90D3C">
      <w:pPr>
        <w:pStyle w:val="a3"/>
        <w:numPr>
          <w:ilvl w:val="0"/>
          <w:numId w:val="50"/>
        </w:numPr>
        <w:spacing w:after="0" w:line="240" w:lineRule="auto"/>
        <w:ind w:left="584" w:hanging="357"/>
        <w:jc w:val="both"/>
        <w:rPr>
          <w:rFonts w:ascii="Times New Roman" w:hAnsi="Times New Roman" w:cs="Times New Roman"/>
          <w:sz w:val="20"/>
          <w:szCs w:val="20"/>
          <w:lang w:val="en-US"/>
        </w:rPr>
      </w:pPr>
      <w:r w:rsidRPr="008F3718">
        <w:rPr>
          <w:rFonts w:ascii="Times New Roman" w:hAnsi="Times New Roman" w:cs="Times New Roman"/>
          <w:i/>
          <w:iCs/>
          <w:sz w:val="20"/>
          <w:szCs w:val="20"/>
          <w:lang w:val="en-US"/>
        </w:rPr>
        <w:t>Random Forest</w:t>
      </w:r>
      <w:r w:rsidRPr="008F3718">
        <w:rPr>
          <w:rFonts w:ascii="Times New Roman" w:hAnsi="Times New Roman" w:cs="Times New Roman"/>
          <w:sz w:val="20"/>
          <w:szCs w:val="20"/>
          <w:lang w:val="en-US"/>
        </w:rPr>
        <w:t xml:space="preserve"> is a baseline model that has been chosen as a strong algorithm and industry standard for modeling on tabular data.</w:t>
      </w:r>
      <w:r w:rsidR="0094772A" w:rsidRPr="008F3718">
        <w:rPr>
          <w:rFonts w:ascii="Times New Roman" w:hAnsi="Times New Roman" w:cs="Times New Roman"/>
          <w:sz w:val="20"/>
          <w:szCs w:val="20"/>
          <w:lang w:val="en-US"/>
        </w:rPr>
        <w:t xml:space="preserve"> </w:t>
      </w:r>
      <w:r w:rsidR="00FE1986" w:rsidRPr="00FE1986">
        <w:rPr>
          <w:rFonts w:ascii="Times New Roman" w:hAnsi="Times New Roman" w:cs="Times New Roman"/>
          <w:sz w:val="20"/>
          <w:szCs w:val="20"/>
          <w:lang w:val="en-US"/>
        </w:rPr>
        <w:t>We used 5-fold cross-validation and the Optuna library to tune the Random Forest hyperparameters [2]</w:t>
      </w:r>
      <w:r w:rsidR="003033DB" w:rsidRPr="002D3547">
        <w:rPr>
          <w:rFonts w:ascii="Times New Roman" w:hAnsi="Times New Roman" w:cs="Times New Roman"/>
          <w:sz w:val="20"/>
          <w:szCs w:val="20"/>
          <w:lang w:val="en-US"/>
        </w:rPr>
        <w:t>.</w:t>
      </w:r>
    </w:p>
    <w:p w14:paraId="6E0307E8" w14:textId="6B958F7E" w:rsidR="008F3718" w:rsidRPr="002D3547" w:rsidRDefault="00EB3356" w:rsidP="008F3718">
      <w:pPr>
        <w:pStyle w:val="a3"/>
        <w:numPr>
          <w:ilvl w:val="0"/>
          <w:numId w:val="50"/>
        </w:numPr>
        <w:spacing w:after="0" w:line="240" w:lineRule="auto"/>
        <w:ind w:left="584" w:hanging="357"/>
        <w:jc w:val="both"/>
        <w:rPr>
          <w:rFonts w:ascii="Times New Roman" w:hAnsi="Times New Roman" w:cs="Times New Roman"/>
          <w:sz w:val="20"/>
          <w:szCs w:val="20"/>
          <w:lang w:val="en-US"/>
        </w:rPr>
      </w:pPr>
      <w:r w:rsidRPr="002D3547">
        <w:rPr>
          <w:rFonts w:ascii="Times New Roman" w:hAnsi="Times New Roman" w:cs="Times New Roman"/>
          <w:i/>
          <w:iCs/>
          <w:sz w:val="20"/>
          <w:szCs w:val="20"/>
          <w:lang w:val="en-US"/>
        </w:rPr>
        <w:t>1D-CNN</w:t>
      </w:r>
      <w:r w:rsidRPr="002D3547">
        <w:rPr>
          <w:rFonts w:ascii="Times New Roman" w:hAnsi="Times New Roman" w:cs="Times New Roman"/>
          <w:sz w:val="20"/>
          <w:szCs w:val="20"/>
          <w:lang w:val="en-US"/>
        </w:rPr>
        <w:t xml:space="preserve"> is a one-dimensional convolutional network with classical alternation of convolutional and pooling layers and two fully connected layers and a SoftMax layer. We trained CNN with 3, 6 and 8 convolutional layers</w:t>
      </w:r>
      <w:r w:rsidR="008F3718" w:rsidRPr="002D3547">
        <w:rPr>
          <w:rFonts w:ascii="Times New Roman" w:hAnsi="Times New Roman" w:cs="Times New Roman"/>
          <w:sz w:val="20"/>
          <w:szCs w:val="20"/>
        </w:rPr>
        <w:t>;</w:t>
      </w:r>
    </w:p>
    <w:p w14:paraId="1AE8B6B9" w14:textId="494B532C" w:rsidR="008F3718" w:rsidRPr="008F3718" w:rsidRDefault="00304AA7" w:rsidP="008F3718">
      <w:pPr>
        <w:pStyle w:val="a3"/>
        <w:numPr>
          <w:ilvl w:val="0"/>
          <w:numId w:val="50"/>
        </w:numPr>
        <w:spacing w:after="0" w:line="240" w:lineRule="auto"/>
        <w:ind w:left="584" w:hanging="357"/>
        <w:jc w:val="both"/>
        <w:rPr>
          <w:rFonts w:ascii="Times New Roman" w:hAnsi="Times New Roman" w:cs="Times New Roman"/>
          <w:sz w:val="20"/>
          <w:szCs w:val="20"/>
          <w:lang w:val="en-US"/>
        </w:rPr>
      </w:pPr>
      <w:r w:rsidRPr="002D3547">
        <w:rPr>
          <w:rFonts w:ascii="Times New Roman" w:hAnsi="Times New Roman" w:cs="Times New Roman"/>
          <w:i/>
          <w:iCs/>
          <w:sz w:val="20"/>
          <w:szCs w:val="20"/>
          <w:lang w:val="en-US"/>
        </w:rPr>
        <w:t>1D-DenseNet</w:t>
      </w:r>
      <w:r w:rsidR="008F3718" w:rsidRPr="002D3547">
        <w:rPr>
          <w:rFonts w:ascii="Times New Roman" w:hAnsi="Times New Roman" w:cs="Times New Roman"/>
          <w:sz w:val="20"/>
          <w:szCs w:val="20"/>
          <w:lang w:val="en-US"/>
        </w:rPr>
        <w:t xml:space="preserve"> is a classic DenseNet architecture [22] with an implementation for one-dimensional vectors</w:t>
      </w:r>
      <w:r w:rsidR="008F3718" w:rsidRPr="008F3718">
        <w:rPr>
          <w:rFonts w:ascii="Times New Roman" w:hAnsi="Times New Roman" w:cs="Times New Roman"/>
          <w:sz w:val="20"/>
          <w:szCs w:val="20"/>
          <w:lang w:val="en-US"/>
        </w:rPr>
        <w:t>. We trained two block architectures with 3 and 4 convolutional layers in each block;</w:t>
      </w:r>
    </w:p>
    <w:p w14:paraId="3304F25E" w14:textId="637666A2" w:rsidR="008F3718" w:rsidRPr="008F3718" w:rsidRDefault="00304AA7" w:rsidP="008F3718">
      <w:pPr>
        <w:pStyle w:val="a3"/>
        <w:numPr>
          <w:ilvl w:val="0"/>
          <w:numId w:val="50"/>
        </w:numPr>
        <w:spacing w:after="0" w:line="240" w:lineRule="auto"/>
        <w:ind w:left="584" w:hanging="357"/>
        <w:jc w:val="both"/>
        <w:rPr>
          <w:rFonts w:ascii="Times New Roman" w:hAnsi="Times New Roman" w:cs="Times New Roman"/>
          <w:sz w:val="20"/>
          <w:szCs w:val="20"/>
          <w:lang w:val="en-US"/>
        </w:rPr>
      </w:pPr>
      <w:r w:rsidRPr="008F3718">
        <w:rPr>
          <w:rFonts w:ascii="Times New Roman" w:hAnsi="Times New Roman" w:cs="Times New Roman"/>
          <w:i/>
          <w:iCs/>
          <w:sz w:val="20"/>
          <w:szCs w:val="20"/>
          <w:lang w:val="en-US"/>
        </w:rPr>
        <w:t>F-DenseNet</w:t>
      </w:r>
      <w:r w:rsidR="00767763" w:rsidRPr="008F3718">
        <w:rPr>
          <w:rFonts w:ascii="Times New Roman" w:hAnsi="Times New Roman" w:cs="Times New Roman"/>
          <w:sz w:val="20"/>
          <w:szCs w:val="20"/>
          <w:lang w:val="en-US"/>
        </w:rPr>
        <w:t xml:space="preserve"> </w:t>
      </w:r>
      <w:r w:rsidR="008F3718" w:rsidRPr="008F3718">
        <w:rPr>
          <w:rFonts w:ascii="Times New Roman" w:hAnsi="Times New Roman" w:cs="Times New Roman"/>
          <w:sz w:val="20"/>
          <w:szCs w:val="20"/>
          <w:lang w:val="en-US"/>
        </w:rPr>
        <w:t xml:space="preserve">is a DenseNet architecture adapted for </w:t>
      </w:r>
      <w:r w:rsidR="00C90D3C">
        <w:rPr>
          <w:rFonts w:ascii="Times New Roman" w:hAnsi="Times New Roman" w:cs="Times New Roman"/>
          <w:sz w:val="20"/>
          <w:szCs w:val="20"/>
          <w:lang w:val="en-US"/>
        </w:rPr>
        <w:t>f</w:t>
      </w:r>
      <w:r w:rsidR="008F3718" w:rsidRPr="008F3718">
        <w:rPr>
          <w:rFonts w:ascii="Times New Roman" w:hAnsi="Times New Roman" w:cs="Times New Roman"/>
          <w:sz w:val="20"/>
          <w:szCs w:val="20"/>
          <w:lang w:val="en-US"/>
        </w:rPr>
        <w:t xml:space="preserve">raud </w:t>
      </w:r>
      <w:r w:rsidR="00C90D3C">
        <w:rPr>
          <w:rFonts w:ascii="Times New Roman" w:hAnsi="Times New Roman" w:cs="Times New Roman"/>
          <w:sz w:val="20"/>
          <w:szCs w:val="20"/>
          <w:lang w:val="en-US"/>
        </w:rPr>
        <w:t>p</w:t>
      </w:r>
      <w:r w:rsidR="008F3718" w:rsidRPr="008F3718">
        <w:rPr>
          <w:rFonts w:ascii="Times New Roman" w:hAnsi="Times New Roman" w:cs="Times New Roman"/>
          <w:sz w:val="20"/>
          <w:szCs w:val="20"/>
          <w:lang w:val="en-US"/>
        </w:rPr>
        <w:t>rediction with two fully connected convolutional blocks containing convolutional and pooling layers. We trained architectures with 3 and 4 convolutional layers in each block</w:t>
      </w:r>
      <w:r w:rsidR="00C90D3C" w:rsidRPr="00C90D3C">
        <w:rPr>
          <w:rFonts w:ascii="Times New Roman" w:hAnsi="Times New Roman" w:cs="Times New Roman"/>
          <w:sz w:val="20"/>
          <w:szCs w:val="20"/>
          <w:lang w:val="en-US"/>
        </w:rPr>
        <w:t>;</w:t>
      </w:r>
    </w:p>
    <w:p w14:paraId="40A982BA" w14:textId="4F67EF57" w:rsidR="00AE7C24" w:rsidRPr="00BD4552" w:rsidRDefault="00D90AE1" w:rsidP="005A0736">
      <w:pPr>
        <w:pStyle w:val="a3"/>
        <w:numPr>
          <w:ilvl w:val="0"/>
          <w:numId w:val="50"/>
        </w:numPr>
        <w:spacing w:after="0" w:line="240" w:lineRule="auto"/>
        <w:ind w:left="584" w:hanging="357"/>
        <w:contextualSpacing w:val="0"/>
        <w:jc w:val="both"/>
        <w:rPr>
          <w:rFonts w:ascii="Times New Roman" w:hAnsi="Times New Roman" w:cs="Times New Roman"/>
          <w:sz w:val="20"/>
          <w:szCs w:val="20"/>
          <w:lang w:val="en-US"/>
        </w:rPr>
      </w:pPr>
      <w:r w:rsidRPr="00BD4552">
        <w:rPr>
          <w:rFonts w:ascii="Times New Roman" w:hAnsi="Times New Roman" w:cs="Times New Roman"/>
          <w:i/>
          <w:iCs/>
          <w:sz w:val="20"/>
          <w:szCs w:val="20"/>
          <w:lang w:val="en-US"/>
        </w:rPr>
        <w:t>SpiderNet</w:t>
      </w:r>
      <w:r w:rsidR="00C90D3C" w:rsidRPr="00BD4552">
        <w:rPr>
          <w:rFonts w:ascii="Times New Roman" w:hAnsi="Times New Roman" w:cs="Times New Roman"/>
          <w:sz w:val="20"/>
          <w:szCs w:val="20"/>
          <w:lang w:val="en-US"/>
        </w:rPr>
        <w:t xml:space="preserve"> is our fully connected residual convolutional network with convolutional-pooling blocks. We trained 6 and 8 block architectures (Figure 6).</w:t>
      </w:r>
    </w:p>
    <w:p w14:paraId="4208FBCD" w14:textId="77777777" w:rsidR="00AE7C24" w:rsidRPr="000B127B" w:rsidRDefault="00AE7C24" w:rsidP="00AE7C24">
      <w:pPr>
        <w:rPr>
          <w:rFonts w:ascii="Times New Roman" w:hAnsi="Times New Roman" w:cs="Times New Roman"/>
          <w:sz w:val="20"/>
          <w:szCs w:val="20"/>
          <w:lang w:val="en-US"/>
        </w:rPr>
        <w:sectPr w:rsidR="00AE7C24" w:rsidRPr="000B127B" w:rsidSect="00C92C81">
          <w:type w:val="continuous"/>
          <w:pgSz w:w="11906" w:h="16838"/>
          <w:pgMar w:top="1134" w:right="851" w:bottom="1134" w:left="851" w:header="709" w:footer="709" w:gutter="0"/>
          <w:cols w:num="2" w:space="567"/>
          <w:docGrid w:linePitch="360"/>
        </w:sectPr>
      </w:pPr>
    </w:p>
    <w:p w14:paraId="28D9D664" w14:textId="7458BA45" w:rsidR="00C90D3C" w:rsidRPr="00AE7C24" w:rsidRDefault="00AE7C24" w:rsidP="00540F94">
      <w:pPr>
        <w:spacing w:after="120" w:line="240" w:lineRule="auto"/>
        <w:jc w:val="center"/>
        <w:rPr>
          <w:rFonts w:ascii="Times New Roman" w:hAnsi="Times New Roman" w:cs="Times New Roman"/>
          <w:sz w:val="20"/>
          <w:szCs w:val="20"/>
          <w:lang w:val="en-US"/>
        </w:rPr>
      </w:pPr>
      <w:r w:rsidRPr="00AE7C24">
        <w:rPr>
          <w:noProof/>
        </w:rPr>
        <w:lastRenderedPageBreak/>
        <w:drawing>
          <wp:inline distT="0" distB="0" distL="0" distR="0" wp14:anchorId="150FBD4E" wp14:editId="64A02946">
            <wp:extent cx="6379200" cy="3052800"/>
            <wp:effectExtent l="0" t="0" r="3175"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79200" cy="3052800"/>
                    </a:xfrm>
                    <a:prstGeom prst="rect">
                      <a:avLst/>
                    </a:prstGeom>
                    <a:noFill/>
                    <a:ln>
                      <a:noFill/>
                    </a:ln>
                  </pic:spPr>
                </pic:pic>
              </a:graphicData>
            </a:graphic>
          </wp:inline>
        </w:drawing>
      </w:r>
    </w:p>
    <w:p w14:paraId="2FEE6293" w14:textId="2DA78EB9" w:rsidR="00FC45AA" w:rsidRPr="00E074AA" w:rsidRDefault="00FC45AA" w:rsidP="0001085A">
      <w:pPr>
        <w:spacing w:before="240" w:after="120" w:line="240" w:lineRule="auto"/>
        <w:jc w:val="both"/>
        <w:rPr>
          <w:rFonts w:ascii="Times New Roman" w:hAnsi="Times New Roman" w:cs="Times New Roman"/>
          <w:sz w:val="18"/>
          <w:szCs w:val="18"/>
          <w:lang w:val="en-US"/>
        </w:rPr>
      </w:pPr>
      <w:r w:rsidRPr="00E074AA">
        <w:rPr>
          <w:rFonts w:ascii="Times New Roman" w:hAnsi="Times New Roman" w:cs="Times New Roman"/>
          <w:b/>
          <w:bCs/>
          <w:sz w:val="18"/>
          <w:szCs w:val="18"/>
          <w:lang w:val="en-US"/>
        </w:rPr>
        <w:t>Figure 6:</w:t>
      </w:r>
      <w:r w:rsidRPr="00E074AA">
        <w:rPr>
          <w:rFonts w:ascii="Times New Roman" w:hAnsi="Times New Roman" w:cs="Times New Roman"/>
          <w:sz w:val="18"/>
          <w:szCs w:val="18"/>
          <w:lang w:val="en-US"/>
        </w:rPr>
        <w:t xml:space="preserve"> SpiderNet-6</w:t>
      </w:r>
      <w:r w:rsidR="00AE7C24" w:rsidRPr="00E074AA">
        <w:rPr>
          <w:rFonts w:ascii="Times New Roman" w:hAnsi="Times New Roman" w:cs="Times New Roman"/>
          <w:sz w:val="18"/>
          <w:szCs w:val="18"/>
          <w:lang w:val="en-US"/>
        </w:rPr>
        <w:t xml:space="preserve"> (</w:t>
      </w:r>
      <w:r w:rsidR="00BD4552" w:rsidRPr="00E074AA">
        <w:rPr>
          <w:rFonts w:ascii="Times New Roman" w:hAnsi="Times New Roman" w:cs="Times New Roman"/>
          <w:sz w:val="18"/>
          <w:szCs w:val="18"/>
          <w:lang w:val="en-US"/>
        </w:rPr>
        <w:t>left</w:t>
      </w:r>
      <w:r w:rsidR="00AE7C24" w:rsidRPr="00E074AA">
        <w:rPr>
          <w:rFonts w:ascii="Times New Roman" w:hAnsi="Times New Roman" w:cs="Times New Roman"/>
          <w:sz w:val="18"/>
          <w:szCs w:val="18"/>
          <w:lang w:val="en-US"/>
        </w:rPr>
        <w:t>)</w:t>
      </w:r>
      <w:r w:rsidRPr="00E074AA">
        <w:rPr>
          <w:rFonts w:ascii="Times New Roman" w:hAnsi="Times New Roman" w:cs="Times New Roman"/>
          <w:sz w:val="18"/>
          <w:szCs w:val="18"/>
          <w:lang w:val="en-US"/>
        </w:rPr>
        <w:t xml:space="preserve"> and SpiderNet-8</w:t>
      </w:r>
      <w:r w:rsidR="00BD4552" w:rsidRPr="00E074AA">
        <w:rPr>
          <w:rFonts w:ascii="Times New Roman" w:hAnsi="Times New Roman" w:cs="Times New Roman"/>
          <w:sz w:val="18"/>
          <w:szCs w:val="18"/>
          <w:lang w:val="en-US"/>
        </w:rPr>
        <w:t xml:space="preserve"> (right)</w:t>
      </w:r>
      <w:r w:rsidRPr="00E074AA">
        <w:rPr>
          <w:rFonts w:ascii="Times New Roman" w:hAnsi="Times New Roman" w:cs="Times New Roman"/>
          <w:sz w:val="18"/>
          <w:szCs w:val="18"/>
          <w:lang w:val="en-US"/>
        </w:rPr>
        <w:t xml:space="preserve"> neural network architectures</w:t>
      </w:r>
      <w:r w:rsidR="00BD4552" w:rsidRPr="00E074AA">
        <w:rPr>
          <w:rFonts w:ascii="Times New Roman" w:hAnsi="Times New Roman" w:cs="Times New Roman"/>
          <w:sz w:val="18"/>
          <w:szCs w:val="18"/>
          <w:lang w:val="en-US"/>
        </w:rPr>
        <w:t xml:space="preserve"> for fraud detection tasks</w:t>
      </w:r>
      <w:r w:rsidRPr="00E074AA">
        <w:rPr>
          <w:rFonts w:ascii="Times New Roman" w:hAnsi="Times New Roman" w:cs="Times New Roman"/>
          <w:sz w:val="18"/>
          <w:szCs w:val="18"/>
          <w:lang w:val="en-US"/>
        </w:rPr>
        <w:t>.</w:t>
      </w:r>
    </w:p>
    <w:p w14:paraId="5592EB3A" w14:textId="77777777" w:rsidR="00AE7C24" w:rsidRPr="00984005" w:rsidRDefault="00AE7C24" w:rsidP="0001085A">
      <w:pPr>
        <w:spacing w:after="240" w:line="240" w:lineRule="auto"/>
        <w:ind w:left="6929" w:hanging="6929"/>
        <w:rPr>
          <w:rFonts w:ascii="Times New Roman" w:hAnsi="Times New Roman" w:cs="Times New Roman"/>
          <w:sz w:val="20"/>
          <w:szCs w:val="20"/>
          <w:lang w:val="en-US"/>
        </w:rPr>
      </w:pPr>
    </w:p>
    <w:p w14:paraId="005703FD" w14:textId="77777777" w:rsidR="00AE7C24" w:rsidRDefault="00AE7C24" w:rsidP="00AE7C24">
      <w:pPr>
        <w:spacing w:after="0" w:line="360" w:lineRule="auto"/>
        <w:jc w:val="center"/>
        <w:rPr>
          <w:rFonts w:ascii="Times New Roman" w:hAnsi="Times New Roman" w:cs="Times New Roman"/>
          <w:b/>
          <w:bCs/>
          <w:sz w:val="24"/>
          <w:szCs w:val="24"/>
          <w:lang w:val="en-US"/>
        </w:rPr>
        <w:sectPr w:rsidR="00AE7C24" w:rsidSect="00AE7C24">
          <w:footerReference w:type="default" r:id="rId19"/>
          <w:footnotePr>
            <w:pos w:val="beneathText"/>
          </w:footnotePr>
          <w:type w:val="continuous"/>
          <w:pgSz w:w="11906" w:h="16838"/>
          <w:pgMar w:top="1134" w:right="851" w:bottom="1134" w:left="851" w:header="709" w:footer="709" w:gutter="0"/>
          <w:cols w:space="708"/>
          <w:docGrid w:linePitch="360"/>
        </w:sectPr>
      </w:pPr>
    </w:p>
    <w:p w14:paraId="73EE84A8" w14:textId="6CBDE5DC" w:rsidR="00FC45AA" w:rsidRDefault="00FC45AA" w:rsidP="00FC45AA">
      <w:pPr>
        <w:spacing w:after="0" w:line="240" w:lineRule="auto"/>
        <w:ind w:firstLine="340"/>
        <w:jc w:val="both"/>
        <w:rPr>
          <w:rFonts w:ascii="Times New Roman" w:hAnsi="Times New Roman" w:cs="Times New Roman"/>
          <w:sz w:val="20"/>
          <w:szCs w:val="20"/>
          <w:lang w:val="en-US"/>
        </w:rPr>
      </w:pPr>
      <w:r w:rsidRPr="00C90D3C">
        <w:rPr>
          <w:rFonts w:ascii="Times New Roman" w:hAnsi="Times New Roman" w:cs="Times New Roman"/>
          <w:sz w:val="20"/>
          <w:szCs w:val="20"/>
          <w:lang w:val="en-US"/>
        </w:rPr>
        <w:t xml:space="preserve">We used </w:t>
      </w:r>
      <w:r>
        <w:rPr>
          <w:rFonts w:ascii="Times New Roman" w:hAnsi="Times New Roman" w:cs="Times New Roman"/>
          <w:sz w:val="20"/>
          <w:szCs w:val="20"/>
          <w:lang w:val="en-US"/>
        </w:rPr>
        <w:t>w</w:t>
      </w:r>
      <w:r w:rsidRPr="00C90D3C">
        <w:rPr>
          <w:rFonts w:ascii="Times New Roman" w:hAnsi="Times New Roman" w:cs="Times New Roman"/>
          <w:sz w:val="20"/>
          <w:szCs w:val="20"/>
          <w:lang w:val="en-US"/>
        </w:rPr>
        <w:t xml:space="preserve">eight </w:t>
      </w:r>
      <w:r>
        <w:rPr>
          <w:rFonts w:ascii="Times New Roman" w:hAnsi="Times New Roman" w:cs="Times New Roman"/>
          <w:sz w:val="20"/>
          <w:szCs w:val="20"/>
          <w:lang w:val="en-US"/>
        </w:rPr>
        <w:t>d</w:t>
      </w:r>
      <w:r w:rsidRPr="00C90D3C">
        <w:rPr>
          <w:rFonts w:ascii="Times New Roman" w:hAnsi="Times New Roman" w:cs="Times New Roman"/>
          <w:sz w:val="20"/>
          <w:szCs w:val="20"/>
          <w:lang w:val="en-US"/>
        </w:rPr>
        <w:t>ecay (L2-regularization)</w:t>
      </w:r>
      <w:r w:rsidR="005A40CB" w:rsidRPr="005A40CB">
        <w:rPr>
          <w:rFonts w:ascii="Times New Roman" w:hAnsi="Times New Roman" w:cs="Times New Roman"/>
          <w:sz w:val="20"/>
          <w:szCs w:val="20"/>
          <w:lang w:val="en-US"/>
        </w:rPr>
        <w:t xml:space="preserve"> in BatchNorm and fully connected layers,</w:t>
      </w:r>
      <w:r w:rsidRPr="00C90D3C">
        <w:rPr>
          <w:rFonts w:ascii="Times New Roman" w:hAnsi="Times New Roman" w:cs="Times New Roman"/>
          <w:sz w:val="20"/>
          <w:szCs w:val="20"/>
          <w:lang w:val="en-US"/>
        </w:rPr>
        <w:t xml:space="preserve"> and dropout on fully connected layers as regularizers for all neural networks. </w:t>
      </w:r>
      <w:r w:rsidR="0084302D" w:rsidRPr="0084302D">
        <w:rPr>
          <w:rFonts w:ascii="Times New Roman" w:hAnsi="Times New Roman" w:cs="Times New Roman"/>
          <w:sz w:val="20"/>
          <w:szCs w:val="20"/>
          <w:lang w:val="en-US"/>
        </w:rPr>
        <w:t>In the 1D-CNN, F-DenseNet and SpiderNet architectures we applied the BatchNorm and ReLU transformations after each convolutional layer. In the F-DenseNet and SpiderNet blocks, as an additional regularization for the skip connections, we used dropout after concatenating the input vectors for each block (Figure 4). We also used the fraud-rate leveling technique in batches to solve the problem of the lack of fraud samples in batches in case of over class imbalance</w:t>
      </w:r>
      <w:r w:rsidRPr="0072159A">
        <w:rPr>
          <w:rFonts w:ascii="Times New Roman" w:hAnsi="Times New Roman" w:cs="Times New Roman"/>
          <w:sz w:val="20"/>
          <w:szCs w:val="20"/>
          <w:lang w:val="en-US"/>
        </w:rPr>
        <w:t>.</w:t>
      </w:r>
    </w:p>
    <w:p w14:paraId="206405AA" w14:textId="77777777" w:rsidR="00FC45AA" w:rsidRPr="0072159A" w:rsidRDefault="00FC45AA" w:rsidP="00FC45AA">
      <w:pPr>
        <w:spacing w:line="240" w:lineRule="auto"/>
        <w:ind w:firstLine="340"/>
        <w:jc w:val="both"/>
        <w:rPr>
          <w:rFonts w:ascii="Times New Roman" w:hAnsi="Times New Roman" w:cs="Times New Roman"/>
          <w:sz w:val="20"/>
          <w:szCs w:val="20"/>
          <w:lang w:val="en-US"/>
        </w:rPr>
      </w:pPr>
      <w:r w:rsidRPr="0072159A">
        <w:rPr>
          <w:rFonts w:ascii="Times New Roman" w:hAnsi="Times New Roman" w:cs="Times New Roman"/>
          <w:sz w:val="20"/>
          <w:szCs w:val="20"/>
          <w:lang w:val="en-US"/>
        </w:rPr>
        <w:t>To train and assess the quality of the models, we performed stratified split of private and public datasets into train (80%), validation (10%), and test (10%) samples.</w:t>
      </w:r>
      <w:r>
        <w:rPr>
          <w:rFonts w:ascii="Times New Roman" w:hAnsi="Times New Roman" w:cs="Times New Roman"/>
          <w:sz w:val="20"/>
          <w:szCs w:val="20"/>
          <w:lang w:val="en-US"/>
        </w:rPr>
        <w:t xml:space="preserve"> </w:t>
      </w:r>
      <w:r w:rsidRPr="0072159A">
        <w:rPr>
          <w:rFonts w:ascii="Times New Roman" w:hAnsi="Times New Roman" w:cs="Times New Roman"/>
          <w:sz w:val="20"/>
          <w:szCs w:val="20"/>
          <w:lang w:val="en-US"/>
        </w:rPr>
        <w:t xml:space="preserve">We tuned </w:t>
      </w:r>
      <w:r>
        <w:rPr>
          <w:rFonts w:ascii="Times New Roman" w:hAnsi="Times New Roman" w:cs="Times New Roman"/>
          <w:sz w:val="20"/>
          <w:szCs w:val="20"/>
          <w:lang w:val="en-US"/>
        </w:rPr>
        <w:t xml:space="preserve">the </w:t>
      </w:r>
      <w:r w:rsidRPr="0072159A">
        <w:rPr>
          <w:rFonts w:ascii="Times New Roman" w:hAnsi="Times New Roman" w:cs="Times New Roman"/>
          <w:sz w:val="20"/>
          <w:szCs w:val="20"/>
          <w:lang w:val="en-US"/>
        </w:rPr>
        <w:t>neural networks to the validation sample using Grid-Search and early stopping.</w:t>
      </w:r>
    </w:p>
    <w:p w14:paraId="3839FC23" w14:textId="77777777" w:rsidR="00FC45AA" w:rsidRPr="00690C4C" w:rsidRDefault="00FC45AA" w:rsidP="00FC45AA">
      <w:pPr>
        <w:spacing w:after="60" w:line="240" w:lineRule="auto"/>
        <w:jc w:val="both"/>
        <w:rPr>
          <w:rFonts w:ascii="Times New Roman" w:hAnsi="Times New Roman" w:cs="Times New Roman"/>
          <w:b/>
          <w:bCs/>
          <w:sz w:val="20"/>
          <w:szCs w:val="20"/>
          <w:lang w:val="en-US"/>
        </w:rPr>
      </w:pPr>
      <w:r w:rsidRPr="00690C4C">
        <w:rPr>
          <w:rFonts w:ascii="Times New Roman" w:hAnsi="Times New Roman" w:cs="Times New Roman"/>
          <w:b/>
          <w:bCs/>
          <w:sz w:val="20"/>
          <w:szCs w:val="20"/>
          <w:lang w:val="en-US"/>
        </w:rPr>
        <w:t xml:space="preserve">6.4. </w:t>
      </w:r>
      <w:r w:rsidRPr="002E5E2E">
        <w:rPr>
          <w:rFonts w:ascii="Times New Roman" w:hAnsi="Times New Roman" w:cs="Times New Roman"/>
          <w:b/>
          <w:bCs/>
          <w:sz w:val="20"/>
          <w:szCs w:val="20"/>
          <w:lang w:val="en-US"/>
        </w:rPr>
        <w:t>Performance</w:t>
      </w:r>
      <w:r w:rsidRPr="00690C4C">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w:t>
      </w:r>
      <w:r w:rsidRPr="002E5E2E">
        <w:rPr>
          <w:rFonts w:ascii="Times New Roman" w:hAnsi="Times New Roman" w:cs="Times New Roman"/>
          <w:b/>
          <w:bCs/>
          <w:sz w:val="20"/>
          <w:szCs w:val="20"/>
          <w:lang w:val="en-US"/>
        </w:rPr>
        <w:t>easures</w:t>
      </w:r>
    </w:p>
    <w:p w14:paraId="238A9918" w14:textId="59E959F4" w:rsidR="00FC45AA" w:rsidRPr="00690C4C" w:rsidRDefault="0084302D" w:rsidP="00FC45AA">
      <w:pPr>
        <w:spacing w:after="0" w:line="240" w:lineRule="auto"/>
        <w:jc w:val="both"/>
        <w:rPr>
          <w:rFonts w:ascii="Times New Roman" w:hAnsi="Times New Roman" w:cs="Times New Roman"/>
          <w:sz w:val="20"/>
          <w:szCs w:val="20"/>
          <w:lang w:val="en-US"/>
        </w:rPr>
      </w:pPr>
      <w:r w:rsidRPr="0084302D">
        <w:rPr>
          <w:rFonts w:ascii="Times New Roman" w:hAnsi="Times New Roman" w:cs="Times New Roman"/>
          <w:sz w:val="20"/>
          <w:szCs w:val="20"/>
          <w:lang w:val="en-US"/>
        </w:rPr>
        <w:t>We used AUC ROC and AUC PR metrics to evaluate the quality of models. The AUC ROC metric and the linearly related Gini coefficient are industry standards in banking modeling</w:t>
      </w:r>
      <w:r w:rsidR="00FC45AA" w:rsidRPr="002D3547">
        <w:rPr>
          <w:rFonts w:ascii="Times New Roman" w:hAnsi="Times New Roman" w:cs="Times New Roman"/>
          <w:sz w:val="20"/>
          <w:szCs w:val="20"/>
          <w:lang w:val="en-US"/>
        </w:rPr>
        <w:t xml:space="preserve">. </w:t>
      </w:r>
      <w:r w:rsidRPr="0084302D">
        <w:rPr>
          <w:rFonts w:ascii="Times New Roman" w:hAnsi="Times New Roman" w:cs="Times New Roman"/>
          <w:sz w:val="20"/>
          <w:szCs w:val="20"/>
          <w:lang w:val="en-US"/>
        </w:rPr>
        <w:t>However, as shown by Saito and Rehmsmeier [45], the AUC ROC accepts unreasonably high values and becomes uninformative on over unbalanced samples, in contrast to the AUC PR, which adequately estimates the quality of models on unbalanced samples. Therefore, we tuned the hyperparameters of the models using the AUC PR</w:t>
      </w:r>
      <w:r w:rsidR="00FC45AA" w:rsidRPr="00690C4C">
        <w:rPr>
          <w:rFonts w:ascii="Times New Roman" w:hAnsi="Times New Roman" w:cs="Times New Roman"/>
          <w:sz w:val="20"/>
          <w:szCs w:val="20"/>
          <w:lang w:val="en-US"/>
        </w:rPr>
        <w:t>.</w:t>
      </w:r>
    </w:p>
    <w:p w14:paraId="171FE10C" w14:textId="6DE36A5B" w:rsidR="00FC45AA" w:rsidRPr="00F31229" w:rsidRDefault="0084302D" w:rsidP="00AD4296">
      <w:pPr>
        <w:spacing w:after="200" w:line="240" w:lineRule="auto"/>
        <w:ind w:firstLine="340"/>
        <w:jc w:val="both"/>
        <w:rPr>
          <w:rFonts w:ascii="Times New Roman" w:hAnsi="Times New Roman" w:cs="Times New Roman"/>
          <w:sz w:val="20"/>
          <w:szCs w:val="20"/>
          <w:lang w:val="en-US"/>
        </w:rPr>
      </w:pPr>
      <w:r w:rsidRPr="0084302D">
        <w:rPr>
          <w:rFonts w:ascii="Times New Roman" w:hAnsi="Times New Roman" w:cs="Times New Roman"/>
          <w:sz w:val="20"/>
          <w:szCs w:val="20"/>
          <w:lang w:val="en-US"/>
        </w:rPr>
        <w:t xml:space="preserve">To evaluate </w:t>
      </w:r>
      <w:r w:rsidR="00FC45AA" w:rsidRPr="00690C4C">
        <w:rPr>
          <w:rFonts w:ascii="Times New Roman" w:hAnsi="Times New Roman" w:cs="Times New Roman"/>
          <w:sz w:val="20"/>
          <w:szCs w:val="20"/>
          <w:lang w:val="en-US"/>
        </w:rPr>
        <w:t xml:space="preserve">the quality of </w:t>
      </w:r>
      <w:r w:rsidR="00FC45AA">
        <w:rPr>
          <w:rFonts w:ascii="Times New Roman" w:hAnsi="Times New Roman" w:cs="Times New Roman"/>
          <w:sz w:val="20"/>
          <w:szCs w:val="20"/>
          <w:lang w:val="en-US"/>
        </w:rPr>
        <w:t>f</w:t>
      </w:r>
      <w:r w:rsidR="00FC45AA" w:rsidRPr="00690C4C">
        <w:rPr>
          <w:rFonts w:ascii="Times New Roman" w:hAnsi="Times New Roman" w:cs="Times New Roman"/>
          <w:sz w:val="20"/>
          <w:szCs w:val="20"/>
          <w:lang w:val="en-US"/>
        </w:rPr>
        <w:t xml:space="preserve">raud </w:t>
      </w:r>
      <w:r w:rsidR="00FC45AA">
        <w:rPr>
          <w:rFonts w:ascii="Times New Roman" w:hAnsi="Times New Roman" w:cs="Times New Roman"/>
          <w:sz w:val="20"/>
          <w:szCs w:val="20"/>
          <w:lang w:val="en-US"/>
        </w:rPr>
        <w:t>d</w:t>
      </w:r>
      <w:r w:rsidR="00FC45AA" w:rsidRPr="00690C4C">
        <w:rPr>
          <w:rFonts w:ascii="Times New Roman" w:hAnsi="Times New Roman" w:cs="Times New Roman"/>
          <w:sz w:val="20"/>
          <w:szCs w:val="20"/>
          <w:lang w:val="en-US"/>
        </w:rPr>
        <w:t xml:space="preserve">etection </w:t>
      </w:r>
      <w:r w:rsidR="00FC45AA">
        <w:rPr>
          <w:rFonts w:ascii="Times New Roman" w:hAnsi="Times New Roman" w:cs="Times New Roman"/>
          <w:sz w:val="20"/>
          <w:szCs w:val="20"/>
          <w:lang w:val="en-US"/>
        </w:rPr>
        <w:t>m</w:t>
      </w:r>
      <w:r w:rsidR="00FC45AA" w:rsidRPr="00690C4C">
        <w:rPr>
          <w:rFonts w:ascii="Times New Roman" w:hAnsi="Times New Roman" w:cs="Times New Roman"/>
          <w:sz w:val="20"/>
          <w:szCs w:val="20"/>
          <w:lang w:val="en-US"/>
        </w:rPr>
        <w:t xml:space="preserve">odels on </w:t>
      </w:r>
      <w:r w:rsidR="00FC45AA">
        <w:rPr>
          <w:rFonts w:ascii="Times New Roman" w:hAnsi="Times New Roman" w:cs="Times New Roman"/>
          <w:sz w:val="20"/>
          <w:szCs w:val="20"/>
          <w:lang w:val="en-US"/>
        </w:rPr>
        <w:t>the p</w:t>
      </w:r>
      <w:r w:rsidR="00FC45AA" w:rsidRPr="00690C4C">
        <w:rPr>
          <w:rFonts w:ascii="Times New Roman" w:hAnsi="Times New Roman" w:cs="Times New Roman"/>
          <w:sz w:val="20"/>
          <w:szCs w:val="20"/>
          <w:lang w:val="en-US"/>
        </w:rPr>
        <w:t xml:space="preserve">rivate </w:t>
      </w:r>
      <w:r w:rsidR="00FC45AA">
        <w:rPr>
          <w:rFonts w:ascii="Times New Roman" w:hAnsi="Times New Roman" w:cs="Times New Roman"/>
          <w:sz w:val="20"/>
          <w:szCs w:val="20"/>
          <w:lang w:val="en-US"/>
        </w:rPr>
        <w:t>d</w:t>
      </w:r>
      <w:r w:rsidR="00FC45AA" w:rsidRPr="00690C4C">
        <w:rPr>
          <w:rFonts w:ascii="Times New Roman" w:hAnsi="Times New Roman" w:cs="Times New Roman"/>
          <w:sz w:val="20"/>
          <w:szCs w:val="20"/>
          <w:lang w:val="en-US"/>
        </w:rPr>
        <w:t>ataset, we have developed the</w:t>
      </w:r>
      <w:r w:rsidR="00FC45AA">
        <w:rPr>
          <w:rFonts w:ascii="Times New Roman" w:hAnsi="Times New Roman" w:cs="Times New Roman"/>
          <w:sz w:val="20"/>
          <w:szCs w:val="20"/>
          <w:lang w:val="en-US"/>
        </w:rPr>
        <w:t xml:space="preserve"> special</w:t>
      </w:r>
      <w:r w:rsidR="00FC45AA" w:rsidRPr="00690C4C">
        <w:rPr>
          <w:rFonts w:ascii="Times New Roman" w:hAnsi="Times New Roman" w:cs="Times New Roman"/>
          <w:sz w:val="20"/>
          <w:szCs w:val="20"/>
          <w:lang w:val="en-US"/>
        </w:rPr>
        <w:t xml:space="preserve"> </w:t>
      </w:r>
      <w:r w:rsidR="00FC45AA">
        <w:rPr>
          <w:rFonts w:ascii="Times New Roman" w:hAnsi="Times New Roman" w:cs="Times New Roman"/>
          <w:sz w:val="20"/>
          <w:szCs w:val="20"/>
          <w:lang w:val="en-US"/>
        </w:rPr>
        <w:t xml:space="preserve">metric </w:t>
      </w:r>
      <w:r w:rsidR="00FC45AA" w:rsidRPr="00690C4C">
        <w:rPr>
          <w:rFonts w:ascii="Times New Roman" w:hAnsi="Times New Roman" w:cs="Times New Roman"/>
          <w:sz w:val="20"/>
          <w:szCs w:val="20"/>
          <w:lang w:val="en-US"/>
        </w:rPr>
        <w:t>PL</w:t>
      </w:r>
      <w:r w:rsidR="00FC45AA">
        <w:rPr>
          <w:rFonts w:ascii="Times New Roman" w:hAnsi="Times New Roman" w:cs="Times New Roman"/>
          <w:sz w:val="20"/>
          <w:szCs w:val="20"/>
          <w:lang w:val="en-US"/>
        </w:rPr>
        <w:t xml:space="preserve"> </w:t>
      </w:r>
      <w:r w:rsidR="00FC45AA" w:rsidRPr="00690C4C">
        <w:rPr>
          <w:rFonts w:ascii="Times New Roman" w:hAnsi="Times New Roman" w:cs="Times New Roman"/>
          <w:sz w:val="20"/>
          <w:szCs w:val="20"/>
          <w:lang w:val="en-US"/>
        </w:rPr>
        <w:t xml:space="preserve">(Prevented Loss), </w:t>
      </w:r>
      <w:r w:rsidRPr="0084302D">
        <w:rPr>
          <w:rFonts w:ascii="Times New Roman" w:hAnsi="Times New Roman" w:cs="Times New Roman"/>
          <w:sz w:val="20"/>
          <w:szCs w:val="20"/>
          <w:lang w:val="en-US"/>
        </w:rPr>
        <w:t xml:space="preserve">which shows how much loss from internal fraud the model </w:t>
      </w:r>
      <w:r w:rsidRPr="00F31229">
        <w:rPr>
          <w:rFonts w:ascii="Times New Roman" w:hAnsi="Times New Roman" w:cs="Times New Roman"/>
          <w:sz w:val="20"/>
          <w:szCs w:val="20"/>
          <w:lang w:val="en-US"/>
        </w:rPr>
        <w:t>prevents</w:t>
      </w:r>
      <w:r w:rsidR="00871C75" w:rsidRPr="00F31229">
        <w:rPr>
          <w:rFonts w:ascii="Times New Roman" w:hAnsi="Times New Roman" w:cs="Times New Roman"/>
          <w:sz w:val="20"/>
          <w:szCs w:val="20"/>
          <w:lang w:val="en-US"/>
        </w:rPr>
        <w:t xml:space="preserve">. </w:t>
      </w:r>
      <w:r w:rsidR="00F31229" w:rsidRPr="00F31229">
        <w:rPr>
          <w:rFonts w:ascii="Times New Roman" w:hAnsi="Times New Roman" w:cs="Times New Roman"/>
          <w:sz w:val="20"/>
          <w:szCs w:val="20"/>
          <w:lang w:val="en-US"/>
        </w:rPr>
        <w:t>To calculate the PL, we estimate prevented loss for each partner</w:t>
      </w:r>
      <w:r w:rsidR="00871C75" w:rsidRPr="00F31229">
        <w:rPr>
          <w:rFonts w:ascii="Times New Roman" w:hAnsi="Times New Roman" w:cs="Times New Roman"/>
          <w:sz w:val="20"/>
          <w:szCs w:val="20"/>
          <w:lang w:val="en-US"/>
        </w:rPr>
        <w:t>:</w:t>
      </w:r>
    </w:p>
    <w:p w14:paraId="3D094D18" w14:textId="431D12F5" w:rsidR="00FC45AA" w:rsidRPr="00FC45AA" w:rsidRDefault="00921228" w:rsidP="00356662">
      <w:pPr>
        <w:spacing w:line="240" w:lineRule="auto"/>
        <w:jc w:val="right"/>
        <w:rPr>
          <w:rFonts w:ascii="Times New Roman" w:hAnsi="Times New Roman" w:cs="Times New Roman"/>
          <w:sz w:val="20"/>
          <w:szCs w:val="20"/>
          <w:lang w:val="en-US"/>
        </w:rPr>
      </w:pP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PL</m:t>
            </m:r>
          </m:e>
          <m:sup>
            <m:r>
              <w:rPr>
                <w:rFonts w:ascii="Cambria Math" w:hAnsi="Cambria Math" w:cs="Times New Roman"/>
                <w:sz w:val="20"/>
                <w:szCs w:val="20"/>
                <w:lang w:val="en-US"/>
              </w:rPr>
              <m:t>(i)</m:t>
            </m:r>
          </m:sup>
        </m:sSup>
        <m:r>
          <m:rPr>
            <m:sty m:val="p"/>
          </m:rPr>
          <w:rPr>
            <w:rFonts w:ascii="Cambria Math" w:hAnsi="Cambria Math" w:cs="Times New Roman"/>
            <w:sz w:val="20"/>
            <w:szCs w:val="20"/>
            <w:lang w:val="en-US"/>
          </w:rPr>
          <m:t xml:space="preserve"> </m:t>
        </m:r>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l</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a</m:t>
                    </m:r>
                  </m:sub>
                </m:sSub>
              </m:e>
            </m:d>
          </m:sub>
        </m:sSub>
        <m:r>
          <w:rPr>
            <w:rFonts w:ascii="Cambria Math" w:hAnsi="Cambria Math" w:cs="Times New Roman"/>
            <w:sz w:val="20"/>
            <w:szCs w:val="20"/>
            <w:lang w:val="en-US"/>
          </w:rPr>
          <m:t>∙</m:t>
        </m:r>
        <m:f>
          <m:fPr>
            <m:ctrlPr>
              <w:rPr>
                <w:rFonts w:ascii="Cambria Math" w:hAnsi="Cambria Math" w:cs="Times New Roman"/>
                <w:i/>
                <w:sz w:val="20"/>
                <w:szCs w:val="20"/>
              </w:rPr>
            </m:ctrlPr>
          </m:fPr>
          <m:num>
            <m:r>
              <w:rPr>
                <w:rFonts w:ascii="Cambria Math" w:hAnsi="Cambria Math" w:cs="Times New Roman"/>
                <w:sz w:val="20"/>
                <w:szCs w:val="20"/>
              </w:rPr>
              <m:t>D</m:t>
            </m:r>
            <m:r>
              <w:rPr>
                <w:rFonts w:ascii="Cambria Math" w:hAnsi="Cambria Math" w:cs="Times New Roman"/>
                <w:sz w:val="20"/>
                <w:szCs w:val="20"/>
                <w:lang w:val="en-US"/>
              </w:rPr>
              <m:t>R-</m:t>
            </m:r>
            <m:sSub>
              <m:sSubPr>
                <m:ctrlPr>
                  <w:rPr>
                    <w:rFonts w:ascii="Cambria Math" w:hAnsi="Cambria Math" w:cs="Times New Roman"/>
                    <w:i/>
                    <w:sz w:val="20"/>
                    <w:szCs w:val="20"/>
                  </w:rPr>
                </m:ctrlPr>
              </m:sSubPr>
              <m:e>
                <m:r>
                  <w:rPr>
                    <w:rFonts w:ascii="Cambria Math" w:hAnsi="Cambria Math" w:cs="Times New Roman"/>
                    <w:sz w:val="20"/>
                    <w:szCs w:val="20"/>
                  </w:rPr>
                  <m:t>DR</m:t>
                </m:r>
              </m:e>
              <m:sub>
                <m:r>
                  <w:rPr>
                    <w:rFonts w:ascii="Cambria Math" w:hAnsi="Cambria Math" w:cs="Times New Roman"/>
                    <w:sz w:val="20"/>
                    <w:szCs w:val="20"/>
                    <w:lang w:val="en-US"/>
                  </w:rPr>
                  <m:t>0</m:t>
                </m:r>
              </m:sub>
            </m:sSub>
          </m:num>
          <m:den>
            <m:r>
              <w:rPr>
                <w:rFonts w:ascii="Cambria Math" w:hAnsi="Cambria Math" w:cs="Times New Roman"/>
                <w:sz w:val="20"/>
                <w:szCs w:val="20"/>
                <w:lang w:val="en-US"/>
              </w:rPr>
              <m:t>1-</m:t>
            </m:r>
            <m:sSub>
              <m:sSubPr>
                <m:ctrlPr>
                  <w:rPr>
                    <w:rFonts w:ascii="Cambria Math" w:hAnsi="Cambria Math" w:cs="Times New Roman"/>
                    <w:i/>
                    <w:sz w:val="20"/>
                    <w:szCs w:val="20"/>
                  </w:rPr>
                </m:ctrlPr>
              </m:sSubPr>
              <m:e>
                <m:r>
                  <w:rPr>
                    <w:rFonts w:ascii="Cambria Math" w:hAnsi="Cambria Math" w:cs="Times New Roman"/>
                    <w:sz w:val="20"/>
                    <w:szCs w:val="20"/>
                  </w:rPr>
                  <m:t>DR</m:t>
                </m:r>
              </m:e>
              <m:sub>
                <m:r>
                  <w:rPr>
                    <w:rFonts w:ascii="Cambria Math" w:hAnsi="Cambria Math" w:cs="Times New Roman"/>
                    <w:sz w:val="20"/>
                    <w:szCs w:val="20"/>
                    <w:lang w:val="en-US"/>
                  </w:rPr>
                  <m:t>0</m:t>
                </m:r>
              </m:sub>
            </m:sSub>
          </m:den>
        </m:f>
      </m:oMath>
      <w:r w:rsidR="00FC45AA" w:rsidRPr="00FC45AA">
        <w:rPr>
          <w:rFonts w:ascii="Times New Roman" w:hAnsi="Times New Roman" w:cs="Times New Roman"/>
          <w:sz w:val="20"/>
          <w:szCs w:val="20"/>
          <w:lang w:val="en-US"/>
        </w:rPr>
        <w:tab/>
      </w:r>
      <w:r w:rsidR="00FC45AA" w:rsidRPr="00FC45AA">
        <w:rPr>
          <w:rFonts w:ascii="Times New Roman" w:hAnsi="Times New Roman" w:cs="Times New Roman"/>
          <w:sz w:val="20"/>
          <w:szCs w:val="20"/>
          <w:lang w:val="en-US"/>
        </w:rPr>
        <w:tab/>
      </w:r>
      <w:r w:rsidR="00561269">
        <w:rPr>
          <w:rFonts w:ascii="Times New Roman" w:hAnsi="Times New Roman" w:cs="Times New Roman"/>
          <w:sz w:val="20"/>
          <w:szCs w:val="20"/>
          <w:lang w:val="en-US"/>
        </w:rPr>
        <w:t xml:space="preserve">     </w:t>
      </w:r>
      <w:r w:rsidR="00FC45AA" w:rsidRPr="00FC45AA">
        <w:rPr>
          <w:rFonts w:ascii="Times New Roman" w:hAnsi="Times New Roman" w:cs="Times New Roman"/>
          <w:sz w:val="20"/>
          <w:szCs w:val="20"/>
          <w:lang w:val="en-US"/>
        </w:rPr>
        <w:t>(5)</w:t>
      </w:r>
    </w:p>
    <w:p w14:paraId="28DF735A" w14:textId="3CB40B20" w:rsidR="00FC45AA" w:rsidRPr="00735272" w:rsidRDefault="00FC45AA" w:rsidP="00FC45AA">
      <w:pPr>
        <w:spacing w:after="0" w:line="240" w:lineRule="auto"/>
        <w:ind w:left="170"/>
        <w:jc w:val="both"/>
        <w:rPr>
          <w:rFonts w:ascii="Times New Roman" w:hAnsi="Times New Roman" w:cs="Times New Roman"/>
          <w:sz w:val="20"/>
          <w:szCs w:val="20"/>
          <w:lang w:val="en-US"/>
        </w:rPr>
      </w:pPr>
      <w:r>
        <w:rPr>
          <w:rFonts w:ascii="Times New Roman" w:hAnsi="Times New Roman" w:cs="Times New Roman"/>
          <w:sz w:val="20"/>
          <w:szCs w:val="20"/>
          <w:lang w:val="en-US"/>
        </w:rPr>
        <w:t>where</w:t>
      </w:r>
      <w:r w:rsidRPr="00735272">
        <w:rPr>
          <w:rFonts w:ascii="Times New Roman" w:hAnsi="Times New Roman"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l</m:t>
            </m:r>
          </m:sub>
        </m:sSub>
      </m:oMath>
      <w:r w:rsidRPr="00735272">
        <w:rPr>
          <w:rFonts w:ascii="Times New Roman" w:hAnsi="Times New Roman" w:cs="Times New Roman"/>
          <w:sz w:val="20"/>
          <w:szCs w:val="20"/>
          <w:lang w:val="en-US"/>
        </w:rPr>
        <w:t xml:space="preserve"> is the whole considered period of loss;</w:t>
      </w:r>
    </w:p>
    <w:p w14:paraId="1F59112C" w14:textId="77777777" w:rsidR="00FC45AA" w:rsidRPr="00735272" w:rsidRDefault="00921228" w:rsidP="00FC45AA">
      <w:pPr>
        <w:spacing w:after="0" w:line="240" w:lineRule="auto"/>
        <w:ind w:left="170"/>
        <w:jc w:val="both"/>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a</m:t>
            </m:r>
          </m:sub>
        </m:sSub>
      </m:oMath>
      <w:r w:rsidR="00FC45AA" w:rsidRPr="00735272">
        <w:rPr>
          <w:rFonts w:ascii="Times New Roman" w:hAnsi="Times New Roman" w:cs="Times New Roman"/>
          <w:sz w:val="20"/>
          <w:szCs w:val="20"/>
          <w:lang w:val="en-US"/>
        </w:rPr>
        <w:t xml:space="preserve"> is the period on which the model works;</w:t>
      </w:r>
    </w:p>
    <w:p w14:paraId="63850C88" w14:textId="2DB60806" w:rsidR="00FC45AA" w:rsidRPr="00735272" w:rsidRDefault="00FC45AA" w:rsidP="00FC45AA">
      <w:pPr>
        <w:spacing w:after="0" w:line="240" w:lineRule="auto"/>
        <w:ind w:left="170"/>
        <w:jc w:val="both"/>
        <w:rPr>
          <w:rFonts w:ascii="Times New Roman" w:hAnsi="Times New Roman" w:cs="Times New Roman"/>
          <w:sz w:val="20"/>
          <w:szCs w:val="20"/>
          <w:lang w:val="en-US"/>
        </w:rPr>
      </w:pPr>
      <m:oMath>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l</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a</m:t>
            </m:r>
          </m:sub>
        </m:sSub>
        <m:r>
          <w:rPr>
            <w:rFonts w:ascii="Cambria Math" w:hAnsi="Cambria Math" w:cs="Times New Roman"/>
            <w:sz w:val="20"/>
            <w:szCs w:val="20"/>
            <w:lang w:val="en-US"/>
          </w:rPr>
          <m:t>)</m:t>
        </m:r>
      </m:oMath>
      <w:r>
        <w:rPr>
          <w:rFonts w:ascii="Times New Roman" w:hAnsi="Times New Roman" w:cs="Times New Roman"/>
          <w:sz w:val="20"/>
          <w:szCs w:val="20"/>
          <w:lang w:val="en-US"/>
        </w:rPr>
        <w:t xml:space="preserve"> </w:t>
      </w:r>
      <w:r w:rsidRPr="00735272">
        <w:rPr>
          <w:rFonts w:ascii="Times New Roman" w:hAnsi="Times New Roman" w:cs="Times New Roman"/>
          <w:sz w:val="20"/>
          <w:szCs w:val="20"/>
          <w:lang w:val="en-US"/>
        </w:rPr>
        <w:t>is the period after the model is triggered (for our sample, it is 90 days</w:t>
      </w:r>
      <w:r w:rsidR="00871C75">
        <w:rPr>
          <w:rFonts w:ascii="Times New Roman" w:hAnsi="Times New Roman" w:cs="Times New Roman"/>
          <w:sz w:val="20"/>
          <w:szCs w:val="20"/>
          <w:lang w:val="en-US"/>
        </w:rPr>
        <w:t xml:space="preserve"> – </w:t>
      </w:r>
      <w:r w:rsidRPr="00735272">
        <w:rPr>
          <w:rFonts w:ascii="Times New Roman" w:hAnsi="Times New Roman" w:cs="Times New Roman"/>
          <w:sz w:val="20"/>
          <w:szCs w:val="20"/>
          <w:lang w:val="en-US"/>
        </w:rPr>
        <w:t>the empirical period for which the bank's Security detects fraud without using the model);</w:t>
      </w:r>
    </w:p>
    <w:p w14:paraId="023EAC87" w14:textId="77777777" w:rsidR="00FC45AA" w:rsidRPr="000B127B" w:rsidRDefault="00FC45AA" w:rsidP="00FC45AA">
      <w:pPr>
        <w:spacing w:after="0" w:line="240" w:lineRule="auto"/>
        <w:ind w:left="170"/>
        <w:jc w:val="both"/>
        <w:rPr>
          <w:rFonts w:ascii="Times New Roman" w:hAnsi="Times New Roman" w:cs="Times New Roman"/>
          <w:sz w:val="20"/>
          <w:szCs w:val="20"/>
          <w:lang w:val="en-US"/>
        </w:rPr>
      </w:pPr>
      <m:oMath>
        <m:r>
          <w:rPr>
            <w:rFonts w:ascii="Cambria Math" w:hAnsi="Cambria Math" w:cs="Times New Roman"/>
            <w:sz w:val="20"/>
            <w:szCs w:val="20"/>
          </w:rPr>
          <m:t>D</m:t>
        </m:r>
        <m:r>
          <w:rPr>
            <w:rFonts w:ascii="Cambria Math" w:hAnsi="Cambria Math" w:cs="Times New Roman"/>
            <w:sz w:val="20"/>
            <w:szCs w:val="20"/>
            <w:lang w:val="en-US"/>
          </w:rPr>
          <m:t>R</m:t>
        </m:r>
      </m:oMath>
      <w:r w:rsidRPr="000B127B">
        <w:rPr>
          <w:rFonts w:ascii="Times New Roman" w:hAnsi="Times New Roman" w:cs="Times New Roman"/>
          <w:sz w:val="20"/>
          <w:szCs w:val="20"/>
          <w:lang w:val="en-US"/>
        </w:rPr>
        <w:t xml:space="preserve"> is the </w:t>
      </w:r>
      <w:r>
        <w:rPr>
          <w:rFonts w:ascii="Times New Roman" w:hAnsi="Times New Roman" w:cs="Times New Roman"/>
          <w:sz w:val="20"/>
          <w:szCs w:val="20"/>
          <w:lang w:val="en-US"/>
        </w:rPr>
        <w:t>D</w:t>
      </w:r>
      <w:r w:rsidRPr="000B127B">
        <w:rPr>
          <w:rFonts w:ascii="Times New Roman" w:hAnsi="Times New Roman" w:cs="Times New Roman"/>
          <w:sz w:val="20"/>
          <w:szCs w:val="20"/>
          <w:lang w:val="en-US"/>
        </w:rPr>
        <w:t>efault</w:t>
      </w:r>
      <w:r>
        <w:rPr>
          <w:rFonts w:ascii="Times New Roman" w:hAnsi="Times New Roman" w:cs="Times New Roman"/>
          <w:sz w:val="20"/>
          <w:szCs w:val="20"/>
          <w:lang w:val="en-US"/>
        </w:rPr>
        <w:t>-R</w:t>
      </w:r>
      <w:r w:rsidRPr="000B127B">
        <w:rPr>
          <w:rFonts w:ascii="Times New Roman" w:hAnsi="Times New Roman" w:cs="Times New Roman"/>
          <w:sz w:val="20"/>
          <w:szCs w:val="20"/>
          <w:lang w:val="en-US"/>
        </w:rPr>
        <w:t xml:space="preserve">ate for loans issued by the partner for the period </w:t>
      </w:r>
      <m:oMath>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l</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a</m:t>
            </m:r>
          </m:sub>
        </m:sSub>
        <m:r>
          <w:rPr>
            <w:rFonts w:ascii="Cambria Math" w:hAnsi="Cambria Math" w:cs="Times New Roman"/>
            <w:sz w:val="20"/>
            <w:szCs w:val="20"/>
            <w:lang w:val="en-US"/>
          </w:rPr>
          <m:t>)</m:t>
        </m:r>
      </m:oMath>
      <w:r w:rsidRPr="000B127B">
        <w:rPr>
          <w:rFonts w:ascii="Times New Roman" w:hAnsi="Times New Roman" w:cs="Times New Roman"/>
          <w:sz w:val="20"/>
          <w:szCs w:val="20"/>
          <w:lang w:val="en-US"/>
        </w:rPr>
        <w:t>;</w:t>
      </w:r>
    </w:p>
    <w:p w14:paraId="396D78D5" w14:textId="77777777" w:rsidR="00FC45AA" w:rsidRPr="000B127B" w:rsidRDefault="00921228" w:rsidP="00FC45AA">
      <w:pPr>
        <w:spacing w:after="0" w:line="240" w:lineRule="auto"/>
        <w:ind w:left="170"/>
        <w:jc w:val="both"/>
        <w:rPr>
          <w:rFonts w:ascii="Times New Roman" w:hAnsi="Times New Roman" w:cs="Times New Roman"/>
          <w:sz w:val="20"/>
          <w:szCs w:val="20"/>
          <w:lang w:val="en-US"/>
        </w:rPr>
      </w:pPr>
      <m:oMath>
        <m:sSub>
          <m:sSubPr>
            <m:ctrlPr>
              <w:rPr>
                <w:rFonts w:ascii="Cambria Math" w:hAnsi="Cambria Math" w:cs="Times New Roman"/>
                <w:i/>
                <w:sz w:val="20"/>
                <w:szCs w:val="20"/>
              </w:rPr>
            </m:ctrlPr>
          </m:sSubPr>
          <m:e>
            <m:r>
              <w:rPr>
                <w:rFonts w:ascii="Cambria Math" w:hAnsi="Cambria Math" w:cs="Times New Roman"/>
                <w:sz w:val="20"/>
                <w:szCs w:val="20"/>
              </w:rPr>
              <m:t>DR</m:t>
            </m:r>
          </m:e>
          <m:sub>
            <m:r>
              <w:rPr>
                <w:rFonts w:ascii="Cambria Math" w:hAnsi="Cambria Math" w:cs="Times New Roman"/>
                <w:sz w:val="20"/>
                <w:szCs w:val="20"/>
                <w:lang w:val="en-US"/>
              </w:rPr>
              <m:t>0</m:t>
            </m:r>
          </m:sub>
        </m:sSub>
      </m:oMath>
      <w:r w:rsidR="00FC45AA" w:rsidRPr="000B127B">
        <w:rPr>
          <w:rFonts w:ascii="Times New Roman" w:hAnsi="Times New Roman" w:cs="Times New Roman"/>
          <w:sz w:val="20"/>
          <w:szCs w:val="20"/>
          <w:lang w:val="en-US"/>
        </w:rPr>
        <w:t xml:space="preserve"> is a "zero target" for </w:t>
      </w:r>
      <w:r w:rsidR="00FC45AA">
        <w:rPr>
          <w:rFonts w:ascii="Times New Roman" w:hAnsi="Times New Roman" w:cs="Times New Roman"/>
          <w:sz w:val="20"/>
          <w:szCs w:val="20"/>
          <w:lang w:val="en-US"/>
        </w:rPr>
        <w:t>D</w:t>
      </w:r>
      <w:r w:rsidR="00FC45AA" w:rsidRPr="000B127B">
        <w:rPr>
          <w:rFonts w:ascii="Times New Roman" w:hAnsi="Times New Roman" w:cs="Times New Roman"/>
          <w:sz w:val="20"/>
          <w:szCs w:val="20"/>
          <w:lang w:val="en-US"/>
        </w:rPr>
        <w:t>efault</w:t>
      </w:r>
      <w:r w:rsidR="00FC45AA">
        <w:rPr>
          <w:rFonts w:ascii="Times New Roman" w:hAnsi="Times New Roman" w:cs="Times New Roman"/>
          <w:sz w:val="20"/>
          <w:szCs w:val="20"/>
          <w:lang w:val="en-US"/>
        </w:rPr>
        <w:t>-R</w:t>
      </w:r>
      <w:r w:rsidR="00FC45AA" w:rsidRPr="000B127B">
        <w:rPr>
          <w:rFonts w:ascii="Times New Roman" w:hAnsi="Times New Roman" w:cs="Times New Roman"/>
          <w:sz w:val="20"/>
          <w:szCs w:val="20"/>
          <w:lang w:val="en-US"/>
        </w:rPr>
        <w:t>ate in which the loan portfolio has zero profit;</w:t>
      </w:r>
    </w:p>
    <w:p w14:paraId="37C1494A" w14:textId="1EABF31B" w:rsidR="00FC45AA" w:rsidRDefault="00921228" w:rsidP="00871C75">
      <w:pPr>
        <w:spacing w:after="120" w:line="240" w:lineRule="auto"/>
        <w:ind w:left="170"/>
        <w:jc w:val="both"/>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l</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a</m:t>
                    </m:r>
                  </m:sub>
                </m:sSub>
              </m:e>
            </m:d>
          </m:sub>
        </m:sSub>
      </m:oMath>
      <w:r w:rsidR="00FC45AA" w:rsidRPr="000B127B">
        <w:rPr>
          <w:rFonts w:ascii="Times New Roman" w:hAnsi="Times New Roman" w:cs="Times New Roman"/>
          <w:sz w:val="20"/>
          <w:szCs w:val="20"/>
          <w:lang w:val="en-US"/>
        </w:rPr>
        <w:t xml:space="preserve"> is the partner's loan portfolio for period </w:t>
      </w:r>
      <m:oMath>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l</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a</m:t>
            </m:r>
          </m:sub>
        </m:sSub>
        <m:r>
          <w:rPr>
            <w:rFonts w:ascii="Cambria Math" w:hAnsi="Cambria Math" w:cs="Times New Roman"/>
            <w:sz w:val="20"/>
            <w:szCs w:val="20"/>
            <w:lang w:val="en-US"/>
          </w:rPr>
          <m:t>)</m:t>
        </m:r>
      </m:oMath>
      <w:r w:rsidR="00FC45AA" w:rsidRPr="000B127B">
        <w:rPr>
          <w:rFonts w:ascii="Times New Roman" w:hAnsi="Times New Roman" w:cs="Times New Roman"/>
          <w:sz w:val="20"/>
          <w:szCs w:val="20"/>
          <w:lang w:val="en-US"/>
        </w:rPr>
        <w:t>.</w:t>
      </w:r>
    </w:p>
    <w:p w14:paraId="383E468D" w14:textId="75D5AADD" w:rsidR="00871C75" w:rsidRPr="00F31229" w:rsidRDefault="00F31229" w:rsidP="00AD4296">
      <w:pPr>
        <w:spacing w:after="120" w:line="240" w:lineRule="auto"/>
        <w:jc w:val="both"/>
        <w:rPr>
          <w:rFonts w:ascii="Times New Roman" w:hAnsi="Times New Roman" w:cs="Times New Roman"/>
          <w:sz w:val="20"/>
          <w:szCs w:val="20"/>
          <w:lang w:val="en-US"/>
        </w:rPr>
      </w:pPr>
      <w:r w:rsidRPr="00F31229">
        <w:rPr>
          <w:rFonts w:ascii="Times New Roman" w:hAnsi="Times New Roman" w:cs="Times New Roman"/>
          <w:sz w:val="20"/>
          <w:szCs w:val="20"/>
          <w:lang w:val="en-US"/>
        </w:rPr>
        <w:t>Total PL is calculated based on the company's total investigative resources, i.e. on the assumption that security costs do not increase. Total Prevented Loss shows the net profit from the model due to the earlier detection of fraud than it had been before the model was applied</w:t>
      </w:r>
      <w:r w:rsidR="00FA531F" w:rsidRPr="00F31229">
        <w:rPr>
          <w:rFonts w:ascii="Times New Roman" w:hAnsi="Times New Roman" w:cs="Times New Roman"/>
          <w:sz w:val="20"/>
          <w:szCs w:val="20"/>
          <w:lang w:val="en-US"/>
        </w:rPr>
        <w:t>:</w:t>
      </w:r>
    </w:p>
    <w:p w14:paraId="034D5EE6" w14:textId="1EFBCA16" w:rsidR="00561269" w:rsidRPr="00FC45AA" w:rsidRDefault="00561269" w:rsidP="00356662">
      <w:pPr>
        <w:spacing w:line="240" w:lineRule="auto"/>
        <w:jc w:val="right"/>
        <w:rPr>
          <w:rFonts w:ascii="Times New Roman" w:hAnsi="Times New Roman" w:cs="Times New Roman"/>
          <w:sz w:val="20"/>
          <w:szCs w:val="20"/>
          <w:lang w:val="en-US"/>
        </w:rPr>
      </w:pPr>
      <m:oMath>
        <m:r>
          <w:rPr>
            <w:rFonts w:ascii="Cambria Math" w:hAnsi="Cambria Math" w:cs="Times New Roman"/>
            <w:sz w:val="20"/>
            <w:szCs w:val="20"/>
            <w:lang w:val="en-US"/>
          </w:rPr>
          <m:t>PL=</m:t>
        </m:r>
        <m:nary>
          <m:naryPr>
            <m:chr m:val="∑"/>
            <m:limLoc m:val="subSup"/>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k</m:t>
            </m:r>
          </m:sup>
          <m:e>
            <m:sSup>
              <m:sSupPr>
                <m:ctrlPr>
                  <w:rPr>
                    <w:rFonts w:ascii="Cambria Math" w:hAnsi="Cambria Math" w:cs="Times New Roman"/>
                    <w:i/>
                    <w:sz w:val="20"/>
                    <w:szCs w:val="20"/>
                    <w:lang w:val="en-US"/>
                  </w:rPr>
                </m:ctrlPr>
              </m:sSupPr>
              <m:e>
                <m:r>
                  <w:rPr>
                    <w:rFonts w:ascii="Cambria Math" w:hAnsi="Cambria Math" w:cs="Times New Roman"/>
                    <w:sz w:val="20"/>
                    <w:szCs w:val="20"/>
                    <w:lang w:val="en-US"/>
                  </w:rPr>
                  <m:t>PL</m:t>
                </m:r>
              </m:e>
              <m:sup>
                <m:d>
                  <m:dPr>
                    <m:ctrlPr>
                      <w:rPr>
                        <w:rFonts w:ascii="Cambria Math" w:hAnsi="Cambria Math" w:cs="Times New Roman"/>
                        <w:i/>
                        <w:sz w:val="20"/>
                        <w:szCs w:val="20"/>
                        <w:lang w:val="en-US"/>
                      </w:rPr>
                    </m:ctrlPr>
                  </m:dPr>
                  <m:e>
                    <m:r>
                      <w:rPr>
                        <w:rFonts w:ascii="Cambria Math" w:hAnsi="Cambria Math" w:cs="Times New Roman"/>
                        <w:sz w:val="20"/>
                        <w:szCs w:val="20"/>
                        <w:lang w:val="en-US"/>
                      </w:rPr>
                      <m:t>i</m:t>
                    </m:r>
                  </m:e>
                </m:d>
              </m:sup>
            </m:sSup>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i</m:t>
                </m:r>
              </m:sub>
            </m:sSub>
            <m:r>
              <m:rPr>
                <m:sty m:val="p"/>
              </m:rPr>
              <w:rPr>
                <w:rFonts w:ascii="Cambria Math" w:hAnsi="Cambria Math" w:cs="Times New Roman"/>
                <w:sz w:val="20"/>
                <w:szCs w:val="20"/>
                <w:lang w:val="en-US"/>
              </w:rPr>
              <m:t xml:space="preserve"> </m:t>
            </m:r>
          </m:e>
        </m:nary>
      </m:oMath>
      <w:r w:rsidRPr="00FC45AA">
        <w:rPr>
          <w:rFonts w:ascii="Times New Roman" w:hAnsi="Times New Roman" w:cs="Times New Roman"/>
          <w:sz w:val="20"/>
          <w:szCs w:val="20"/>
          <w:lang w:val="en-US"/>
        </w:rPr>
        <w:tab/>
      </w:r>
      <w:r w:rsidRPr="00FC45AA">
        <w:rPr>
          <w:rFonts w:ascii="Times New Roman" w:hAnsi="Times New Roman" w:cs="Times New Roman"/>
          <w:sz w:val="20"/>
          <w:szCs w:val="20"/>
          <w:lang w:val="en-US"/>
        </w:rPr>
        <w:tab/>
        <w:t xml:space="preserve">  (</w:t>
      </w:r>
      <w:r>
        <w:rPr>
          <w:rFonts w:ascii="Times New Roman" w:hAnsi="Times New Roman" w:cs="Times New Roman"/>
          <w:sz w:val="20"/>
          <w:szCs w:val="20"/>
          <w:lang w:val="en-US"/>
        </w:rPr>
        <w:t>6</w:t>
      </w:r>
      <w:r w:rsidRPr="00FC45AA">
        <w:rPr>
          <w:rFonts w:ascii="Times New Roman" w:hAnsi="Times New Roman" w:cs="Times New Roman"/>
          <w:sz w:val="20"/>
          <w:szCs w:val="20"/>
          <w:lang w:val="en-US"/>
        </w:rPr>
        <w:t>)</w:t>
      </w:r>
    </w:p>
    <w:p w14:paraId="7E020280" w14:textId="15F0EF28" w:rsidR="00E775F2" w:rsidRPr="00F31229" w:rsidRDefault="00E631CE" w:rsidP="00E775F2">
      <w:pPr>
        <w:spacing w:after="0" w:line="240" w:lineRule="auto"/>
        <w:ind w:left="170"/>
        <w:jc w:val="both"/>
        <w:rPr>
          <w:rFonts w:ascii="Times New Roman" w:hAnsi="Times New Roman" w:cs="Times New Roman"/>
          <w:sz w:val="20"/>
          <w:szCs w:val="20"/>
          <w:lang w:val="en-US"/>
        </w:rPr>
      </w:pPr>
      <w:r w:rsidRPr="00F31229">
        <w:rPr>
          <w:rFonts w:ascii="Times New Roman" w:hAnsi="Times New Roman" w:cs="Times New Roman"/>
          <w:sz w:val="20"/>
          <w:szCs w:val="20"/>
          <w:lang w:val="en-US"/>
        </w:rPr>
        <w:t xml:space="preserve">where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PL</m:t>
            </m:r>
          </m:e>
          <m:sup>
            <m:r>
              <w:rPr>
                <w:rFonts w:ascii="Cambria Math" w:hAnsi="Cambria Math" w:cs="Times New Roman"/>
                <w:sz w:val="20"/>
                <w:szCs w:val="20"/>
                <w:lang w:val="en-US"/>
              </w:rPr>
              <m:t>(i)</m:t>
            </m:r>
          </m:sup>
        </m:sSup>
        <m:r>
          <m:rPr>
            <m:sty m:val="p"/>
          </m:rPr>
          <w:rPr>
            <w:rFonts w:ascii="Cambria Math" w:hAnsi="Cambria Math" w:cs="Times New Roman"/>
            <w:sz w:val="20"/>
            <w:szCs w:val="20"/>
            <w:lang w:val="en-US"/>
          </w:rPr>
          <m:t xml:space="preserve"> </m:t>
        </m:r>
      </m:oMath>
      <w:r w:rsidR="00E775F2" w:rsidRPr="00F31229">
        <w:rPr>
          <w:rFonts w:ascii="Times New Roman" w:hAnsi="Times New Roman" w:cs="Times New Roman"/>
          <w:sz w:val="20"/>
          <w:szCs w:val="20"/>
          <w:lang w:val="en-US"/>
        </w:rPr>
        <w:t xml:space="preserve"> is prevented loss for the </w:t>
      </w:r>
      <w:r w:rsidR="00E775F2" w:rsidRPr="00F31229">
        <w:rPr>
          <w:rFonts w:ascii="Times New Roman" w:hAnsi="Times New Roman" w:cs="Times New Roman"/>
          <w:i/>
          <w:iCs/>
          <w:sz w:val="20"/>
          <w:szCs w:val="20"/>
          <w:lang w:val="en-US"/>
        </w:rPr>
        <w:t>i-th</w:t>
      </w:r>
      <w:r w:rsidR="00E775F2" w:rsidRPr="00F31229">
        <w:rPr>
          <w:rFonts w:ascii="Times New Roman" w:hAnsi="Times New Roman" w:cs="Times New Roman"/>
          <w:sz w:val="20"/>
          <w:szCs w:val="20"/>
          <w:lang w:val="en-US"/>
        </w:rPr>
        <w:t xml:space="preserve"> fraud partner;</w:t>
      </w:r>
    </w:p>
    <w:p w14:paraId="2E26F3A5" w14:textId="6FAA2F95" w:rsidR="00E775F2" w:rsidRPr="00F31229" w:rsidRDefault="00E775F2" w:rsidP="00E775F2">
      <w:pPr>
        <w:spacing w:after="0" w:line="240" w:lineRule="auto"/>
        <w:ind w:left="170"/>
        <w:jc w:val="both"/>
        <w:rPr>
          <w:rFonts w:ascii="Times New Roman" w:hAnsi="Times New Roman" w:cs="Times New Roman"/>
          <w:sz w:val="20"/>
          <w:szCs w:val="20"/>
          <w:lang w:val="en-US"/>
        </w:rPr>
      </w:pPr>
      <m:oMath>
        <m:r>
          <w:rPr>
            <w:rFonts w:ascii="Cambria Math" w:hAnsi="Cambria Math" w:cs="Times New Roman"/>
            <w:sz w:val="20"/>
            <w:szCs w:val="20"/>
            <w:lang w:val="en-US"/>
          </w:rPr>
          <m:t>k</m:t>
        </m:r>
      </m:oMath>
      <w:r w:rsidRPr="00F31229">
        <w:rPr>
          <w:rFonts w:ascii="Times New Roman" w:hAnsi="Times New Roman" w:cs="Times New Roman"/>
          <w:sz w:val="20"/>
          <w:szCs w:val="20"/>
          <w:lang w:val="en-US"/>
        </w:rPr>
        <w:t xml:space="preserve"> is the number of the first </w:t>
      </w:r>
      <m:oMath>
        <m:r>
          <w:rPr>
            <w:rFonts w:ascii="Cambria Math" w:hAnsi="Cambria Math" w:cs="Times New Roman"/>
            <w:sz w:val="20"/>
            <w:szCs w:val="20"/>
            <w:lang w:val="en-US"/>
          </w:rPr>
          <m:t>k</m:t>
        </m:r>
      </m:oMath>
      <w:r w:rsidRPr="00F31229">
        <w:rPr>
          <w:rFonts w:ascii="Times New Roman" w:hAnsi="Times New Roman" w:cs="Times New Roman"/>
          <w:sz w:val="20"/>
          <w:szCs w:val="20"/>
          <w:lang w:val="en-US"/>
        </w:rPr>
        <w:t xml:space="preserve"> partners with the highest model probability of fraud</w:t>
      </w:r>
      <w:r w:rsidR="00356662" w:rsidRPr="00F31229">
        <w:rPr>
          <w:rFonts w:ascii="Times New Roman" w:hAnsi="Times New Roman" w:cs="Times New Roman"/>
          <w:sz w:val="20"/>
          <w:szCs w:val="20"/>
          <w:lang w:val="en-US"/>
        </w:rPr>
        <w:t xml:space="preserve"> (for our </w:t>
      </w:r>
      <w:r w:rsidR="00997098" w:rsidRPr="00F31229">
        <w:rPr>
          <w:rFonts w:ascii="Times New Roman" w:hAnsi="Times New Roman" w:cs="Times New Roman"/>
          <w:sz w:val="20"/>
          <w:szCs w:val="20"/>
          <w:lang w:val="en-US"/>
        </w:rPr>
        <w:t>bank</w:t>
      </w:r>
      <w:r w:rsidR="00356662" w:rsidRPr="00F31229">
        <w:rPr>
          <w:rFonts w:ascii="Times New Roman" w:hAnsi="Times New Roman" w:cs="Times New Roman"/>
          <w:sz w:val="20"/>
          <w:szCs w:val="20"/>
          <w:lang w:val="en-US"/>
        </w:rPr>
        <w:t xml:space="preserve"> </w:t>
      </w:r>
      <m:oMath>
        <m:r>
          <w:rPr>
            <w:rFonts w:ascii="Cambria Math" w:hAnsi="Cambria Math" w:cs="Times New Roman"/>
            <w:sz w:val="20"/>
            <w:szCs w:val="20"/>
            <w:lang w:val="en-US"/>
          </w:rPr>
          <m:t>k=</m:t>
        </m:r>
        <m:r>
          <w:rPr>
            <w:rFonts w:ascii="Cambria Math" w:eastAsiaTheme="minorEastAsia" w:hAnsi="Cambria Math" w:cs="Times New Roman"/>
            <w:sz w:val="20"/>
            <w:szCs w:val="20"/>
            <w:lang w:val="en-US"/>
          </w:rPr>
          <m:t>40</m:t>
        </m:r>
      </m:oMath>
      <w:r w:rsidR="00356662" w:rsidRPr="00F31229">
        <w:rPr>
          <w:rFonts w:ascii="Times New Roman" w:hAnsi="Times New Roman" w:cs="Times New Roman"/>
          <w:sz w:val="20"/>
          <w:szCs w:val="20"/>
          <w:lang w:val="en-US"/>
        </w:rPr>
        <w:t>)</w:t>
      </w:r>
      <w:r w:rsidRPr="00F31229">
        <w:rPr>
          <w:rFonts w:ascii="Times New Roman" w:hAnsi="Times New Roman" w:cs="Times New Roman"/>
          <w:sz w:val="20"/>
          <w:szCs w:val="20"/>
          <w:lang w:val="en-US"/>
        </w:rPr>
        <w:t>;</w:t>
      </w:r>
    </w:p>
    <w:p w14:paraId="4C1E7C8E" w14:textId="3361F564" w:rsidR="00E775F2" w:rsidRPr="00F31229" w:rsidRDefault="00921228" w:rsidP="00356662">
      <w:pPr>
        <w:spacing w:after="240" w:line="240" w:lineRule="auto"/>
        <w:ind w:left="170"/>
        <w:jc w:val="both"/>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i</m:t>
            </m:r>
          </m:sub>
        </m:sSub>
      </m:oMath>
      <w:r w:rsidR="00E775F2" w:rsidRPr="00F31229">
        <w:rPr>
          <w:rFonts w:ascii="Times New Roman" w:hAnsi="Times New Roman" w:cs="Times New Roman"/>
          <w:sz w:val="20"/>
          <w:szCs w:val="20"/>
          <w:lang w:val="en-US"/>
        </w:rPr>
        <w:t xml:space="preserve"> is a binary variable showing the event for the </w:t>
      </w:r>
      <w:r w:rsidR="00E775F2" w:rsidRPr="00F31229">
        <w:rPr>
          <w:rFonts w:ascii="Times New Roman" w:hAnsi="Times New Roman" w:cs="Times New Roman"/>
          <w:i/>
          <w:iCs/>
          <w:sz w:val="20"/>
          <w:szCs w:val="20"/>
          <w:lang w:val="en-US"/>
        </w:rPr>
        <w:t>i-th</w:t>
      </w:r>
      <w:r w:rsidR="00E775F2" w:rsidRPr="00F31229">
        <w:rPr>
          <w:rFonts w:ascii="Times New Roman" w:hAnsi="Times New Roman" w:cs="Times New Roman"/>
          <w:sz w:val="20"/>
          <w:szCs w:val="20"/>
          <w:lang w:val="en-US"/>
        </w:rPr>
        <w:t xml:space="preserve"> partner: 1 – fraud, 0 – no fraud.</w:t>
      </w:r>
    </w:p>
    <w:p w14:paraId="0174A476" w14:textId="77777777" w:rsidR="00FC45AA" w:rsidRPr="007A3BFF" w:rsidRDefault="00FC45AA" w:rsidP="00FC45AA">
      <w:pPr>
        <w:spacing w:after="60" w:line="240" w:lineRule="auto"/>
        <w:jc w:val="both"/>
        <w:rPr>
          <w:rFonts w:ascii="Times New Roman" w:hAnsi="Times New Roman" w:cs="Times New Roman"/>
          <w:b/>
          <w:bCs/>
          <w:sz w:val="24"/>
          <w:szCs w:val="24"/>
          <w:lang w:val="en-US"/>
        </w:rPr>
      </w:pPr>
      <w:r w:rsidRPr="007A3BFF">
        <w:rPr>
          <w:rFonts w:ascii="Times New Roman" w:hAnsi="Times New Roman" w:cs="Times New Roman"/>
          <w:b/>
          <w:bCs/>
          <w:sz w:val="24"/>
          <w:szCs w:val="24"/>
          <w:lang w:val="en-US"/>
        </w:rPr>
        <w:t xml:space="preserve">7. </w:t>
      </w:r>
      <w:r w:rsidRPr="007C2CD3">
        <w:rPr>
          <w:rFonts w:ascii="Times New Roman" w:hAnsi="Times New Roman" w:cs="Times New Roman"/>
          <w:b/>
          <w:bCs/>
          <w:sz w:val="24"/>
          <w:szCs w:val="24"/>
          <w:lang w:val="en-US"/>
        </w:rPr>
        <w:t>Experiment</w:t>
      </w:r>
    </w:p>
    <w:p w14:paraId="72D5F331" w14:textId="77777777" w:rsidR="00FC45AA" w:rsidRPr="009B42B5" w:rsidRDefault="00FC45AA" w:rsidP="00FC45AA">
      <w:pPr>
        <w:spacing w:after="60" w:line="240" w:lineRule="auto"/>
        <w:jc w:val="both"/>
        <w:rPr>
          <w:rFonts w:ascii="Times New Roman" w:hAnsi="Times New Roman" w:cs="Times New Roman"/>
          <w:b/>
          <w:bCs/>
          <w:sz w:val="20"/>
          <w:szCs w:val="20"/>
          <w:lang w:val="en-US"/>
        </w:rPr>
      </w:pPr>
      <w:r w:rsidRPr="009B42B5">
        <w:rPr>
          <w:rFonts w:ascii="Times New Roman" w:hAnsi="Times New Roman" w:cs="Times New Roman"/>
          <w:b/>
          <w:bCs/>
          <w:sz w:val="20"/>
          <w:szCs w:val="20"/>
          <w:lang w:val="en-US"/>
        </w:rPr>
        <w:t xml:space="preserve">7.1. </w:t>
      </w:r>
      <w:r w:rsidRPr="003A6592">
        <w:rPr>
          <w:rFonts w:ascii="Times New Roman" w:hAnsi="Times New Roman" w:cs="Times New Roman"/>
          <w:b/>
          <w:bCs/>
          <w:sz w:val="20"/>
          <w:szCs w:val="20"/>
          <w:lang w:val="en-US"/>
        </w:rPr>
        <w:t>Model</w:t>
      </w:r>
      <w:r w:rsidRPr="009B42B5">
        <w:rPr>
          <w:rFonts w:ascii="Times New Roman" w:hAnsi="Times New Roman" w:cs="Times New Roman"/>
          <w:b/>
          <w:bCs/>
          <w:sz w:val="20"/>
          <w:szCs w:val="20"/>
          <w:lang w:val="en-US"/>
        </w:rPr>
        <w:t xml:space="preserve"> </w:t>
      </w:r>
      <w:r w:rsidRPr="003A6592">
        <w:rPr>
          <w:rFonts w:ascii="Times New Roman" w:hAnsi="Times New Roman" w:cs="Times New Roman"/>
          <w:b/>
          <w:bCs/>
          <w:sz w:val="20"/>
          <w:szCs w:val="20"/>
          <w:lang w:val="en-US"/>
        </w:rPr>
        <w:t>Optimization</w:t>
      </w:r>
      <w:r w:rsidRPr="009B42B5">
        <w:rPr>
          <w:rFonts w:ascii="Times New Roman" w:hAnsi="Times New Roman" w:cs="Times New Roman"/>
          <w:b/>
          <w:bCs/>
          <w:sz w:val="20"/>
          <w:szCs w:val="20"/>
          <w:lang w:val="en-US"/>
        </w:rPr>
        <w:t xml:space="preserve"> </w:t>
      </w:r>
      <w:r w:rsidRPr="003A6592">
        <w:rPr>
          <w:rFonts w:ascii="Times New Roman" w:hAnsi="Times New Roman" w:cs="Times New Roman"/>
          <w:b/>
          <w:bCs/>
          <w:sz w:val="20"/>
          <w:szCs w:val="20"/>
          <w:lang w:val="en-US"/>
        </w:rPr>
        <w:t>and</w:t>
      </w:r>
      <w:r w:rsidRPr="009B42B5">
        <w:rPr>
          <w:rFonts w:ascii="Times New Roman" w:hAnsi="Times New Roman" w:cs="Times New Roman"/>
          <w:b/>
          <w:bCs/>
          <w:sz w:val="20"/>
          <w:szCs w:val="20"/>
          <w:lang w:val="en-US"/>
        </w:rPr>
        <w:t xml:space="preserve"> </w:t>
      </w:r>
      <w:r w:rsidRPr="003A6592">
        <w:rPr>
          <w:rFonts w:ascii="Times New Roman" w:hAnsi="Times New Roman" w:cs="Times New Roman"/>
          <w:b/>
          <w:bCs/>
          <w:sz w:val="20"/>
          <w:szCs w:val="20"/>
          <w:lang w:val="en-US"/>
        </w:rPr>
        <w:t>Tuning</w:t>
      </w:r>
    </w:p>
    <w:p w14:paraId="14DFA514" w14:textId="06D05A23" w:rsidR="00FC45AA" w:rsidRDefault="00FC45AA" w:rsidP="00F25914">
      <w:pPr>
        <w:spacing w:after="120" w:line="240" w:lineRule="auto"/>
        <w:jc w:val="both"/>
        <w:rPr>
          <w:rFonts w:ascii="Times New Roman" w:hAnsi="Times New Roman" w:cs="Times New Roman"/>
          <w:sz w:val="20"/>
          <w:szCs w:val="20"/>
          <w:lang w:val="en-US"/>
        </w:rPr>
      </w:pPr>
      <w:r w:rsidRPr="00094259">
        <w:rPr>
          <w:rFonts w:ascii="Times New Roman" w:hAnsi="Times New Roman" w:cs="Times New Roman"/>
          <w:sz w:val="20"/>
          <w:szCs w:val="20"/>
          <w:lang w:val="en-US"/>
        </w:rPr>
        <w:t>We tuned models by AUC PR and selected the best hyperparameters for the models.</w:t>
      </w:r>
    </w:p>
    <w:p w14:paraId="62CC9C19" w14:textId="77777777" w:rsidR="00FC45AA" w:rsidRDefault="00FC45AA" w:rsidP="00FC45AA">
      <w:pPr>
        <w:spacing w:after="0" w:line="240" w:lineRule="auto"/>
        <w:jc w:val="both"/>
        <w:rPr>
          <w:rFonts w:ascii="Times New Roman" w:hAnsi="Times New Roman" w:cs="Times New Roman"/>
          <w:sz w:val="20"/>
          <w:szCs w:val="20"/>
          <w:lang w:val="en-US"/>
        </w:rPr>
      </w:pPr>
      <w:r w:rsidRPr="001925E3">
        <w:rPr>
          <w:rFonts w:ascii="Times New Roman" w:hAnsi="Times New Roman" w:cs="Times New Roman"/>
          <w:sz w:val="20"/>
          <w:szCs w:val="20"/>
          <w:u w:val="single"/>
          <w:lang w:val="en-US"/>
        </w:rPr>
        <w:t>Random Forest</w:t>
      </w:r>
      <w:r w:rsidRPr="001925E3">
        <w:rPr>
          <w:rFonts w:ascii="Times New Roman" w:hAnsi="Times New Roman" w:cs="Times New Roman"/>
          <w:sz w:val="20"/>
          <w:szCs w:val="20"/>
          <w:lang w:val="en-US"/>
        </w:rPr>
        <w:t>:</w:t>
      </w:r>
    </w:p>
    <w:p w14:paraId="5E8D4EE3" w14:textId="77777777" w:rsidR="00FC45AA" w:rsidRDefault="00FC45AA" w:rsidP="00FC45AA">
      <w:pPr>
        <w:spacing w:after="0" w:line="240" w:lineRule="auto"/>
        <w:jc w:val="both"/>
        <w:rPr>
          <w:rFonts w:ascii="Times New Roman" w:hAnsi="Times New Roman" w:cs="Times New Roman"/>
          <w:sz w:val="20"/>
          <w:szCs w:val="20"/>
          <w:lang w:val="en-US"/>
        </w:rPr>
      </w:pPr>
      <w:r w:rsidRPr="001925E3">
        <w:rPr>
          <w:rFonts w:ascii="Times New Roman" w:hAnsi="Times New Roman" w:cs="Times New Roman"/>
          <w:i/>
          <w:iCs/>
          <w:sz w:val="20"/>
          <w:szCs w:val="20"/>
          <w:lang w:val="en-US"/>
        </w:rPr>
        <w:t>Private data:</w:t>
      </w:r>
      <w:r w:rsidRPr="00CE283C">
        <w:rPr>
          <w:rFonts w:ascii="Times New Roman" w:hAnsi="Times New Roman" w:cs="Times New Roman"/>
          <w:sz w:val="20"/>
          <w:szCs w:val="20"/>
          <w:lang w:val="en-US"/>
        </w:rPr>
        <w:t xml:space="preserve"> cl_weight=0.0167, max_dep=7, n_estim=129</w:t>
      </w:r>
      <w:r>
        <w:rPr>
          <w:rFonts w:ascii="Times New Roman" w:hAnsi="Times New Roman" w:cs="Times New Roman"/>
          <w:sz w:val="20"/>
          <w:szCs w:val="20"/>
          <w:lang w:val="en-US"/>
        </w:rPr>
        <w:t>;</w:t>
      </w:r>
    </w:p>
    <w:p w14:paraId="6E183234" w14:textId="77777777" w:rsidR="00FC45AA" w:rsidRDefault="00FC45AA" w:rsidP="00B67D4D">
      <w:pPr>
        <w:spacing w:after="120" w:line="240" w:lineRule="auto"/>
        <w:jc w:val="both"/>
        <w:rPr>
          <w:rFonts w:ascii="Times New Roman" w:hAnsi="Times New Roman" w:cs="Times New Roman"/>
          <w:sz w:val="20"/>
          <w:szCs w:val="20"/>
          <w:lang w:val="en-US"/>
        </w:rPr>
      </w:pPr>
      <w:r w:rsidRPr="001925E3">
        <w:rPr>
          <w:rFonts w:ascii="Times New Roman" w:hAnsi="Times New Roman" w:cs="Times New Roman"/>
          <w:i/>
          <w:iCs/>
          <w:sz w:val="20"/>
          <w:szCs w:val="20"/>
          <w:lang w:val="en-US"/>
        </w:rPr>
        <w:t>Public data:</w:t>
      </w:r>
      <w:r w:rsidRPr="00CE283C">
        <w:rPr>
          <w:rFonts w:ascii="Times New Roman" w:hAnsi="Times New Roman" w:cs="Times New Roman"/>
          <w:sz w:val="20"/>
          <w:szCs w:val="20"/>
          <w:lang w:val="en-US"/>
        </w:rPr>
        <w:t xml:space="preserve"> cl_weight=0.0</w:t>
      </w:r>
      <w:r w:rsidRPr="00823453">
        <w:rPr>
          <w:rFonts w:ascii="Times New Roman" w:hAnsi="Times New Roman" w:cs="Times New Roman"/>
          <w:sz w:val="20"/>
          <w:szCs w:val="20"/>
          <w:lang w:val="en-US"/>
        </w:rPr>
        <w:t>744</w:t>
      </w:r>
      <w:r w:rsidRPr="00CE283C">
        <w:rPr>
          <w:rFonts w:ascii="Times New Roman" w:hAnsi="Times New Roman" w:cs="Times New Roman"/>
          <w:sz w:val="20"/>
          <w:szCs w:val="20"/>
          <w:lang w:val="en-US"/>
        </w:rPr>
        <w:t>, max_dep=</w:t>
      </w:r>
      <w:r w:rsidRPr="00823453">
        <w:rPr>
          <w:rFonts w:ascii="Times New Roman" w:hAnsi="Times New Roman" w:cs="Times New Roman"/>
          <w:sz w:val="20"/>
          <w:szCs w:val="20"/>
          <w:lang w:val="en-US"/>
        </w:rPr>
        <w:t>7</w:t>
      </w:r>
      <w:r w:rsidRPr="00CE283C">
        <w:rPr>
          <w:rFonts w:ascii="Times New Roman" w:hAnsi="Times New Roman" w:cs="Times New Roman"/>
          <w:sz w:val="20"/>
          <w:szCs w:val="20"/>
          <w:lang w:val="en-US"/>
        </w:rPr>
        <w:t>, n_estim=</w:t>
      </w:r>
      <w:r w:rsidRPr="00823453">
        <w:rPr>
          <w:rFonts w:ascii="Times New Roman" w:hAnsi="Times New Roman" w:cs="Times New Roman"/>
          <w:sz w:val="20"/>
          <w:szCs w:val="20"/>
          <w:lang w:val="en-US"/>
        </w:rPr>
        <w:t>9</w:t>
      </w:r>
      <w:r w:rsidRPr="00CE283C">
        <w:rPr>
          <w:rFonts w:ascii="Times New Roman" w:hAnsi="Times New Roman" w:cs="Times New Roman"/>
          <w:sz w:val="20"/>
          <w:szCs w:val="20"/>
          <w:lang w:val="en-US"/>
        </w:rPr>
        <w:t>0.</w:t>
      </w:r>
    </w:p>
    <w:p w14:paraId="314AE9A1" w14:textId="77777777" w:rsidR="00FC45AA" w:rsidRPr="001925E3" w:rsidRDefault="00FC45AA" w:rsidP="00FC45AA">
      <w:pPr>
        <w:spacing w:after="0" w:line="240" w:lineRule="auto"/>
        <w:jc w:val="both"/>
        <w:rPr>
          <w:rFonts w:ascii="Times New Roman" w:hAnsi="Times New Roman" w:cs="Times New Roman"/>
          <w:sz w:val="20"/>
          <w:szCs w:val="20"/>
          <w:lang w:val="en-US"/>
        </w:rPr>
      </w:pPr>
      <w:r w:rsidRPr="001925E3">
        <w:rPr>
          <w:rFonts w:ascii="Times New Roman" w:hAnsi="Times New Roman" w:cs="Times New Roman"/>
          <w:sz w:val="20"/>
          <w:szCs w:val="20"/>
          <w:u w:val="single"/>
          <w:lang w:val="en-US"/>
        </w:rPr>
        <w:t>CNN</w:t>
      </w:r>
      <w:r w:rsidRPr="001925E3">
        <w:rPr>
          <w:rFonts w:ascii="Times New Roman" w:hAnsi="Times New Roman" w:cs="Times New Roman"/>
          <w:sz w:val="20"/>
          <w:szCs w:val="20"/>
          <w:lang w:val="en-US"/>
        </w:rPr>
        <w:t>:</w:t>
      </w:r>
    </w:p>
    <w:p w14:paraId="0B79175D" w14:textId="363B8354" w:rsidR="00AE7C24" w:rsidRPr="00356662" w:rsidRDefault="00FC45AA" w:rsidP="00FC45AA">
      <w:pPr>
        <w:spacing w:after="0" w:line="240" w:lineRule="auto"/>
        <w:jc w:val="both"/>
        <w:rPr>
          <w:rFonts w:ascii="Times New Roman" w:hAnsi="Times New Roman" w:cs="Times New Roman"/>
          <w:sz w:val="20"/>
          <w:szCs w:val="20"/>
          <w:lang w:val="en-US"/>
        </w:rPr>
      </w:pPr>
      <w:r w:rsidRPr="001925E3">
        <w:rPr>
          <w:rFonts w:ascii="Times New Roman" w:hAnsi="Times New Roman" w:cs="Times New Roman"/>
          <w:i/>
          <w:iCs/>
          <w:sz w:val="20"/>
          <w:szCs w:val="20"/>
          <w:lang w:val="en-US"/>
        </w:rPr>
        <w:t>Private data:</w:t>
      </w:r>
      <w:r w:rsidRPr="00C0079A">
        <w:rPr>
          <w:rFonts w:ascii="Times New Roman" w:hAnsi="Times New Roman" w:cs="Times New Roman"/>
          <w:sz w:val="20"/>
          <w:szCs w:val="20"/>
          <w:lang w:val="en-US"/>
        </w:rPr>
        <w:t xml:space="preserve"> layers=</w:t>
      </w:r>
      <w:r w:rsidR="00C0079A" w:rsidRPr="00C0079A">
        <w:rPr>
          <w:rFonts w:ascii="Times New Roman" w:hAnsi="Times New Roman" w:cs="Times New Roman"/>
          <w:sz w:val="20"/>
          <w:szCs w:val="20"/>
          <w:lang w:val="en-US"/>
        </w:rPr>
        <w:t>8</w:t>
      </w:r>
      <w:r w:rsidRPr="00C0079A">
        <w:rPr>
          <w:rFonts w:ascii="Times New Roman" w:hAnsi="Times New Roman" w:cs="Times New Roman"/>
          <w:sz w:val="20"/>
          <w:szCs w:val="20"/>
          <w:lang w:val="en-US"/>
        </w:rPr>
        <w:t>, l2_batch=0.0001, kernel_size=</w:t>
      </w:r>
      <w:r w:rsidR="00C0079A" w:rsidRPr="00C0079A">
        <w:rPr>
          <w:rFonts w:ascii="Times New Roman" w:hAnsi="Times New Roman" w:cs="Times New Roman"/>
          <w:sz w:val="20"/>
          <w:szCs w:val="20"/>
          <w:lang w:val="en-US"/>
        </w:rPr>
        <w:t>3</w:t>
      </w:r>
      <w:r w:rsidRPr="00C0079A">
        <w:rPr>
          <w:rFonts w:ascii="Times New Roman" w:hAnsi="Times New Roman" w:cs="Times New Roman"/>
          <w:sz w:val="20"/>
          <w:szCs w:val="20"/>
          <w:lang w:val="en-US"/>
        </w:rPr>
        <w:t>, n_filters=10, weight_decay=0.0002, learning_rate=0.00</w:t>
      </w:r>
      <w:r w:rsidR="00C0079A" w:rsidRPr="00C0079A">
        <w:rPr>
          <w:rFonts w:ascii="Times New Roman" w:hAnsi="Times New Roman" w:cs="Times New Roman"/>
          <w:sz w:val="20"/>
          <w:szCs w:val="20"/>
          <w:lang w:val="en-US"/>
        </w:rPr>
        <w:t>3</w:t>
      </w:r>
      <w:r w:rsidRPr="00C0079A">
        <w:rPr>
          <w:rFonts w:ascii="Times New Roman" w:hAnsi="Times New Roman" w:cs="Times New Roman"/>
          <w:sz w:val="20"/>
          <w:szCs w:val="20"/>
          <w:lang w:val="en-US"/>
        </w:rPr>
        <w:t>, d_hidden=</w:t>
      </w:r>
      <w:r w:rsidR="00C0079A" w:rsidRPr="00C0079A">
        <w:rPr>
          <w:rFonts w:ascii="Times New Roman" w:hAnsi="Times New Roman" w:cs="Times New Roman"/>
          <w:sz w:val="20"/>
          <w:szCs w:val="20"/>
          <w:lang w:val="en-US"/>
        </w:rPr>
        <w:t>100</w:t>
      </w:r>
      <w:r w:rsidRPr="00C0079A">
        <w:rPr>
          <w:rFonts w:ascii="Times New Roman" w:hAnsi="Times New Roman" w:cs="Times New Roman"/>
          <w:sz w:val="20"/>
          <w:szCs w:val="20"/>
          <w:lang w:val="en-US"/>
        </w:rPr>
        <w:t>, dropout=0.25;</w:t>
      </w:r>
    </w:p>
    <w:p w14:paraId="2B8877D3" w14:textId="77777777" w:rsidR="00F757E1" w:rsidRPr="000B127B" w:rsidRDefault="00F757E1">
      <w:pPr>
        <w:rPr>
          <w:rFonts w:ascii="Times New Roman" w:hAnsi="Times New Roman" w:cs="Times New Roman"/>
          <w:sz w:val="20"/>
          <w:szCs w:val="20"/>
          <w:lang w:val="en-US"/>
        </w:rPr>
        <w:sectPr w:rsidR="00F757E1" w:rsidRPr="000B127B" w:rsidSect="00C92C81">
          <w:type w:val="continuous"/>
          <w:pgSz w:w="11906" w:h="16838"/>
          <w:pgMar w:top="1134" w:right="851" w:bottom="1134" w:left="851" w:header="709" w:footer="709" w:gutter="0"/>
          <w:cols w:num="2" w:space="567"/>
          <w:docGrid w:linePitch="360"/>
        </w:sectPr>
      </w:pPr>
    </w:p>
    <w:tbl>
      <w:tblPr>
        <w:tblStyle w:val="af1"/>
        <w:tblW w:w="5000" w:type="pct"/>
        <w:tblLook w:val="04A0" w:firstRow="1" w:lastRow="0" w:firstColumn="1" w:lastColumn="0" w:noHBand="0" w:noVBand="1"/>
      </w:tblPr>
      <w:tblGrid>
        <w:gridCol w:w="537"/>
        <w:gridCol w:w="1863"/>
        <w:gridCol w:w="1558"/>
        <w:gridCol w:w="1558"/>
        <w:gridCol w:w="1562"/>
        <w:gridCol w:w="1558"/>
        <w:gridCol w:w="1558"/>
      </w:tblGrid>
      <w:tr w:rsidR="00353360" w14:paraId="2B46FFF7" w14:textId="77777777" w:rsidTr="00094259">
        <w:trPr>
          <w:trHeight w:hRule="exact" w:val="284"/>
        </w:trPr>
        <w:tc>
          <w:tcPr>
            <w:tcW w:w="264" w:type="pct"/>
            <w:vMerge w:val="restart"/>
            <w:tcBorders>
              <w:left w:val="single" w:sz="4" w:space="0" w:color="FFFFFF"/>
              <w:right w:val="single" w:sz="4" w:space="0" w:color="FFFFFF" w:themeColor="background1"/>
            </w:tcBorders>
            <w:shd w:val="clear" w:color="auto" w:fill="auto"/>
          </w:tcPr>
          <w:p w14:paraId="2DCF6A33" w14:textId="048DE77C" w:rsidR="00353360" w:rsidRPr="00F51DF6" w:rsidRDefault="001029CE" w:rsidP="00353360">
            <w:pPr>
              <w:spacing w:after="240"/>
              <w:jc w:val="center"/>
              <w:rPr>
                <w:rFonts w:ascii="Times New Roman" w:hAnsi="Times New Roman" w:cs="Times New Roman"/>
                <w:b/>
                <w:bCs/>
                <w:sz w:val="18"/>
                <w:szCs w:val="18"/>
                <w:lang w:val="en-US"/>
              </w:rPr>
            </w:pPr>
            <w:r>
              <w:rPr>
                <w:rFonts w:ascii="Times New Roman" w:hAnsi="Times New Roman" w:cs="Times New Roman"/>
                <w:b/>
                <w:bCs/>
                <w:sz w:val="18"/>
                <w:szCs w:val="18"/>
                <w:lang w:val="en-US"/>
              </w:rPr>
              <w:lastRenderedPageBreak/>
              <w:t>#</w:t>
            </w:r>
          </w:p>
        </w:tc>
        <w:tc>
          <w:tcPr>
            <w:tcW w:w="914" w:type="pct"/>
            <w:vMerge w:val="restart"/>
            <w:tcBorders>
              <w:left w:val="single" w:sz="4" w:space="0" w:color="FFFFFF" w:themeColor="background1"/>
            </w:tcBorders>
            <w:shd w:val="clear" w:color="auto" w:fill="auto"/>
          </w:tcPr>
          <w:p w14:paraId="0929E40C" w14:textId="791B05DD" w:rsidR="00353360" w:rsidRPr="00F51DF6" w:rsidRDefault="00094259" w:rsidP="00094259">
            <w:pPr>
              <w:spacing w:after="240"/>
              <w:rPr>
                <w:rFonts w:ascii="Times New Roman" w:hAnsi="Times New Roman" w:cs="Times New Roman"/>
                <w:b/>
                <w:bCs/>
                <w:sz w:val="18"/>
                <w:szCs w:val="18"/>
                <w:lang w:val="en-US"/>
              </w:rPr>
            </w:pPr>
            <w:r>
              <w:rPr>
                <w:rFonts w:ascii="Times New Roman" w:hAnsi="Times New Roman" w:cs="Times New Roman"/>
                <w:b/>
                <w:bCs/>
                <w:sz w:val="18"/>
                <w:szCs w:val="18"/>
                <w:lang w:val="en-US"/>
              </w:rPr>
              <w:t>Model</w:t>
            </w:r>
          </w:p>
        </w:tc>
        <w:tc>
          <w:tcPr>
            <w:tcW w:w="2294" w:type="pct"/>
            <w:gridSpan w:val="3"/>
            <w:shd w:val="clear" w:color="auto" w:fill="auto"/>
          </w:tcPr>
          <w:p w14:paraId="2B1440CB" w14:textId="57484516" w:rsidR="00353360" w:rsidRPr="00054597" w:rsidRDefault="00353360" w:rsidP="00F51DF6">
            <w:pPr>
              <w:spacing w:after="240"/>
              <w:jc w:val="center"/>
              <w:rPr>
                <w:rFonts w:ascii="Times New Roman" w:hAnsi="Times New Roman" w:cs="Times New Roman"/>
                <w:b/>
                <w:bCs/>
                <w:sz w:val="18"/>
                <w:szCs w:val="18"/>
                <w:lang w:val="en-US"/>
              </w:rPr>
            </w:pPr>
            <w:r w:rsidRPr="00F51DF6">
              <w:rPr>
                <w:rFonts w:ascii="Times New Roman" w:hAnsi="Times New Roman" w:cs="Times New Roman"/>
                <w:b/>
                <w:bCs/>
                <w:sz w:val="18"/>
                <w:szCs w:val="18"/>
                <w:lang w:val="en-US"/>
              </w:rPr>
              <w:t xml:space="preserve">Private </w:t>
            </w:r>
            <w:r w:rsidR="00054597">
              <w:rPr>
                <w:rFonts w:ascii="Times New Roman" w:hAnsi="Times New Roman" w:cs="Times New Roman"/>
                <w:b/>
                <w:bCs/>
                <w:sz w:val="18"/>
                <w:szCs w:val="18"/>
                <w:lang w:val="en-US"/>
              </w:rPr>
              <w:t>d</w:t>
            </w:r>
            <w:r w:rsidRPr="00F51DF6">
              <w:rPr>
                <w:rFonts w:ascii="Times New Roman" w:hAnsi="Times New Roman" w:cs="Times New Roman"/>
                <w:b/>
                <w:bCs/>
                <w:sz w:val="18"/>
                <w:szCs w:val="18"/>
                <w:lang w:val="en-US"/>
              </w:rPr>
              <w:t>ata</w:t>
            </w:r>
            <w:r w:rsidR="00054597">
              <w:rPr>
                <w:rFonts w:ascii="Times New Roman" w:hAnsi="Times New Roman" w:cs="Times New Roman"/>
                <w:b/>
                <w:bCs/>
                <w:sz w:val="18"/>
                <w:szCs w:val="18"/>
              </w:rPr>
              <w:t xml:space="preserve"> (</w:t>
            </w:r>
            <w:r w:rsidR="00054597">
              <w:rPr>
                <w:rFonts w:ascii="Times New Roman" w:hAnsi="Times New Roman" w:cs="Times New Roman"/>
                <w:b/>
                <w:bCs/>
                <w:sz w:val="18"/>
                <w:szCs w:val="18"/>
                <w:lang w:val="en-US"/>
              </w:rPr>
              <w:t>test sample)</w:t>
            </w:r>
          </w:p>
        </w:tc>
        <w:tc>
          <w:tcPr>
            <w:tcW w:w="1528" w:type="pct"/>
            <w:gridSpan w:val="2"/>
            <w:tcBorders>
              <w:right w:val="single" w:sz="4" w:space="0" w:color="FFFFFF"/>
            </w:tcBorders>
            <w:shd w:val="clear" w:color="auto" w:fill="auto"/>
          </w:tcPr>
          <w:p w14:paraId="7859E22E" w14:textId="2E21A84C" w:rsidR="00353360" w:rsidRPr="00F51DF6" w:rsidRDefault="000508CF" w:rsidP="00F51DF6">
            <w:pPr>
              <w:spacing w:after="240"/>
              <w:jc w:val="center"/>
              <w:rPr>
                <w:rFonts w:ascii="Times New Roman" w:hAnsi="Times New Roman" w:cs="Times New Roman"/>
                <w:b/>
                <w:bCs/>
                <w:sz w:val="18"/>
                <w:szCs w:val="18"/>
                <w:lang w:val="en-US"/>
              </w:rPr>
            </w:pPr>
            <w:r>
              <w:rPr>
                <w:rFonts w:ascii="Times New Roman" w:hAnsi="Times New Roman" w:cs="Times New Roman"/>
                <w:b/>
                <w:bCs/>
                <w:sz w:val="18"/>
                <w:szCs w:val="18"/>
                <w:lang w:val="en-US"/>
              </w:rPr>
              <w:t>Public data</w:t>
            </w:r>
            <w:r>
              <w:rPr>
                <w:rFonts w:ascii="Times New Roman" w:hAnsi="Times New Roman" w:cs="Times New Roman"/>
                <w:b/>
                <w:bCs/>
                <w:sz w:val="18"/>
                <w:szCs w:val="18"/>
              </w:rPr>
              <w:t xml:space="preserve"> </w:t>
            </w:r>
            <w:r w:rsidR="00054597">
              <w:rPr>
                <w:rFonts w:ascii="Times New Roman" w:hAnsi="Times New Roman" w:cs="Times New Roman"/>
                <w:b/>
                <w:bCs/>
                <w:sz w:val="18"/>
                <w:szCs w:val="18"/>
                <w:lang w:val="en-US"/>
              </w:rPr>
              <w:t>(test sample)</w:t>
            </w:r>
          </w:p>
        </w:tc>
      </w:tr>
      <w:tr w:rsidR="00353360" w14:paraId="589B0B44" w14:textId="77777777" w:rsidTr="0036242B">
        <w:trPr>
          <w:trHeight w:hRule="exact" w:val="284"/>
        </w:trPr>
        <w:tc>
          <w:tcPr>
            <w:tcW w:w="264" w:type="pct"/>
            <w:vMerge/>
            <w:tcBorders>
              <w:left w:val="single" w:sz="4" w:space="0" w:color="FFFFFF"/>
              <w:right w:val="single" w:sz="4" w:space="0" w:color="FFFFFF" w:themeColor="background1"/>
            </w:tcBorders>
            <w:shd w:val="clear" w:color="auto" w:fill="auto"/>
          </w:tcPr>
          <w:p w14:paraId="5DD666F1" w14:textId="651EFECB" w:rsidR="00353360" w:rsidRPr="007541D3" w:rsidRDefault="00353360" w:rsidP="00353360">
            <w:pPr>
              <w:spacing w:after="240"/>
              <w:jc w:val="center"/>
              <w:rPr>
                <w:rFonts w:ascii="Times New Roman" w:hAnsi="Times New Roman" w:cs="Times New Roman"/>
                <w:sz w:val="18"/>
                <w:szCs w:val="18"/>
                <w:lang w:val="en-US"/>
              </w:rPr>
            </w:pPr>
          </w:p>
        </w:tc>
        <w:tc>
          <w:tcPr>
            <w:tcW w:w="914" w:type="pct"/>
            <w:vMerge/>
            <w:tcBorders>
              <w:left w:val="single" w:sz="4" w:space="0" w:color="FFFFFF" w:themeColor="background1"/>
            </w:tcBorders>
            <w:shd w:val="clear" w:color="auto" w:fill="auto"/>
          </w:tcPr>
          <w:p w14:paraId="05381EF2" w14:textId="77777777" w:rsidR="00353360" w:rsidRPr="007541D3" w:rsidRDefault="00353360" w:rsidP="00353360">
            <w:pPr>
              <w:spacing w:after="240"/>
              <w:rPr>
                <w:rFonts w:ascii="Times New Roman" w:hAnsi="Times New Roman" w:cs="Times New Roman"/>
                <w:sz w:val="18"/>
                <w:szCs w:val="18"/>
                <w:lang w:val="en-US"/>
              </w:rPr>
            </w:pPr>
          </w:p>
        </w:tc>
        <w:tc>
          <w:tcPr>
            <w:tcW w:w="764" w:type="pct"/>
            <w:tcBorders>
              <w:right w:val="single" w:sz="4" w:space="0" w:color="FFFFFF" w:themeColor="background1"/>
            </w:tcBorders>
            <w:shd w:val="clear" w:color="auto" w:fill="auto"/>
          </w:tcPr>
          <w:p w14:paraId="5507D2E6" w14:textId="4C8D6D55" w:rsidR="00353360" w:rsidRPr="00054597" w:rsidRDefault="00024DDC" w:rsidP="00094259">
            <w:pPr>
              <w:spacing w:after="240"/>
              <w:jc w:val="center"/>
              <w:rPr>
                <w:rFonts w:ascii="Times New Roman" w:hAnsi="Times New Roman" w:cs="Times New Roman"/>
                <w:b/>
                <w:bCs/>
                <w:sz w:val="18"/>
                <w:szCs w:val="18"/>
                <w:lang w:val="en-US"/>
              </w:rPr>
            </w:pPr>
            <w:r w:rsidRPr="00054597">
              <w:rPr>
                <w:rFonts w:ascii="Times New Roman" w:hAnsi="Times New Roman" w:cs="Times New Roman"/>
                <w:b/>
                <w:bCs/>
                <w:sz w:val="18"/>
                <w:szCs w:val="18"/>
                <w:lang w:val="en-US"/>
              </w:rPr>
              <w:t>AUC PR</w:t>
            </w:r>
          </w:p>
        </w:tc>
        <w:tc>
          <w:tcPr>
            <w:tcW w:w="764" w:type="pct"/>
            <w:tcBorders>
              <w:left w:val="single" w:sz="4" w:space="0" w:color="FFFFFF" w:themeColor="background1"/>
              <w:right w:val="single" w:sz="4" w:space="0" w:color="FFFFFF" w:themeColor="background1"/>
            </w:tcBorders>
            <w:shd w:val="clear" w:color="auto" w:fill="auto"/>
          </w:tcPr>
          <w:p w14:paraId="2832A91B" w14:textId="2A957156" w:rsidR="00353360" w:rsidRPr="00054597" w:rsidRDefault="00353360" w:rsidP="00094259">
            <w:pPr>
              <w:spacing w:after="240"/>
              <w:jc w:val="center"/>
              <w:rPr>
                <w:rFonts w:ascii="Times New Roman" w:hAnsi="Times New Roman" w:cs="Times New Roman"/>
                <w:b/>
                <w:bCs/>
                <w:sz w:val="18"/>
                <w:szCs w:val="18"/>
                <w:lang w:val="en-US"/>
              </w:rPr>
            </w:pPr>
            <w:r w:rsidRPr="00054597">
              <w:rPr>
                <w:rFonts w:ascii="Times New Roman" w:hAnsi="Times New Roman" w:cs="Times New Roman"/>
                <w:b/>
                <w:bCs/>
                <w:sz w:val="18"/>
                <w:szCs w:val="18"/>
                <w:lang w:val="en-US"/>
              </w:rPr>
              <w:t>AUC R</w:t>
            </w:r>
            <w:r w:rsidR="00024DDC">
              <w:rPr>
                <w:rFonts w:ascii="Times New Roman" w:hAnsi="Times New Roman" w:cs="Times New Roman"/>
                <w:b/>
                <w:bCs/>
                <w:sz w:val="18"/>
                <w:szCs w:val="18"/>
                <w:lang w:val="en-US"/>
              </w:rPr>
              <w:t>OC</w:t>
            </w:r>
          </w:p>
        </w:tc>
        <w:tc>
          <w:tcPr>
            <w:tcW w:w="765" w:type="pct"/>
            <w:tcBorders>
              <w:left w:val="single" w:sz="4" w:space="0" w:color="FFFFFF" w:themeColor="background1"/>
            </w:tcBorders>
            <w:shd w:val="clear" w:color="auto" w:fill="auto"/>
          </w:tcPr>
          <w:p w14:paraId="3A8E4BB3" w14:textId="3264817D" w:rsidR="00353360" w:rsidRPr="00CB530A" w:rsidRDefault="00CB530A" w:rsidP="00094259">
            <w:pPr>
              <w:spacing w:after="240"/>
              <w:jc w:val="center"/>
              <w:rPr>
                <w:rFonts w:ascii="Times New Roman" w:hAnsi="Times New Roman" w:cs="Times New Roman"/>
                <w:b/>
                <w:bCs/>
                <w:sz w:val="18"/>
                <w:szCs w:val="18"/>
                <w:lang w:val="en-US"/>
              </w:rPr>
            </w:pPr>
            <w:r>
              <w:rPr>
                <w:rFonts w:ascii="Times New Roman" w:hAnsi="Times New Roman" w:cs="Times New Roman"/>
                <w:b/>
                <w:bCs/>
                <w:sz w:val="18"/>
                <w:szCs w:val="18"/>
                <w:lang w:val="en-US"/>
              </w:rPr>
              <w:t>P</w:t>
            </w:r>
            <w:r w:rsidR="0037642D">
              <w:rPr>
                <w:rFonts w:ascii="Times New Roman" w:hAnsi="Times New Roman" w:cs="Times New Roman"/>
                <w:b/>
                <w:bCs/>
                <w:sz w:val="18"/>
                <w:szCs w:val="18"/>
              </w:rPr>
              <w:t>L</w:t>
            </w:r>
          </w:p>
        </w:tc>
        <w:tc>
          <w:tcPr>
            <w:tcW w:w="764" w:type="pct"/>
            <w:tcBorders>
              <w:right w:val="single" w:sz="4" w:space="0" w:color="FFFFFF" w:themeColor="background1"/>
            </w:tcBorders>
            <w:shd w:val="clear" w:color="auto" w:fill="auto"/>
          </w:tcPr>
          <w:p w14:paraId="2244C3C2" w14:textId="5734C511" w:rsidR="00353360" w:rsidRPr="00054597" w:rsidRDefault="00024DDC" w:rsidP="00094259">
            <w:pPr>
              <w:spacing w:after="240"/>
              <w:jc w:val="center"/>
              <w:rPr>
                <w:rFonts w:ascii="Times New Roman" w:hAnsi="Times New Roman" w:cs="Times New Roman"/>
                <w:b/>
                <w:bCs/>
                <w:sz w:val="18"/>
                <w:szCs w:val="18"/>
                <w:lang w:val="en-US"/>
              </w:rPr>
            </w:pPr>
            <w:r w:rsidRPr="00054597">
              <w:rPr>
                <w:rFonts w:ascii="Times New Roman" w:hAnsi="Times New Roman" w:cs="Times New Roman"/>
                <w:b/>
                <w:bCs/>
                <w:sz w:val="18"/>
                <w:szCs w:val="18"/>
                <w:lang w:val="en-US"/>
              </w:rPr>
              <w:t>AUC PR</w:t>
            </w:r>
          </w:p>
        </w:tc>
        <w:tc>
          <w:tcPr>
            <w:tcW w:w="764" w:type="pct"/>
            <w:tcBorders>
              <w:left w:val="single" w:sz="4" w:space="0" w:color="FFFFFF" w:themeColor="background1"/>
              <w:right w:val="single" w:sz="4" w:space="0" w:color="FFFFFF"/>
            </w:tcBorders>
            <w:shd w:val="clear" w:color="auto" w:fill="auto"/>
          </w:tcPr>
          <w:p w14:paraId="4316B142" w14:textId="37E501FF" w:rsidR="00353360" w:rsidRPr="00054597" w:rsidRDefault="00353360" w:rsidP="00094259">
            <w:pPr>
              <w:spacing w:after="240"/>
              <w:jc w:val="center"/>
              <w:rPr>
                <w:rFonts w:ascii="Times New Roman" w:hAnsi="Times New Roman" w:cs="Times New Roman"/>
                <w:b/>
                <w:bCs/>
                <w:sz w:val="18"/>
                <w:szCs w:val="18"/>
                <w:lang w:val="en-US"/>
              </w:rPr>
            </w:pPr>
            <w:r w:rsidRPr="00054597">
              <w:rPr>
                <w:rFonts w:ascii="Times New Roman" w:hAnsi="Times New Roman" w:cs="Times New Roman"/>
                <w:b/>
                <w:bCs/>
                <w:sz w:val="18"/>
                <w:szCs w:val="18"/>
                <w:lang w:val="en-US"/>
              </w:rPr>
              <w:t>AUC R</w:t>
            </w:r>
            <w:r w:rsidR="00024DDC">
              <w:rPr>
                <w:rFonts w:ascii="Times New Roman" w:hAnsi="Times New Roman" w:cs="Times New Roman"/>
                <w:b/>
                <w:bCs/>
                <w:sz w:val="18"/>
                <w:szCs w:val="18"/>
                <w:lang w:val="en-US"/>
              </w:rPr>
              <w:t>OC</w:t>
            </w:r>
          </w:p>
        </w:tc>
      </w:tr>
      <w:tr w:rsidR="00353360" w14:paraId="66317680" w14:textId="77777777" w:rsidTr="0036242B">
        <w:trPr>
          <w:trHeight w:hRule="exact" w:val="284"/>
        </w:trPr>
        <w:tc>
          <w:tcPr>
            <w:tcW w:w="264" w:type="pct"/>
            <w:tcBorders>
              <w:left w:val="single" w:sz="4" w:space="0" w:color="FFFFFF"/>
              <w:bottom w:val="single" w:sz="4" w:space="0" w:color="auto"/>
              <w:right w:val="single" w:sz="4" w:space="0" w:color="FFFFFF" w:themeColor="background1"/>
            </w:tcBorders>
            <w:shd w:val="clear" w:color="auto" w:fill="auto"/>
          </w:tcPr>
          <w:p w14:paraId="4F0C04D2" w14:textId="60CA72D6" w:rsidR="00353360" w:rsidRPr="007541D3" w:rsidRDefault="00353360" w:rsidP="00353360">
            <w:pPr>
              <w:spacing w:after="240"/>
              <w:jc w:val="center"/>
              <w:rPr>
                <w:rFonts w:ascii="Times New Roman" w:hAnsi="Times New Roman" w:cs="Times New Roman"/>
                <w:sz w:val="18"/>
                <w:szCs w:val="18"/>
                <w:lang w:val="en-US"/>
              </w:rPr>
            </w:pPr>
            <w:r>
              <w:rPr>
                <w:rFonts w:ascii="Times New Roman" w:hAnsi="Times New Roman" w:cs="Times New Roman"/>
                <w:sz w:val="18"/>
                <w:szCs w:val="18"/>
                <w:lang w:val="en-US"/>
              </w:rPr>
              <w:t>1</w:t>
            </w:r>
          </w:p>
        </w:tc>
        <w:tc>
          <w:tcPr>
            <w:tcW w:w="914" w:type="pct"/>
            <w:tcBorders>
              <w:left w:val="single" w:sz="4" w:space="0" w:color="FFFFFF" w:themeColor="background1"/>
              <w:bottom w:val="single" w:sz="4" w:space="0" w:color="auto"/>
            </w:tcBorders>
            <w:shd w:val="clear" w:color="auto" w:fill="auto"/>
          </w:tcPr>
          <w:p w14:paraId="1B21D351" w14:textId="1D673C76" w:rsidR="00353360" w:rsidRPr="007541D3" w:rsidRDefault="00353360" w:rsidP="00353360">
            <w:pPr>
              <w:spacing w:after="240"/>
              <w:rPr>
                <w:rFonts w:ascii="Times New Roman" w:hAnsi="Times New Roman" w:cs="Times New Roman"/>
                <w:sz w:val="18"/>
                <w:szCs w:val="18"/>
                <w:lang w:val="en-US"/>
              </w:rPr>
            </w:pPr>
            <w:r>
              <w:rPr>
                <w:rFonts w:ascii="Times New Roman" w:hAnsi="Times New Roman" w:cs="Times New Roman"/>
                <w:sz w:val="18"/>
                <w:szCs w:val="18"/>
                <w:lang w:val="en-US"/>
              </w:rPr>
              <w:t>Random Forest</w:t>
            </w:r>
          </w:p>
        </w:tc>
        <w:tc>
          <w:tcPr>
            <w:tcW w:w="764" w:type="pct"/>
            <w:tcBorders>
              <w:bottom w:val="single" w:sz="4" w:space="0" w:color="auto"/>
              <w:right w:val="single" w:sz="4" w:space="0" w:color="FFFFFF" w:themeColor="background1"/>
            </w:tcBorders>
            <w:shd w:val="clear" w:color="auto" w:fill="auto"/>
          </w:tcPr>
          <w:p w14:paraId="7BB49AE5" w14:textId="1B188576" w:rsidR="00353360" w:rsidRPr="00EF2722" w:rsidRDefault="00024DDC" w:rsidP="00094259">
            <w:pPr>
              <w:spacing w:after="240"/>
              <w:jc w:val="center"/>
              <w:rPr>
                <w:rFonts w:ascii="Times New Roman" w:hAnsi="Times New Roman" w:cs="Times New Roman"/>
                <w:sz w:val="18"/>
                <w:szCs w:val="18"/>
              </w:rPr>
            </w:pPr>
            <w:r w:rsidRPr="00EF2722">
              <w:rPr>
                <w:rFonts w:ascii="Times New Roman" w:hAnsi="Times New Roman" w:cs="Times New Roman"/>
                <w:sz w:val="18"/>
                <w:szCs w:val="18"/>
                <w:lang w:val="en-US"/>
              </w:rPr>
              <w:t>0.06</w:t>
            </w:r>
            <w:r w:rsidR="000002B1">
              <w:rPr>
                <w:rFonts w:ascii="Times New Roman" w:hAnsi="Times New Roman" w:cs="Times New Roman"/>
                <w:sz w:val="18"/>
                <w:szCs w:val="18"/>
              </w:rPr>
              <w:t>50</w:t>
            </w:r>
            <w:r w:rsidR="00EF2722" w:rsidRPr="00EF2722">
              <w:rPr>
                <w:rFonts w:ascii="Times New Roman" w:hAnsi="Times New Roman" w:cs="Times New Roman"/>
                <w:sz w:val="18"/>
                <w:szCs w:val="18"/>
              </w:rPr>
              <w:t xml:space="preserve"> </w:t>
            </w:r>
            <w:r w:rsidR="00EF2722" w:rsidRPr="00E9432C">
              <w:rPr>
                <w:rFonts w:ascii="Times New Roman" w:hAnsi="Times New Roman" w:cs="Times New Roman"/>
                <w:color w:val="A6A6A6" w:themeColor="background1" w:themeShade="A6"/>
                <w:sz w:val="18"/>
                <w:szCs w:val="18"/>
              </w:rPr>
              <w:t>(±0.00</w:t>
            </w:r>
            <w:r w:rsidR="00BC2E9D" w:rsidRPr="00E9432C">
              <w:rPr>
                <w:rFonts w:ascii="Times New Roman" w:hAnsi="Times New Roman" w:cs="Times New Roman"/>
                <w:color w:val="A6A6A6" w:themeColor="background1" w:themeShade="A6"/>
                <w:sz w:val="18"/>
                <w:szCs w:val="18"/>
              </w:rPr>
              <w:t>11</w:t>
            </w:r>
            <w:r w:rsidR="00EF2722" w:rsidRPr="00E9432C">
              <w:rPr>
                <w:rFonts w:ascii="Times New Roman" w:hAnsi="Times New Roman" w:cs="Times New Roman"/>
                <w:color w:val="A6A6A6" w:themeColor="background1" w:themeShade="A6"/>
                <w:sz w:val="18"/>
                <w:szCs w:val="18"/>
              </w:rPr>
              <w:t>)</w:t>
            </w:r>
          </w:p>
        </w:tc>
        <w:tc>
          <w:tcPr>
            <w:tcW w:w="764" w:type="pct"/>
            <w:tcBorders>
              <w:left w:val="single" w:sz="4" w:space="0" w:color="FFFFFF" w:themeColor="background1"/>
              <w:bottom w:val="single" w:sz="4" w:space="0" w:color="auto"/>
              <w:right w:val="single" w:sz="4" w:space="0" w:color="FFFFFF" w:themeColor="background1"/>
            </w:tcBorders>
            <w:shd w:val="clear" w:color="auto" w:fill="auto"/>
          </w:tcPr>
          <w:p w14:paraId="5AA7468A" w14:textId="5816E41A" w:rsidR="00353360" w:rsidRPr="00B71CDF" w:rsidRDefault="00024DDC" w:rsidP="00094259">
            <w:pPr>
              <w:spacing w:after="240"/>
              <w:jc w:val="center"/>
              <w:rPr>
                <w:rFonts w:ascii="Times New Roman" w:hAnsi="Times New Roman" w:cs="Times New Roman"/>
                <w:sz w:val="18"/>
                <w:szCs w:val="18"/>
              </w:rPr>
            </w:pPr>
            <w:r w:rsidRPr="00EF2722">
              <w:rPr>
                <w:rFonts w:ascii="Times New Roman" w:hAnsi="Times New Roman" w:cs="Times New Roman"/>
                <w:sz w:val="18"/>
                <w:szCs w:val="18"/>
                <w:lang w:val="en-US"/>
              </w:rPr>
              <w:t>0.9</w:t>
            </w:r>
            <w:r w:rsidR="000002B1">
              <w:rPr>
                <w:rFonts w:ascii="Times New Roman" w:hAnsi="Times New Roman" w:cs="Times New Roman"/>
                <w:sz w:val="18"/>
                <w:szCs w:val="18"/>
              </w:rPr>
              <w:t>371</w:t>
            </w:r>
            <w:r w:rsidR="00B71CDF" w:rsidRPr="00DD52A1">
              <w:rPr>
                <w:rFonts w:ascii="Times New Roman" w:hAnsi="Times New Roman" w:cs="Times New Roman"/>
                <w:color w:val="A6A6A6" w:themeColor="background1" w:themeShade="A6"/>
                <w:sz w:val="18"/>
                <w:szCs w:val="18"/>
              </w:rPr>
              <w:t xml:space="preserve"> (±0.00</w:t>
            </w:r>
            <w:r w:rsidR="000002B1">
              <w:rPr>
                <w:rFonts w:ascii="Times New Roman" w:hAnsi="Times New Roman" w:cs="Times New Roman"/>
                <w:color w:val="A6A6A6" w:themeColor="background1" w:themeShade="A6"/>
                <w:sz w:val="18"/>
                <w:szCs w:val="18"/>
              </w:rPr>
              <w:t>93</w:t>
            </w:r>
            <w:r w:rsidR="00B71CDF" w:rsidRPr="00DD52A1">
              <w:rPr>
                <w:rFonts w:ascii="Times New Roman" w:hAnsi="Times New Roman" w:cs="Times New Roman"/>
                <w:color w:val="A6A6A6" w:themeColor="background1" w:themeShade="A6"/>
                <w:sz w:val="18"/>
                <w:szCs w:val="18"/>
              </w:rPr>
              <w:t>)</w:t>
            </w:r>
          </w:p>
        </w:tc>
        <w:tc>
          <w:tcPr>
            <w:tcW w:w="765" w:type="pct"/>
            <w:tcBorders>
              <w:left w:val="single" w:sz="4" w:space="0" w:color="FFFFFF" w:themeColor="background1"/>
              <w:bottom w:val="single" w:sz="4" w:space="0" w:color="auto"/>
            </w:tcBorders>
            <w:shd w:val="clear" w:color="auto" w:fill="auto"/>
          </w:tcPr>
          <w:p w14:paraId="5E4A0601" w14:textId="3C64CC02" w:rsidR="00353360" w:rsidRPr="00B25B30" w:rsidRDefault="00CB530A" w:rsidP="00094259">
            <w:pPr>
              <w:spacing w:after="240"/>
              <w:jc w:val="center"/>
              <w:rPr>
                <w:rFonts w:ascii="Times New Roman" w:hAnsi="Times New Roman" w:cs="Times New Roman"/>
                <w:sz w:val="18"/>
                <w:szCs w:val="18"/>
              </w:rPr>
            </w:pPr>
            <w:r w:rsidRPr="00B25B30">
              <w:rPr>
                <w:rFonts w:ascii="Times New Roman" w:hAnsi="Times New Roman" w:cs="Times New Roman"/>
                <w:sz w:val="18"/>
                <w:szCs w:val="18"/>
              </w:rPr>
              <w:t>$</w:t>
            </w:r>
            <w:r w:rsidRPr="00B25B30">
              <w:rPr>
                <w:rFonts w:ascii="Times New Roman" w:hAnsi="Times New Roman" w:cs="Times New Roman"/>
                <w:sz w:val="18"/>
                <w:szCs w:val="18"/>
                <w:lang w:val="en-US"/>
              </w:rPr>
              <w:t xml:space="preserve"> </w:t>
            </w:r>
            <w:r w:rsidR="00B25B30" w:rsidRPr="00B25B30">
              <w:rPr>
                <w:rFonts w:ascii="Times New Roman" w:hAnsi="Times New Roman" w:cs="Times New Roman"/>
                <w:sz w:val="18"/>
                <w:szCs w:val="18"/>
                <w:lang w:val="en-US"/>
              </w:rPr>
              <w:t>2</w:t>
            </w:r>
            <w:r w:rsidR="000002B1" w:rsidRPr="00B25B30">
              <w:rPr>
                <w:rFonts w:ascii="Times New Roman" w:hAnsi="Times New Roman" w:cs="Times New Roman"/>
                <w:sz w:val="18"/>
                <w:szCs w:val="18"/>
              </w:rPr>
              <w:t> </w:t>
            </w:r>
            <w:r w:rsidR="00B25B30" w:rsidRPr="00B25B30">
              <w:rPr>
                <w:rFonts w:ascii="Times New Roman" w:hAnsi="Times New Roman" w:cs="Times New Roman"/>
                <w:sz w:val="18"/>
                <w:szCs w:val="18"/>
                <w:lang w:val="en-US"/>
              </w:rPr>
              <w:t>079</w:t>
            </w:r>
            <w:r w:rsidRPr="00B25B30">
              <w:rPr>
                <w:rFonts w:ascii="Times New Roman" w:hAnsi="Times New Roman" w:cs="Times New Roman"/>
                <w:sz w:val="18"/>
                <w:szCs w:val="18"/>
                <w:lang w:val="en-US"/>
              </w:rPr>
              <w:t> </w:t>
            </w:r>
            <w:r w:rsidR="00B25B30" w:rsidRPr="00B25B30">
              <w:rPr>
                <w:rFonts w:ascii="Times New Roman" w:hAnsi="Times New Roman" w:cs="Times New Roman"/>
                <w:sz w:val="18"/>
                <w:szCs w:val="18"/>
                <w:lang w:val="en-US"/>
              </w:rPr>
              <w:t>527</w:t>
            </w:r>
          </w:p>
        </w:tc>
        <w:tc>
          <w:tcPr>
            <w:tcW w:w="764" w:type="pct"/>
            <w:tcBorders>
              <w:bottom w:val="single" w:sz="4" w:space="0" w:color="auto"/>
              <w:right w:val="single" w:sz="4" w:space="0" w:color="FFFFFF" w:themeColor="background1"/>
            </w:tcBorders>
            <w:shd w:val="clear" w:color="auto" w:fill="auto"/>
          </w:tcPr>
          <w:p w14:paraId="1FCF9CDC" w14:textId="60A03D3C" w:rsidR="00353360" w:rsidRPr="005A61BE" w:rsidRDefault="000C7E6A" w:rsidP="00094259">
            <w:pPr>
              <w:spacing w:after="240"/>
              <w:jc w:val="center"/>
              <w:rPr>
                <w:rFonts w:ascii="Times New Roman" w:hAnsi="Times New Roman" w:cs="Times New Roman"/>
                <w:sz w:val="18"/>
                <w:szCs w:val="18"/>
              </w:rPr>
            </w:pPr>
            <w:r w:rsidRPr="00EF2722">
              <w:rPr>
                <w:rFonts w:ascii="Times New Roman" w:hAnsi="Times New Roman" w:cs="Times New Roman"/>
                <w:sz w:val="18"/>
                <w:szCs w:val="18"/>
                <w:lang w:val="en-US"/>
              </w:rPr>
              <w:t>0.4881</w:t>
            </w:r>
            <w:r w:rsidR="005A61BE">
              <w:rPr>
                <w:rFonts w:ascii="Times New Roman" w:hAnsi="Times New Roman" w:cs="Times New Roman"/>
                <w:sz w:val="18"/>
                <w:szCs w:val="18"/>
              </w:rPr>
              <w:t xml:space="preserve"> </w:t>
            </w:r>
            <w:r w:rsidR="005A61BE" w:rsidRPr="00E9432C">
              <w:rPr>
                <w:rFonts w:ascii="Times New Roman" w:hAnsi="Times New Roman" w:cs="Times New Roman"/>
                <w:color w:val="A6A6A6" w:themeColor="background1" w:themeShade="A6"/>
                <w:sz w:val="18"/>
                <w:szCs w:val="18"/>
              </w:rPr>
              <w:t>(±0.00</w:t>
            </w:r>
            <w:r w:rsidR="00E9432C" w:rsidRPr="00E9432C">
              <w:rPr>
                <w:rFonts w:ascii="Times New Roman" w:hAnsi="Times New Roman" w:cs="Times New Roman"/>
                <w:color w:val="A6A6A6" w:themeColor="background1" w:themeShade="A6"/>
                <w:sz w:val="18"/>
                <w:szCs w:val="18"/>
              </w:rPr>
              <w:t>31</w:t>
            </w:r>
            <w:r w:rsidR="005A61BE" w:rsidRPr="00E9432C">
              <w:rPr>
                <w:rFonts w:ascii="Times New Roman" w:hAnsi="Times New Roman" w:cs="Times New Roman"/>
                <w:color w:val="A6A6A6" w:themeColor="background1" w:themeShade="A6"/>
                <w:sz w:val="18"/>
                <w:szCs w:val="18"/>
              </w:rPr>
              <w:t>)</w:t>
            </w:r>
          </w:p>
        </w:tc>
        <w:tc>
          <w:tcPr>
            <w:tcW w:w="764" w:type="pct"/>
            <w:tcBorders>
              <w:left w:val="single" w:sz="4" w:space="0" w:color="FFFFFF" w:themeColor="background1"/>
              <w:bottom w:val="single" w:sz="4" w:space="0" w:color="auto"/>
              <w:right w:val="single" w:sz="4" w:space="0" w:color="FFFFFF"/>
            </w:tcBorders>
            <w:shd w:val="clear" w:color="auto" w:fill="auto"/>
          </w:tcPr>
          <w:p w14:paraId="7AC156F2" w14:textId="1C39FED5" w:rsidR="00353360" w:rsidRPr="005A61BE" w:rsidRDefault="000C7E6A" w:rsidP="00094259">
            <w:pPr>
              <w:spacing w:after="240"/>
              <w:jc w:val="center"/>
              <w:rPr>
                <w:rFonts w:ascii="Times New Roman" w:hAnsi="Times New Roman" w:cs="Times New Roman"/>
                <w:sz w:val="18"/>
                <w:szCs w:val="18"/>
              </w:rPr>
            </w:pPr>
            <w:r w:rsidRPr="00EF2722">
              <w:rPr>
                <w:rFonts w:ascii="Times New Roman" w:hAnsi="Times New Roman" w:cs="Times New Roman"/>
                <w:sz w:val="18"/>
                <w:szCs w:val="18"/>
                <w:lang w:val="en-US"/>
              </w:rPr>
              <w:t>0.970</w:t>
            </w:r>
            <w:r w:rsidR="00AA5E4D">
              <w:rPr>
                <w:rFonts w:ascii="Times New Roman" w:hAnsi="Times New Roman" w:cs="Times New Roman"/>
                <w:sz w:val="18"/>
                <w:szCs w:val="18"/>
              </w:rPr>
              <w:t>9</w:t>
            </w:r>
            <w:r w:rsidR="005A61BE">
              <w:rPr>
                <w:rFonts w:ascii="Times New Roman" w:hAnsi="Times New Roman" w:cs="Times New Roman"/>
                <w:sz w:val="18"/>
                <w:szCs w:val="18"/>
              </w:rPr>
              <w:t xml:space="preserve"> </w:t>
            </w:r>
            <w:r w:rsidR="005A61BE" w:rsidRPr="00E9432C">
              <w:rPr>
                <w:rFonts w:ascii="Times New Roman" w:hAnsi="Times New Roman" w:cs="Times New Roman"/>
                <w:color w:val="A6A6A6" w:themeColor="background1" w:themeShade="A6"/>
                <w:sz w:val="18"/>
                <w:szCs w:val="18"/>
              </w:rPr>
              <w:t>(±0.00</w:t>
            </w:r>
            <w:r w:rsidR="00E9432C" w:rsidRPr="00E9432C">
              <w:rPr>
                <w:rFonts w:ascii="Times New Roman" w:hAnsi="Times New Roman" w:cs="Times New Roman"/>
                <w:color w:val="A6A6A6" w:themeColor="background1" w:themeShade="A6"/>
                <w:sz w:val="18"/>
                <w:szCs w:val="18"/>
              </w:rPr>
              <w:t>36</w:t>
            </w:r>
            <w:r w:rsidR="005A61BE" w:rsidRPr="00E9432C">
              <w:rPr>
                <w:rFonts w:ascii="Times New Roman" w:hAnsi="Times New Roman" w:cs="Times New Roman"/>
                <w:color w:val="A6A6A6" w:themeColor="background1" w:themeShade="A6"/>
                <w:sz w:val="18"/>
                <w:szCs w:val="18"/>
              </w:rPr>
              <w:t>)</w:t>
            </w:r>
          </w:p>
        </w:tc>
      </w:tr>
      <w:tr w:rsidR="00353360" w14:paraId="3D2D3F31" w14:textId="77777777" w:rsidTr="0036242B">
        <w:trPr>
          <w:trHeight w:hRule="exact" w:val="284"/>
        </w:trPr>
        <w:tc>
          <w:tcPr>
            <w:tcW w:w="264" w:type="pct"/>
            <w:tcBorders>
              <w:top w:val="single" w:sz="4" w:space="0" w:color="auto"/>
              <w:left w:val="single" w:sz="4" w:space="0" w:color="FFFFFF"/>
              <w:bottom w:val="single" w:sz="4" w:space="0" w:color="FFFFFF" w:themeColor="background1"/>
              <w:right w:val="single" w:sz="4" w:space="0" w:color="FFFFFF" w:themeColor="background1"/>
            </w:tcBorders>
            <w:shd w:val="clear" w:color="auto" w:fill="auto"/>
          </w:tcPr>
          <w:p w14:paraId="129BFE9E" w14:textId="442BD656" w:rsidR="00353360" w:rsidRPr="007541D3" w:rsidRDefault="00353360" w:rsidP="00353360">
            <w:pPr>
              <w:spacing w:after="240"/>
              <w:jc w:val="center"/>
              <w:rPr>
                <w:rFonts w:ascii="Times New Roman" w:hAnsi="Times New Roman" w:cs="Times New Roman"/>
                <w:sz w:val="18"/>
                <w:szCs w:val="18"/>
                <w:lang w:val="en-US"/>
              </w:rPr>
            </w:pPr>
            <w:r>
              <w:rPr>
                <w:rFonts w:ascii="Times New Roman" w:hAnsi="Times New Roman" w:cs="Times New Roman"/>
                <w:sz w:val="18"/>
                <w:szCs w:val="18"/>
                <w:lang w:val="en-US"/>
              </w:rPr>
              <w:t>2</w:t>
            </w:r>
          </w:p>
        </w:tc>
        <w:tc>
          <w:tcPr>
            <w:tcW w:w="914" w:type="pct"/>
            <w:tcBorders>
              <w:top w:val="single" w:sz="4" w:space="0" w:color="auto"/>
              <w:left w:val="single" w:sz="4" w:space="0" w:color="FFFFFF" w:themeColor="background1"/>
              <w:bottom w:val="single" w:sz="4" w:space="0" w:color="FFFFFF" w:themeColor="background1"/>
            </w:tcBorders>
            <w:shd w:val="clear" w:color="auto" w:fill="auto"/>
          </w:tcPr>
          <w:p w14:paraId="0583BF61" w14:textId="24EEC4C2" w:rsidR="00353360" w:rsidRPr="007541D3" w:rsidRDefault="00353360" w:rsidP="00353360">
            <w:pPr>
              <w:spacing w:after="240"/>
              <w:rPr>
                <w:rFonts w:ascii="Times New Roman" w:hAnsi="Times New Roman" w:cs="Times New Roman"/>
                <w:sz w:val="18"/>
                <w:szCs w:val="18"/>
                <w:lang w:val="en-US"/>
              </w:rPr>
            </w:pPr>
            <w:r>
              <w:rPr>
                <w:rFonts w:ascii="Times New Roman" w:hAnsi="Times New Roman" w:cs="Times New Roman"/>
                <w:sz w:val="18"/>
                <w:szCs w:val="18"/>
                <w:lang w:val="en-US"/>
              </w:rPr>
              <w:t>CNN-3</w:t>
            </w:r>
          </w:p>
        </w:tc>
        <w:tc>
          <w:tcPr>
            <w:tcW w:w="764" w:type="pct"/>
            <w:tcBorders>
              <w:top w:val="single" w:sz="4" w:space="0" w:color="auto"/>
              <w:bottom w:val="single" w:sz="4" w:space="0" w:color="FFFFFF" w:themeColor="background1"/>
              <w:right w:val="single" w:sz="4" w:space="0" w:color="FFFFFF" w:themeColor="background1"/>
            </w:tcBorders>
            <w:shd w:val="clear" w:color="auto" w:fill="auto"/>
          </w:tcPr>
          <w:p w14:paraId="2A51A6C2" w14:textId="4339314C" w:rsidR="00353360" w:rsidRPr="00B25B30" w:rsidRDefault="00B46406" w:rsidP="00094259">
            <w:pPr>
              <w:spacing w:after="240"/>
              <w:jc w:val="center"/>
              <w:rPr>
                <w:rFonts w:ascii="Times New Roman" w:hAnsi="Times New Roman" w:cs="Times New Roman"/>
                <w:sz w:val="18"/>
                <w:szCs w:val="18"/>
                <w:lang w:val="en-US"/>
              </w:rPr>
            </w:pPr>
            <w:r w:rsidRPr="00B25B30">
              <w:rPr>
                <w:rFonts w:ascii="Times New Roman" w:hAnsi="Times New Roman" w:cs="Times New Roman"/>
                <w:sz w:val="18"/>
                <w:szCs w:val="18"/>
                <w:lang w:val="en-US"/>
              </w:rPr>
              <w:t>0.0</w:t>
            </w:r>
            <w:r w:rsidR="00BC3F3B" w:rsidRPr="00B25B30">
              <w:rPr>
                <w:rFonts w:ascii="Times New Roman" w:hAnsi="Times New Roman" w:cs="Times New Roman"/>
                <w:sz w:val="18"/>
                <w:szCs w:val="18"/>
              </w:rPr>
              <w:t>527</w:t>
            </w:r>
            <w:r w:rsidRPr="00B25B30">
              <w:rPr>
                <w:rFonts w:ascii="Times New Roman" w:hAnsi="Times New Roman" w:cs="Times New Roman"/>
                <w:sz w:val="18"/>
                <w:szCs w:val="18"/>
              </w:rPr>
              <w:t xml:space="preserve"> </w:t>
            </w:r>
            <w:r w:rsidRPr="00B25B30">
              <w:rPr>
                <w:rFonts w:ascii="Times New Roman" w:hAnsi="Times New Roman" w:cs="Times New Roman"/>
                <w:color w:val="A6A6A6" w:themeColor="background1" w:themeShade="A6"/>
                <w:sz w:val="18"/>
                <w:szCs w:val="18"/>
              </w:rPr>
              <w:t>(±0.00</w:t>
            </w:r>
            <w:r w:rsidR="00A51F25" w:rsidRPr="00B25B30">
              <w:rPr>
                <w:rFonts w:ascii="Times New Roman" w:hAnsi="Times New Roman" w:cs="Times New Roman"/>
                <w:color w:val="A6A6A6" w:themeColor="background1" w:themeShade="A6"/>
                <w:sz w:val="18"/>
                <w:szCs w:val="18"/>
              </w:rPr>
              <w:t>10</w:t>
            </w:r>
            <w:r w:rsidRPr="00B25B30">
              <w:rPr>
                <w:rFonts w:ascii="Times New Roman" w:hAnsi="Times New Roman" w:cs="Times New Roman"/>
                <w:color w:val="A6A6A6" w:themeColor="background1" w:themeShade="A6"/>
                <w:sz w:val="18"/>
                <w:szCs w:val="18"/>
              </w:rPr>
              <w:t>)</w:t>
            </w:r>
          </w:p>
        </w:tc>
        <w:tc>
          <w:tcPr>
            <w:tcW w:w="764"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auto"/>
          </w:tcPr>
          <w:p w14:paraId="19773500" w14:textId="677421BE" w:rsidR="00353360" w:rsidRPr="00B25B30" w:rsidRDefault="00B46406" w:rsidP="00094259">
            <w:pPr>
              <w:spacing w:after="240"/>
              <w:jc w:val="center"/>
              <w:rPr>
                <w:rFonts w:ascii="Times New Roman" w:hAnsi="Times New Roman" w:cs="Times New Roman"/>
                <w:sz w:val="18"/>
                <w:szCs w:val="18"/>
                <w:lang w:val="en-US"/>
              </w:rPr>
            </w:pPr>
            <w:r w:rsidRPr="00B25B30">
              <w:rPr>
                <w:rFonts w:ascii="Times New Roman" w:hAnsi="Times New Roman" w:cs="Times New Roman"/>
                <w:sz w:val="18"/>
                <w:szCs w:val="18"/>
                <w:lang w:val="en-US"/>
              </w:rPr>
              <w:t>0.</w:t>
            </w:r>
            <w:r w:rsidR="00BC3F3B" w:rsidRPr="00B25B30">
              <w:rPr>
                <w:rFonts w:ascii="Times New Roman" w:hAnsi="Times New Roman" w:cs="Times New Roman"/>
                <w:sz w:val="18"/>
                <w:szCs w:val="18"/>
              </w:rPr>
              <w:t>9339</w:t>
            </w:r>
            <w:r w:rsidRPr="00B25B30">
              <w:rPr>
                <w:rFonts w:ascii="Times New Roman" w:hAnsi="Times New Roman" w:cs="Times New Roman"/>
                <w:sz w:val="18"/>
                <w:szCs w:val="18"/>
              </w:rPr>
              <w:t xml:space="preserve"> </w:t>
            </w:r>
            <w:r w:rsidRPr="00B25B30">
              <w:rPr>
                <w:rFonts w:ascii="Times New Roman" w:hAnsi="Times New Roman" w:cs="Times New Roman"/>
                <w:color w:val="A6A6A6" w:themeColor="background1" w:themeShade="A6"/>
                <w:sz w:val="18"/>
                <w:szCs w:val="18"/>
              </w:rPr>
              <w:t>(±0.0</w:t>
            </w:r>
            <w:r w:rsidR="00A51F25" w:rsidRPr="00B25B30">
              <w:rPr>
                <w:rFonts w:ascii="Times New Roman" w:hAnsi="Times New Roman" w:cs="Times New Roman"/>
                <w:color w:val="A6A6A6" w:themeColor="background1" w:themeShade="A6"/>
                <w:sz w:val="18"/>
                <w:szCs w:val="18"/>
              </w:rPr>
              <w:t>130</w:t>
            </w:r>
            <w:r w:rsidRPr="00B25B30">
              <w:rPr>
                <w:rFonts w:ascii="Times New Roman" w:hAnsi="Times New Roman" w:cs="Times New Roman"/>
                <w:color w:val="A6A6A6" w:themeColor="background1" w:themeShade="A6"/>
                <w:sz w:val="18"/>
                <w:szCs w:val="18"/>
              </w:rPr>
              <w:t>)</w:t>
            </w:r>
          </w:p>
        </w:tc>
        <w:tc>
          <w:tcPr>
            <w:tcW w:w="765" w:type="pct"/>
            <w:tcBorders>
              <w:top w:val="single" w:sz="4" w:space="0" w:color="auto"/>
              <w:left w:val="single" w:sz="4" w:space="0" w:color="FFFFFF" w:themeColor="background1"/>
              <w:bottom w:val="single" w:sz="4" w:space="0" w:color="FFFFFF" w:themeColor="background1"/>
            </w:tcBorders>
            <w:shd w:val="clear" w:color="auto" w:fill="auto"/>
          </w:tcPr>
          <w:p w14:paraId="0D38F048" w14:textId="367C45AD" w:rsidR="00353360" w:rsidRPr="00B25B30" w:rsidRDefault="0036242B" w:rsidP="00094259">
            <w:pPr>
              <w:spacing w:after="240"/>
              <w:jc w:val="center"/>
              <w:rPr>
                <w:rFonts w:ascii="Times New Roman" w:hAnsi="Times New Roman" w:cs="Times New Roman"/>
                <w:sz w:val="18"/>
                <w:szCs w:val="18"/>
                <w:lang w:val="en-US"/>
              </w:rPr>
            </w:pPr>
            <w:r w:rsidRPr="00B25B30">
              <w:rPr>
                <w:rFonts w:ascii="Times New Roman" w:hAnsi="Times New Roman" w:cs="Times New Roman"/>
                <w:sz w:val="18"/>
                <w:szCs w:val="18"/>
              </w:rPr>
              <w:t>$</w:t>
            </w:r>
            <w:r w:rsidRPr="00B25B30">
              <w:rPr>
                <w:rFonts w:ascii="Times New Roman" w:hAnsi="Times New Roman" w:cs="Times New Roman"/>
                <w:sz w:val="18"/>
                <w:szCs w:val="18"/>
                <w:lang w:val="en-US"/>
              </w:rPr>
              <w:t xml:space="preserve"> </w:t>
            </w:r>
            <w:r w:rsidR="00DD52A1" w:rsidRPr="00B25B30">
              <w:rPr>
                <w:rFonts w:ascii="Times New Roman" w:hAnsi="Times New Roman" w:cs="Times New Roman"/>
                <w:sz w:val="18"/>
                <w:szCs w:val="18"/>
              </w:rPr>
              <w:t>2</w:t>
            </w:r>
            <w:r w:rsidR="00CC2DDF" w:rsidRPr="00B25B30">
              <w:rPr>
                <w:rFonts w:ascii="Times New Roman" w:hAnsi="Times New Roman" w:cs="Times New Roman"/>
                <w:sz w:val="18"/>
                <w:szCs w:val="18"/>
              </w:rPr>
              <w:t> </w:t>
            </w:r>
            <w:r w:rsidR="00B25B30" w:rsidRPr="00B25B30">
              <w:rPr>
                <w:rFonts w:ascii="Times New Roman" w:hAnsi="Times New Roman" w:cs="Times New Roman"/>
                <w:sz w:val="18"/>
                <w:szCs w:val="18"/>
                <w:lang w:val="en-US"/>
              </w:rPr>
              <w:t>23</w:t>
            </w:r>
            <w:r w:rsidR="00CC2DDF" w:rsidRPr="00B25B30">
              <w:rPr>
                <w:rFonts w:ascii="Times New Roman" w:hAnsi="Times New Roman" w:cs="Times New Roman"/>
                <w:sz w:val="18"/>
                <w:szCs w:val="18"/>
              </w:rPr>
              <w:t>5 </w:t>
            </w:r>
            <w:r w:rsidR="00B25B30" w:rsidRPr="00B25B30">
              <w:rPr>
                <w:rFonts w:ascii="Times New Roman" w:hAnsi="Times New Roman" w:cs="Times New Roman"/>
                <w:sz w:val="18"/>
                <w:szCs w:val="18"/>
                <w:lang w:val="en-US"/>
              </w:rPr>
              <w:t>707</w:t>
            </w:r>
          </w:p>
        </w:tc>
        <w:tc>
          <w:tcPr>
            <w:tcW w:w="764" w:type="pct"/>
            <w:tcBorders>
              <w:top w:val="single" w:sz="4" w:space="0" w:color="auto"/>
              <w:bottom w:val="single" w:sz="4" w:space="0" w:color="FFFFFF" w:themeColor="background1"/>
              <w:right w:val="single" w:sz="4" w:space="0" w:color="FFFFFF" w:themeColor="background1"/>
            </w:tcBorders>
            <w:shd w:val="clear" w:color="auto" w:fill="auto"/>
          </w:tcPr>
          <w:p w14:paraId="1725C6A1" w14:textId="171BE326" w:rsidR="00353360" w:rsidRPr="00990071" w:rsidRDefault="00B46406" w:rsidP="00094259">
            <w:pPr>
              <w:spacing w:after="240"/>
              <w:jc w:val="center"/>
              <w:rPr>
                <w:rFonts w:ascii="Times New Roman" w:hAnsi="Times New Roman" w:cs="Times New Roman"/>
                <w:sz w:val="18"/>
                <w:szCs w:val="18"/>
                <w:lang w:val="en-US"/>
              </w:rPr>
            </w:pPr>
            <w:r w:rsidRPr="00990071">
              <w:rPr>
                <w:rFonts w:ascii="Times New Roman" w:hAnsi="Times New Roman" w:cs="Times New Roman"/>
                <w:sz w:val="18"/>
                <w:szCs w:val="18"/>
                <w:lang w:val="en-US"/>
              </w:rPr>
              <w:t>0.</w:t>
            </w:r>
            <w:r w:rsidR="00586ACE" w:rsidRPr="00990071">
              <w:rPr>
                <w:rFonts w:ascii="Times New Roman" w:hAnsi="Times New Roman" w:cs="Times New Roman"/>
                <w:sz w:val="18"/>
                <w:szCs w:val="18"/>
              </w:rPr>
              <w:t>4462</w:t>
            </w:r>
            <w:r w:rsidRPr="00990071">
              <w:rPr>
                <w:rFonts w:ascii="Times New Roman" w:hAnsi="Times New Roman" w:cs="Times New Roman"/>
                <w:sz w:val="18"/>
                <w:szCs w:val="18"/>
              </w:rPr>
              <w:t xml:space="preserve"> </w:t>
            </w:r>
            <w:r w:rsidR="00990071" w:rsidRPr="00990071">
              <w:rPr>
                <w:rFonts w:ascii="Times New Roman" w:hAnsi="Times New Roman" w:cs="Times New Roman"/>
                <w:color w:val="A6A6A6" w:themeColor="background1" w:themeShade="A6"/>
                <w:sz w:val="18"/>
                <w:szCs w:val="18"/>
              </w:rPr>
              <w:t>(±0.0031)</w:t>
            </w:r>
          </w:p>
        </w:tc>
        <w:tc>
          <w:tcPr>
            <w:tcW w:w="764" w:type="pct"/>
            <w:tcBorders>
              <w:top w:val="single" w:sz="4" w:space="0" w:color="auto"/>
              <w:left w:val="single" w:sz="4" w:space="0" w:color="FFFFFF" w:themeColor="background1"/>
              <w:bottom w:val="single" w:sz="4" w:space="0" w:color="FFFFFF" w:themeColor="background1"/>
              <w:right w:val="single" w:sz="4" w:space="0" w:color="FFFFFF"/>
            </w:tcBorders>
            <w:shd w:val="clear" w:color="auto" w:fill="auto"/>
          </w:tcPr>
          <w:p w14:paraId="1F41DFA3" w14:textId="63C9F16C" w:rsidR="00353360" w:rsidRPr="00990071" w:rsidRDefault="00B46406" w:rsidP="00094259">
            <w:pPr>
              <w:spacing w:after="240"/>
              <w:jc w:val="center"/>
              <w:rPr>
                <w:rFonts w:ascii="Times New Roman" w:hAnsi="Times New Roman" w:cs="Times New Roman"/>
                <w:color w:val="000000" w:themeColor="text1"/>
                <w:sz w:val="18"/>
                <w:szCs w:val="18"/>
                <w:lang w:val="en-US"/>
              </w:rPr>
            </w:pPr>
            <w:r w:rsidRPr="00990071">
              <w:rPr>
                <w:rFonts w:ascii="Times New Roman" w:hAnsi="Times New Roman" w:cs="Times New Roman"/>
                <w:color w:val="000000" w:themeColor="text1"/>
                <w:sz w:val="18"/>
                <w:szCs w:val="18"/>
                <w:lang w:val="en-US"/>
              </w:rPr>
              <w:t>0.</w:t>
            </w:r>
            <w:r w:rsidR="00586ACE" w:rsidRPr="00990071">
              <w:rPr>
                <w:rFonts w:ascii="Times New Roman" w:hAnsi="Times New Roman" w:cs="Times New Roman"/>
                <w:color w:val="000000" w:themeColor="text1"/>
                <w:sz w:val="18"/>
                <w:szCs w:val="18"/>
              </w:rPr>
              <w:t>9670</w:t>
            </w:r>
            <w:r w:rsidRPr="00990071">
              <w:rPr>
                <w:rFonts w:ascii="Times New Roman" w:hAnsi="Times New Roman" w:cs="Times New Roman"/>
                <w:color w:val="000000" w:themeColor="text1"/>
                <w:sz w:val="18"/>
                <w:szCs w:val="18"/>
              </w:rPr>
              <w:t xml:space="preserve"> </w:t>
            </w:r>
            <w:r w:rsidRPr="00990071">
              <w:rPr>
                <w:rFonts w:ascii="Times New Roman" w:hAnsi="Times New Roman" w:cs="Times New Roman"/>
                <w:color w:val="A6A6A6" w:themeColor="background1" w:themeShade="A6"/>
                <w:sz w:val="18"/>
                <w:szCs w:val="18"/>
              </w:rPr>
              <w:t>(±0.00</w:t>
            </w:r>
            <w:r w:rsidR="00990071" w:rsidRPr="00990071">
              <w:rPr>
                <w:rFonts w:ascii="Times New Roman" w:hAnsi="Times New Roman" w:cs="Times New Roman"/>
                <w:color w:val="A6A6A6" w:themeColor="background1" w:themeShade="A6"/>
                <w:sz w:val="18"/>
                <w:szCs w:val="18"/>
              </w:rPr>
              <w:t>47</w:t>
            </w:r>
            <w:r w:rsidRPr="00990071">
              <w:rPr>
                <w:rFonts w:ascii="Times New Roman" w:hAnsi="Times New Roman" w:cs="Times New Roman"/>
                <w:color w:val="A6A6A6" w:themeColor="background1" w:themeShade="A6"/>
                <w:sz w:val="18"/>
                <w:szCs w:val="18"/>
              </w:rPr>
              <w:t>)</w:t>
            </w:r>
          </w:p>
        </w:tc>
      </w:tr>
      <w:tr w:rsidR="00353360" w14:paraId="37BC8AB0" w14:textId="77777777" w:rsidTr="0036242B">
        <w:trPr>
          <w:trHeight w:hRule="exact" w:val="284"/>
        </w:trPr>
        <w:tc>
          <w:tcPr>
            <w:tcW w:w="264" w:type="pct"/>
            <w:tcBorders>
              <w:top w:val="single" w:sz="4" w:space="0" w:color="FFFFFF" w:themeColor="background1"/>
              <w:left w:val="single" w:sz="4" w:space="0" w:color="FFFFFF"/>
              <w:bottom w:val="single" w:sz="4" w:space="0" w:color="FFFFFF" w:themeColor="background1"/>
              <w:right w:val="single" w:sz="4" w:space="0" w:color="FFFFFF" w:themeColor="background1"/>
            </w:tcBorders>
            <w:shd w:val="clear" w:color="auto" w:fill="auto"/>
          </w:tcPr>
          <w:p w14:paraId="0BDDFF83" w14:textId="1016579D" w:rsidR="00353360" w:rsidRPr="007541D3" w:rsidRDefault="00353360" w:rsidP="00353360">
            <w:pPr>
              <w:spacing w:after="240"/>
              <w:jc w:val="center"/>
              <w:rPr>
                <w:rFonts w:ascii="Times New Roman" w:hAnsi="Times New Roman" w:cs="Times New Roman"/>
                <w:sz w:val="18"/>
                <w:szCs w:val="18"/>
                <w:lang w:val="en-US"/>
              </w:rPr>
            </w:pPr>
            <w:r>
              <w:rPr>
                <w:rFonts w:ascii="Times New Roman" w:hAnsi="Times New Roman" w:cs="Times New Roman"/>
                <w:sz w:val="18"/>
                <w:szCs w:val="18"/>
                <w:lang w:val="en-US"/>
              </w:rPr>
              <w:t>3</w:t>
            </w:r>
          </w:p>
        </w:tc>
        <w:tc>
          <w:tcPr>
            <w:tcW w:w="914" w:type="pct"/>
            <w:tcBorders>
              <w:top w:val="single" w:sz="4" w:space="0" w:color="FFFFFF" w:themeColor="background1"/>
              <w:left w:val="single" w:sz="4" w:space="0" w:color="FFFFFF" w:themeColor="background1"/>
              <w:bottom w:val="single" w:sz="4" w:space="0" w:color="FFFFFF" w:themeColor="background1"/>
            </w:tcBorders>
            <w:shd w:val="clear" w:color="auto" w:fill="auto"/>
          </w:tcPr>
          <w:p w14:paraId="5EA00DB8" w14:textId="20186E5B" w:rsidR="00353360" w:rsidRPr="007541D3" w:rsidRDefault="00353360" w:rsidP="00353360">
            <w:pPr>
              <w:spacing w:after="240"/>
              <w:rPr>
                <w:rFonts w:ascii="Times New Roman" w:hAnsi="Times New Roman" w:cs="Times New Roman"/>
                <w:sz w:val="18"/>
                <w:szCs w:val="18"/>
                <w:lang w:val="en-US"/>
              </w:rPr>
            </w:pPr>
            <w:r>
              <w:rPr>
                <w:rFonts w:ascii="Times New Roman" w:hAnsi="Times New Roman" w:cs="Times New Roman"/>
                <w:sz w:val="18"/>
                <w:szCs w:val="18"/>
                <w:lang w:val="en-US"/>
              </w:rPr>
              <w:t>CNN-6</w:t>
            </w:r>
          </w:p>
        </w:tc>
        <w:tc>
          <w:tcPr>
            <w:tcW w:w="764" w:type="pct"/>
            <w:tcBorders>
              <w:top w:val="single" w:sz="4" w:space="0" w:color="FFFFFF" w:themeColor="background1"/>
              <w:bottom w:val="single" w:sz="4" w:space="0" w:color="FFFFFF" w:themeColor="background1"/>
              <w:right w:val="single" w:sz="4" w:space="0" w:color="FFFFFF" w:themeColor="background1"/>
            </w:tcBorders>
            <w:shd w:val="clear" w:color="auto" w:fill="auto"/>
          </w:tcPr>
          <w:p w14:paraId="3D3B3079" w14:textId="7183D0C9" w:rsidR="00353360" w:rsidRPr="00B25B30" w:rsidRDefault="00B46406" w:rsidP="00094259">
            <w:pPr>
              <w:spacing w:after="240"/>
              <w:jc w:val="center"/>
              <w:rPr>
                <w:rFonts w:ascii="Times New Roman" w:hAnsi="Times New Roman" w:cs="Times New Roman"/>
                <w:sz w:val="18"/>
                <w:szCs w:val="18"/>
                <w:lang w:val="en-US"/>
              </w:rPr>
            </w:pPr>
            <w:r w:rsidRPr="00B25B30">
              <w:rPr>
                <w:rFonts w:ascii="Times New Roman" w:hAnsi="Times New Roman" w:cs="Times New Roman"/>
                <w:sz w:val="18"/>
                <w:szCs w:val="18"/>
                <w:lang w:val="en-US"/>
              </w:rPr>
              <w:t>0.0</w:t>
            </w:r>
            <w:r w:rsidR="00BC3F3B" w:rsidRPr="00B25B30">
              <w:rPr>
                <w:rFonts w:ascii="Times New Roman" w:hAnsi="Times New Roman" w:cs="Times New Roman"/>
                <w:sz w:val="18"/>
                <w:szCs w:val="18"/>
              </w:rPr>
              <w:t>644</w:t>
            </w:r>
            <w:r w:rsidRPr="00B25B30">
              <w:rPr>
                <w:rFonts w:ascii="Times New Roman" w:hAnsi="Times New Roman" w:cs="Times New Roman"/>
                <w:sz w:val="18"/>
                <w:szCs w:val="18"/>
              </w:rPr>
              <w:t xml:space="preserve"> </w:t>
            </w:r>
            <w:r w:rsidRPr="00B25B30">
              <w:rPr>
                <w:rFonts w:ascii="Times New Roman" w:hAnsi="Times New Roman" w:cs="Times New Roman"/>
                <w:color w:val="A6A6A6" w:themeColor="background1" w:themeShade="A6"/>
                <w:sz w:val="18"/>
                <w:szCs w:val="18"/>
              </w:rPr>
              <w:t>(±0.00</w:t>
            </w:r>
            <w:r w:rsidR="00A51F25" w:rsidRPr="00B25B30">
              <w:rPr>
                <w:rFonts w:ascii="Times New Roman" w:hAnsi="Times New Roman" w:cs="Times New Roman"/>
                <w:color w:val="A6A6A6" w:themeColor="background1" w:themeShade="A6"/>
                <w:sz w:val="18"/>
                <w:szCs w:val="18"/>
              </w:rPr>
              <w:t>11</w:t>
            </w:r>
            <w:r w:rsidRPr="00B25B30">
              <w:rPr>
                <w:rFonts w:ascii="Times New Roman" w:hAnsi="Times New Roman" w:cs="Times New Roman"/>
                <w:color w:val="A6A6A6" w:themeColor="background1" w:themeShade="A6"/>
                <w:sz w:val="18"/>
                <w:szCs w:val="18"/>
              </w:rPr>
              <w:t>)</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2BF69A0" w14:textId="3FB0266A" w:rsidR="00353360" w:rsidRPr="00B25B30" w:rsidRDefault="00B46406" w:rsidP="00094259">
            <w:pPr>
              <w:spacing w:after="240"/>
              <w:jc w:val="center"/>
              <w:rPr>
                <w:rFonts w:ascii="Times New Roman" w:hAnsi="Times New Roman" w:cs="Times New Roman"/>
                <w:sz w:val="18"/>
                <w:szCs w:val="18"/>
                <w:lang w:val="en-US"/>
              </w:rPr>
            </w:pPr>
            <w:r w:rsidRPr="00BC3BD8">
              <w:rPr>
                <w:rFonts w:ascii="Times New Roman" w:hAnsi="Times New Roman" w:cs="Times New Roman"/>
                <w:sz w:val="18"/>
                <w:szCs w:val="18"/>
                <w:lang w:val="en-US"/>
              </w:rPr>
              <w:t>0.</w:t>
            </w:r>
            <w:r w:rsidR="00BC3F3B" w:rsidRPr="00BC3BD8">
              <w:rPr>
                <w:rFonts w:ascii="Times New Roman" w:hAnsi="Times New Roman" w:cs="Times New Roman"/>
                <w:sz w:val="18"/>
                <w:szCs w:val="18"/>
              </w:rPr>
              <w:t>9385</w:t>
            </w:r>
            <w:r w:rsidRPr="00BC3BD8">
              <w:rPr>
                <w:rFonts w:ascii="Times New Roman" w:hAnsi="Times New Roman" w:cs="Times New Roman"/>
                <w:sz w:val="18"/>
                <w:szCs w:val="18"/>
              </w:rPr>
              <w:t xml:space="preserve"> </w:t>
            </w:r>
            <w:r w:rsidRPr="00B25B30">
              <w:rPr>
                <w:rFonts w:ascii="Times New Roman" w:hAnsi="Times New Roman" w:cs="Times New Roman"/>
                <w:color w:val="A6A6A6" w:themeColor="background1" w:themeShade="A6"/>
                <w:sz w:val="18"/>
                <w:szCs w:val="18"/>
              </w:rPr>
              <w:t>(±0.0</w:t>
            </w:r>
            <w:r w:rsidR="00A51F25" w:rsidRPr="00B25B30">
              <w:rPr>
                <w:rFonts w:ascii="Times New Roman" w:hAnsi="Times New Roman" w:cs="Times New Roman"/>
                <w:color w:val="A6A6A6" w:themeColor="background1" w:themeShade="A6"/>
                <w:sz w:val="18"/>
                <w:szCs w:val="18"/>
              </w:rPr>
              <w:t>114</w:t>
            </w:r>
            <w:r w:rsidRPr="00B25B30">
              <w:rPr>
                <w:rFonts w:ascii="Times New Roman" w:hAnsi="Times New Roman" w:cs="Times New Roman"/>
                <w:color w:val="A6A6A6" w:themeColor="background1" w:themeShade="A6"/>
                <w:sz w:val="18"/>
                <w:szCs w:val="18"/>
              </w:rPr>
              <w:t>)</w:t>
            </w:r>
          </w:p>
        </w:tc>
        <w:tc>
          <w:tcPr>
            <w:tcW w:w="765" w:type="pct"/>
            <w:tcBorders>
              <w:top w:val="single" w:sz="4" w:space="0" w:color="FFFFFF" w:themeColor="background1"/>
              <w:left w:val="single" w:sz="4" w:space="0" w:color="FFFFFF" w:themeColor="background1"/>
              <w:bottom w:val="single" w:sz="4" w:space="0" w:color="FFFFFF" w:themeColor="background1"/>
            </w:tcBorders>
            <w:shd w:val="clear" w:color="auto" w:fill="auto"/>
          </w:tcPr>
          <w:p w14:paraId="2443E689" w14:textId="6DD4F4B6" w:rsidR="00353360" w:rsidRPr="00BD33E1" w:rsidRDefault="0036242B" w:rsidP="00094259">
            <w:pPr>
              <w:spacing w:after="240"/>
              <w:jc w:val="center"/>
              <w:rPr>
                <w:rFonts w:ascii="Times New Roman" w:hAnsi="Times New Roman" w:cs="Times New Roman"/>
                <w:b/>
                <w:bCs/>
                <w:sz w:val="18"/>
                <w:szCs w:val="18"/>
              </w:rPr>
            </w:pPr>
            <w:r w:rsidRPr="00BD33E1">
              <w:rPr>
                <w:rFonts w:ascii="Times New Roman" w:hAnsi="Times New Roman" w:cs="Times New Roman"/>
                <w:b/>
                <w:bCs/>
                <w:sz w:val="18"/>
                <w:szCs w:val="18"/>
              </w:rPr>
              <w:t>$</w:t>
            </w:r>
            <w:r w:rsidRPr="00BD33E1">
              <w:rPr>
                <w:rFonts w:ascii="Times New Roman" w:hAnsi="Times New Roman" w:cs="Times New Roman"/>
                <w:b/>
                <w:bCs/>
                <w:sz w:val="18"/>
                <w:szCs w:val="18"/>
                <w:lang w:val="en-US"/>
              </w:rPr>
              <w:t xml:space="preserve"> </w:t>
            </w:r>
            <w:r w:rsidR="00CC2DDF" w:rsidRPr="00BD33E1">
              <w:rPr>
                <w:rFonts w:ascii="Times New Roman" w:hAnsi="Times New Roman" w:cs="Times New Roman"/>
                <w:b/>
                <w:bCs/>
                <w:sz w:val="18"/>
                <w:szCs w:val="18"/>
              </w:rPr>
              <w:t>2</w:t>
            </w:r>
            <w:r w:rsidRPr="00BD33E1">
              <w:rPr>
                <w:rFonts w:ascii="Times New Roman" w:hAnsi="Times New Roman" w:cs="Times New Roman"/>
                <w:b/>
                <w:bCs/>
                <w:sz w:val="18"/>
                <w:szCs w:val="18"/>
                <w:lang w:val="en-US"/>
              </w:rPr>
              <w:t> </w:t>
            </w:r>
            <w:r w:rsidR="00B25B30" w:rsidRPr="00BD33E1">
              <w:rPr>
                <w:rFonts w:ascii="Times New Roman" w:hAnsi="Times New Roman" w:cs="Times New Roman"/>
                <w:b/>
                <w:bCs/>
                <w:sz w:val="18"/>
                <w:szCs w:val="18"/>
                <w:lang w:val="en-US"/>
              </w:rPr>
              <w:t>753</w:t>
            </w:r>
            <w:r w:rsidRPr="00BD33E1">
              <w:rPr>
                <w:rFonts w:ascii="Times New Roman" w:hAnsi="Times New Roman" w:cs="Times New Roman"/>
                <w:b/>
                <w:bCs/>
                <w:sz w:val="18"/>
                <w:szCs w:val="18"/>
                <w:lang w:val="en-US"/>
              </w:rPr>
              <w:t> </w:t>
            </w:r>
            <w:r w:rsidR="00B25B30" w:rsidRPr="00BD33E1">
              <w:rPr>
                <w:rFonts w:ascii="Times New Roman" w:hAnsi="Times New Roman" w:cs="Times New Roman"/>
                <w:b/>
                <w:bCs/>
                <w:sz w:val="18"/>
                <w:szCs w:val="18"/>
                <w:lang w:val="en-US"/>
              </w:rPr>
              <w:t>821</w:t>
            </w:r>
          </w:p>
        </w:tc>
        <w:tc>
          <w:tcPr>
            <w:tcW w:w="764" w:type="pct"/>
            <w:tcBorders>
              <w:top w:val="single" w:sz="4" w:space="0" w:color="FFFFFF" w:themeColor="background1"/>
              <w:bottom w:val="single" w:sz="4" w:space="0" w:color="FFFFFF" w:themeColor="background1"/>
              <w:right w:val="single" w:sz="4" w:space="0" w:color="FFFFFF" w:themeColor="background1"/>
            </w:tcBorders>
            <w:shd w:val="clear" w:color="auto" w:fill="auto"/>
          </w:tcPr>
          <w:p w14:paraId="4241FE8B" w14:textId="460F5302" w:rsidR="00353360" w:rsidRPr="00990071" w:rsidRDefault="00B46406" w:rsidP="00094259">
            <w:pPr>
              <w:spacing w:after="240"/>
              <w:jc w:val="center"/>
              <w:rPr>
                <w:rFonts w:ascii="Times New Roman" w:hAnsi="Times New Roman" w:cs="Times New Roman"/>
                <w:sz w:val="18"/>
                <w:szCs w:val="18"/>
                <w:lang w:val="en-US"/>
              </w:rPr>
            </w:pPr>
            <w:r w:rsidRPr="00990071">
              <w:rPr>
                <w:rFonts w:ascii="Times New Roman" w:hAnsi="Times New Roman" w:cs="Times New Roman"/>
                <w:sz w:val="18"/>
                <w:szCs w:val="18"/>
                <w:lang w:val="en-US"/>
              </w:rPr>
              <w:t>0.</w:t>
            </w:r>
            <w:r w:rsidR="00586ACE" w:rsidRPr="00990071">
              <w:rPr>
                <w:rFonts w:ascii="Times New Roman" w:hAnsi="Times New Roman" w:cs="Times New Roman"/>
                <w:sz w:val="18"/>
                <w:szCs w:val="18"/>
              </w:rPr>
              <w:t>4908</w:t>
            </w:r>
            <w:r w:rsidRPr="00990071">
              <w:rPr>
                <w:rFonts w:ascii="Times New Roman" w:hAnsi="Times New Roman" w:cs="Times New Roman"/>
                <w:sz w:val="18"/>
                <w:szCs w:val="18"/>
              </w:rPr>
              <w:t xml:space="preserve"> </w:t>
            </w:r>
            <w:r w:rsidR="00990071" w:rsidRPr="00990071">
              <w:rPr>
                <w:rFonts w:ascii="Times New Roman" w:hAnsi="Times New Roman" w:cs="Times New Roman"/>
                <w:color w:val="A6A6A6" w:themeColor="background1" w:themeShade="A6"/>
                <w:sz w:val="18"/>
                <w:szCs w:val="18"/>
              </w:rPr>
              <w:t>(±0.0031)</w:t>
            </w:r>
          </w:p>
        </w:tc>
        <w:tc>
          <w:tcPr>
            <w:tcW w:w="764" w:type="pct"/>
            <w:tcBorders>
              <w:top w:val="single" w:sz="4" w:space="0" w:color="FFFFFF" w:themeColor="background1"/>
              <w:left w:val="single" w:sz="4" w:space="0" w:color="FFFFFF" w:themeColor="background1"/>
              <w:bottom w:val="single" w:sz="4" w:space="0" w:color="FFFFFF" w:themeColor="background1"/>
              <w:right w:val="single" w:sz="4" w:space="0" w:color="FFFFFF"/>
            </w:tcBorders>
            <w:shd w:val="clear" w:color="auto" w:fill="auto"/>
          </w:tcPr>
          <w:p w14:paraId="78CEFC93" w14:textId="2F9E99F0" w:rsidR="00353360" w:rsidRPr="00990071" w:rsidRDefault="00B46406" w:rsidP="00094259">
            <w:pPr>
              <w:spacing w:after="240"/>
              <w:jc w:val="center"/>
              <w:rPr>
                <w:rFonts w:ascii="Times New Roman" w:hAnsi="Times New Roman" w:cs="Times New Roman"/>
                <w:color w:val="000000" w:themeColor="text1"/>
                <w:sz w:val="18"/>
                <w:szCs w:val="18"/>
                <w:lang w:val="en-US"/>
              </w:rPr>
            </w:pPr>
            <w:r w:rsidRPr="00990071">
              <w:rPr>
                <w:rFonts w:ascii="Times New Roman" w:hAnsi="Times New Roman" w:cs="Times New Roman"/>
                <w:color w:val="000000" w:themeColor="text1"/>
                <w:sz w:val="18"/>
                <w:szCs w:val="18"/>
                <w:lang w:val="en-US"/>
              </w:rPr>
              <w:t>0.</w:t>
            </w:r>
            <w:r w:rsidR="00586ACE" w:rsidRPr="00990071">
              <w:rPr>
                <w:rFonts w:ascii="Times New Roman" w:hAnsi="Times New Roman" w:cs="Times New Roman"/>
                <w:color w:val="000000" w:themeColor="text1"/>
                <w:sz w:val="18"/>
                <w:szCs w:val="18"/>
              </w:rPr>
              <w:t>9711</w:t>
            </w:r>
            <w:r w:rsidRPr="00990071">
              <w:rPr>
                <w:rFonts w:ascii="Times New Roman" w:hAnsi="Times New Roman" w:cs="Times New Roman"/>
                <w:color w:val="000000" w:themeColor="text1"/>
                <w:sz w:val="18"/>
                <w:szCs w:val="18"/>
              </w:rPr>
              <w:t xml:space="preserve"> </w:t>
            </w:r>
            <w:r w:rsidRPr="00990071">
              <w:rPr>
                <w:rFonts w:ascii="Times New Roman" w:hAnsi="Times New Roman" w:cs="Times New Roman"/>
                <w:color w:val="A6A6A6" w:themeColor="background1" w:themeShade="A6"/>
                <w:sz w:val="18"/>
                <w:szCs w:val="18"/>
              </w:rPr>
              <w:t>(±0.00</w:t>
            </w:r>
            <w:r w:rsidR="00990071" w:rsidRPr="00990071">
              <w:rPr>
                <w:rFonts w:ascii="Times New Roman" w:hAnsi="Times New Roman" w:cs="Times New Roman"/>
                <w:color w:val="A6A6A6" w:themeColor="background1" w:themeShade="A6"/>
                <w:sz w:val="18"/>
                <w:szCs w:val="18"/>
              </w:rPr>
              <w:t>48</w:t>
            </w:r>
            <w:r w:rsidRPr="00990071">
              <w:rPr>
                <w:rFonts w:ascii="Times New Roman" w:hAnsi="Times New Roman" w:cs="Times New Roman"/>
                <w:color w:val="A6A6A6" w:themeColor="background1" w:themeShade="A6"/>
                <w:sz w:val="18"/>
                <w:szCs w:val="18"/>
              </w:rPr>
              <w:t>)</w:t>
            </w:r>
          </w:p>
        </w:tc>
      </w:tr>
      <w:tr w:rsidR="00353360" w14:paraId="77DA3715" w14:textId="77777777" w:rsidTr="0036242B">
        <w:trPr>
          <w:trHeight w:hRule="exact" w:val="284"/>
        </w:trPr>
        <w:tc>
          <w:tcPr>
            <w:tcW w:w="264" w:type="pct"/>
            <w:tcBorders>
              <w:top w:val="single" w:sz="4" w:space="0" w:color="FFFFFF" w:themeColor="background1"/>
              <w:left w:val="single" w:sz="4" w:space="0" w:color="FFFFFF"/>
              <w:bottom w:val="single" w:sz="4" w:space="0" w:color="auto"/>
              <w:right w:val="single" w:sz="4" w:space="0" w:color="FFFFFF" w:themeColor="background1"/>
            </w:tcBorders>
            <w:shd w:val="clear" w:color="auto" w:fill="auto"/>
          </w:tcPr>
          <w:p w14:paraId="5721625E" w14:textId="18765E8F" w:rsidR="00353360" w:rsidRPr="007541D3" w:rsidRDefault="00353360" w:rsidP="00353360">
            <w:pPr>
              <w:spacing w:after="240"/>
              <w:jc w:val="center"/>
              <w:rPr>
                <w:rFonts w:ascii="Times New Roman" w:hAnsi="Times New Roman" w:cs="Times New Roman"/>
                <w:sz w:val="18"/>
                <w:szCs w:val="18"/>
                <w:lang w:val="en-US"/>
              </w:rPr>
            </w:pPr>
            <w:r>
              <w:rPr>
                <w:rFonts w:ascii="Times New Roman" w:hAnsi="Times New Roman" w:cs="Times New Roman"/>
                <w:sz w:val="18"/>
                <w:szCs w:val="18"/>
                <w:lang w:val="en-US"/>
              </w:rPr>
              <w:t>4</w:t>
            </w:r>
          </w:p>
        </w:tc>
        <w:tc>
          <w:tcPr>
            <w:tcW w:w="914" w:type="pct"/>
            <w:tcBorders>
              <w:top w:val="single" w:sz="4" w:space="0" w:color="FFFFFF" w:themeColor="background1"/>
              <w:left w:val="single" w:sz="4" w:space="0" w:color="FFFFFF" w:themeColor="background1"/>
              <w:bottom w:val="single" w:sz="4" w:space="0" w:color="auto"/>
            </w:tcBorders>
            <w:shd w:val="clear" w:color="auto" w:fill="auto"/>
          </w:tcPr>
          <w:p w14:paraId="36C7A796" w14:textId="31B9B09A" w:rsidR="00353360" w:rsidRPr="007541D3" w:rsidRDefault="00353360" w:rsidP="00353360">
            <w:pPr>
              <w:spacing w:after="240"/>
              <w:rPr>
                <w:rFonts w:ascii="Times New Roman" w:hAnsi="Times New Roman" w:cs="Times New Roman"/>
                <w:sz w:val="18"/>
                <w:szCs w:val="18"/>
                <w:lang w:val="en-US"/>
              </w:rPr>
            </w:pPr>
            <w:r>
              <w:rPr>
                <w:rFonts w:ascii="Times New Roman" w:hAnsi="Times New Roman" w:cs="Times New Roman"/>
                <w:sz w:val="18"/>
                <w:szCs w:val="18"/>
                <w:lang w:val="en-US"/>
              </w:rPr>
              <w:t>CNN-8</w:t>
            </w:r>
          </w:p>
        </w:tc>
        <w:tc>
          <w:tcPr>
            <w:tcW w:w="764" w:type="pct"/>
            <w:tcBorders>
              <w:top w:val="single" w:sz="4" w:space="0" w:color="FFFFFF" w:themeColor="background1"/>
              <w:bottom w:val="single" w:sz="4" w:space="0" w:color="auto"/>
              <w:right w:val="single" w:sz="4" w:space="0" w:color="FFFFFF" w:themeColor="background1"/>
            </w:tcBorders>
            <w:shd w:val="clear" w:color="auto" w:fill="auto"/>
          </w:tcPr>
          <w:p w14:paraId="2474ED80" w14:textId="45CE55A0" w:rsidR="00353360" w:rsidRPr="00B25B30" w:rsidRDefault="00B46406" w:rsidP="00094259">
            <w:pPr>
              <w:spacing w:after="240"/>
              <w:jc w:val="center"/>
              <w:rPr>
                <w:rFonts w:ascii="Times New Roman" w:hAnsi="Times New Roman" w:cs="Times New Roman"/>
                <w:sz w:val="18"/>
                <w:szCs w:val="18"/>
                <w:lang w:val="en-US"/>
              </w:rPr>
            </w:pPr>
            <w:r w:rsidRPr="00B25B30">
              <w:rPr>
                <w:rFonts w:ascii="Times New Roman" w:hAnsi="Times New Roman" w:cs="Times New Roman"/>
                <w:sz w:val="18"/>
                <w:szCs w:val="18"/>
                <w:lang w:val="en-US"/>
              </w:rPr>
              <w:t>0.0</w:t>
            </w:r>
            <w:r w:rsidR="00BC3F3B" w:rsidRPr="00B25B30">
              <w:rPr>
                <w:rFonts w:ascii="Times New Roman" w:hAnsi="Times New Roman" w:cs="Times New Roman"/>
                <w:sz w:val="18"/>
                <w:szCs w:val="18"/>
              </w:rPr>
              <w:t>708</w:t>
            </w:r>
            <w:r w:rsidRPr="00B25B30">
              <w:rPr>
                <w:rFonts w:ascii="Times New Roman" w:hAnsi="Times New Roman" w:cs="Times New Roman"/>
                <w:sz w:val="18"/>
                <w:szCs w:val="18"/>
              </w:rPr>
              <w:t xml:space="preserve"> </w:t>
            </w:r>
            <w:r w:rsidRPr="00B25B30">
              <w:rPr>
                <w:rFonts w:ascii="Times New Roman" w:hAnsi="Times New Roman" w:cs="Times New Roman"/>
                <w:color w:val="A6A6A6" w:themeColor="background1" w:themeShade="A6"/>
                <w:sz w:val="18"/>
                <w:szCs w:val="18"/>
              </w:rPr>
              <w:t>(±0.00</w:t>
            </w:r>
            <w:r w:rsidR="00A51F25" w:rsidRPr="00B25B30">
              <w:rPr>
                <w:rFonts w:ascii="Times New Roman" w:hAnsi="Times New Roman" w:cs="Times New Roman"/>
                <w:color w:val="A6A6A6" w:themeColor="background1" w:themeShade="A6"/>
                <w:sz w:val="18"/>
                <w:szCs w:val="18"/>
              </w:rPr>
              <w:t>12</w:t>
            </w:r>
            <w:r w:rsidRPr="00B25B30">
              <w:rPr>
                <w:rFonts w:ascii="Times New Roman" w:hAnsi="Times New Roman" w:cs="Times New Roman"/>
                <w:color w:val="A6A6A6" w:themeColor="background1" w:themeShade="A6"/>
                <w:sz w:val="18"/>
                <w:szCs w:val="18"/>
              </w:rPr>
              <w:t>)</w:t>
            </w:r>
          </w:p>
        </w:tc>
        <w:tc>
          <w:tcPr>
            <w:tcW w:w="76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auto"/>
          </w:tcPr>
          <w:p w14:paraId="34C81055" w14:textId="02965212" w:rsidR="00353360" w:rsidRPr="00B25B30" w:rsidRDefault="00B46406" w:rsidP="00094259">
            <w:pPr>
              <w:spacing w:after="240"/>
              <w:jc w:val="center"/>
              <w:rPr>
                <w:rFonts w:ascii="Times New Roman" w:hAnsi="Times New Roman" w:cs="Times New Roman"/>
                <w:sz w:val="18"/>
                <w:szCs w:val="18"/>
                <w:lang w:val="en-US"/>
              </w:rPr>
            </w:pPr>
            <w:r w:rsidRPr="00B25B30">
              <w:rPr>
                <w:rFonts w:ascii="Times New Roman" w:hAnsi="Times New Roman" w:cs="Times New Roman"/>
                <w:sz w:val="18"/>
                <w:szCs w:val="18"/>
                <w:lang w:val="en-US"/>
              </w:rPr>
              <w:t>0.</w:t>
            </w:r>
            <w:r w:rsidR="00BC3F3B" w:rsidRPr="00B25B30">
              <w:rPr>
                <w:rFonts w:ascii="Times New Roman" w:hAnsi="Times New Roman" w:cs="Times New Roman"/>
                <w:sz w:val="18"/>
                <w:szCs w:val="18"/>
              </w:rPr>
              <w:t>9288</w:t>
            </w:r>
            <w:r w:rsidRPr="00B25B30">
              <w:rPr>
                <w:rFonts w:ascii="Times New Roman" w:hAnsi="Times New Roman" w:cs="Times New Roman"/>
                <w:sz w:val="18"/>
                <w:szCs w:val="18"/>
              </w:rPr>
              <w:t xml:space="preserve"> </w:t>
            </w:r>
            <w:r w:rsidRPr="00B25B30">
              <w:rPr>
                <w:rFonts w:ascii="Times New Roman" w:hAnsi="Times New Roman" w:cs="Times New Roman"/>
                <w:color w:val="A6A6A6" w:themeColor="background1" w:themeShade="A6"/>
                <w:sz w:val="18"/>
                <w:szCs w:val="18"/>
              </w:rPr>
              <w:t>(±0.00</w:t>
            </w:r>
            <w:r w:rsidR="00A51F25" w:rsidRPr="00B25B30">
              <w:rPr>
                <w:rFonts w:ascii="Times New Roman" w:hAnsi="Times New Roman" w:cs="Times New Roman"/>
                <w:color w:val="A6A6A6" w:themeColor="background1" w:themeShade="A6"/>
                <w:sz w:val="18"/>
                <w:szCs w:val="18"/>
              </w:rPr>
              <w:t>96</w:t>
            </w:r>
            <w:r w:rsidRPr="00B25B30">
              <w:rPr>
                <w:rFonts w:ascii="Times New Roman" w:hAnsi="Times New Roman" w:cs="Times New Roman"/>
                <w:color w:val="A6A6A6" w:themeColor="background1" w:themeShade="A6"/>
                <w:sz w:val="18"/>
                <w:szCs w:val="18"/>
              </w:rPr>
              <w:t>)</w:t>
            </w:r>
          </w:p>
        </w:tc>
        <w:tc>
          <w:tcPr>
            <w:tcW w:w="765" w:type="pct"/>
            <w:tcBorders>
              <w:top w:val="single" w:sz="4" w:space="0" w:color="FFFFFF" w:themeColor="background1"/>
              <w:left w:val="single" w:sz="4" w:space="0" w:color="FFFFFF" w:themeColor="background1"/>
              <w:bottom w:val="single" w:sz="4" w:space="0" w:color="auto"/>
            </w:tcBorders>
            <w:shd w:val="clear" w:color="auto" w:fill="auto"/>
          </w:tcPr>
          <w:p w14:paraId="7A2755A2" w14:textId="3A7E6620" w:rsidR="00353360" w:rsidRPr="00B25B30" w:rsidRDefault="0036242B" w:rsidP="00094259">
            <w:pPr>
              <w:spacing w:after="240"/>
              <w:jc w:val="center"/>
              <w:rPr>
                <w:rFonts w:ascii="Times New Roman" w:hAnsi="Times New Roman" w:cs="Times New Roman"/>
                <w:sz w:val="18"/>
                <w:szCs w:val="18"/>
              </w:rPr>
            </w:pPr>
            <w:r w:rsidRPr="00B25B30">
              <w:rPr>
                <w:rFonts w:ascii="Times New Roman" w:hAnsi="Times New Roman" w:cs="Times New Roman"/>
                <w:sz w:val="18"/>
                <w:szCs w:val="18"/>
              </w:rPr>
              <w:t>$</w:t>
            </w:r>
            <w:r w:rsidRPr="00B25B30">
              <w:rPr>
                <w:rFonts w:ascii="Times New Roman" w:hAnsi="Times New Roman" w:cs="Times New Roman"/>
                <w:sz w:val="18"/>
                <w:szCs w:val="18"/>
                <w:lang w:val="en-US"/>
              </w:rPr>
              <w:t xml:space="preserve"> </w:t>
            </w:r>
            <w:r w:rsidR="00B25B30" w:rsidRPr="00B25B30">
              <w:rPr>
                <w:rFonts w:ascii="Times New Roman" w:hAnsi="Times New Roman" w:cs="Times New Roman"/>
                <w:sz w:val="18"/>
                <w:szCs w:val="18"/>
                <w:lang w:val="en-US"/>
              </w:rPr>
              <w:t>2</w:t>
            </w:r>
            <w:r w:rsidRPr="00B25B30">
              <w:rPr>
                <w:rFonts w:ascii="Times New Roman" w:hAnsi="Times New Roman" w:cs="Times New Roman"/>
                <w:sz w:val="18"/>
                <w:szCs w:val="18"/>
                <w:lang w:val="en-US"/>
              </w:rPr>
              <w:t> </w:t>
            </w:r>
            <w:r w:rsidR="00B25B30" w:rsidRPr="00B25B30">
              <w:rPr>
                <w:rFonts w:ascii="Times New Roman" w:hAnsi="Times New Roman" w:cs="Times New Roman"/>
                <w:sz w:val="18"/>
                <w:szCs w:val="18"/>
                <w:lang w:val="en-US"/>
              </w:rPr>
              <w:t>337</w:t>
            </w:r>
            <w:r w:rsidRPr="00B25B30">
              <w:rPr>
                <w:rFonts w:ascii="Times New Roman" w:hAnsi="Times New Roman" w:cs="Times New Roman"/>
                <w:sz w:val="18"/>
                <w:szCs w:val="18"/>
                <w:lang w:val="en-US"/>
              </w:rPr>
              <w:t> </w:t>
            </w:r>
            <w:r w:rsidR="00B25B30" w:rsidRPr="00B25B30">
              <w:rPr>
                <w:rFonts w:ascii="Times New Roman" w:hAnsi="Times New Roman" w:cs="Times New Roman"/>
                <w:sz w:val="18"/>
                <w:szCs w:val="18"/>
                <w:lang w:val="en-US"/>
              </w:rPr>
              <w:t>297</w:t>
            </w:r>
          </w:p>
        </w:tc>
        <w:tc>
          <w:tcPr>
            <w:tcW w:w="764" w:type="pct"/>
            <w:tcBorders>
              <w:top w:val="single" w:sz="4" w:space="0" w:color="FFFFFF" w:themeColor="background1"/>
              <w:bottom w:val="single" w:sz="4" w:space="0" w:color="auto"/>
              <w:right w:val="single" w:sz="4" w:space="0" w:color="FFFFFF" w:themeColor="background1"/>
            </w:tcBorders>
            <w:shd w:val="clear" w:color="auto" w:fill="auto"/>
          </w:tcPr>
          <w:p w14:paraId="5AE84EB4" w14:textId="201939A7" w:rsidR="00353360" w:rsidRPr="00990071" w:rsidRDefault="00B46406" w:rsidP="00094259">
            <w:pPr>
              <w:spacing w:after="240"/>
              <w:jc w:val="center"/>
              <w:rPr>
                <w:rFonts w:ascii="Times New Roman" w:hAnsi="Times New Roman" w:cs="Times New Roman"/>
                <w:sz w:val="18"/>
                <w:szCs w:val="18"/>
                <w:lang w:val="en-US"/>
              </w:rPr>
            </w:pPr>
            <w:r w:rsidRPr="00990071">
              <w:rPr>
                <w:rFonts w:ascii="Times New Roman" w:hAnsi="Times New Roman" w:cs="Times New Roman"/>
                <w:sz w:val="18"/>
                <w:szCs w:val="18"/>
                <w:lang w:val="en-US"/>
              </w:rPr>
              <w:t>0.</w:t>
            </w:r>
            <w:r w:rsidR="00586ACE" w:rsidRPr="00990071">
              <w:rPr>
                <w:rFonts w:ascii="Times New Roman" w:hAnsi="Times New Roman" w:cs="Times New Roman"/>
                <w:sz w:val="18"/>
                <w:szCs w:val="18"/>
              </w:rPr>
              <w:t>5099</w:t>
            </w:r>
            <w:r w:rsidRPr="00990071">
              <w:rPr>
                <w:rFonts w:ascii="Times New Roman" w:hAnsi="Times New Roman" w:cs="Times New Roman"/>
                <w:sz w:val="18"/>
                <w:szCs w:val="18"/>
              </w:rPr>
              <w:t xml:space="preserve"> </w:t>
            </w:r>
            <w:r w:rsidR="00990071" w:rsidRPr="00990071">
              <w:rPr>
                <w:rFonts w:ascii="Times New Roman" w:hAnsi="Times New Roman" w:cs="Times New Roman"/>
                <w:color w:val="A6A6A6" w:themeColor="background1" w:themeShade="A6"/>
                <w:sz w:val="18"/>
                <w:szCs w:val="18"/>
              </w:rPr>
              <w:t>(±0.0031)</w:t>
            </w:r>
          </w:p>
        </w:tc>
        <w:tc>
          <w:tcPr>
            <w:tcW w:w="764" w:type="pct"/>
            <w:tcBorders>
              <w:top w:val="single" w:sz="4" w:space="0" w:color="FFFFFF" w:themeColor="background1"/>
              <w:left w:val="single" w:sz="4" w:space="0" w:color="FFFFFF" w:themeColor="background1"/>
              <w:bottom w:val="single" w:sz="4" w:space="0" w:color="auto"/>
              <w:right w:val="single" w:sz="4" w:space="0" w:color="FFFFFF"/>
            </w:tcBorders>
            <w:shd w:val="clear" w:color="auto" w:fill="auto"/>
          </w:tcPr>
          <w:p w14:paraId="1D203692" w14:textId="08FC646E" w:rsidR="00353360" w:rsidRPr="00990071" w:rsidRDefault="00B46406" w:rsidP="00094259">
            <w:pPr>
              <w:spacing w:after="240"/>
              <w:jc w:val="center"/>
              <w:rPr>
                <w:rFonts w:ascii="Times New Roman" w:hAnsi="Times New Roman" w:cs="Times New Roman"/>
                <w:color w:val="000000" w:themeColor="text1"/>
                <w:sz w:val="18"/>
                <w:szCs w:val="18"/>
                <w:lang w:val="en-US"/>
              </w:rPr>
            </w:pPr>
            <w:r w:rsidRPr="00BC3BD8">
              <w:rPr>
                <w:rFonts w:ascii="Times New Roman" w:hAnsi="Times New Roman" w:cs="Times New Roman"/>
                <w:color w:val="000000" w:themeColor="text1"/>
                <w:sz w:val="18"/>
                <w:szCs w:val="18"/>
                <w:lang w:val="en-US"/>
              </w:rPr>
              <w:t>0.</w:t>
            </w:r>
            <w:r w:rsidR="00586ACE" w:rsidRPr="00BC3BD8">
              <w:rPr>
                <w:rFonts w:ascii="Times New Roman" w:hAnsi="Times New Roman" w:cs="Times New Roman"/>
                <w:color w:val="000000" w:themeColor="text1"/>
                <w:sz w:val="18"/>
                <w:szCs w:val="18"/>
              </w:rPr>
              <w:t>9718</w:t>
            </w:r>
            <w:r w:rsidRPr="00BC3BD8">
              <w:rPr>
                <w:rFonts w:ascii="Times New Roman" w:hAnsi="Times New Roman" w:cs="Times New Roman"/>
                <w:color w:val="000000" w:themeColor="text1"/>
                <w:sz w:val="18"/>
                <w:szCs w:val="18"/>
              </w:rPr>
              <w:t xml:space="preserve"> </w:t>
            </w:r>
            <w:r w:rsidRPr="00990071">
              <w:rPr>
                <w:rFonts w:ascii="Times New Roman" w:hAnsi="Times New Roman" w:cs="Times New Roman"/>
                <w:color w:val="A6A6A6" w:themeColor="background1" w:themeShade="A6"/>
                <w:sz w:val="18"/>
                <w:szCs w:val="18"/>
              </w:rPr>
              <w:t>(±0.00</w:t>
            </w:r>
            <w:r w:rsidR="00990071" w:rsidRPr="00990071">
              <w:rPr>
                <w:rFonts w:ascii="Times New Roman" w:hAnsi="Times New Roman" w:cs="Times New Roman"/>
                <w:color w:val="A6A6A6" w:themeColor="background1" w:themeShade="A6"/>
                <w:sz w:val="18"/>
                <w:szCs w:val="18"/>
              </w:rPr>
              <w:t>45</w:t>
            </w:r>
            <w:r w:rsidRPr="00990071">
              <w:rPr>
                <w:rFonts w:ascii="Times New Roman" w:hAnsi="Times New Roman" w:cs="Times New Roman"/>
                <w:color w:val="A6A6A6" w:themeColor="background1" w:themeShade="A6"/>
                <w:sz w:val="18"/>
                <w:szCs w:val="18"/>
              </w:rPr>
              <w:t>)</w:t>
            </w:r>
          </w:p>
        </w:tc>
      </w:tr>
      <w:tr w:rsidR="0036242B" w14:paraId="499B3DEE" w14:textId="77777777" w:rsidTr="0036242B">
        <w:trPr>
          <w:trHeight w:hRule="exact" w:val="284"/>
        </w:trPr>
        <w:tc>
          <w:tcPr>
            <w:tcW w:w="264" w:type="pct"/>
            <w:tcBorders>
              <w:top w:val="single" w:sz="4" w:space="0" w:color="auto"/>
              <w:left w:val="single" w:sz="4" w:space="0" w:color="FFFFFF"/>
              <w:bottom w:val="single" w:sz="4" w:space="0" w:color="FFFFFF" w:themeColor="background1"/>
              <w:right w:val="single" w:sz="4" w:space="0" w:color="FFFFFF" w:themeColor="background1"/>
            </w:tcBorders>
            <w:shd w:val="clear" w:color="auto" w:fill="auto"/>
          </w:tcPr>
          <w:p w14:paraId="09801BBD" w14:textId="3BA3DD87" w:rsidR="0036242B" w:rsidRPr="007541D3" w:rsidRDefault="0036242B" w:rsidP="0036242B">
            <w:pPr>
              <w:spacing w:after="240"/>
              <w:jc w:val="center"/>
              <w:rPr>
                <w:rFonts w:ascii="Times New Roman" w:hAnsi="Times New Roman" w:cs="Times New Roman"/>
                <w:sz w:val="18"/>
                <w:szCs w:val="18"/>
                <w:lang w:val="en-US"/>
              </w:rPr>
            </w:pPr>
            <w:r>
              <w:rPr>
                <w:rFonts w:ascii="Times New Roman" w:hAnsi="Times New Roman" w:cs="Times New Roman"/>
                <w:sz w:val="18"/>
                <w:szCs w:val="18"/>
                <w:lang w:val="en-US"/>
              </w:rPr>
              <w:t>5</w:t>
            </w:r>
          </w:p>
        </w:tc>
        <w:tc>
          <w:tcPr>
            <w:tcW w:w="914" w:type="pct"/>
            <w:tcBorders>
              <w:top w:val="single" w:sz="4" w:space="0" w:color="auto"/>
              <w:left w:val="single" w:sz="4" w:space="0" w:color="FFFFFF" w:themeColor="background1"/>
              <w:bottom w:val="single" w:sz="4" w:space="0" w:color="FFFFFF" w:themeColor="background1"/>
            </w:tcBorders>
            <w:shd w:val="clear" w:color="auto" w:fill="auto"/>
          </w:tcPr>
          <w:p w14:paraId="12B4E5EC" w14:textId="14975785" w:rsidR="0036242B" w:rsidRPr="007541D3" w:rsidRDefault="0036242B" w:rsidP="0036242B">
            <w:pPr>
              <w:spacing w:after="240"/>
              <w:rPr>
                <w:rFonts w:ascii="Times New Roman" w:hAnsi="Times New Roman" w:cs="Times New Roman"/>
                <w:sz w:val="18"/>
                <w:szCs w:val="18"/>
                <w:lang w:val="en-US"/>
              </w:rPr>
            </w:pPr>
            <w:r>
              <w:rPr>
                <w:rFonts w:ascii="Times New Roman" w:hAnsi="Times New Roman" w:cs="Times New Roman"/>
                <w:sz w:val="18"/>
                <w:szCs w:val="18"/>
                <w:lang w:val="en-US"/>
              </w:rPr>
              <w:t>DenseNet-6 [3; 3]</w:t>
            </w:r>
          </w:p>
        </w:tc>
        <w:tc>
          <w:tcPr>
            <w:tcW w:w="764" w:type="pct"/>
            <w:tcBorders>
              <w:top w:val="single" w:sz="4" w:space="0" w:color="auto"/>
              <w:bottom w:val="single" w:sz="4" w:space="0" w:color="FFFFFF" w:themeColor="background1"/>
              <w:right w:val="single" w:sz="4" w:space="0" w:color="FFFFFF" w:themeColor="background1"/>
            </w:tcBorders>
            <w:shd w:val="clear" w:color="auto" w:fill="auto"/>
          </w:tcPr>
          <w:p w14:paraId="40E5546B" w14:textId="0FC59CD1" w:rsidR="0036242B" w:rsidRPr="00B71CDF" w:rsidRDefault="0036242B" w:rsidP="00094259">
            <w:pPr>
              <w:spacing w:after="240"/>
              <w:jc w:val="center"/>
              <w:rPr>
                <w:rFonts w:ascii="Times New Roman" w:hAnsi="Times New Roman" w:cs="Times New Roman"/>
                <w:sz w:val="18"/>
                <w:szCs w:val="18"/>
              </w:rPr>
            </w:pPr>
            <w:r w:rsidRPr="00EF2722">
              <w:rPr>
                <w:rFonts w:ascii="Times New Roman" w:hAnsi="Times New Roman" w:cs="Times New Roman"/>
                <w:sz w:val="18"/>
                <w:szCs w:val="18"/>
                <w:lang w:val="en-US"/>
              </w:rPr>
              <w:t>0.0646</w:t>
            </w:r>
            <w:r w:rsidRPr="00DD52A1">
              <w:rPr>
                <w:rFonts w:ascii="Times New Roman" w:hAnsi="Times New Roman" w:cs="Times New Roman"/>
                <w:color w:val="A6A6A6" w:themeColor="background1" w:themeShade="A6"/>
                <w:sz w:val="18"/>
                <w:szCs w:val="18"/>
              </w:rPr>
              <w:t xml:space="preserve"> (±0.00</w:t>
            </w:r>
            <w:r w:rsidR="00A51F25" w:rsidRPr="00DD52A1">
              <w:rPr>
                <w:rFonts w:ascii="Times New Roman" w:hAnsi="Times New Roman" w:cs="Times New Roman"/>
                <w:color w:val="A6A6A6" w:themeColor="background1" w:themeShade="A6"/>
                <w:sz w:val="18"/>
                <w:szCs w:val="18"/>
              </w:rPr>
              <w:t>11</w:t>
            </w:r>
            <w:r w:rsidRPr="00DD52A1">
              <w:rPr>
                <w:rFonts w:ascii="Times New Roman" w:hAnsi="Times New Roman" w:cs="Times New Roman"/>
                <w:color w:val="A6A6A6" w:themeColor="background1" w:themeShade="A6"/>
                <w:sz w:val="18"/>
                <w:szCs w:val="18"/>
              </w:rPr>
              <w:t>)</w:t>
            </w:r>
          </w:p>
        </w:tc>
        <w:tc>
          <w:tcPr>
            <w:tcW w:w="764"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auto"/>
          </w:tcPr>
          <w:p w14:paraId="38E463DD" w14:textId="269DE601" w:rsidR="0036242B" w:rsidRPr="00B71CDF" w:rsidRDefault="0036242B" w:rsidP="00094259">
            <w:pPr>
              <w:spacing w:after="240"/>
              <w:jc w:val="center"/>
              <w:rPr>
                <w:rFonts w:ascii="Times New Roman" w:hAnsi="Times New Roman" w:cs="Times New Roman"/>
                <w:sz w:val="18"/>
                <w:szCs w:val="18"/>
              </w:rPr>
            </w:pPr>
            <w:r w:rsidRPr="00EF2722">
              <w:rPr>
                <w:rFonts w:ascii="Times New Roman" w:hAnsi="Times New Roman" w:cs="Times New Roman"/>
                <w:sz w:val="18"/>
                <w:szCs w:val="18"/>
                <w:lang w:val="en-US"/>
              </w:rPr>
              <w:t>0.9315</w:t>
            </w:r>
            <w:r>
              <w:rPr>
                <w:rFonts w:ascii="Times New Roman" w:hAnsi="Times New Roman" w:cs="Times New Roman"/>
                <w:sz w:val="18"/>
                <w:szCs w:val="18"/>
              </w:rPr>
              <w:t xml:space="preserve"> </w:t>
            </w:r>
            <w:r w:rsidRPr="00A51F25">
              <w:rPr>
                <w:rFonts w:ascii="Times New Roman" w:hAnsi="Times New Roman" w:cs="Times New Roman"/>
                <w:color w:val="A6A6A6" w:themeColor="background1" w:themeShade="A6"/>
                <w:sz w:val="18"/>
                <w:szCs w:val="18"/>
              </w:rPr>
              <w:t>(±0.00</w:t>
            </w:r>
            <w:r w:rsidR="00A51F25" w:rsidRPr="00A51F25">
              <w:rPr>
                <w:rFonts w:ascii="Times New Roman" w:hAnsi="Times New Roman" w:cs="Times New Roman"/>
                <w:color w:val="A6A6A6" w:themeColor="background1" w:themeShade="A6"/>
                <w:sz w:val="18"/>
                <w:szCs w:val="18"/>
              </w:rPr>
              <w:t>91</w:t>
            </w:r>
            <w:r w:rsidRPr="00A51F25">
              <w:rPr>
                <w:rFonts w:ascii="Times New Roman" w:hAnsi="Times New Roman" w:cs="Times New Roman"/>
                <w:color w:val="A6A6A6" w:themeColor="background1" w:themeShade="A6"/>
                <w:sz w:val="18"/>
                <w:szCs w:val="18"/>
              </w:rPr>
              <w:t>)</w:t>
            </w:r>
          </w:p>
        </w:tc>
        <w:tc>
          <w:tcPr>
            <w:tcW w:w="765" w:type="pct"/>
            <w:tcBorders>
              <w:top w:val="single" w:sz="4" w:space="0" w:color="auto"/>
              <w:left w:val="single" w:sz="4" w:space="0" w:color="FFFFFF" w:themeColor="background1"/>
              <w:bottom w:val="single" w:sz="4" w:space="0" w:color="FFFFFF" w:themeColor="background1"/>
            </w:tcBorders>
            <w:shd w:val="clear" w:color="auto" w:fill="auto"/>
          </w:tcPr>
          <w:p w14:paraId="2CD7EAB4" w14:textId="679EAB2A" w:rsidR="0036242B" w:rsidRPr="00BD33E1" w:rsidRDefault="0036242B" w:rsidP="00094259">
            <w:pPr>
              <w:spacing w:after="240"/>
              <w:jc w:val="center"/>
              <w:rPr>
                <w:rFonts w:ascii="Times New Roman" w:hAnsi="Times New Roman" w:cs="Times New Roman"/>
                <w:sz w:val="18"/>
                <w:szCs w:val="18"/>
              </w:rPr>
            </w:pPr>
            <w:r w:rsidRPr="00BD33E1">
              <w:rPr>
                <w:rFonts w:ascii="Times New Roman" w:hAnsi="Times New Roman" w:cs="Times New Roman"/>
                <w:sz w:val="18"/>
                <w:szCs w:val="18"/>
              </w:rPr>
              <w:t>$</w:t>
            </w:r>
            <w:r w:rsidRPr="00BD33E1">
              <w:rPr>
                <w:rFonts w:ascii="Times New Roman" w:hAnsi="Times New Roman" w:cs="Times New Roman"/>
                <w:sz w:val="18"/>
                <w:szCs w:val="18"/>
                <w:lang w:val="en-US"/>
              </w:rPr>
              <w:t xml:space="preserve"> </w:t>
            </w:r>
            <w:r w:rsidR="00BD33E1" w:rsidRPr="00BD33E1">
              <w:rPr>
                <w:rFonts w:ascii="Times New Roman" w:hAnsi="Times New Roman" w:cs="Times New Roman"/>
                <w:sz w:val="18"/>
                <w:szCs w:val="18"/>
                <w:lang w:val="en-US"/>
              </w:rPr>
              <w:t>2 324 181</w:t>
            </w:r>
          </w:p>
        </w:tc>
        <w:tc>
          <w:tcPr>
            <w:tcW w:w="764" w:type="pct"/>
            <w:tcBorders>
              <w:top w:val="single" w:sz="4" w:space="0" w:color="auto"/>
              <w:bottom w:val="single" w:sz="4" w:space="0" w:color="FFFFFF" w:themeColor="background1"/>
              <w:right w:val="single" w:sz="4" w:space="0" w:color="FFFFFF" w:themeColor="background1"/>
            </w:tcBorders>
            <w:shd w:val="clear" w:color="auto" w:fill="auto"/>
          </w:tcPr>
          <w:p w14:paraId="3DFF6B6A" w14:textId="702DD798" w:rsidR="0036242B" w:rsidRPr="00B71CDF" w:rsidRDefault="0036242B" w:rsidP="00094259">
            <w:pPr>
              <w:spacing w:after="240"/>
              <w:jc w:val="center"/>
              <w:rPr>
                <w:rFonts w:ascii="Times New Roman" w:hAnsi="Times New Roman" w:cs="Times New Roman"/>
                <w:sz w:val="18"/>
                <w:szCs w:val="18"/>
              </w:rPr>
            </w:pPr>
            <w:r>
              <w:rPr>
                <w:rFonts w:ascii="Times New Roman" w:hAnsi="Times New Roman" w:cs="Times New Roman"/>
                <w:sz w:val="18"/>
                <w:szCs w:val="18"/>
              </w:rPr>
              <w:t xml:space="preserve">0.4757 </w:t>
            </w:r>
            <w:r w:rsidR="00990071" w:rsidRPr="00E9432C">
              <w:rPr>
                <w:rFonts w:ascii="Times New Roman" w:hAnsi="Times New Roman" w:cs="Times New Roman"/>
                <w:color w:val="A6A6A6" w:themeColor="background1" w:themeShade="A6"/>
                <w:sz w:val="18"/>
                <w:szCs w:val="18"/>
              </w:rPr>
              <w:t>(±0.0031)</w:t>
            </w:r>
          </w:p>
        </w:tc>
        <w:tc>
          <w:tcPr>
            <w:tcW w:w="764" w:type="pct"/>
            <w:tcBorders>
              <w:top w:val="single" w:sz="4" w:space="0" w:color="auto"/>
              <w:left w:val="single" w:sz="4" w:space="0" w:color="FFFFFF" w:themeColor="background1"/>
              <w:bottom w:val="single" w:sz="4" w:space="0" w:color="FFFFFF" w:themeColor="background1"/>
              <w:right w:val="single" w:sz="4" w:space="0" w:color="FFFFFF"/>
            </w:tcBorders>
            <w:shd w:val="clear" w:color="auto" w:fill="auto"/>
          </w:tcPr>
          <w:p w14:paraId="0AC884CC" w14:textId="62508C03" w:rsidR="0036242B" w:rsidRPr="00990071" w:rsidRDefault="0036242B" w:rsidP="00094259">
            <w:pPr>
              <w:spacing w:after="240"/>
              <w:jc w:val="center"/>
              <w:rPr>
                <w:rFonts w:ascii="Times New Roman" w:hAnsi="Times New Roman" w:cs="Times New Roman"/>
                <w:color w:val="000000" w:themeColor="text1"/>
                <w:sz w:val="18"/>
                <w:szCs w:val="18"/>
              </w:rPr>
            </w:pPr>
            <w:r w:rsidRPr="00990071">
              <w:rPr>
                <w:rFonts w:ascii="Times New Roman" w:hAnsi="Times New Roman" w:cs="Times New Roman"/>
                <w:color w:val="000000" w:themeColor="text1"/>
                <w:sz w:val="18"/>
                <w:szCs w:val="18"/>
              </w:rPr>
              <w:t>0.96</w:t>
            </w:r>
            <w:r w:rsidRPr="00990071">
              <w:rPr>
                <w:rFonts w:ascii="Times New Roman" w:hAnsi="Times New Roman" w:cs="Times New Roman"/>
                <w:color w:val="000000" w:themeColor="text1"/>
                <w:sz w:val="18"/>
                <w:szCs w:val="18"/>
                <w:lang w:val="en-US"/>
              </w:rPr>
              <w:t>6</w:t>
            </w:r>
            <w:r w:rsidRPr="00990071">
              <w:rPr>
                <w:rFonts w:ascii="Times New Roman" w:hAnsi="Times New Roman" w:cs="Times New Roman"/>
                <w:color w:val="000000" w:themeColor="text1"/>
                <w:sz w:val="18"/>
                <w:szCs w:val="18"/>
              </w:rPr>
              <w:t xml:space="preserve">9 </w:t>
            </w:r>
            <w:r w:rsidRPr="00990071">
              <w:rPr>
                <w:rFonts w:ascii="Times New Roman" w:hAnsi="Times New Roman" w:cs="Times New Roman"/>
                <w:color w:val="A6A6A6" w:themeColor="background1" w:themeShade="A6"/>
                <w:sz w:val="18"/>
                <w:szCs w:val="18"/>
              </w:rPr>
              <w:t>(±0.00</w:t>
            </w:r>
            <w:r w:rsidR="00990071" w:rsidRPr="00990071">
              <w:rPr>
                <w:rFonts w:ascii="Times New Roman" w:hAnsi="Times New Roman" w:cs="Times New Roman"/>
                <w:color w:val="A6A6A6" w:themeColor="background1" w:themeShade="A6"/>
                <w:sz w:val="18"/>
                <w:szCs w:val="18"/>
              </w:rPr>
              <w:t>49</w:t>
            </w:r>
            <w:r w:rsidRPr="00990071">
              <w:rPr>
                <w:rFonts w:ascii="Times New Roman" w:hAnsi="Times New Roman" w:cs="Times New Roman"/>
                <w:color w:val="A6A6A6" w:themeColor="background1" w:themeShade="A6"/>
                <w:sz w:val="18"/>
                <w:szCs w:val="18"/>
              </w:rPr>
              <w:t>)</w:t>
            </w:r>
          </w:p>
        </w:tc>
      </w:tr>
      <w:tr w:rsidR="0036242B" w14:paraId="31A975B8" w14:textId="77777777" w:rsidTr="0036242B">
        <w:trPr>
          <w:trHeight w:hRule="exact" w:val="284"/>
        </w:trPr>
        <w:tc>
          <w:tcPr>
            <w:tcW w:w="264" w:type="pct"/>
            <w:tcBorders>
              <w:top w:val="single" w:sz="4" w:space="0" w:color="FFFFFF" w:themeColor="background1"/>
              <w:left w:val="single" w:sz="4" w:space="0" w:color="FFFFFF"/>
              <w:bottom w:val="single" w:sz="4" w:space="0" w:color="auto"/>
              <w:right w:val="single" w:sz="4" w:space="0" w:color="FFFFFF" w:themeColor="background1"/>
            </w:tcBorders>
            <w:shd w:val="clear" w:color="auto" w:fill="auto"/>
          </w:tcPr>
          <w:p w14:paraId="63A3B9A9" w14:textId="11BA8598" w:rsidR="0036242B" w:rsidRPr="007541D3" w:rsidRDefault="0036242B" w:rsidP="0036242B">
            <w:pPr>
              <w:spacing w:after="240"/>
              <w:jc w:val="center"/>
              <w:rPr>
                <w:rFonts w:ascii="Times New Roman" w:hAnsi="Times New Roman" w:cs="Times New Roman"/>
                <w:sz w:val="18"/>
                <w:szCs w:val="18"/>
                <w:lang w:val="en-US"/>
              </w:rPr>
            </w:pPr>
            <w:r>
              <w:rPr>
                <w:rFonts w:ascii="Times New Roman" w:hAnsi="Times New Roman" w:cs="Times New Roman"/>
                <w:sz w:val="18"/>
                <w:szCs w:val="18"/>
                <w:lang w:val="en-US"/>
              </w:rPr>
              <w:t>6</w:t>
            </w:r>
          </w:p>
        </w:tc>
        <w:tc>
          <w:tcPr>
            <w:tcW w:w="914" w:type="pct"/>
            <w:tcBorders>
              <w:top w:val="single" w:sz="4" w:space="0" w:color="FFFFFF" w:themeColor="background1"/>
              <w:left w:val="single" w:sz="4" w:space="0" w:color="FFFFFF" w:themeColor="background1"/>
              <w:bottom w:val="single" w:sz="4" w:space="0" w:color="auto"/>
            </w:tcBorders>
            <w:shd w:val="clear" w:color="auto" w:fill="auto"/>
          </w:tcPr>
          <w:p w14:paraId="1B167F4F" w14:textId="6037DBDD" w:rsidR="0036242B" w:rsidRPr="007541D3" w:rsidRDefault="0036242B" w:rsidP="0036242B">
            <w:pPr>
              <w:spacing w:after="240"/>
              <w:rPr>
                <w:rFonts w:ascii="Times New Roman" w:hAnsi="Times New Roman" w:cs="Times New Roman"/>
                <w:sz w:val="18"/>
                <w:szCs w:val="18"/>
                <w:lang w:val="en-US"/>
              </w:rPr>
            </w:pPr>
            <w:r>
              <w:rPr>
                <w:rFonts w:ascii="Times New Roman" w:hAnsi="Times New Roman" w:cs="Times New Roman"/>
                <w:sz w:val="18"/>
                <w:szCs w:val="18"/>
                <w:lang w:val="en-US"/>
              </w:rPr>
              <w:t>DenseNet-8 [4; 4]</w:t>
            </w:r>
          </w:p>
        </w:tc>
        <w:tc>
          <w:tcPr>
            <w:tcW w:w="764" w:type="pct"/>
            <w:tcBorders>
              <w:top w:val="single" w:sz="4" w:space="0" w:color="FFFFFF" w:themeColor="background1"/>
              <w:bottom w:val="single" w:sz="4" w:space="0" w:color="auto"/>
              <w:right w:val="single" w:sz="4" w:space="0" w:color="FFFFFF" w:themeColor="background1"/>
            </w:tcBorders>
            <w:shd w:val="clear" w:color="auto" w:fill="auto"/>
          </w:tcPr>
          <w:p w14:paraId="491EB74A" w14:textId="73A33B96" w:rsidR="0036242B" w:rsidRPr="00B71CDF" w:rsidRDefault="0036242B" w:rsidP="00094259">
            <w:pPr>
              <w:spacing w:after="240"/>
              <w:jc w:val="center"/>
              <w:rPr>
                <w:rFonts w:ascii="Times New Roman" w:hAnsi="Times New Roman" w:cs="Times New Roman"/>
                <w:sz w:val="18"/>
                <w:szCs w:val="18"/>
              </w:rPr>
            </w:pPr>
            <w:r w:rsidRPr="00EF2722">
              <w:rPr>
                <w:rFonts w:ascii="Times New Roman" w:hAnsi="Times New Roman" w:cs="Times New Roman"/>
                <w:sz w:val="18"/>
                <w:szCs w:val="18"/>
                <w:lang w:val="en-US"/>
              </w:rPr>
              <w:t>0.0691</w:t>
            </w:r>
            <w:r w:rsidRPr="00DD52A1">
              <w:rPr>
                <w:rFonts w:ascii="Times New Roman" w:hAnsi="Times New Roman" w:cs="Times New Roman"/>
                <w:color w:val="A6A6A6" w:themeColor="background1" w:themeShade="A6"/>
                <w:sz w:val="18"/>
                <w:szCs w:val="18"/>
              </w:rPr>
              <w:t xml:space="preserve"> (±0.00</w:t>
            </w:r>
            <w:r w:rsidR="00A51F25" w:rsidRPr="00DD52A1">
              <w:rPr>
                <w:rFonts w:ascii="Times New Roman" w:hAnsi="Times New Roman" w:cs="Times New Roman"/>
                <w:color w:val="A6A6A6" w:themeColor="background1" w:themeShade="A6"/>
                <w:sz w:val="18"/>
                <w:szCs w:val="18"/>
              </w:rPr>
              <w:t>11</w:t>
            </w:r>
            <w:r w:rsidRPr="00DD52A1">
              <w:rPr>
                <w:rFonts w:ascii="Times New Roman" w:hAnsi="Times New Roman" w:cs="Times New Roman"/>
                <w:color w:val="A6A6A6" w:themeColor="background1" w:themeShade="A6"/>
                <w:sz w:val="18"/>
                <w:szCs w:val="18"/>
              </w:rPr>
              <w:t>)</w:t>
            </w:r>
          </w:p>
        </w:tc>
        <w:tc>
          <w:tcPr>
            <w:tcW w:w="76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auto"/>
          </w:tcPr>
          <w:p w14:paraId="3A6A7790" w14:textId="2C4182C7" w:rsidR="0036242B" w:rsidRPr="00B71CDF" w:rsidRDefault="0036242B" w:rsidP="00094259">
            <w:pPr>
              <w:spacing w:after="240"/>
              <w:jc w:val="center"/>
              <w:rPr>
                <w:rFonts w:ascii="Times New Roman" w:hAnsi="Times New Roman" w:cs="Times New Roman"/>
                <w:sz w:val="18"/>
                <w:szCs w:val="18"/>
              </w:rPr>
            </w:pPr>
            <w:r w:rsidRPr="00EF2722">
              <w:rPr>
                <w:rFonts w:ascii="Times New Roman" w:hAnsi="Times New Roman" w:cs="Times New Roman"/>
                <w:sz w:val="18"/>
                <w:szCs w:val="18"/>
                <w:lang w:val="en-US"/>
              </w:rPr>
              <w:t>0.9310</w:t>
            </w:r>
            <w:r w:rsidRPr="00A51F25">
              <w:rPr>
                <w:rFonts w:ascii="Times New Roman" w:hAnsi="Times New Roman" w:cs="Times New Roman"/>
                <w:color w:val="A6A6A6" w:themeColor="background1" w:themeShade="A6"/>
                <w:sz w:val="18"/>
                <w:szCs w:val="18"/>
              </w:rPr>
              <w:t xml:space="preserve"> (±0.0</w:t>
            </w:r>
            <w:r w:rsidR="00A51F25" w:rsidRPr="00A51F25">
              <w:rPr>
                <w:rFonts w:ascii="Times New Roman" w:hAnsi="Times New Roman" w:cs="Times New Roman"/>
                <w:color w:val="A6A6A6" w:themeColor="background1" w:themeShade="A6"/>
                <w:sz w:val="18"/>
                <w:szCs w:val="18"/>
              </w:rPr>
              <w:t>105</w:t>
            </w:r>
            <w:r w:rsidRPr="00A51F25">
              <w:rPr>
                <w:rFonts w:ascii="Times New Roman" w:hAnsi="Times New Roman" w:cs="Times New Roman"/>
                <w:color w:val="A6A6A6" w:themeColor="background1" w:themeShade="A6"/>
                <w:sz w:val="18"/>
                <w:szCs w:val="18"/>
              </w:rPr>
              <w:t>)</w:t>
            </w:r>
          </w:p>
        </w:tc>
        <w:tc>
          <w:tcPr>
            <w:tcW w:w="765" w:type="pct"/>
            <w:tcBorders>
              <w:top w:val="single" w:sz="4" w:space="0" w:color="FFFFFF" w:themeColor="background1"/>
              <w:left w:val="single" w:sz="4" w:space="0" w:color="FFFFFF" w:themeColor="background1"/>
              <w:bottom w:val="single" w:sz="4" w:space="0" w:color="auto"/>
            </w:tcBorders>
            <w:shd w:val="clear" w:color="auto" w:fill="auto"/>
          </w:tcPr>
          <w:p w14:paraId="21799573" w14:textId="60424F56" w:rsidR="0036242B" w:rsidRPr="00BD33E1" w:rsidRDefault="0036242B" w:rsidP="00094259">
            <w:pPr>
              <w:spacing w:after="240"/>
              <w:jc w:val="center"/>
              <w:rPr>
                <w:rFonts w:ascii="Times New Roman" w:hAnsi="Times New Roman" w:cs="Times New Roman"/>
                <w:sz w:val="18"/>
                <w:szCs w:val="18"/>
              </w:rPr>
            </w:pPr>
            <w:r w:rsidRPr="00BD33E1">
              <w:rPr>
                <w:rFonts w:ascii="Times New Roman" w:hAnsi="Times New Roman" w:cs="Times New Roman"/>
                <w:sz w:val="18"/>
                <w:szCs w:val="18"/>
              </w:rPr>
              <w:t>$</w:t>
            </w:r>
            <w:r w:rsidRPr="00BD33E1">
              <w:rPr>
                <w:rFonts w:ascii="Times New Roman" w:hAnsi="Times New Roman" w:cs="Times New Roman"/>
                <w:sz w:val="18"/>
                <w:szCs w:val="18"/>
                <w:lang w:val="en-US"/>
              </w:rPr>
              <w:t xml:space="preserve"> </w:t>
            </w:r>
            <w:r w:rsidR="00CC2DDF" w:rsidRPr="00BD33E1">
              <w:rPr>
                <w:rFonts w:ascii="Times New Roman" w:hAnsi="Times New Roman" w:cs="Times New Roman"/>
                <w:sz w:val="18"/>
                <w:szCs w:val="18"/>
              </w:rPr>
              <w:t>2</w:t>
            </w:r>
            <w:r w:rsidRPr="00BD33E1">
              <w:rPr>
                <w:rFonts w:ascii="Times New Roman" w:hAnsi="Times New Roman" w:cs="Times New Roman"/>
                <w:sz w:val="18"/>
                <w:szCs w:val="18"/>
                <w:lang w:val="en-US"/>
              </w:rPr>
              <w:t> </w:t>
            </w:r>
            <w:r w:rsidR="00BD33E1" w:rsidRPr="00BD33E1">
              <w:rPr>
                <w:rFonts w:ascii="Times New Roman" w:hAnsi="Times New Roman" w:cs="Times New Roman"/>
                <w:sz w:val="18"/>
                <w:szCs w:val="18"/>
                <w:lang w:val="en-US"/>
              </w:rPr>
              <w:t>433</w:t>
            </w:r>
            <w:r w:rsidRPr="00BD33E1">
              <w:rPr>
                <w:rFonts w:ascii="Times New Roman" w:hAnsi="Times New Roman" w:cs="Times New Roman"/>
                <w:sz w:val="18"/>
                <w:szCs w:val="18"/>
                <w:lang w:val="en-US"/>
              </w:rPr>
              <w:t> </w:t>
            </w:r>
            <w:r w:rsidR="00BD33E1" w:rsidRPr="00BD33E1">
              <w:rPr>
                <w:rFonts w:ascii="Times New Roman" w:hAnsi="Times New Roman" w:cs="Times New Roman"/>
                <w:sz w:val="18"/>
                <w:szCs w:val="18"/>
                <w:lang w:val="en-US"/>
              </w:rPr>
              <w:t>914</w:t>
            </w:r>
          </w:p>
        </w:tc>
        <w:tc>
          <w:tcPr>
            <w:tcW w:w="764" w:type="pct"/>
            <w:tcBorders>
              <w:top w:val="single" w:sz="4" w:space="0" w:color="FFFFFF" w:themeColor="background1"/>
              <w:bottom w:val="single" w:sz="4" w:space="0" w:color="auto"/>
              <w:right w:val="single" w:sz="4" w:space="0" w:color="FFFFFF" w:themeColor="background1"/>
            </w:tcBorders>
            <w:shd w:val="clear" w:color="auto" w:fill="auto"/>
          </w:tcPr>
          <w:p w14:paraId="65729C08" w14:textId="1BA14F03" w:rsidR="0036242B" w:rsidRPr="005A61BE" w:rsidRDefault="0036242B" w:rsidP="00094259">
            <w:pPr>
              <w:spacing w:after="240"/>
              <w:jc w:val="center"/>
              <w:rPr>
                <w:rFonts w:ascii="Times New Roman" w:hAnsi="Times New Roman" w:cs="Times New Roman"/>
                <w:sz w:val="18"/>
                <w:szCs w:val="18"/>
              </w:rPr>
            </w:pPr>
            <w:r>
              <w:rPr>
                <w:rFonts w:ascii="Times New Roman" w:hAnsi="Times New Roman" w:cs="Times New Roman"/>
                <w:sz w:val="18"/>
                <w:szCs w:val="18"/>
              </w:rPr>
              <w:t xml:space="preserve">0.4854 </w:t>
            </w:r>
            <w:r w:rsidR="00990071" w:rsidRPr="00E9432C">
              <w:rPr>
                <w:rFonts w:ascii="Times New Roman" w:hAnsi="Times New Roman" w:cs="Times New Roman"/>
                <w:color w:val="A6A6A6" w:themeColor="background1" w:themeShade="A6"/>
                <w:sz w:val="18"/>
                <w:szCs w:val="18"/>
              </w:rPr>
              <w:t>(±0.0031)</w:t>
            </w:r>
          </w:p>
        </w:tc>
        <w:tc>
          <w:tcPr>
            <w:tcW w:w="764" w:type="pct"/>
            <w:tcBorders>
              <w:top w:val="single" w:sz="4" w:space="0" w:color="FFFFFF" w:themeColor="background1"/>
              <w:left w:val="single" w:sz="4" w:space="0" w:color="FFFFFF" w:themeColor="background1"/>
              <w:bottom w:val="single" w:sz="4" w:space="0" w:color="auto"/>
              <w:right w:val="single" w:sz="4" w:space="0" w:color="FFFFFF"/>
            </w:tcBorders>
            <w:shd w:val="clear" w:color="auto" w:fill="auto"/>
          </w:tcPr>
          <w:p w14:paraId="78D8D67D" w14:textId="43818BC0" w:rsidR="0036242B" w:rsidRPr="00990071" w:rsidRDefault="0036242B" w:rsidP="00094259">
            <w:pPr>
              <w:spacing w:after="240"/>
              <w:jc w:val="center"/>
              <w:rPr>
                <w:rFonts w:ascii="Times New Roman" w:hAnsi="Times New Roman" w:cs="Times New Roman"/>
                <w:color w:val="000000" w:themeColor="text1"/>
                <w:sz w:val="18"/>
                <w:szCs w:val="18"/>
              </w:rPr>
            </w:pPr>
            <w:r w:rsidRPr="00990071">
              <w:rPr>
                <w:rFonts w:ascii="Times New Roman" w:hAnsi="Times New Roman" w:cs="Times New Roman"/>
                <w:color w:val="000000" w:themeColor="text1"/>
                <w:sz w:val="18"/>
                <w:szCs w:val="18"/>
              </w:rPr>
              <w:t>0.968</w:t>
            </w:r>
            <w:r w:rsidRPr="00990071">
              <w:rPr>
                <w:rFonts w:ascii="Times New Roman" w:hAnsi="Times New Roman" w:cs="Times New Roman"/>
                <w:color w:val="000000" w:themeColor="text1"/>
                <w:sz w:val="18"/>
                <w:szCs w:val="18"/>
                <w:lang w:val="en-US"/>
              </w:rPr>
              <w:t>6</w:t>
            </w:r>
            <w:r w:rsidRPr="00990071">
              <w:rPr>
                <w:rFonts w:ascii="Times New Roman" w:hAnsi="Times New Roman" w:cs="Times New Roman"/>
                <w:color w:val="000000" w:themeColor="text1"/>
                <w:sz w:val="18"/>
                <w:szCs w:val="18"/>
              </w:rPr>
              <w:t xml:space="preserve"> </w:t>
            </w:r>
            <w:r w:rsidRPr="00990071">
              <w:rPr>
                <w:rFonts w:ascii="Times New Roman" w:hAnsi="Times New Roman" w:cs="Times New Roman"/>
                <w:color w:val="A6A6A6" w:themeColor="background1" w:themeShade="A6"/>
                <w:sz w:val="18"/>
                <w:szCs w:val="18"/>
              </w:rPr>
              <w:t>(±0.00</w:t>
            </w:r>
            <w:r w:rsidR="00990071" w:rsidRPr="00990071">
              <w:rPr>
                <w:rFonts w:ascii="Times New Roman" w:hAnsi="Times New Roman" w:cs="Times New Roman"/>
                <w:color w:val="A6A6A6" w:themeColor="background1" w:themeShade="A6"/>
                <w:sz w:val="18"/>
                <w:szCs w:val="18"/>
              </w:rPr>
              <w:t>47</w:t>
            </w:r>
            <w:r w:rsidRPr="00990071">
              <w:rPr>
                <w:rFonts w:ascii="Times New Roman" w:hAnsi="Times New Roman" w:cs="Times New Roman"/>
                <w:color w:val="A6A6A6" w:themeColor="background1" w:themeShade="A6"/>
                <w:sz w:val="18"/>
                <w:szCs w:val="18"/>
              </w:rPr>
              <w:t>)</w:t>
            </w:r>
          </w:p>
        </w:tc>
      </w:tr>
      <w:tr w:rsidR="0036242B" w14:paraId="373BEB63" w14:textId="77777777" w:rsidTr="0036242B">
        <w:trPr>
          <w:trHeight w:hRule="exact" w:val="284"/>
        </w:trPr>
        <w:tc>
          <w:tcPr>
            <w:tcW w:w="264" w:type="pct"/>
            <w:tcBorders>
              <w:top w:val="single" w:sz="4" w:space="0" w:color="auto"/>
              <w:left w:val="single" w:sz="4" w:space="0" w:color="FFFFFF"/>
              <w:bottom w:val="single" w:sz="4" w:space="0" w:color="FFFFFF" w:themeColor="background1"/>
              <w:right w:val="single" w:sz="4" w:space="0" w:color="FFFFFF" w:themeColor="background1"/>
            </w:tcBorders>
            <w:shd w:val="clear" w:color="auto" w:fill="auto"/>
          </w:tcPr>
          <w:p w14:paraId="4D15D482" w14:textId="5F13B2AD" w:rsidR="0036242B" w:rsidRPr="007541D3" w:rsidRDefault="0036242B" w:rsidP="0036242B">
            <w:pPr>
              <w:spacing w:after="240"/>
              <w:jc w:val="center"/>
              <w:rPr>
                <w:rFonts w:ascii="Times New Roman" w:hAnsi="Times New Roman" w:cs="Times New Roman"/>
                <w:sz w:val="18"/>
                <w:szCs w:val="18"/>
                <w:lang w:val="en-US"/>
              </w:rPr>
            </w:pPr>
            <w:r>
              <w:rPr>
                <w:rFonts w:ascii="Times New Roman" w:hAnsi="Times New Roman" w:cs="Times New Roman"/>
                <w:sz w:val="18"/>
                <w:szCs w:val="18"/>
                <w:lang w:val="en-US"/>
              </w:rPr>
              <w:t>7</w:t>
            </w:r>
          </w:p>
        </w:tc>
        <w:tc>
          <w:tcPr>
            <w:tcW w:w="914" w:type="pct"/>
            <w:tcBorders>
              <w:top w:val="single" w:sz="4" w:space="0" w:color="auto"/>
              <w:left w:val="single" w:sz="4" w:space="0" w:color="FFFFFF" w:themeColor="background1"/>
              <w:bottom w:val="single" w:sz="4" w:space="0" w:color="FFFFFF" w:themeColor="background1"/>
            </w:tcBorders>
            <w:shd w:val="clear" w:color="auto" w:fill="auto"/>
          </w:tcPr>
          <w:p w14:paraId="59864FB3" w14:textId="2C512FC5" w:rsidR="0036242B" w:rsidRPr="007541D3" w:rsidRDefault="0036242B" w:rsidP="0036242B">
            <w:pPr>
              <w:spacing w:after="240"/>
              <w:rPr>
                <w:rFonts w:ascii="Times New Roman" w:hAnsi="Times New Roman" w:cs="Times New Roman"/>
                <w:sz w:val="18"/>
                <w:szCs w:val="18"/>
                <w:lang w:val="en-US"/>
              </w:rPr>
            </w:pPr>
            <w:r>
              <w:rPr>
                <w:rFonts w:ascii="Times New Roman" w:hAnsi="Times New Roman" w:cs="Times New Roman"/>
                <w:sz w:val="18"/>
                <w:szCs w:val="18"/>
                <w:lang w:val="en-US"/>
              </w:rPr>
              <w:t>F-DenseNet-6 [3; 3]</w:t>
            </w:r>
          </w:p>
        </w:tc>
        <w:tc>
          <w:tcPr>
            <w:tcW w:w="764" w:type="pct"/>
            <w:tcBorders>
              <w:top w:val="single" w:sz="4" w:space="0" w:color="auto"/>
              <w:bottom w:val="single" w:sz="4" w:space="0" w:color="FFFFFF" w:themeColor="background1"/>
              <w:right w:val="single" w:sz="4" w:space="0" w:color="FFFFFF" w:themeColor="background1"/>
            </w:tcBorders>
            <w:shd w:val="clear" w:color="auto" w:fill="auto"/>
          </w:tcPr>
          <w:p w14:paraId="10AC6304" w14:textId="3FCCFE67" w:rsidR="0036242B" w:rsidRPr="00B25B30" w:rsidRDefault="0036242B" w:rsidP="00094259">
            <w:pPr>
              <w:spacing w:after="240"/>
              <w:jc w:val="center"/>
              <w:rPr>
                <w:rFonts w:ascii="Times New Roman" w:hAnsi="Times New Roman" w:cs="Times New Roman"/>
                <w:sz w:val="18"/>
                <w:szCs w:val="18"/>
                <w:lang w:val="en-US"/>
              </w:rPr>
            </w:pPr>
            <w:r w:rsidRPr="00BC3BD8">
              <w:rPr>
                <w:rFonts w:ascii="Times New Roman" w:hAnsi="Times New Roman" w:cs="Times New Roman"/>
                <w:sz w:val="18"/>
                <w:szCs w:val="18"/>
                <w:lang w:val="en-US"/>
              </w:rPr>
              <w:t>0.0</w:t>
            </w:r>
            <w:r w:rsidR="00C3765D" w:rsidRPr="00BC3BD8">
              <w:rPr>
                <w:rFonts w:ascii="Times New Roman" w:hAnsi="Times New Roman" w:cs="Times New Roman"/>
                <w:sz w:val="18"/>
                <w:szCs w:val="18"/>
              </w:rPr>
              <w:t>732</w:t>
            </w:r>
            <w:r w:rsidRPr="00BC3BD8">
              <w:rPr>
                <w:rFonts w:ascii="Times New Roman" w:hAnsi="Times New Roman" w:cs="Times New Roman"/>
                <w:sz w:val="18"/>
                <w:szCs w:val="18"/>
              </w:rPr>
              <w:t xml:space="preserve"> </w:t>
            </w:r>
            <w:r w:rsidRPr="00B25B30">
              <w:rPr>
                <w:rFonts w:ascii="Times New Roman" w:hAnsi="Times New Roman" w:cs="Times New Roman"/>
                <w:color w:val="A6A6A6" w:themeColor="background1" w:themeShade="A6"/>
                <w:sz w:val="18"/>
                <w:szCs w:val="18"/>
              </w:rPr>
              <w:t>(±0.00</w:t>
            </w:r>
            <w:r w:rsidR="00A51F25" w:rsidRPr="00B25B30">
              <w:rPr>
                <w:rFonts w:ascii="Times New Roman" w:hAnsi="Times New Roman" w:cs="Times New Roman"/>
                <w:color w:val="A6A6A6" w:themeColor="background1" w:themeShade="A6"/>
                <w:sz w:val="18"/>
                <w:szCs w:val="18"/>
              </w:rPr>
              <w:t>12</w:t>
            </w:r>
            <w:r w:rsidRPr="00B25B30">
              <w:rPr>
                <w:rFonts w:ascii="Times New Roman" w:hAnsi="Times New Roman" w:cs="Times New Roman"/>
                <w:color w:val="A6A6A6" w:themeColor="background1" w:themeShade="A6"/>
                <w:sz w:val="18"/>
                <w:szCs w:val="18"/>
              </w:rPr>
              <w:t>)</w:t>
            </w:r>
          </w:p>
        </w:tc>
        <w:tc>
          <w:tcPr>
            <w:tcW w:w="764"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auto"/>
          </w:tcPr>
          <w:p w14:paraId="405F53E4" w14:textId="3E519DF1" w:rsidR="0036242B" w:rsidRPr="00B25B30" w:rsidRDefault="0036242B" w:rsidP="00094259">
            <w:pPr>
              <w:spacing w:after="240"/>
              <w:jc w:val="center"/>
              <w:rPr>
                <w:rFonts w:ascii="Times New Roman" w:hAnsi="Times New Roman" w:cs="Times New Roman"/>
                <w:sz w:val="18"/>
                <w:szCs w:val="18"/>
                <w:lang w:val="en-US"/>
              </w:rPr>
            </w:pPr>
            <w:r w:rsidRPr="00B25B30">
              <w:rPr>
                <w:rFonts w:ascii="Times New Roman" w:hAnsi="Times New Roman" w:cs="Times New Roman"/>
                <w:sz w:val="18"/>
                <w:szCs w:val="18"/>
                <w:lang w:val="en-US"/>
              </w:rPr>
              <w:t>0.</w:t>
            </w:r>
            <w:r w:rsidR="00C3765D" w:rsidRPr="00B25B30">
              <w:rPr>
                <w:rFonts w:ascii="Times New Roman" w:hAnsi="Times New Roman" w:cs="Times New Roman"/>
                <w:sz w:val="18"/>
                <w:szCs w:val="18"/>
              </w:rPr>
              <w:t>9263</w:t>
            </w:r>
            <w:r w:rsidRPr="00B25B30">
              <w:rPr>
                <w:rFonts w:ascii="Times New Roman" w:hAnsi="Times New Roman" w:cs="Times New Roman"/>
                <w:sz w:val="18"/>
                <w:szCs w:val="18"/>
              </w:rPr>
              <w:t xml:space="preserve"> </w:t>
            </w:r>
            <w:r w:rsidRPr="00B25B30">
              <w:rPr>
                <w:rFonts w:ascii="Times New Roman" w:hAnsi="Times New Roman" w:cs="Times New Roman"/>
                <w:color w:val="A6A6A6" w:themeColor="background1" w:themeShade="A6"/>
                <w:sz w:val="18"/>
                <w:szCs w:val="18"/>
              </w:rPr>
              <w:t>(±0.0</w:t>
            </w:r>
            <w:r w:rsidR="00A51F25" w:rsidRPr="00B25B30">
              <w:rPr>
                <w:rFonts w:ascii="Times New Roman" w:hAnsi="Times New Roman" w:cs="Times New Roman"/>
                <w:color w:val="A6A6A6" w:themeColor="background1" w:themeShade="A6"/>
                <w:sz w:val="18"/>
                <w:szCs w:val="18"/>
              </w:rPr>
              <w:t>145</w:t>
            </w:r>
            <w:r w:rsidRPr="00B25B30">
              <w:rPr>
                <w:rFonts w:ascii="Times New Roman" w:hAnsi="Times New Roman" w:cs="Times New Roman"/>
                <w:color w:val="A6A6A6" w:themeColor="background1" w:themeShade="A6"/>
                <w:sz w:val="18"/>
                <w:szCs w:val="18"/>
              </w:rPr>
              <w:t>)</w:t>
            </w:r>
          </w:p>
        </w:tc>
        <w:tc>
          <w:tcPr>
            <w:tcW w:w="765" w:type="pct"/>
            <w:tcBorders>
              <w:top w:val="single" w:sz="4" w:space="0" w:color="auto"/>
              <w:left w:val="single" w:sz="4" w:space="0" w:color="FFFFFF" w:themeColor="background1"/>
              <w:bottom w:val="single" w:sz="4" w:space="0" w:color="FFFFFF" w:themeColor="background1"/>
            </w:tcBorders>
            <w:shd w:val="clear" w:color="auto" w:fill="auto"/>
          </w:tcPr>
          <w:p w14:paraId="24221797" w14:textId="5A93E092" w:rsidR="0036242B" w:rsidRPr="0016762A" w:rsidRDefault="0036242B" w:rsidP="00094259">
            <w:pPr>
              <w:spacing w:after="240"/>
              <w:jc w:val="center"/>
              <w:rPr>
                <w:rFonts w:ascii="Times New Roman" w:hAnsi="Times New Roman" w:cs="Times New Roman"/>
                <w:sz w:val="18"/>
                <w:szCs w:val="18"/>
                <w:lang w:val="en-US"/>
              </w:rPr>
            </w:pPr>
            <w:r w:rsidRPr="0016762A">
              <w:rPr>
                <w:rFonts w:ascii="Times New Roman" w:hAnsi="Times New Roman" w:cs="Times New Roman"/>
                <w:sz w:val="18"/>
                <w:szCs w:val="18"/>
              </w:rPr>
              <w:t>$</w:t>
            </w:r>
            <w:r w:rsidRPr="0016762A">
              <w:rPr>
                <w:rFonts w:ascii="Times New Roman" w:hAnsi="Times New Roman" w:cs="Times New Roman"/>
                <w:sz w:val="18"/>
                <w:szCs w:val="18"/>
                <w:lang w:val="en-US"/>
              </w:rPr>
              <w:t xml:space="preserve"> </w:t>
            </w:r>
            <w:r w:rsidR="00BD33E1" w:rsidRPr="0016762A">
              <w:rPr>
                <w:rFonts w:ascii="Times New Roman" w:hAnsi="Times New Roman" w:cs="Times New Roman"/>
                <w:sz w:val="18"/>
                <w:szCs w:val="18"/>
                <w:lang w:val="en-US"/>
              </w:rPr>
              <w:t>2</w:t>
            </w:r>
            <w:r w:rsidRPr="0016762A">
              <w:rPr>
                <w:rFonts w:ascii="Times New Roman" w:hAnsi="Times New Roman" w:cs="Times New Roman"/>
                <w:sz w:val="18"/>
                <w:szCs w:val="18"/>
                <w:lang w:val="en-US"/>
              </w:rPr>
              <w:t> </w:t>
            </w:r>
            <w:r w:rsidR="00BD33E1" w:rsidRPr="0016762A">
              <w:rPr>
                <w:rFonts w:ascii="Times New Roman" w:hAnsi="Times New Roman" w:cs="Times New Roman"/>
                <w:sz w:val="18"/>
                <w:szCs w:val="18"/>
                <w:lang w:val="en-US"/>
              </w:rPr>
              <w:t>297</w:t>
            </w:r>
            <w:r w:rsidRPr="0016762A">
              <w:rPr>
                <w:rFonts w:ascii="Times New Roman" w:hAnsi="Times New Roman" w:cs="Times New Roman"/>
                <w:sz w:val="18"/>
                <w:szCs w:val="18"/>
                <w:lang w:val="en-US"/>
              </w:rPr>
              <w:t> </w:t>
            </w:r>
            <w:r w:rsidR="00BD33E1" w:rsidRPr="0016762A">
              <w:rPr>
                <w:rFonts w:ascii="Times New Roman" w:hAnsi="Times New Roman" w:cs="Times New Roman"/>
                <w:sz w:val="18"/>
                <w:szCs w:val="18"/>
                <w:lang w:val="en-US"/>
              </w:rPr>
              <w:t>848</w:t>
            </w:r>
          </w:p>
        </w:tc>
        <w:tc>
          <w:tcPr>
            <w:tcW w:w="764" w:type="pct"/>
            <w:tcBorders>
              <w:top w:val="single" w:sz="4" w:space="0" w:color="auto"/>
              <w:bottom w:val="single" w:sz="4" w:space="0" w:color="FFFFFF" w:themeColor="background1"/>
              <w:right w:val="single" w:sz="4" w:space="0" w:color="FFFFFF" w:themeColor="background1"/>
            </w:tcBorders>
            <w:shd w:val="clear" w:color="auto" w:fill="auto"/>
          </w:tcPr>
          <w:p w14:paraId="4B02B799" w14:textId="1F30A2B3" w:rsidR="0036242B" w:rsidRPr="005A61BE" w:rsidRDefault="0036242B" w:rsidP="00094259">
            <w:pPr>
              <w:spacing w:after="240"/>
              <w:jc w:val="center"/>
              <w:rPr>
                <w:rFonts w:ascii="Times New Roman" w:hAnsi="Times New Roman" w:cs="Times New Roman"/>
                <w:sz w:val="18"/>
                <w:szCs w:val="18"/>
              </w:rPr>
            </w:pPr>
            <w:r>
              <w:rPr>
                <w:rFonts w:ascii="Times New Roman" w:hAnsi="Times New Roman" w:cs="Times New Roman"/>
                <w:sz w:val="18"/>
                <w:szCs w:val="18"/>
              </w:rPr>
              <w:t xml:space="preserve">0.5092 </w:t>
            </w:r>
            <w:r w:rsidR="00990071" w:rsidRPr="00E9432C">
              <w:rPr>
                <w:rFonts w:ascii="Times New Roman" w:hAnsi="Times New Roman" w:cs="Times New Roman"/>
                <w:color w:val="A6A6A6" w:themeColor="background1" w:themeShade="A6"/>
                <w:sz w:val="18"/>
                <w:szCs w:val="18"/>
              </w:rPr>
              <w:t>(±0.0031)</w:t>
            </w:r>
          </w:p>
        </w:tc>
        <w:tc>
          <w:tcPr>
            <w:tcW w:w="764" w:type="pct"/>
            <w:tcBorders>
              <w:top w:val="single" w:sz="4" w:space="0" w:color="auto"/>
              <w:left w:val="single" w:sz="4" w:space="0" w:color="FFFFFF" w:themeColor="background1"/>
              <w:bottom w:val="single" w:sz="4" w:space="0" w:color="FFFFFF" w:themeColor="background1"/>
              <w:right w:val="single" w:sz="4" w:space="0" w:color="FFFFFF"/>
            </w:tcBorders>
            <w:shd w:val="clear" w:color="auto" w:fill="auto"/>
          </w:tcPr>
          <w:p w14:paraId="424A4B6A" w14:textId="321A8D67" w:rsidR="0036242B" w:rsidRPr="00990071" w:rsidRDefault="0036242B" w:rsidP="00094259">
            <w:pPr>
              <w:spacing w:after="240"/>
              <w:jc w:val="center"/>
              <w:rPr>
                <w:rFonts w:ascii="Times New Roman" w:hAnsi="Times New Roman" w:cs="Times New Roman"/>
                <w:color w:val="000000" w:themeColor="text1"/>
                <w:sz w:val="18"/>
                <w:szCs w:val="18"/>
              </w:rPr>
            </w:pPr>
            <w:r w:rsidRPr="00990071">
              <w:rPr>
                <w:rFonts w:ascii="Times New Roman" w:hAnsi="Times New Roman" w:cs="Times New Roman"/>
                <w:color w:val="000000" w:themeColor="text1"/>
                <w:sz w:val="18"/>
                <w:szCs w:val="18"/>
              </w:rPr>
              <w:t>0.970</w:t>
            </w:r>
            <w:r w:rsidR="00C3765D" w:rsidRPr="00990071">
              <w:rPr>
                <w:rFonts w:ascii="Times New Roman" w:hAnsi="Times New Roman" w:cs="Times New Roman"/>
                <w:color w:val="000000" w:themeColor="text1"/>
                <w:sz w:val="18"/>
                <w:szCs w:val="18"/>
              </w:rPr>
              <w:t>8</w:t>
            </w:r>
            <w:r w:rsidRPr="00990071">
              <w:rPr>
                <w:rFonts w:ascii="Times New Roman" w:hAnsi="Times New Roman" w:cs="Times New Roman"/>
                <w:color w:val="000000" w:themeColor="text1"/>
                <w:sz w:val="18"/>
                <w:szCs w:val="18"/>
              </w:rPr>
              <w:t xml:space="preserve"> </w:t>
            </w:r>
            <w:r w:rsidRPr="00990071">
              <w:rPr>
                <w:rFonts w:ascii="Times New Roman" w:hAnsi="Times New Roman" w:cs="Times New Roman"/>
                <w:color w:val="A6A6A6" w:themeColor="background1" w:themeShade="A6"/>
                <w:sz w:val="18"/>
                <w:szCs w:val="18"/>
              </w:rPr>
              <w:t>(±0.00</w:t>
            </w:r>
            <w:r w:rsidR="00990071" w:rsidRPr="00990071">
              <w:rPr>
                <w:rFonts w:ascii="Times New Roman" w:hAnsi="Times New Roman" w:cs="Times New Roman"/>
                <w:color w:val="A6A6A6" w:themeColor="background1" w:themeShade="A6"/>
                <w:sz w:val="18"/>
                <w:szCs w:val="18"/>
              </w:rPr>
              <w:t>51</w:t>
            </w:r>
            <w:r w:rsidRPr="00990071">
              <w:rPr>
                <w:rFonts w:ascii="Times New Roman" w:hAnsi="Times New Roman" w:cs="Times New Roman"/>
                <w:color w:val="A6A6A6" w:themeColor="background1" w:themeShade="A6"/>
                <w:sz w:val="18"/>
                <w:szCs w:val="18"/>
              </w:rPr>
              <w:t>)</w:t>
            </w:r>
          </w:p>
        </w:tc>
      </w:tr>
      <w:tr w:rsidR="0036242B" w14:paraId="7EA3FD11" w14:textId="77777777" w:rsidTr="0036242B">
        <w:trPr>
          <w:trHeight w:hRule="exact" w:val="284"/>
        </w:trPr>
        <w:tc>
          <w:tcPr>
            <w:tcW w:w="264" w:type="pct"/>
            <w:tcBorders>
              <w:top w:val="single" w:sz="4" w:space="0" w:color="FFFFFF" w:themeColor="background1"/>
              <w:left w:val="single" w:sz="4" w:space="0" w:color="FFFFFF"/>
              <w:bottom w:val="single" w:sz="4" w:space="0" w:color="auto"/>
              <w:right w:val="single" w:sz="4" w:space="0" w:color="FFFFFF" w:themeColor="background1"/>
            </w:tcBorders>
            <w:shd w:val="clear" w:color="auto" w:fill="auto"/>
          </w:tcPr>
          <w:p w14:paraId="10C2128E" w14:textId="45656D02" w:rsidR="0036242B" w:rsidRPr="007541D3" w:rsidRDefault="0036242B" w:rsidP="0036242B">
            <w:pPr>
              <w:spacing w:after="240"/>
              <w:jc w:val="center"/>
              <w:rPr>
                <w:rFonts w:ascii="Times New Roman" w:hAnsi="Times New Roman" w:cs="Times New Roman"/>
                <w:sz w:val="18"/>
                <w:szCs w:val="18"/>
                <w:lang w:val="en-US"/>
              </w:rPr>
            </w:pPr>
            <w:r>
              <w:rPr>
                <w:rFonts w:ascii="Times New Roman" w:hAnsi="Times New Roman" w:cs="Times New Roman"/>
                <w:sz w:val="18"/>
                <w:szCs w:val="18"/>
                <w:lang w:val="en-US"/>
              </w:rPr>
              <w:t>8</w:t>
            </w:r>
          </w:p>
        </w:tc>
        <w:tc>
          <w:tcPr>
            <w:tcW w:w="914" w:type="pct"/>
            <w:tcBorders>
              <w:top w:val="single" w:sz="4" w:space="0" w:color="FFFFFF" w:themeColor="background1"/>
              <w:left w:val="single" w:sz="4" w:space="0" w:color="FFFFFF" w:themeColor="background1"/>
              <w:bottom w:val="single" w:sz="4" w:space="0" w:color="auto"/>
            </w:tcBorders>
            <w:shd w:val="clear" w:color="auto" w:fill="auto"/>
          </w:tcPr>
          <w:p w14:paraId="004E800C" w14:textId="4B129F6B" w:rsidR="0036242B" w:rsidRPr="007541D3" w:rsidRDefault="0036242B" w:rsidP="0036242B">
            <w:pPr>
              <w:spacing w:after="240"/>
              <w:rPr>
                <w:rFonts w:ascii="Times New Roman" w:hAnsi="Times New Roman" w:cs="Times New Roman"/>
                <w:sz w:val="18"/>
                <w:szCs w:val="18"/>
                <w:lang w:val="en-US"/>
              </w:rPr>
            </w:pPr>
            <w:r>
              <w:rPr>
                <w:rFonts w:ascii="Times New Roman" w:hAnsi="Times New Roman" w:cs="Times New Roman"/>
                <w:sz w:val="18"/>
                <w:szCs w:val="18"/>
                <w:lang w:val="en-US"/>
              </w:rPr>
              <w:t>F-DenseNet-8 [4; 4]</w:t>
            </w:r>
          </w:p>
        </w:tc>
        <w:tc>
          <w:tcPr>
            <w:tcW w:w="764" w:type="pct"/>
            <w:tcBorders>
              <w:top w:val="single" w:sz="4" w:space="0" w:color="FFFFFF" w:themeColor="background1"/>
              <w:bottom w:val="single" w:sz="4" w:space="0" w:color="auto"/>
              <w:right w:val="single" w:sz="4" w:space="0" w:color="FFFFFF" w:themeColor="background1"/>
            </w:tcBorders>
            <w:shd w:val="clear" w:color="auto" w:fill="auto"/>
          </w:tcPr>
          <w:p w14:paraId="5E92F126" w14:textId="7CD40BC8" w:rsidR="0036242B" w:rsidRPr="0016762A" w:rsidRDefault="0036242B" w:rsidP="00094259">
            <w:pPr>
              <w:spacing w:after="240"/>
              <w:jc w:val="center"/>
              <w:rPr>
                <w:rFonts w:ascii="Times New Roman" w:hAnsi="Times New Roman" w:cs="Times New Roman"/>
                <w:sz w:val="18"/>
                <w:szCs w:val="18"/>
                <w:lang w:val="en-US"/>
              </w:rPr>
            </w:pPr>
            <w:r w:rsidRPr="0016762A">
              <w:rPr>
                <w:rFonts w:ascii="Times New Roman" w:hAnsi="Times New Roman" w:cs="Times New Roman"/>
                <w:sz w:val="18"/>
                <w:szCs w:val="18"/>
                <w:lang w:val="en-US"/>
              </w:rPr>
              <w:t>0.0</w:t>
            </w:r>
            <w:r w:rsidR="00D00D1D" w:rsidRPr="0016762A">
              <w:rPr>
                <w:rFonts w:ascii="Times New Roman" w:hAnsi="Times New Roman" w:cs="Times New Roman"/>
                <w:sz w:val="18"/>
                <w:szCs w:val="18"/>
              </w:rPr>
              <w:t>575</w:t>
            </w:r>
            <w:r w:rsidRPr="0016762A">
              <w:rPr>
                <w:rFonts w:ascii="Times New Roman" w:hAnsi="Times New Roman" w:cs="Times New Roman"/>
                <w:sz w:val="18"/>
                <w:szCs w:val="18"/>
              </w:rPr>
              <w:t xml:space="preserve"> </w:t>
            </w:r>
            <w:r w:rsidRPr="0016762A">
              <w:rPr>
                <w:rFonts w:ascii="Times New Roman" w:hAnsi="Times New Roman" w:cs="Times New Roman"/>
                <w:color w:val="A6A6A6" w:themeColor="background1" w:themeShade="A6"/>
                <w:sz w:val="18"/>
                <w:szCs w:val="18"/>
              </w:rPr>
              <w:t>(±0.00</w:t>
            </w:r>
            <w:r w:rsidR="0016762A" w:rsidRPr="0016762A">
              <w:rPr>
                <w:rFonts w:ascii="Times New Roman" w:hAnsi="Times New Roman" w:cs="Times New Roman"/>
                <w:color w:val="A6A6A6" w:themeColor="background1" w:themeShade="A6"/>
                <w:sz w:val="18"/>
                <w:szCs w:val="18"/>
              </w:rPr>
              <w:t>11</w:t>
            </w:r>
            <w:r w:rsidRPr="0016762A">
              <w:rPr>
                <w:rFonts w:ascii="Times New Roman" w:hAnsi="Times New Roman" w:cs="Times New Roman"/>
                <w:color w:val="A6A6A6" w:themeColor="background1" w:themeShade="A6"/>
                <w:sz w:val="18"/>
                <w:szCs w:val="18"/>
              </w:rPr>
              <w:t>)</w:t>
            </w:r>
          </w:p>
        </w:tc>
        <w:tc>
          <w:tcPr>
            <w:tcW w:w="764"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auto"/>
          </w:tcPr>
          <w:p w14:paraId="463A1FC3" w14:textId="1D5B0783" w:rsidR="0036242B" w:rsidRPr="0016762A" w:rsidRDefault="0036242B" w:rsidP="00094259">
            <w:pPr>
              <w:spacing w:after="240"/>
              <w:jc w:val="center"/>
              <w:rPr>
                <w:rFonts w:ascii="Times New Roman" w:hAnsi="Times New Roman" w:cs="Times New Roman"/>
                <w:sz w:val="18"/>
                <w:szCs w:val="18"/>
                <w:lang w:val="en-US"/>
              </w:rPr>
            </w:pPr>
            <w:r w:rsidRPr="0016762A">
              <w:rPr>
                <w:rFonts w:ascii="Times New Roman" w:hAnsi="Times New Roman" w:cs="Times New Roman"/>
                <w:sz w:val="18"/>
                <w:szCs w:val="18"/>
                <w:lang w:val="en-US"/>
              </w:rPr>
              <w:t>0.</w:t>
            </w:r>
            <w:r w:rsidR="00D00D1D" w:rsidRPr="0016762A">
              <w:rPr>
                <w:rFonts w:ascii="Times New Roman" w:hAnsi="Times New Roman" w:cs="Times New Roman"/>
                <w:sz w:val="18"/>
                <w:szCs w:val="18"/>
              </w:rPr>
              <w:t>9186</w:t>
            </w:r>
            <w:r w:rsidRPr="0016762A">
              <w:rPr>
                <w:rFonts w:ascii="Times New Roman" w:hAnsi="Times New Roman" w:cs="Times New Roman"/>
                <w:sz w:val="18"/>
                <w:szCs w:val="18"/>
              </w:rPr>
              <w:t xml:space="preserve"> </w:t>
            </w:r>
            <w:r w:rsidRPr="0016762A">
              <w:rPr>
                <w:rFonts w:ascii="Times New Roman" w:hAnsi="Times New Roman" w:cs="Times New Roman"/>
                <w:color w:val="A6A6A6" w:themeColor="background1" w:themeShade="A6"/>
                <w:sz w:val="18"/>
                <w:szCs w:val="18"/>
              </w:rPr>
              <w:t>(±0.0</w:t>
            </w:r>
            <w:r w:rsidR="0016762A" w:rsidRPr="0016762A">
              <w:rPr>
                <w:rFonts w:ascii="Times New Roman" w:hAnsi="Times New Roman" w:cs="Times New Roman"/>
                <w:color w:val="A6A6A6" w:themeColor="background1" w:themeShade="A6"/>
                <w:sz w:val="18"/>
                <w:szCs w:val="18"/>
              </w:rPr>
              <w:t>158</w:t>
            </w:r>
            <w:r w:rsidRPr="0016762A">
              <w:rPr>
                <w:rFonts w:ascii="Times New Roman" w:hAnsi="Times New Roman" w:cs="Times New Roman"/>
                <w:color w:val="A6A6A6" w:themeColor="background1" w:themeShade="A6"/>
                <w:sz w:val="18"/>
                <w:szCs w:val="18"/>
              </w:rPr>
              <w:t>)</w:t>
            </w:r>
          </w:p>
        </w:tc>
        <w:tc>
          <w:tcPr>
            <w:tcW w:w="765" w:type="pct"/>
            <w:tcBorders>
              <w:top w:val="single" w:sz="4" w:space="0" w:color="FFFFFF" w:themeColor="background1"/>
              <w:left w:val="single" w:sz="4" w:space="0" w:color="FFFFFF" w:themeColor="background1"/>
              <w:bottom w:val="single" w:sz="4" w:space="0" w:color="auto"/>
            </w:tcBorders>
            <w:shd w:val="clear" w:color="auto" w:fill="auto"/>
          </w:tcPr>
          <w:p w14:paraId="3EE165B7" w14:textId="29CE207F" w:rsidR="0036242B" w:rsidRPr="0016762A" w:rsidRDefault="0036242B" w:rsidP="00094259">
            <w:pPr>
              <w:spacing w:after="240"/>
              <w:jc w:val="center"/>
              <w:rPr>
                <w:rFonts w:ascii="Times New Roman" w:hAnsi="Times New Roman" w:cs="Times New Roman"/>
                <w:sz w:val="18"/>
                <w:szCs w:val="18"/>
              </w:rPr>
            </w:pPr>
            <w:r w:rsidRPr="0016762A">
              <w:rPr>
                <w:rFonts w:ascii="Times New Roman" w:hAnsi="Times New Roman" w:cs="Times New Roman"/>
                <w:sz w:val="18"/>
                <w:szCs w:val="18"/>
              </w:rPr>
              <w:t>$</w:t>
            </w:r>
            <w:r w:rsidRPr="0016762A">
              <w:rPr>
                <w:rFonts w:ascii="Times New Roman" w:hAnsi="Times New Roman" w:cs="Times New Roman"/>
                <w:sz w:val="18"/>
                <w:szCs w:val="18"/>
                <w:lang w:val="en-US"/>
              </w:rPr>
              <w:t xml:space="preserve"> </w:t>
            </w:r>
            <w:r w:rsidR="0016762A" w:rsidRPr="0016762A">
              <w:rPr>
                <w:rFonts w:ascii="Times New Roman" w:hAnsi="Times New Roman" w:cs="Times New Roman"/>
                <w:sz w:val="18"/>
                <w:szCs w:val="18"/>
              </w:rPr>
              <w:t>2 402 470</w:t>
            </w:r>
          </w:p>
        </w:tc>
        <w:tc>
          <w:tcPr>
            <w:tcW w:w="764" w:type="pct"/>
            <w:tcBorders>
              <w:top w:val="single" w:sz="4" w:space="0" w:color="FFFFFF" w:themeColor="background1"/>
              <w:bottom w:val="single" w:sz="4" w:space="0" w:color="auto"/>
              <w:right w:val="single" w:sz="4" w:space="0" w:color="FFFFFF" w:themeColor="background1"/>
            </w:tcBorders>
            <w:shd w:val="clear" w:color="auto" w:fill="auto"/>
          </w:tcPr>
          <w:p w14:paraId="23B8E365" w14:textId="1DBCCA1A" w:rsidR="0036242B" w:rsidRPr="00990071" w:rsidRDefault="0036242B" w:rsidP="00094259">
            <w:pPr>
              <w:spacing w:after="240"/>
              <w:jc w:val="center"/>
              <w:rPr>
                <w:rFonts w:ascii="Times New Roman" w:hAnsi="Times New Roman" w:cs="Times New Roman"/>
                <w:color w:val="A6A6A6" w:themeColor="background1" w:themeShade="A6"/>
                <w:sz w:val="18"/>
                <w:szCs w:val="18"/>
                <w:lang w:val="en-US"/>
              </w:rPr>
            </w:pPr>
            <w:r w:rsidRPr="00990071">
              <w:rPr>
                <w:rFonts w:ascii="Times New Roman" w:hAnsi="Times New Roman" w:cs="Times New Roman"/>
                <w:sz w:val="18"/>
                <w:szCs w:val="18"/>
                <w:lang w:val="en-US"/>
              </w:rPr>
              <w:t>0.</w:t>
            </w:r>
            <w:r w:rsidR="00C3765D" w:rsidRPr="00990071">
              <w:rPr>
                <w:rFonts w:ascii="Times New Roman" w:hAnsi="Times New Roman" w:cs="Times New Roman"/>
                <w:sz w:val="18"/>
                <w:szCs w:val="18"/>
              </w:rPr>
              <w:t>4</w:t>
            </w:r>
            <w:r w:rsidR="00590EE3" w:rsidRPr="00990071">
              <w:rPr>
                <w:rFonts w:ascii="Times New Roman" w:hAnsi="Times New Roman" w:cs="Times New Roman"/>
                <w:sz w:val="18"/>
                <w:szCs w:val="18"/>
                <w:lang w:val="en-US"/>
              </w:rPr>
              <w:t>968</w:t>
            </w:r>
            <w:r w:rsidRPr="00990071">
              <w:rPr>
                <w:rFonts w:ascii="Times New Roman" w:hAnsi="Times New Roman" w:cs="Times New Roman"/>
                <w:sz w:val="18"/>
                <w:szCs w:val="18"/>
              </w:rPr>
              <w:t xml:space="preserve"> </w:t>
            </w:r>
            <w:r w:rsidR="00990071" w:rsidRPr="00990071">
              <w:rPr>
                <w:rFonts w:ascii="Times New Roman" w:hAnsi="Times New Roman" w:cs="Times New Roman"/>
                <w:color w:val="A6A6A6" w:themeColor="background1" w:themeShade="A6"/>
                <w:sz w:val="18"/>
                <w:szCs w:val="18"/>
              </w:rPr>
              <w:t>(±0.0031)</w:t>
            </w:r>
          </w:p>
        </w:tc>
        <w:tc>
          <w:tcPr>
            <w:tcW w:w="764" w:type="pct"/>
            <w:tcBorders>
              <w:top w:val="single" w:sz="4" w:space="0" w:color="FFFFFF" w:themeColor="background1"/>
              <w:left w:val="single" w:sz="4" w:space="0" w:color="FFFFFF" w:themeColor="background1"/>
              <w:bottom w:val="single" w:sz="4" w:space="0" w:color="auto"/>
              <w:right w:val="single" w:sz="4" w:space="0" w:color="FFFFFF"/>
            </w:tcBorders>
            <w:shd w:val="clear" w:color="auto" w:fill="auto"/>
          </w:tcPr>
          <w:p w14:paraId="06F84CB9" w14:textId="6EA21525" w:rsidR="0036242B" w:rsidRPr="00990071" w:rsidRDefault="0036242B" w:rsidP="00094259">
            <w:pPr>
              <w:spacing w:after="240"/>
              <w:jc w:val="center"/>
              <w:rPr>
                <w:rFonts w:ascii="Times New Roman" w:hAnsi="Times New Roman" w:cs="Times New Roman"/>
                <w:color w:val="000000" w:themeColor="text1"/>
                <w:sz w:val="18"/>
                <w:szCs w:val="18"/>
                <w:lang w:val="en-US"/>
              </w:rPr>
            </w:pPr>
            <w:r w:rsidRPr="00990071">
              <w:rPr>
                <w:rFonts w:ascii="Times New Roman" w:hAnsi="Times New Roman" w:cs="Times New Roman"/>
                <w:color w:val="000000" w:themeColor="text1"/>
                <w:sz w:val="18"/>
                <w:szCs w:val="18"/>
                <w:lang w:val="en-US"/>
              </w:rPr>
              <w:t>0.</w:t>
            </w:r>
            <w:r w:rsidR="00C3765D" w:rsidRPr="00990071">
              <w:rPr>
                <w:rFonts w:ascii="Times New Roman" w:hAnsi="Times New Roman" w:cs="Times New Roman"/>
                <w:color w:val="000000" w:themeColor="text1"/>
                <w:sz w:val="18"/>
                <w:szCs w:val="18"/>
              </w:rPr>
              <w:t>9704</w:t>
            </w:r>
            <w:r w:rsidRPr="00990071">
              <w:rPr>
                <w:rFonts w:ascii="Times New Roman" w:hAnsi="Times New Roman" w:cs="Times New Roman"/>
                <w:color w:val="000000" w:themeColor="text1"/>
                <w:sz w:val="18"/>
                <w:szCs w:val="18"/>
              </w:rPr>
              <w:t xml:space="preserve"> </w:t>
            </w:r>
            <w:r w:rsidRPr="00990071">
              <w:rPr>
                <w:rFonts w:ascii="Times New Roman" w:hAnsi="Times New Roman" w:cs="Times New Roman"/>
                <w:color w:val="A6A6A6" w:themeColor="background1" w:themeShade="A6"/>
                <w:sz w:val="18"/>
                <w:szCs w:val="18"/>
              </w:rPr>
              <w:t>(±0.00</w:t>
            </w:r>
            <w:r w:rsidR="00990071" w:rsidRPr="00990071">
              <w:rPr>
                <w:rFonts w:ascii="Times New Roman" w:hAnsi="Times New Roman" w:cs="Times New Roman"/>
                <w:color w:val="A6A6A6" w:themeColor="background1" w:themeShade="A6"/>
                <w:sz w:val="18"/>
                <w:szCs w:val="18"/>
              </w:rPr>
              <w:t>48</w:t>
            </w:r>
            <w:r w:rsidRPr="00990071">
              <w:rPr>
                <w:rFonts w:ascii="Times New Roman" w:hAnsi="Times New Roman" w:cs="Times New Roman"/>
                <w:color w:val="A6A6A6" w:themeColor="background1" w:themeShade="A6"/>
                <w:sz w:val="18"/>
                <w:szCs w:val="18"/>
              </w:rPr>
              <w:t>)</w:t>
            </w:r>
          </w:p>
        </w:tc>
      </w:tr>
      <w:tr w:rsidR="0036242B" w14:paraId="23EC62F9" w14:textId="77777777" w:rsidTr="0036242B">
        <w:trPr>
          <w:trHeight w:hRule="exact" w:val="284"/>
        </w:trPr>
        <w:tc>
          <w:tcPr>
            <w:tcW w:w="264" w:type="pct"/>
            <w:tcBorders>
              <w:top w:val="single" w:sz="4" w:space="0" w:color="auto"/>
              <w:left w:val="single" w:sz="4" w:space="0" w:color="FFFFFF"/>
              <w:bottom w:val="single" w:sz="4" w:space="0" w:color="FFFFFF" w:themeColor="background1"/>
              <w:right w:val="single" w:sz="4" w:space="0" w:color="FFFFFF" w:themeColor="background1"/>
            </w:tcBorders>
            <w:shd w:val="clear" w:color="auto" w:fill="auto"/>
          </w:tcPr>
          <w:p w14:paraId="7430674A" w14:textId="7D1FBB68" w:rsidR="0036242B" w:rsidRPr="007541D3" w:rsidRDefault="0036242B" w:rsidP="0036242B">
            <w:pPr>
              <w:spacing w:after="240"/>
              <w:jc w:val="center"/>
              <w:rPr>
                <w:rFonts w:ascii="Times New Roman" w:hAnsi="Times New Roman" w:cs="Times New Roman"/>
                <w:sz w:val="18"/>
                <w:szCs w:val="18"/>
                <w:lang w:val="en-US"/>
              </w:rPr>
            </w:pPr>
            <w:r>
              <w:rPr>
                <w:rFonts w:ascii="Times New Roman" w:hAnsi="Times New Roman" w:cs="Times New Roman"/>
                <w:sz w:val="18"/>
                <w:szCs w:val="18"/>
                <w:lang w:val="en-US"/>
              </w:rPr>
              <w:t>9</w:t>
            </w:r>
          </w:p>
        </w:tc>
        <w:tc>
          <w:tcPr>
            <w:tcW w:w="914" w:type="pct"/>
            <w:tcBorders>
              <w:top w:val="single" w:sz="4" w:space="0" w:color="auto"/>
              <w:left w:val="single" w:sz="4" w:space="0" w:color="FFFFFF" w:themeColor="background1"/>
              <w:bottom w:val="single" w:sz="4" w:space="0" w:color="FFFFFF" w:themeColor="background1"/>
            </w:tcBorders>
            <w:shd w:val="clear" w:color="auto" w:fill="auto"/>
          </w:tcPr>
          <w:p w14:paraId="7FF7744B" w14:textId="549D16BD" w:rsidR="0036242B" w:rsidRPr="007541D3" w:rsidRDefault="0036242B" w:rsidP="0036242B">
            <w:pPr>
              <w:spacing w:after="240"/>
              <w:rPr>
                <w:rFonts w:ascii="Times New Roman" w:hAnsi="Times New Roman" w:cs="Times New Roman"/>
                <w:sz w:val="18"/>
                <w:szCs w:val="18"/>
                <w:lang w:val="en-US"/>
              </w:rPr>
            </w:pPr>
            <w:r>
              <w:rPr>
                <w:rFonts w:ascii="Times New Roman" w:hAnsi="Times New Roman" w:cs="Times New Roman"/>
                <w:sz w:val="18"/>
                <w:szCs w:val="18"/>
                <w:lang w:val="en-US"/>
              </w:rPr>
              <w:t>SpiderNet-6</w:t>
            </w:r>
          </w:p>
        </w:tc>
        <w:tc>
          <w:tcPr>
            <w:tcW w:w="764" w:type="pct"/>
            <w:tcBorders>
              <w:top w:val="single" w:sz="4" w:space="0" w:color="auto"/>
              <w:bottom w:val="single" w:sz="4" w:space="0" w:color="FFFFFF" w:themeColor="background1"/>
              <w:right w:val="single" w:sz="4" w:space="0" w:color="FFFFFF" w:themeColor="background1"/>
            </w:tcBorders>
            <w:shd w:val="clear" w:color="auto" w:fill="auto"/>
          </w:tcPr>
          <w:p w14:paraId="53356F89" w14:textId="69FDBE13" w:rsidR="0036242B" w:rsidRPr="005A61BE" w:rsidRDefault="0036242B" w:rsidP="00094259">
            <w:pPr>
              <w:spacing w:after="240"/>
              <w:jc w:val="center"/>
              <w:rPr>
                <w:rFonts w:ascii="Times New Roman" w:hAnsi="Times New Roman" w:cs="Times New Roman"/>
                <w:sz w:val="18"/>
                <w:szCs w:val="18"/>
              </w:rPr>
            </w:pPr>
            <w:r w:rsidRPr="00BD2FB9">
              <w:rPr>
                <w:rFonts w:ascii="Times New Roman" w:hAnsi="Times New Roman" w:cs="Times New Roman"/>
                <w:b/>
                <w:bCs/>
                <w:sz w:val="18"/>
                <w:szCs w:val="18"/>
              </w:rPr>
              <w:t>0.0</w:t>
            </w:r>
            <w:r w:rsidR="00A51F25">
              <w:rPr>
                <w:rFonts w:ascii="Times New Roman" w:hAnsi="Times New Roman" w:cs="Times New Roman"/>
                <w:b/>
                <w:bCs/>
                <w:sz w:val="18"/>
                <w:szCs w:val="18"/>
              </w:rPr>
              <w:t>948</w:t>
            </w:r>
            <w:r>
              <w:rPr>
                <w:rFonts w:ascii="Times New Roman" w:hAnsi="Times New Roman" w:cs="Times New Roman"/>
                <w:sz w:val="18"/>
                <w:szCs w:val="18"/>
              </w:rPr>
              <w:t xml:space="preserve"> </w:t>
            </w:r>
            <w:r w:rsidRPr="00AE4E3B">
              <w:rPr>
                <w:rFonts w:ascii="Times New Roman" w:hAnsi="Times New Roman" w:cs="Times New Roman"/>
                <w:color w:val="A6A6A6" w:themeColor="background1" w:themeShade="A6"/>
                <w:sz w:val="18"/>
                <w:szCs w:val="18"/>
              </w:rPr>
              <w:t>(±0.00</w:t>
            </w:r>
            <w:r w:rsidR="005B3DD9" w:rsidRPr="00AE4E3B">
              <w:rPr>
                <w:rFonts w:ascii="Times New Roman" w:hAnsi="Times New Roman" w:cs="Times New Roman"/>
                <w:color w:val="A6A6A6" w:themeColor="background1" w:themeShade="A6"/>
                <w:sz w:val="18"/>
                <w:szCs w:val="18"/>
              </w:rPr>
              <w:t>13</w:t>
            </w:r>
            <w:r w:rsidRPr="00AE4E3B">
              <w:rPr>
                <w:rFonts w:ascii="Times New Roman" w:hAnsi="Times New Roman" w:cs="Times New Roman"/>
                <w:color w:val="A6A6A6" w:themeColor="background1" w:themeShade="A6"/>
                <w:sz w:val="18"/>
                <w:szCs w:val="18"/>
              </w:rPr>
              <w:t>)</w:t>
            </w:r>
          </w:p>
        </w:tc>
        <w:tc>
          <w:tcPr>
            <w:tcW w:w="764"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auto"/>
          </w:tcPr>
          <w:p w14:paraId="4404B236" w14:textId="196CC526" w:rsidR="0036242B" w:rsidRPr="005A61BE" w:rsidRDefault="0036242B" w:rsidP="00094259">
            <w:pPr>
              <w:spacing w:after="240"/>
              <w:jc w:val="center"/>
              <w:rPr>
                <w:rFonts w:ascii="Times New Roman" w:hAnsi="Times New Roman" w:cs="Times New Roman"/>
                <w:sz w:val="18"/>
                <w:szCs w:val="18"/>
              </w:rPr>
            </w:pPr>
            <w:r w:rsidRPr="002D2A6D">
              <w:rPr>
                <w:rFonts w:ascii="Times New Roman" w:hAnsi="Times New Roman" w:cs="Times New Roman"/>
                <w:b/>
                <w:bCs/>
                <w:sz w:val="18"/>
                <w:szCs w:val="18"/>
              </w:rPr>
              <w:t>0.9</w:t>
            </w:r>
            <w:r w:rsidR="00A51F25">
              <w:rPr>
                <w:rFonts w:ascii="Times New Roman" w:hAnsi="Times New Roman" w:cs="Times New Roman"/>
                <w:b/>
                <w:bCs/>
                <w:sz w:val="18"/>
                <w:szCs w:val="18"/>
              </w:rPr>
              <w:t>484</w:t>
            </w:r>
            <w:r>
              <w:rPr>
                <w:rFonts w:ascii="Times New Roman" w:hAnsi="Times New Roman" w:cs="Times New Roman"/>
                <w:sz w:val="18"/>
                <w:szCs w:val="18"/>
              </w:rPr>
              <w:t xml:space="preserve"> </w:t>
            </w:r>
            <w:r w:rsidRPr="00975C6A">
              <w:rPr>
                <w:rFonts w:ascii="Times New Roman" w:hAnsi="Times New Roman" w:cs="Times New Roman"/>
                <w:color w:val="A6A6A6" w:themeColor="background1" w:themeShade="A6"/>
                <w:sz w:val="18"/>
                <w:szCs w:val="18"/>
              </w:rPr>
              <w:t>(±0.0</w:t>
            </w:r>
            <w:r w:rsidR="00A51F25">
              <w:rPr>
                <w:rFonts w:ascii="Times New Roman" w:hAnsi="Times New Roman" w:cs="Times New Roman"/>
                <w:color w:val="A6A6A6" w:themeColor="background1" w:themeShade="A6"/>
                <w:sz w:val="18"/>
                <w:szCs w:val="18"/>
              </w:rPr>
              <w:t>08</w:t>
            </w:r>
            <w:r w:rsidR="00975C6A" w:rsidRPr="00975C6A">
              <w:rPr>
                <w:rFonts w:ascii="Times New Roman" w:hAnsi="Times New Roman" w:cs="Times New Roman"/>
                <w:color w:val="A6A6A6" w:themeColor="background1" w:themeShade="A6"/>
                <w:sz w:val="18"/>
                <w:szCs w:val="18"/>
              </w:rPr>
              <w:t>0</w:t>
            </w:r>
            <w:r w:rsidRPr="00975C6A">
              <w:rPr>
                <w:rFonts w:ascii="Times New Roman" w:hAnsi="Times New Roman" w:cs="Times New Roman"/>
                <w:color w:val="A6A6A6" w:themeColor="background1" w:themeShade="A6"/>
                <w:sz w:val="18"/>
                <w:szCs w:val="18"/>
              </w:rPr>
              <w:t>)</w:t>
            </w:r>
          </w:p>
        </w:tc>
        <w:tc>
          <w:tcPr>
            <w:tcW w:w="765" w:type="pct"/>
            <w:tcBorders>
              <w:top w:val="single" w:sz="4" w:space="0" w:color="auto"/>
              <w:left w:val="single" w:sz="4" w:space="0" w:color="FFFFFF" w:themeColor="background1"/>
              <w:bottom w:val="single" w:sz="4" w:space="0" w:color="FFFFFF" w:themeColor="background1"/>
            </w:tcBorders>
            <w:shd w:val="clear" w:color="auto" w:fill="auto"/>
          </w:tcPr>
          <w:p w14:paraId="03359A7C" w14:textId="646C9342" w:rsidR="0036242B" w:rsidRPr="00BC3BD8" w:rsidRDefault="00A03BCC" w:rsidP="00094259">
            <w:pPr>
              <w:spacing w:after="240"/>
              <w:jc w:val="center"/>
              <w:rPr>
                <w:rFonts w:ascii="Times New Roman" w:hAnsi="Times New Roman" w:cs="Times New Roman"/>
                <w:sz w:val="18"/>
                <w:szCs w:val="18"/>
              </w:rPr>
            </w:pPr>
            <w:r w:rsidRPr="00BC3BD8">
              <w:rPr>
                <w:rFonts w:ascii="Times New Roman" w:hAnsi="Times New Roman" w:cs="Times New Roman"/>
                <w:sz w:val="18"/>
                <w:szCs w:val="18"/>
              </w:rPr>
              <w:t>$</w:t>
            </w:r>
            <w:r w:rsidRPr="00BC3BD8">
              <w:rPr>
                <w:rFonts w:ascii="Times New Roman" w:hAnsi="Times New Roman" w:cs="Times New Roman"/>
                <w:sz w:val="18"/>
                <w:szCs w:val="18"/>
                <w:lang w:val="en-US"/>
              </w:rPr>
              <w:t xml:space="preserve"> </w:t>
            </w:r>
            <w:r w:rsidR="00CC2DDF" w:rsidRPr="00BC3BD8">
              <w:rPr>
                <w:rFonts w:ascii="Times New Roman" w:hAnsi="Times New Roman" w:cs="Times New Roman"/>
                <w:sz w:val="18"/>
                <w:szCs w:val="18"/>
              </w:rPr>
              <w:t>2</w:t>
            </w:r>
            <w:r w:rsidRPr="00BC3BD8">
              <w:rPr>
                <w:rFonts w:ascii="Times New Roman" w:hAnsi="Times New Roman" w:cs="Times New Roman"/>
                <w:sz w:val="18"/>
                <w:szCs w:val="18"/>
                <w:lang w:val="en-US"/>
              </w:rPr>
              <w:t> </w:t>
            </w:r>
            <w:r w:rsidR="00BD33E1" w:rsidRPr="00BC3BD8">
              <w:rPr>
                <w:rFonts w:ascii="Times New Roman" w:hAnsi="Times New Roman" w:cs="Times New Roman"/>
                <w:sz w:val="18"/>
                <w:szCs w:val="18"/>
                <w:lang w:val="en-US"/>
              </w:rPr>
              <w:t>5</w:t>
            </w:r>
            <w:r w:rsidR="00A85809" w:rsidRPr="00BC3BD8">
              <w:rPr>
                <w:rFonts w:ascii="Times New Roman" w:hAnsi="Times New Roman" w:cs="Times New Roman"/>
                <w:sz w:val="18"/>
                <w:szCs w:val="18"/>
              </w:rPr>
              <w:t>70</w:t>
            </w:r>
            <w:r w:rsidRPr="00BC3BD8">
              <w:rPr>
                <w:rFonts w:ascii="Times New Roman" w:hAnsi="Times New Roman" w:cs="Times New Roman"/>
                <w:sz w:val="18"/>
                <w:szCs w:val="18"/>
                <w:lang w:val="en-US"/>
              </w:rPr>
              <w:t> </w:t>
            </w:r>
            <w:r w:rsidR="00A85809" w:rsidRPr="00BC3BD8">
              <w:rPr>
                <w:rFonts w:ascii="Times New Roman" w:hAnsi="Times New Roman" w:cs="Times New Roman"/>
                <w:sz w:val="18"/>
                <w:szCs w:val="18"/>
              </w:rPr>
              <w:t>014</w:t>
            </w:r>
          </w:p>
        </w:tc>
        <w:tc>
          <w:tcPr>
            <w:tcW w:w="764" w:type="pct"/>
            <w:tcBorders>
              <w:top w:val="single" w:sz="4" w:space="0" w:color="auto"/>
              <w:bottom w:val="single" w:sz="4" w:space="0" w:color="FFFFFF" w:themeColor="background1"/>
              <w:right w:val="single" w:sz="4" w:space="0" w:color="FFFFFF" w:themeColor="background1"/>
            </w:tcBorders>
            <w:shd w:val="clear" w:color="auto" w:fill="auto"/>
          </w:tcPr>
          <w:p w14:paraId="3A3BB141" w14:textId="08389BC0" w:rsidR="0036242B" w:rsidRPr="00BD2FB9" w:rsidRDefault="0036242B" w:rsidP="00094259">
            <w:pPr>
              <w:spacing w:after="240"/>
              <w:jc w:val="center"/>
              <w:rPr>
                <w:rFonts w:ascii="Times New Roman" w:hAnsi="Times New Roman" w:cs="Times New Roman"/>
                <w:sz w:val="18"/>
                <w:szCs w:val="18"/>
              </w:rPr>
            </w:pPr>
            <w:r w:rsidRPr="00BD2FB9">
              <w:rPr>
                <w:rFonts w:ascii="Times New Roman" w:hAnsi="Times New Roman" w:cs="Times New Roman"/>
                <w:b/>
                <w:bCs/>
                <w:sz w:val="18"/>
                <w:szCs w:val="18"/>
              </w:rPr>
              <w:t>0.5375</w:t>
            </w:r>
            <w:r>
              <w:rPr>
                <w:rFonts w:ascii="Times New Roman" w:hAnsi="Times New Roman" w:cs="Times New Roman"/>
                <w:sz w:val="18"/>
                <w:szCs w:val="18"/>
              </w:rPr>
              <w:t xml:space="preserve"> </w:t>
            </w:r>
            <w:r w:rsidR="00990071" w:rsidRPr="00E9432C">
              <w:rPr>
                <w:rFonts w:ascii="Times New Roman" w:hAnsi="Times New Roman" w:cs="Times New Roman"/>
                <w:color w:val="A6A6A6" w:themeColor="background1" w:themeShade="A6"/>
                <w:sz w:val="18"/>
                <w:szCs w:val="18"/>
              </w:rPr>
              <w:t>(±0.0031)</w:t>
            </w:r>
          </w:p>
        </w:tc>
        <w:tc>
          <w:tcPr>
            <w:tcW w:w="764" w:type="pct"/>
            <w:tcBorders>
              <w:top w:val="single" w:sz="4" w:space="0" w:color="auto"/>
              <w:left w:val="single" w:sz="4" w:space="0" w:color="FFFFFF" w:themeColor="background1"/>
              <w:bottom w:val="single" w:sz="4" w:space="0" w:color="FFFFFF" w:themeColor="background1"/>
              <w:right w:val="single" w:sz="4" w:space="0" w:color="FFFFFF"/>
            </w:tcBorders>
            <w:shd w:val="clear" w:color="auto" w:fill="auto"/>
          </w:tcPr>
          <w:p w14:paraId="1F0BD4B8" w14:textId="06BD7308" w:rsidR="0036242B" w:rsidRPr="00990071" w:rsidRDefault="0036242B" w:rsidP="00094259">
            <w:pPr>
              <w:spacing w:after="240"/>
              <w:jc w:val="center"/>
              <w:rPr>
                <w:rFonts w:ascii="Times New Roman" w:hAnsi="Times New Roman" w:cs="Times New Roman"/>
                <w:color w:val="000000" w:themeColor="text1"/>
                <w:sz w:val="18"/>
                <w:szCs w:val="18"/>
              </w:rPr>
            </w:pPr>
            <w:r w:rsidRPr="00990071">
              <w:rPr>
                <w:rFonts w:ascii="Times New Roman" w:hAnsi="Times New Roman" w:cs="Times New Roman"/>
                <w:b/>
                <w:bCs/>
                <w:color w:val="000000" w:themeColor="text1"/>
                <w:sz w:val="18"/>
                <w:szCs w:val="18"/>
              </w:rPr>
              <w:t>0.9721</w:t>
            </w:r>
            <w:r w:rsidRPr="00990071">
              <w:rPr>
                <w:rFonts w:ascii="Times New Roman" w:hAnsi="Times New Roman" w:cs="Times New Roman"/>
                <w:color w:val="000000" w:themeColor="text1"/>
                <w:sz w:val="18"/>
                <w:szCs w:val="18"/>
              </w:rPr>
              <w:t xml:space="preserve"> </w:t>
            </w:r>
            <w:r w:rsidRPr="00990071">
              <w:rPr>
                <w:rFonts w:ascii="Times New Roman" w:hAnsi="Times New Roman" w:cs="Times New Roman"/>
                <w:color w:val="A6A6A6" w:themeColor="background1" w:themeShade="A6"/>
                <w:sz w:val="18"/>
                <w:szCs w:val="18"/>
              </w:rPr>
              <w:t>(±0.00</w:t>
            </w:r>
            <w:r w:rsidR="00990071" w:rsidRPr="00990071">
              <w:rPr>
                <w:rFonts w:ascii="Times New Roman" w:hAnsi="Times New Roman" w:cs="Times New Roman"/>
                <w:color w:val="A6A6A6" w:themeColor="background1" w:themeShade="A6"/>
                <w:sz w:val="18"/>
                <w:szCs w:val="18"/>
              </w:rPr>
              <w:t>48</w:t>
            </w:r>
            <w:r w:rsidRPr="00990071">
              <w:rPr>
                <w:rFonts w:ascii="Times New Roman" w:hAnsi="Times New Roman" w:cs="Times New Roman"/>
                <w:color w:val="A6A6A6" w:themeColor="background1" w:themeShade="A6"/>
                <w:sz w:val="18"/>
                <w:szCs w:val="18"/>
              </w:rPr>
              <w:t>)</w:t>
            </w:r>
          </w:p>
        </w:tc>
      </w:tr>
      <w:tr w:rsidR="0036242B" w14:paraId="02C6FF92" w14:textId="77777777" w:rsidTr="0036242B">
        <w:trPr>
          <w:trHeight w:hRule="exact" w:val="284"/>
        </w:trPr>
        <w:tc>
          <w:tcPr>
            <w:tcW w:w="264" w:type="pct"/>
            <w:tcBorders>
              <w:top w:val="single" w:sz="4" w:space="0" w:color="FFFFFF" w:themeColor="background1"/>
              <w:left w:val="single" w:sz="4" w:space="0" w:color="FFFFFF"/>
              <w:right w:val="single" w:sz="4" w:space="0" w:color="FFFFFF" w:themeColor="background1"/>
            </w:tcBorders>
            <w:shd w:val="clear" w:color="auto" w:fill="auto"/>
          </w:tcPr>
          <w:p w14:paraId="3E9DB2EA" w14:textId="448D55C2" w:rsidR="0036242B" w:rsidRPr="007541D3" w:rsidRDefault="0036242B" w:rsidP="0036242B">
            <w:pPr>
              <w:spacing w:after="240"/>
              <w:jc w:val="center"/>
              <w:rPr>
                <w:rFonts w:ascii="Times New Roman" w:hAnsi="Times New Roman" w:cs="Times New Roman"/>
                <w:sz w:val="18"/>
                <w:szCs w:val="18"/>
                <w:lang w:val="en-US"/>
              </w:rPr>
            </w:pPr>
            <w:r>
              <w:rPr>
                <w:rFonts w:ascii="Times New Roman" w:hAnsi="Times New Roman" w:cs="Times New Roman"/>
                <w:sz w:val="18"/>
                <w:szCs w:val="18"/>
                <w:lang w:val="en-US"/>
              </w:rPr>
              <w:t>10</w:t>
            </w:r>
          </w:p>
        </w:tc>
        <w:tc>
          <w:tcPr>
            <w:tcW w:w="914" w:type="pct"/>
            <w:tcBorders>
              <w:top w:val="single" w:sz="4" w:space="0" w:color="FFFFFF" w:themeColor="background1"/>
              <w:left w:val="single" w:sz="4" w:space="0" w:color="FFFFFF" w:themeColor="background1"/>
            </w:tcBorders>
            <w:shd w:val="clear" w:color="auto" w:fill="auto"/>
          </w:tcPr>
          <w:p w14:paraId="42E58749" w14:textId="3D486AE6" w:rsidR="0036242B" w:rsidRPr="007541D3" w:rsidRDefault="0036242B" w:rsidP="0036242B">
            <w:pPr>
              <w:spacing w:after="240"/>
              <w:rPr>
                <w:rFonts w:ascii="Times New Roman" w:hAnsi="Times New Roman" w:cs="Times New Roman"/>
                <w:sz w:val="18"/>
                <w:szCs w:val="18"/>
                <w:lang w:val="en-US"/>
              </w:rPr>
            </w:pPr>
            <w:r>
              <w:rPr>
                <w:rFonts w:ascii="Times New Roman" w:hAnsi="Times New Roman" w:cs="Times New Roman"/>
                <w:sz w:val="18"/>
                <w:szCs w:val="18"/>
                <w:lang w:val="en-US"/>
              </w:rPr>
              <w:t>SpiderNet-8</w:t>
            </w:r>
          </w:p>
        </w:tc>
        <w:tc>
          <w:tcPr>
            <w:tcW w:w="764" w:type="pct"/>
            <w:tcBorders>
              <w:top w:val="single" w:sz="4" w:space="0" w:color="FFFFFF" w:themeColor="background1"/>
              <w:right w:val="single" w:sz="4" w:space="0" w:color="FFFFFF" w:themeColor="background1"/>
            </w:tcBorders>
            <w:shd w:val="clear" w:color="auto" w:fill="auto"/>
          </w:tcPr>
          <w:p w14:paraId="7A83D1E9" w14:textId="649DC6B8" w:rsidR="0036242B" w:rsidRPr="002D3547" w:rsidRDefault="0036242B" w:rsidP="00094259">
            <w:pPr>
              <w:spacing w:after="240"/>
              <w:jc w:val="center"/>
              <w:rPr>
                <w:rFonts w:ascii="Times New Roman" w:hAnsi="Times New Roman" w:cs="Times New Roman"/>
                <w:color w:val="C00000"/>
                <w:sz w:val="18"/>
                <w:szCs w:val="18"/>
                <w:lang w:val="en-US"/>
              </w:rPr>
            </w:pPr>
            <w:r w:rsidRPr="00D71499">
              <w:rPr>
                <w:rFonts w:ascii="Times New Roman" w:hAnsi="Times New Roman" w:cs="Times New Roman"/>
                <w:sz w:val="18"/>
                <w:szCs w:val="18"/>
                <w:lang w:val="en-US"/>
              </w:rPr>
              <w:t>0.0</w:t>
            </w:r>
            <w:r w:rsidR="00D71499" w:rsidRPr="00D71499">
              <w:rPr>
                <w:rFonts w:ascii="Times New Roman" w:hAnsi="Times New Roman" w:cs="Times New Roman"/>
                <w:sz w:val="18"/>
                <w:szCs w:val="18"/>
              </w:rPr>
              <w:t>680</w:t>
            </w:r>
            <w:r w:rsidRPr="00D71499">
              <w:rPr>
                <w:rFonts w:ascii="Times New Roman" w:hAnsi="Times New Roman" w:cs="Times New Roman"/>
                <w:sz w:val="18"/>
                <w:szCs w:val="18"/>
              </w:rPr>
              <w:t xml:space="preserve"> </w:t>
            </w:r>
            <w:r w:rsidRPr="00D71499">
              <w:rPr>
                <w:rFonts w:ascii="Times New Roman" w:hAnsi="Times New Roman" w:cs="Times New Roman"/>
                <w:color w:val="A6A6A6" w:themeColor="background1" w:themeShade="A6"/>
                <w:sz w:val="18"/>
                <w:szCs w:val="18"/>
              </w:rPr>
              <w:t>(±0.00</w:t>
            </w:r>
            <w:r w:rsidR="00D71499" w:rsidRPr="00D71499">
              <w:rPr>
                <w:rFonts w:ascii="Times New Roman" w:hAnsi="Times New Roman" w:cs="Times New Roman"/>
                <w:color w:val="A6A6A6" w:themeColor="background1" w:themeShade="A6"/>
                <w:sz w:val="18"/>
                <w:szCs w:val="18"/>
              </w:rPr>
              <w:t>11</w:t>
            </w:r>
            <w:r w:rsidRPr="00D71499">
              <w:rPr>
                <w:rFonts w:ascii="Times New Roman" w:hAnsi="Times New Roman" w:cs="Times New Roman"/>
                <w:color w:val="A6A6A6" w:themeColor="background1" w:themeShade="A6"/>
                <w:sz w:val="18"/>
                <w:szCs w:val="18"/>
              </w:rPr>
              <w:t>)</w:t>
            </w:r>
          </w:p>
        </w:tc>
        <w:tc>
          <w:tcPr>
            <w:tcW w:w="764" w:type="pct"/>
            <w:tcBorders>
              <w:top w:val="single" w:sz="4" w:space="0" w:color="FFFFFF" w:themeColor="background1"/>
              <w:left w:val="single" w:sz="4" w:space="0" w:color="FFFFFF" w:themeColor="background1"/>
              <w:right w:val="single" w:sz="4" w:space="0" w:color="FFFFFF" w:themeColor="background1"/>
            </w:tcBorders>
            <w:shd w:val="clear" w:color="auto" w:fill="auto"/>
          </w:tcPr>
          <w:p w14:paraId="2E18C20B" w14:textId="7411EC7A" w:rsidR="0036242B" w:rsidRPr="002D3547" w:rsidRDefault="0036242B" w:rsidP="00094259">
            <w:pPr>
              <w:spacing w:after="240"/>
              <w:jc w:val="center"/>
              <w:rPr>
                <w:rFonts w:ascii="Times New Roman" w:hAnsi="Times New Roman" w:cs="Times New Roman"/>
                <w:color w:val="C00000"/>
                <w:sz w:val="18"/>
                <w:szCs w:val="18"/>
                <w:lang w:val="en-US"/>
              </w:rPr>
            </w:pPr>
            <w:r w:rsidRPr="00D71499">
              <w:rPr>
                <w:rFonts w:ascii="Times New Roman" w:hAnsi="Times New Roman" w:cs="Times New Roman"/>
                <w:sz w:val="18"/>
                <w:szCs w:val="18"/>
                <w:lang w:val="en-US"/>
              </w:rPr>
              <w:t>0.</w:t>
            </w:r>
            <w:r w:rsidR="00D71499">
              <w:rPr>
                <w:rFonts w:ascii="Times New Roman" w:hAnsi="Times New Roman" w:cs="Times New Roman"/>
                <w:sz w:val="18"/>
                <w:szCs w:val="18"/>
              </w:rPr>
              <w:t>9277</w:t>
            </w:r>
            <w:r w:rsidRPr="00D71499">
              <w:rPr>
                <w:rFonts w:ascii="Times New Roman" w:hAnsi="Times New Roman" w:cs="Times New Roman"/>
                <w:sz w:val="18"/>
                <w:szCs w:val="18"/>
              </w:rPr>
              <w:t xml:space="preserve"> </w:t>
            </w:r>
            <w:r w:rsidRPr="00D71499">
              <w:rPr>
                <w:rFonts w:ascii="Times New Roman" w:hAnsi="Times New Roman" w:cs="Times New Roman"/>
                <w:color w:val="A6A6A6" w:themeColor="background1" w:themeShade="A6"/>
                <w:sz w:val="18"/>
                <w:szCs w:val="18"/>
              </w:rPr>
              <w:t>(±0.00</w:t>
            </w:r>
            <w:r w:rsidR="00D71499" w:rsidRPr="00D71499">
              <w:rPr>
                <w:rFonts w:ascii="Times New Roman" w:hAnsi="Times New Roman" w:cs="Times New Roman"/>
                <w:color w:val="A6A6A6" w:themeColor="background1" w:themeShade="A6"/>
                <w:sz w:val="18"/>
                <w:szCs w:val="18"/>
              </w:rPr>
              <w:t>96</w:t>
            </w:r>
            <w:r w:rsidRPr="00D71499">
              <w:rPr>
                <w:rFonts w:ascii="Times New Roman" w:hAnsi="Times New Roman" w:cs="Times New Roman"/>
                <w:color w:val="A6A6A6" w:themeColor="background1" w:themeShade="A6"/>
                <w:sz w:val="18"/>
                <w:szCs w:val="18"/>
              </w:rPr>
              <w:t>)</w:t>
            </w:r>
          </w:p>
        </w:tc>
        <w:tc>
          <w:tcPr>
            <w:tcW w:w="765" w:type="pct"/>
            <w:tcBorders>
              <w:top w:val="single" w:sz="4" w:space="0" w:color="FFFFFF" w:themeColor="background1"/>
              <w:left w:val="single" w:sz="4" w:space="0" w:color="FFFFFF" w:themeColor="background1"/>
            </w:tcBorders>
            <w:shd w:val="clear" w:color="auto" w:fill="auto"/>
          </w:tcPr>
          <w:p w14:paraId="06D8F724" w14:textId="1FF9323C" w:rsidR="0036242B" w:rsidRPr="002D3547" w:rsidRDefault="0036242B" w:rsidP="00094259">
            <w:pPr>
              <w:spacing w:after="240"/>
              <w:jc w:val="center"/>
              <w:rPr>
                <w:rFonts w:ascii="Times New Roman" w:hAnsi="Times New Roman" w:cs="Times New Roman"/>
                <w:color w:val="C00000"/>
                <w:sz w:val="18"/>
                <w:szCs w:val="18"/>
                <w:lang w:val="en-US"/>
              </w:rPr>
            </w:pPr>
            <w:r w:rsidRPr="007B241D">
              <w:rPr>
                <w:rFonts w:ascii="Times New Roman" w:hAnsi="Times New Roman" w:cs="Times New Roman"/>
                <w:sz w:val="18"/>
                <w:szCs w:val="18"/>
              </w:rPr>
              <w:t>$</w:t>
            </w:r>
            <w:r w:rsidRPr="007B241D">
              <w:rPr>
                <w:rFonts w:ascii="Times New Roman" w:hAnsi="Times New Roman" w:cs="Times New Roman"/>
                <w:sz w:val="18"/>
                <w:szCs w:val="18"/>
                <w:lang w:val="en-US"/>
              </w:rPr>
              <w:t xml:space="preserve"> </w:t>
            </w:r>
            <w:r w:rsidR="007B241D" w:rsidRPr="007B241D">
              <w:rPr>
                <w:rFonts w:ascii="Times New Roman" w:hAnsi="Times New Roman" w:cs="Times New Roman"/>
                <w:sz w:val="18"/>
                <w:szCs w:val="18"/>
                <w:lang w:val="en-US"/>
              </w:rPr>
              <w:t>2</w:t>
            </w:r>
            <w:r w:rsidRPr="007B241D">
              <w:rPr>
                <w:rFonts w:ascii="Times New Roman" w:hAnsi="Times New Roman" w:cs="Times New Roman"/>
                <w:sz w:val="18"/>
                <w:szCs w:val="18"/>
                <w:lang w:val="en-US"/>
              </w:rPr>
              <w:t> </w:t>
            </w:r>
            <w:r w:rsidR="007B241D" w:rsidRPr="007B241D">
              <w:rPr>
                <w:rFonts w:ascii="Times New Roman" w:hAnsi="Times New Roman" w:cs="Times New Roman"/>
                <w:sz w:val="18"/>
                <w:szCs w:val="18"/>
                <w:lang w:val="en-US"/>
              </w:rPr>
              <w:t>379</w:t>
            </w:r>
            <w:r w:rsidRPr="007B241D">
              <w:rPr>
                <w:rFonts w:ascii="Times New Roman" w:hAnsi="Times New Roman" w:cs="Times New Roman"/>
                <w:sz w:val="18"/>
                <w:szCs w:val="18"/>
                <w:lang w:val="en-US"/>
              </w:rPr>
              <w:t> </w:t>
            </w:r>
            <w:r w:rsidR="007B241D" w:rsidRPr="007B241D">
              <w:rPr>
                <w:rFonts w:ascii="Times New Roman" w:hAnsi="Times New Roman" w:cs="Times New Roman"/>
                <w:sz w:val="18"/>
                <w:szCs w:val="18"/>
                <w:lang w:val="en-US"/>
              </w:rPr>
              <w:t>977</w:t>
            </w:r>
          </w:p>
        </w:tc>
        <w:tc>
          <w:tcPr>
            <w:tcW w:w="764" w:type="pct"/>
            <w:tcBorders>
              <w:top w:val="single" w:sz="4" w:space="0" w:color="FFFFFF" w:themeColor="background1"/>
              <w:right w:val="single" w:sz="4" w:space="0" w:color="FFFFFF" w:themeColor="background1"/>
            </w:tcBorders>
            <w:shd w:val="clear" w:color="auto" w:fill="auto"/>
          </w:tcPr>
          <w:p w14:paraId="7840057A" w14:textId="3493854C" w:rsidR="0036242B" w:rsidRPr="00BD2FB9" w:rsidRDefault="0036242B" w:rsidP="00094259">
            <w:pPr>
              <w:spacing w:after="240"/>
              <w:jc w:val="center"/>
              <w:rPr>
                <w:rFonts w:ascii="Times New Roman" w:hAnsi="Times New Roman" w:cs="Times New Roman"/>
                <w:sz w:val="18"/>
                <w:szCs w:val="18"/>
              </w:rPr>
            </w:pPr>
            <w:r w:rsidRPr="00BC3BD8">
              <w:rPr>
                <w:rFonts w:ascii="Times New Roman" w:hAnsi="Times New Roman" w:cs="Times New Roman"/>
                <w:sz w:val="18"/>
                <w:szCs w:val="18"/>
              </w:rPr>
              <w:t xml:space="preserve">0.5160 </w:t>
            </w:r>
            <w:r w:rsidR="00990071" w:rsidRPr="00E9432C">
              <w:rPr>
                <w:rFonts w:ascii="Times New Roman" w:hAnsi="Times New Roman" w:cs="Times New Roman"/>
                <w:color w:val="A6A6A6" w:themeColor="background1" w:themeShade="A6"/>
                <w:sz w:val="18"/>
                <w:szCs w:val="18"/>
              </w:rPr>
              <w:t>(±0.0031)</w:t>
            </w:r>
          </w:p>
        </w:tc>
        <w:tc>
          <w:tcPr>
            <w:tcW w:w="764" w:type="pct"/>
            <w:tcBorders>
              <w:top w:val="single" w:sz="4" w:space="0" w:color="FFFFFF" w:themeColor="background1"/>
              <w:left w:val="single" w:sz="4" w:space="0" w:color="FFFFFF" w:themeColor="background1"/>
              <w:right w:val="single" w:sz="4" w:space="0" w:color="FFFFFF"/>
            </w:tcBorders>
            <w:shd w:val="clear" w:color="auto" w:fill="auto"/>
          </w:tcPr>
          <w:p w14:paraId="4B1F1720" w14:textId="21CAB176" w:rsidR="0036242B" w:rsidRPr="00990071" w:rsidRDefault="0036242B" w:rsidP="00094259">
            <w:pPr>
              <w:spacing w:after="240"/>
              <w:jc w:val="center"/>
              <w:rPr>
                <w:rFonts w:ascii="Times New Roman" w:hAnsi="Times New Roman" w:cs="Times New Roman"/>
                <w:color w:val="000000" w:themeColor="text1"/>
                <w:sz w:val="18"/>
                <w:szCs w:val="18"/>
              </w:rPr>
            </w:pPr>
            <w:r w:rsidRPr="00990071">
              <w:rPr>
                <w:rFonts w:ascii="Times New Roman" w:hAnsi="Times New Roman" w:cs="Times New Roman"/>
                <w:color w:val="000000" w:themeColor="text1"/>
                <w:sz w:val="18"/>
                <w:szCs w:val="18"/>
              </w:rPr>
              <w:t>0.968</w:t>
            </w:r>
            <w:r w:rsidRPr="00990071">
              <w:rPr>
                <w:rFonts w:ascii="Times New Roman" w:hAnsi="Times New Roman" w:cs="Times New Roman"/>
                <w:color w:val="000000" w:themeColor="text1"/>
                <w:sz w:val="18"/>
                <w:szCs w:val="18"/>
                <w:lang w:val="en-US"/>
              </w:rPr>
              <w:t>4</w:t>
            </w:r>
            <w:r w:rsidRPr="00990071">
              <w:rPr>
                <w:rFonts w:ascii="Times New Roman" w:hAnsi="Times New Roman" w:cs="Times New Roman"/>
                <w:color w:val="000000" w:themeColor="text1"/>
                <w:sz w:val="18"/>
                <w:szCs w:val="18"/>
              </w:rPr>
              <w:t xml:space="preserve"> </w:t>
            </w:r>
            <w:r w:rsidRPr="00990071">
              <w:rPr>
                <w:rFonts w:ascii="Times New Roman" w:hAnsi="Times New Roman" w:cs="Times New Roman"/>
                <w:color w:val="A6A6A6" w:themeColor="background1" w:themeShade="A6"/>
                <w:sz w:val="18"/>
                <w:szCs w:val="18"/>
              </w:rPr>
              <w:t>(±0.00</w:t>
            </w:r>
            <w:r w:rsidR="00990071" w:rsidRPr="00990071">
              <w:rPr>
                <w:rFonts w:ascii="Times New Roman" w:hAnsi="Times New Roman" w:cs="Times New Roman"/>
                <w:color w:val="A6A6A6" w:themeColor="background1" w:themeShade="A6"/>
                <w:sz w:val="18"/>
                <w:szCs w:val="18"/>
              </w:rPr>
              <w:t>47</w:t>
            </w:r>
            <w:r w:rsidRPr="00990071">
              <w:rPr>
                <w:rFonts w:ascii="Times New Roman" w:hAnsi="Times New Roman" w:cs="Times New Roman"/>
                <w:color w:val="A6A6A6" w:themeColor="background1" w:themeShade="A6"/>
                <w:sz w:val="18"/>
                <w:szCs w:val="18"/>
              </w:rPr>
              <w:t>)</w:t>
            </w:r>
          </w:p>
        </w:tc>
      </w:tr>
    </w:tbl>
    <w:p w14:paraId="4EACAC14" w14:textId="0D4C65D6" w:rsidR="00295B45" w:rsidRPr="00240B09" w:rsidRDefault="00F757E1" w:rsidP="009F5F9E">
      <w:pPr>
        <w:spacing w:before="80" w:after="240" w:line="240" w:lineRule="auto"/>
        <w:jc w:val="both"/>
        <w:rPr>
          <w:rFonts w:ascii="Times New Roman" w:hAnsi="Times New Roman" w:cs="Times New Roman"/>
          <w:sz w:val="18"/>
          <w:szCs w:val="18"/>
          <w:lang w:val="en-US"/>
        </w:rPr>
      </w:pPr>
      <w:r w:rsidRPr="0001085A">
        <w:rPr>
          <w:rFonts w:ascii="Times New Roman" w:hAnsi="Times New Roman" w:cs="Times New Roman"/>
          <w:b/>
          <w:bCs/>
          <w:sz w:val="18"/>
          <w:szCs w:val="18"/>
          <w:lang w:val="en-US"/>
        </w:rPr>
        <w:t>Table 2:</w:t>
      </w:r>
      <w:r w:rsidRPr="0001085A">
        <w:rPr>
          <w:rFonts w:ascii="Times New Roman" w:hAnsi="Times New Roman" w:cs="Times New Roman"/>
          <w:sz w:val="18"/>
          <w:szCs w:val="18"/>
          <w:lang w:val="en-US"/>
        </w:rPr>
        <w:t xml:space="preserve"> Quality of models for </w:t>
      </w:r>
      <w:r w:rsidR="005E290C" w:rsidRPr="0001085A">
        <w:rPr>
          <w:rFonts w:ascii="Times New Roman" w:hAnsi="Times New Roman" w:cs="Times New Roman"/>
          <w:sz w:val="18"/>
          <w:szCs w:val="18"/>
          <w:lang w:val="en-US"/>
        </w:rPr>
        <w:t>internal (private dataset) an</w:t>
      </w:r>
      <w:r w:rsidR="005C266A" w:rsidRPr="0001085A">
        <w:rPr>
          <w:rFonts w:ascii="Times New Roman" w:hAnsi="Times New Roman" w:cs="Times New Roman"/>
          <w:sz w:val="18"/>
          <w:szCs w:val="18"/>
          <w:lang w:val="en-US"/>
        </w:rPr>
        <w:t>d transaction</w:t>
      </w:r>
      <w:r w:rsidR="00A80B00">
        <w:rPr>
          <w:rFonts w:ascii="Times New Roman" w:hAnsi="Times New Roman" w:cs="Times New Roman"/>
          <w:sz w:val="18"/>
          <w:szCs w:val="18"/>
          <w:lang w:val="en-US"/>
        </w:rPr>
        <w:t>al</w:t>
      </w:r>
      <w:r w:rsidR="005C266A" w:rsidRPr="0001085A">
        <w:rPr>
          <w:rFonts w:ascii="Times New Roman" w:hAnsi="Times New Roman" w:cs="Times New Roman"/>
          <w:sz w:val="18"/>
          <w:szCs w:val="18"/>
          <w:lang w:val="en-US"/>
        </w:rPr>
        <w:t xml:space="preserve"> </w:t>
      </w:r>
      <w:r w:rsidR="00C12FEC">
        <w:rPr>
          <w:rFonts w:ascii="Times New Roman" w:hAnsi="Times New Roman" w:cs="Times New Roman"/>
          <w:sz w:val="18"/>
          <w:szCs w:val="18"/>
          <w:lang w:val="en-US"/>
        </w:rPr>
        <w:t>(</w:t>
      </w:r>
      <w:r w:rsidR="0032472E" w:rsidRPr="0001085A">
        <w:rPr>
          <w:rFonts w:ascii="Times New Roman" w:hAnsi="Times New Roman" w:cs="Times New Roman"/>
          <w:sz w:val="18"/>
          <w:szCs w:val="18"/>
          <w:lang w:val="en-US"/>
        </w:rPr>
        <w:t>public dataset)</w:t>
      </w:r>
      <w:r w:rsidR="00C12FEC">
        <w:rPr>
          <w:rFonts w:ascii="Times New Roman" w:hAnsi="Times New Roman" w:cs="Times New Roman"/>
          <w:sz w:val="18"/>
          <w:szCs w:val="18"/>
          <w:lang w:val="en-US"/>
        </w:rPr>
        <w:t xml:space="preserve"> fraud detection</w:t>
      </w:r>
      <w:r w:rsidR="00085604" w:rsidRPr="00085604">
        <w:rPr>
          <w:rFonts w:ascii="Times New Roman" w:hAnsi="Times New Roman" w:cs="Times New Roman"/>
          <w:sz w:val="18"/>
          <w:szCs w:val="18"/>
          <w:lang w:val="en-US"/>
        </w:rPr>
        <w:t xml:space="preserve">: </w:t>
      </w:r>
      <w:r w:rsidR="00085604">
        <w:rPr>
          <w:rFonts w:ascii="Times New Roman" w:hAnsi="Times New Roman" w:cs="Times New Roman"/>
          <w:sz w:val="18"/>
          <w:szCs w:val="18"/>
          <w:lang w:val="en-US"/>
        </w:rPr>
        <w:t>t</w:t>
      </w:r>
      <w:r w:rsidR="00085604" w:rsidRPr="00085604">
        <w:rPr>
          <w:rFonts w:ascii="Times New Roman" w:hAnsi="Times New Roman" w:cs="Times New Roman"/>
          <w:sz w:val="18"/>
          <w:szCs w:val="18"/>
          <w:lang w:val="en-US"/>
        </w:rPr>
        <w:t>he best results are highlighted in bold</w:t>
      </w:r>
      <w:r w:rsidR="00240B09" w:rsidRPr="00240B09">
        <w:rPr>
          <w:rFonts w:ascii="Times New Roman" w:hAnsi="Times New Roman" w:cs="Times New Roman"/>
          <w:sz w:val="18"/>
          <w:szCs w:val="18"/>
          <w:lang w:val="en-US"/>
        </w:rPr>
        <w:t>; 95% confidence intervals are highlighted in gray.</w:t>
      </w:r>
    </w:p>
    <w:p w14:paraId="5B58203A" w14:textId="03C3C160" w:rsidR="009F5F9E" w:rsidRPr="00A80B00" w:rsidRDefault="00A80B00" w:rsidP="00C253A6">
      <w:pPr>
        <w:spacing w:after="0" w:line="240" w:lineRule="auto"/>
        <w:jc w:val="center"/>
        <w:rPr>
          <w:rFonts w:ascii="Times New Roman" w:hAnsi="Times New Roman" w:cs="Times New Roman"/>
          <w:sz w:val="18"/>
          <w:szCs w:val="18"/>
        </w:rPr>
      </w:pPr>
      <w:r w:rsidRPr="00A80B00">
        <w:rPr>
          <w:noProof/>
        </w:rPr>
        <w:drawing>
          <wp:inline distT="0" distB="0" distL="0" distR="0" wp14:anchorId="57C81CB8" wp14:editId="6B40188A">
            <wp:extent cx="3232800" cy="1994400"/>
            <wp:effectExtent l="0" t="0" r="5715"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32800" cy="1994400"/>
                    </a:xfrm>
                    <a:prstGeom prst="rect">
                      <a:avLst/>
                    </a:prstGeom>
                    <a:noFill/>
                    <a:ln>
                      <a:noFill/>
                    </a:ln>
                  </pic:spPr>
                </pic:pic>
              </a:graphicData>
            </a:graphic>
          </wp:inline>
        </w:drawing>
      </w:r>
      <w:r w:rsidRPr="00A80B00">
        <w:rPr>
          <w:noProof/>
        </w:rPr>
        <w:drawing>
          <wp:inline distT="0" distB="0" distL="0" distR="0" wp14:anchorId="09D995FB" wp14:editId="0195CF58">
            <wp:extent cx="3240000" cy="1994400"/>
            <wp:effectExtent l="0" t="0" r="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40000" cy="1994400"/>
                    </a:xfrm>
                    <a:prstGeom prst="rect">
                      <a:avLst/>
                    </a:prstGeom>
                    <a:noFill/>
                    <a:ln>
                      <a:noFill/>
                    </a:ln>
                  </pic:spPr>
                </pic:pic>
              </a:graphicData>
            </a:graphic>
          </wp:inline>
        </w:drawing>
      </w:r>
    </w:p>
    <w:p w14:paraId="01C86BB0" w14:textId="3AA69941" w:rsidR="009F5F9E" w:rsidRPr="008B6925" w:rsidRDefault="009F5F9E" w:rsidP="009A6846">
      <w:pPr>
        <w:spacing w:before="80" w:after="0" w:line="240" w:lineRule="auto"/>
        <w:jc w:val="both"/>
        <w:rPr>
          <w:rFonts w:ascii="Times New Roman" w:hAnsi="Times New Roman" w:cs="Times New Roman"/>
          <w:sz w:val="18"/>
          <w:szCs w:val="18"/>
          <w:lang w:val="en-US"/>
        </w:rPr>
      </w:pPr>
      <w:r w:rsidRPr="0001085A">
        <w:rPr>
          <w:rFonts w:ascii="Times New Roman" w:hAnsi="Times New Roman" w:cs="Times New Roman"/>
          <w:b/>
          <w:bCs/>
          <w:sz w:val="18"/>
          <w:szCs w:val="18"/>
          <w:lang w:val="en-US"/>
        </w:rPr>
        <w:t xml:space="preserve">Figure </w:t>
      </w:r>
      <w:r>
        <w:rPr>
          <w:rFonts w:ascii="Times New Roman" w:hAnsi="Times New Roman" w:cs="Times New Roman"/>
          <w:b/>
          <w:bCs/>
          <w:sz w:val="18"/>
          <w:szCs w:val="18"/>
          <w:lang w:val="en-US"/>
        </w:rPr>
        <w:t>7</w:t>
      </w:r>
      <w:r w:rsidRPr="0001085A">
        <w:rPr>
          <w:rFonts w:ascii="Times New Roman" w:hAnsi="Times New Roman" w:cs="Times New Roman"/>
          <w:b/>
          <w:bCs/>
          <w:sz w:val="18"/>
          <w:szCs w:val="18"/>
          <w:lang w:val="en-US"/>
        </w:rPr>
        <w:t>:</w:t>
      </w:r>
      <w:r w:rsidRPr="0001085A">
        <w:rPr>
          <w:rFonts w:ascii="Times New Roman" w:hAnsi="Times New Roman" w:cs="Times New Roman"/>
          <w:sz w:val="18"/>
          <w:szCs w:val="18"/>
          <w:lang w:val="en-US"/>
        </w:rPr>
        <w:t xml:space="preserve"> Influence of B-tests and W-tests</w:t>
      </w:r>
      <w:r>
        <w:rPr>
          <w:rFonts w:ascii="Times New Roman" w:hAnsi="Times New Roman" w:cs="Times New Roman"/>
          <w:sz w:val="18"/>
          <w:szCs w:val="18"/>
          <w:lang w:val="en-US"/>
        </w:rPr>
        <w:t xml:space="preserve"> </w:t>
      </w:r>
      <w:r w:rsidRPr="0001085A">
        <w:rPr>
          <w:rFonts w:ascii="Times New Roman" w:hAnsi="Times New Roman" w:cs="Times New Roman"/>
          <w:sz w:val="18"/>
          <w:szCs w:val="18"/>
          <w:lang w:val="en-US"/>
        </w:rPr>
        <w:t>on model quality</w:t>
      </w:r>
      <w:r w:rsidR="008B6925" w:rsidRPr="008B6925">
        <w:rPr>
          <w:rFonts w:ascii="Times New Roman" w:hAnsi="Times New Roman" w:cs="Times New Roman"/>
          <w:sz w:val="18"/>
          <w:szCs w:val="18"/>
          <w:lang w:val="en-US"/>
        </w:rPr>
        <w:t xml:space="preserve"> (negative impact means a decrease in the model quality when adding B/</w:t>
      </w:r>
      <w:r w:rsidR="008B6925">
        <w:rPr>
          <w:rFonts w:ascii="Times New Roman" w:hAnsi="Times New Roman" w:cs="Times New Roman"/>
          <w:sz w:val="18"/>
          <w:szCs w:val="18"/>
          <w:lang w:val="en-US"/>
        </w:rPr>
        <w:t>W</w:t>
      </w:r>
      <w:r w:rsidR="008B6925" w:rsidRPr="008B6925">
        <w:rPr>
          <w:rFonts w:ascii="Times New Roman" w:hAnsi="Times New Roman" w:cs="Times New Roman"/>
          <w:sz w:val="18"/>
          <w:szCs w:val="18"/>
          <w:lang w:val="en-US"/>
        </w:rPr>
        <w:t>-tests)</w:t>
      </w:r>
      <w:r w:rsidRPr="0001085A">
        <w:rPr>
          <w:rFonts w:ascii="Times New Roman" w:hAnsi="Times New Roman" w:cs="Times New Roman"/>
          <w:sz w:val="18"/>
          <w:szCs w:val="18"/>
          <w:lang w:val="en-US"/>
        </w:rPr>
        <w:t>.</w:t>
      </w:r>
    </w:p>
    <w:p w14:paraId="4F5AFB45" w14:textId="77777777" w:rsidR="009F5F9E" w:rsidRPr="00C3765D" w:rsidRDefault="009F5F9E" w:rsidP="00855B01">
      <w:pPr>
        <w:spacing w:after="300" w:line="240" w:lineRule="auto"/>
        <w:jc w:val="both"/>
        <w:rPr>
          <w:rFonts w:ascii="Times New Roman" w:hAnsi="Times New Roman" w:cs="Times New Roman"/>
          <w:sz w:val="18"/>
          <w:szCs w:val="18"/>
          <w:lang w:val="en-US"/>
        </w:rPr>
      </w:pPr>
    </w:p>
    <w:p w14:paraId="03F4EF11" w14:textId="77777777" w:rsidR="00F757E1" w:rsidRPr="00DE7D0D" w:rsidRDefault="00F757E1" w:rsidP="009A6846">
      <w:pPr>
        <w:spacing w:after="0" w:line="360" w:lineRule="auto"/>
        <w:jc w:val="center"/>
        <w:rPr>
          <w:rFonts w:ascii="Times New Roman" w:hAnsi="Times New Roman" w:cs="Times New Roman"/>
          <w:b/>
          <w:bCs/>
          <w:sz w:val="24"/>
          <w:szCs w:val="24"/>
          <w:lang w:val="en-US"/>
        </w:rPr>
        <w:sectPr w:rsidR="00F757E1" w:rsidRPr="00DE7D0D" w:rsidSect="00FC2C5D">
          <w:footerReference w:type="default" r:id="rId22"/>
          <w:footnotePr>
            <w:pos w:val="beneathText"/>
          </w:footnotePr>
          <w:pgSz w:w="11906" w:h="16838"/>
          <w:pgMar w:top="1134" w:right="851" w:bottom="1134" w:left="851" w:header="709" w:footer="709" w:gutter="0"/>
          <w:cols w:space="708"/>
          <w:docGrid w:linePitch="360"/>
        </w:sectPr>
      </w:pPr>
    </w:p>
    <w:p w14:paraId="68B2DAFF" w14:textId="77777777" w:rsidR="00356662" w:rsidRDefault="00356662" w:rsidP="00B67D4D">
      <w:pPr>
        <w:spacing w:after="120" w:line="240" w:lineRule="auto"/>
        <w:jc w:val="both"/>
        <w:rPr>
          <w:rFonts w:ascii="Times New Roman" w:hAnsi="Times New Roman" w:cs="Times New Roman"/>
          <w:sz w:val="20"/>
          <w:szCs w:val="20"/>
          <w:lang w:val="en-US"/>
        </w:rPr>
      </w:pPr>
      <w:r w:rsidRPr="001925E3">
        <w:rPr>
          <w:rFonts w:ascii="Times New Roman" w:hAnsi="Times New Roman" w:cs="Times New Roman"/>
          <w:i/>
          <w:iCs/>
          <w:sz w:val="20"/>
          <w:szCs w:val="20"/>
          <w:lang w:val="en-US"/>
        </w:rPr>
        <w:t>Public data:</w:t>
      </w:r>
      <w:r w:rsidRPr="00F25914">
        <w:rPr>
          <w:rFonts w:ascii="Times New Roman" w:hAnsi="Times New Roman" w:cs="Times New Roman"/>
          <w:sz w:val="20"/>
          <w:szCs w:val="20"/>
          <w:lang w:val="en-US"/>
        </w:rPr>
        <w:t xml:space="preserve"> layers=8, l2_batch=0.0001, kernel_size=5, n_filters=10, weight_decay=0.0002, learning_rate=0.003, d_hidden=30, dropout=0.25.</w:t>
      </w:r>
    </w:p>
    <w:p w14:paraId="30884BCE" w14:textId="77777777" w:rsidR="00356662" w:rsidRPr="001925E3" w:rsidRDefault="00356662" w:rsidP="00356662">
      <w:pPr>
        <w:spacing w:after="0" w:line="240" w:lineRule="auto"/>
        <w:jc w:val="both"/>
        <w:rPr>
          <w:rFonts w:ascii="Times New Roman" w:hAnsi="Times New Roman" w:cs="Times New Roman"/>
          <w:sz w:val="20"/>
          <w:szCs w:val="20"/>
          <w:lang w:val="en-US"/>
        </w:rPr>
      </w:pPr>
      <w:r w:rsidRPr="001925E3">
        <w:rPr>
          <w:rFonts w:ascii="Times New Roman" w:hAnsi="Times New Roman" w:cs="Times New Roman"/>
          <w:sz w:val="20"/>
          <w:szCs w:val="20"/>
          <w:u w:val="single"/>
          <w:lang w:val="en-US"/>
        </w:rPr>
        <w:t>DenseNet</w:t>
      </w:r>
      <w:r w:rsidRPr="001925E3">
        <w:rPr>
          <w:rFonts w:ascii="Times New Roman" w:hAnsi="Times New Roman" w:cs="Times New Roman"/>
          <w:sz w:val="20"/>
          <w:szCs w:val="20"/>
          <w:lang w:val="en-US"/>
        </w:rPr>
        <w:t>:</w:t>
      </w:r>
    </w:p>
    <w:p w14:paraId="77D0F3DA" w14:textId="32B41101" w:rsidR="00356662" w:rsidRPr="00AF1314" w:rsidRDefault="00356662" w:rsidP="00356662">
      <w:pPr>
        <w:spacing w:after="0" w:line="240" w:lineRule="auto"/>
        <w:jc w:val="both"/>
        <w:rPr>
          <w:rFonts w:ascii="Times New Roman" w:hAnsi="Times New Roman" w:cs="Times New Roman"/>
          <w:sz w:val="20"/>
          <w:szCs w:val="20"/>
          <w:lang w:val="en-US"/>
        </w:rPr>
      </w:pPr>
      <w:r w:rsidRPr="001925E3">
        <w:rPr>
          <w:rFonts w:ascii="Times New Roman" w:hAnsi="Times New Roman" w:cs="Times New Roman"/>
          <w:i/>
          <w:iCs/>
          <w:sz w:val="20"/>
          <w:szCs w:val="20"/>
          <w:lang w:val="en-US"/>
        </w:rPr>
        <w:t>Private data:</w:t>
      </w:r>
      <w:r w:rsidRPr="00AF1314">
        <w:rPr>
          <w:rFonts w:ascii="Times New Roman" w:hAnsi="Times New Roman" w:cs="Times New Roman"/>
          <w:sz w:val="20"/>
          <w:szCs w:val="20"/>
          <w:lang w:val="en-US"/>
        </w:rPr>
        <w:t xml:space="preserve"> </w:t>
      </w:r>
      <w:r w:rsidR="00AF1314" w:rsidRPr="00AF1314">
        <w:rPr>
          <w:rFonts w:ascii="Times New Roman" w:hAnsi="Times New Roman" w:cs="Times New Roman"/>
          <w:sz w:val="20"/>
          <w:szCs w:val="20"/>
          <w:lang w:val="en-US"/>
        </w:rPr>
        <w:t>block_sizes</w:t>
      </w:r>
      <w:r w:rsidR="003C7E06" w:rsidRPr="003C7E06">
        <w:rPr>
          <w:rFonts w:ascii="Times New Roman" w:hAnsi="Times New Roman" w:cs="Times New Roman"/>
          <w:sz w:val="20"/>
          <w:szCs w:val="20"/>
          <w:lang w:val="en-US"/>
        </w:rPr>
        <w:t xml:space="preserve"> </w:t>
      </w:r>
      <w:r w:rsidR="00AF1314">
        <w:rPr>
          <w:rFonts w:ascii="Times New Roman" w:hAnsi="Times New Roman" w:cs="Times New Roman"/>
          <w:sz w:val="20"/>
          <w:szCs w:val="20"/>
          <w:lang w:val="en-US"/>
        </w:rPr>
        <w:t>=</w:t>
      </w:r>
      <w:r w:rsidR="003C7E06" w:rsidRPr="003C7E06">
        <w:rPr>
          <w:rFonts w:ascii="Times New Roman" w:hAnsi="Times New Roman" w:cs="Times New Roman"/>
          <w:sz w:val="20"/>
          <w:szCs w:val="20"/>
          <w:lang w:val="en-US"/>
        </w:rPr>
        <w:t xml:space="preserve"> </w:t>
      </w:r>
      <w:r w:rsidR="00AF1314">
        <w:rPr>
          <w:rFonts w:ascii="Times New Roman" w:hAnsi="Times New Roman" w:cs="Times New Roman"/>
          <w:sz w:val="20"/>
          <w:szCs w:val="20"/>
          <w:lang w:val="en-US"/>
        </w:rPr>
        <w:t>[4, 4]</w:t>
      </w:r>
      <w:r w:rsidRPr="00AF1314">
        <w:rPr>
          <w:rFonts w:ascii="Times New Roman" w:hAnsi="Times New Roman" w:cs="Times New Roman"/>
          <w:sz w:val="20"/>
          <w:szCs w:val="20"/>
          <w:lang w:val="en-US"/>
        </w:rPr>
        <w:t>,</w:t>
      </w:r>
      <w:r w:rsidR="00C73406">
        <w:rPr>
          <w:rFonts w:ascii="Times New Roman" w:hAnsi="Times New Roman" w:cs="Times New Roman"/>
          <w:sz w:val="20"/>
          <w:szCs w:val="20"/>
          <w:lang w:val="en-US"/>
        </w:rPr>
        <w:t xml:space="preserve"> </w:t>
      </w:r>
      <w:r w:rsidR="00C73406" w:rsidRPr="00C73406">
        <w:rPr>
          <w:rFonts w:ascii="Times New Roman" w:hAnsi="Times New Roman" w:cs="Times New Roman"/>
          <w:sz w:val="20"/>
          <w:szCs w:val="20"/>
          <w:lang w:val="en-US"/>
        </w:rPr>
        <w:t>init_filters=5</w:t>
      </w:r>
      <w:r w:rsidR="00C73406">
        <w:rPr>
          <w:rFonts w:ascii="Times New Roman" w:hAnsi="Times New Roman" w:cs="Times New Roman"/>
          <w:sz w:val="20"/>
          <w:szCs w:val="20"/>
          <w:lang w:val="en-US"/>
        </w:rPr>
        <w:t xml:space="preserve">, </w:t>
      </w:r>
      <w:r w:rsidR="00C73406" w:rsidRPr="00C73406">
        <w:rPr>
          <w:rFonts w:ascii="Times New Roman" w:hAnsi="Times New Roman" w:cs="Times New Roman"/>
          <w:sz w:val="20"/>
          <w:szCs w:val="20"/>
          <w:lang w:val="en-US"/>
        </w:rPr>
        <w:t>init_str=1</w:t>
      </w:r>
      <w:r w:rsidR="00C73406">
        <w:rPr>
          <w:rFonts w:ascii="Times New Roman" w:hAnsi="Times New Roman" w:cs="Times New Roman"/>
          <w:sz w:val="20"/>
          <w:szCs w:val="20"/>
          <w:lang w:val="en-US"/>
        </w:rPr>
        <w:t xml:space="preserve">, </w:t>
      </w:r>
      <w:r w:rsidR="00C73406" w:rsidRPr="00C73406">
        <w:rPr>
          <w:rFonts w:ascii="Times New Roman" w:hAnsi="Times New Roman" w:cs="Times New Roman"/>
          <w:sz w:val="20"/>
          <w:szCs w:val="20"/>
          <w:lang w:val="en-US"/>
        </w:rPr>
        <w:t>k=5</w:t>
      </w:r>
      <w:r w:rsidR="00C73406">
        <w:rPr>
          <w:rFonts w:ascii="Times New Roman" w:hAnsi="Times New Roman" w:cs="Times New Roman"/>
          <w:sz w:val="20"/>
          <w:szCs w:val="20"/>
          <w:lang w:val="en-US"/>
        </w:rPr>
        <w:t xml:space="preserve">, </w:t>
      </w:r>
      <w:r w:rsidR="00C73406" w:rsidRPr="00C73406">
        <w:rPr>
          <w:rFonts w:ascii="Times New Roman" w:hAnsi="Times New Roman" w:cs="Times New Roman"/>
          <w:sz w:val="20"/>
          <w:szCs w:val="20"/>
          <w:lang w:val="en-US"/>
        </w:rPr>
        <w:t>conv_kernel_width=3</w:t>
      </w:r>
      <w:r w:rsidR="00C73406">
        <w:rPr>
          <w:rFonts w:ascii="Times New Roman" w:hAnsi="Times New Roman" w:cs="Times New Roman"/>
          <w:sz w:val="20"/>
          <w:szCs w:val="20"/>
          <w:lang w:val="en-US"/>
        </w:rPr>
        <w:t xml:space="preserve">, </w:t>
      </w:r>
      <w:r w:rsidR="00C73406" w:rsidRPr="00C73406">
        <w:rPr>
          <w:rFonts w:ascii="Times New Roman" w:hAnsi="Times New Roman" w:cs="Times New Roman"/>
          <w:sz w:val="20"/>
          <w:szCs w:val="20"/>
          <w:lang w:val="en-US"/>
        </w:rPr>
        <w:t>bottleneck_size=2</w:t>
      </w:r>
      <w:r w:rsidR="00C73406">
        <w:rPr>
          <w:rFonts w:ascii="Times New Roman" w:hAnsi="Times New Roman" w:cs="Times New Roman"/>
          <w:sz w:val="20"/>
          <w:szCs w:val="20"/>
          <w:lang w:val="en-US"/>
        </w:rPr>
        <w:t>,</w:t>
      </w:r>
      <w:r w:rsidR="00C73406" w:rsidRPr="00C73406">
        <w:rPr>
          <w:rFonts w:ascii="Times New Roman" w:hAnsi="Times New Roman" w:cs="Times New Roman"/>
          <w:sz w:val="20"/>
          <w:szCs w:val="20"/>
          <w:lang w:val="en-US"/>
        </w:rPr>
        <w:t xml:space="preserve"> theta=0.5</w:t>
      </w:r>
      <w:r w:rsidR="00C73406">
        <w:rPr>
          <w:rFonts w:ascii="Times New Roman" w:hAnsi="Times New Roman" w:cs="Times New Roman"/>
          <w:sz w:val="20"/>
          <w:szCs w:val="20"/>
          <w:lang w:val="en-US"/>
        </w:rPr>
        <w:t xml:space="preserve">, </w:t>
      </w:r>
      <w:r w:rsidR="00C73406" w:rsidRPr="00C73406">
        <w:rPr>
          <w:rFonts w:ascii="Times New Roman" w:hAnsi="Times New Roman" w:cs="Times New Roman"/>
          <w:sz w:val="20"/>
          <w:szCs w:val="20"/>
          <w:lang w:val="en-US"/>
        </w:rPr>
        <w:t>tr_p_str=1</w:t>
      </w:r>
      <w:r w:rsidR="00C73406">
        <w:rPr>
          <w:rFonts w:ascii="Times New Roman" w:hAnsi="Times New Roman" w:cs="Times New Roman"/>
          <w:sz w:val="20"/>
          <w:szCs w:val="20"/>
          <w:lang w:val="en-US"/>
        </w:rPr>
        <w:t xml:space="preserve">, </w:t>
      </w:r>
      <w:r w:rsidR="00C73406" w:rsidRPr="00C73406">
        <w:rPr>
          <w:rFonts w:ascii="Times New Roman" w:hAnsi="Times New Roman" w:cs="Times New Roman"/>
          <w:sz w:val="20"/>
          <w:szCs w:val="20"/>
          <w:lang w:val="en-US"/>
        </w:rPr>
        <w:t>init_c_width=5</w:t>
      </w:r>
      <w:r w:rsidR="00C73406">
        <w:rPr>
          <w:rFonts w:ascii="Times New Roman" w:hAnsi="Times New Roman" w:cs="Times New Roman"/>
          <w:sz w:val="20"/>
          <w:szCs w:val="20"/>
          <w:lang w:val="en-US"/>
        </w:rPr>
        <w:t xml:space="preserve">, </w:t>
      </w:r>
      <w:r w:rsidR="00C73406" w:rsidRPr="00C73406">
        <w:rPr>
          <w:rFonts w:ascii="Times New Roman" w:hAnsi="Times New Roman" w:cs="Times New Roman"/>
          <w:sz w:val="20"/>
          <w:szCs w:val="20"/>
          <w:lang w:val="en-US"/>
        </w:rPr>
        <w:t>init_p_width=2</w:t>
      </w:r>
      <w:r w:rsidR="00C73406">
        <w:rPr>
          <w:rFonts w:ascii="Times New Roman" w:hAnsi="Times New Roman" w:cs="Times New Roman"/>
          <w:sz w:val="20"/>
          <w:szCs w:val="20"/>
          <w:lang w:val="en-US"/>
        </w:rPr>
        <w:t xml:space="preserve">, </w:t>
      </w:r>
      <w:r w:rsidR="00C73406" w:rsidRPr="00C73406">
        <w:rPr>
          <w:rFonts w:ascii="Times New Roman" w:hAnsi="Times New Roman" w:cs="Times New Roman"/>
          <w:sz w:val="20"/>
          <w:szCs w:val="20"/>
          <w:lang w:val="en-US"/>
        </w:rPr>
        <w:t>ini</w:t>
      </w:r>
      <w:r w:rsidR="00C73406">
        <w:rPr>
          <w:rFonts w:ascii="Times New Roman" w:hAnsi="Times New Roman" w:cs="Times New Roman"/>
          <w:sz w:val="20"/>
          <w:szCs w:val="20"/>
          <w:lang w:val="en-US"/>
        </w:rPr>
        <w:t>t</w:t>
      </w:r>
      <w:r w:rsidR="00C73406" w:rsidRPr="00C73406">
        <w:rPr>
          <w:rFonts w:ascii="Times New Roman" w:hAnsi="Times New Roman" w:cs="Times New Roman"/>
          <w:sz w:val="20"/>
          <w:szCs w:val="20"/>
          <w:lang w:val="en-US"/>
        </w:rPr>
        <w:t>_p_str=2</w:t>
      </w:r>
      <w:r w:rsidRPr="00AF1314">
        <w:rPr>
          <w:rFonts w:ascii="Times New Roman" w:hAnsi="Times New Roman" w:cs="Times New Roman"/>
          <w:sz w:val="20"/>
          <w:szCs w:val="20"/>
          <w:lang w:val="en-US"/>
        </w:rPr>
        <w:t>;</w:t>
      </w:r>
    </w:p>
    <w:p w14:paraId="2627E01E" w14:textId="4CD888C2" w:rsidR="00356662" w:rsidRPr="00C73406" w:rsidRDefault="00356662" w:rsidP="00B67D4D">
      <w:pPr>
        <w:spacing w:after="120" w:line="240" w:lineRule="auto"/>
        <w:jc w:val="both"/>
        <w:rPr>
          <w:rFonts w:ascii="Times New Roman" w:hAnsi="Times New Roman" w:cs="Times New Roman"/>
          <w:sz w:val="20"/>
          <w:szCs w:val="20"/>
          <w:lang w:val="en-US"/>
        </w:rPr>
      </w:pPr>
      <w:r w:rsidRPr="001925E3">
        <w:rPr>
          <w:rFonts w:ascii="Times New Roman" w:hAnsi="Times New Roman" w:cs="Times New Roman"/>
          <w:i/>
          <w:iCs/>
          <w:sz w:val="20"/>
          <w:szCs w:val="20"/>
          <w:lang w:val="en-US"/>
        </w:rPr>
        <w:t>Public data:</w:t>
      </w:r>
      <w:r w:rsidRPr="00F25914">
        <w:rPr>
          <w:rFonts w:ascii="Times New Roman" w:hAnsi="Times New Roman" w:cs="Times New Roman"/>
          <w:sz w:val="20"/>
          <w:szCs w:val="20"/>
          <w:lang w:val="en-US"/>
        </w:rPr>
        <w:t xml:space="preserve"> </w:t>
      </w:r>
      <w:r w:rsidR="00C73406" w:rsidRPr="00AF1314">
        <w:rPr>
          <w:rFonts w:ascii="Times New Roman" w:hAnsi="Times New Roman" w:cs="Times New Roman"/>
          <w:sz w:val="20"/>
          <w:szCs w:val="20"/>
          <w:lang w:val="en-US"/>
        </w:rPr>
        <w:t>block_sizes</w:t>
      </w:r>
      <w:r w:rsidR="003C7E06" w:rsidRPr="003C7E06">
        <w:rPr>
          <w:rFonts w:ascii="Times New Roman" w:hAnsi="Times New Roman" w:cs="Times New Roman"/>
          <w:sz w:val="20"/>
          <w:szCs w:val="20"/>
          <w:lang w:val="en-US"/>
        </w:rPr>
        <w:t xml:space="preserve"> </w:t>
      </w:r>
      <w:r w:rsidR="00C73406">
        <w:rPr>
          <w:rFonts w:ascii="Times New Roman" w:hAnsi="Times New Roman" w:cs="Times New Roman"/>
          <w:sz w:val="20"/>
          <w:szCs w:val="20"/>
          <w:lang w:val="en-US"/>
        </w:rPr>
        <w:t>=</w:t>
      </w:r>
      <w:r w:rsidR="003C7E06" w:rsidRPr="003C7E06">
        <w:rPr>
          <w:rFonts w:ascii="Times New Roman" w:hAnsi="Times New Roman" w:cs="Times New Roman"/>
          <w:sz w:val="20"/>
          <w:szCs w:val="20"/>
          <w:lang w:val="en-US"/>
        </w:rPr>
        <w:t xml:space="preserve"> </w:t>
      </w:r>
      <w:r w:rsidR="00C73406">
        <w:rPr>
          <w:rFonts w:ascii="Times New Roman" w:hAnsi="Times New Roman" w:cs="Times New Roman"/>
          <w:sz w:val="20"/>
          <w:szCs w:val="20"/>
          <w:lang w:val="en-US"/>
        </w:rPr>
        <w:t>[4, 4]</w:t>
      </w:r>
      <w:r w:rsidR="00C73406" w:rsidRPr="00AF1314">
        <w:rPr>
          <w:rFonts w:ascii="Times New Roman" w:hAnsi="Times New Roman" w:cs="Times New Roman"/>
          <w:sz w:val="20"/>
          <w:szCs w:val="20"/>
          <w:lang w:val="en-US"/>
        </w:rPr>
        <w:t>,</w:t>
      </w:r>
      <w:r w:rsidR="00C73406">
        <w:rPr>
          <w:rFonts w:ascii="Times New Roman" w:hAnsi="Times New Roman" w:cs="Times New Roman"/>
          <w:sz w:val="20"/>
          <w:szCs w:val="20"/>
          <w:lang w:val="en-US"/>
        </w:rPr>
        <w:t xml:space="preserve"> </w:t>
      </w:r>
      <w:r w:rsidR="00C73406" w:rsidRPr="00C73406">
        <w:rPr>
          <w:rFonts w:ascii="Times New Roman" w:hAnsi="Times New Roman" w:cs="Times New Roman"/>
          <w:sz w:val="20"/>
          <w:szCs w:val="20"/>
          <w:lang w:val="en-US"/>
        </w:rPr>
        <w:t>init_filters=5</w:t>
      </w:r>
      <w:r w:rsidR="00C73406">
        <w:rPr>
          <w:rFonts w:ascii="Times New Roman" w:hAnsi="Times New Roman" w:cs="Times New Roman"/>
          <w:sz w:val="20"/>
          <w:szCs w:val="20"/>
          <w:lang w:val="en-US"/>
        </w:rPr>
        <w:t xml:space="preserve">, </w:t>
      </w:r>
      <w:r w:rsidR="00C73406" w:rsidRPr="00C73406">
        <w:rPr>
          <w:rFonts w:ascii="Times New Roman" w:hAnsi="Times New Roman" w:cs="Times New Roman"/>
          <w:sz w:val="20"/>
          <w:szCs w:val="20"/>
          <w:lang w:val="en-US"/>
        </w:rPr>
        <w:t>init_str=1</w:t>
      </w:r>
      <w:r w:rsidR="00C73406">
        <w:rPr>
          <w:rFonts w:ascii="Times New Roman" w:hAnsi="Times New Roman" w:cs="Times New Roman"/>
          <w:sz w:val="20"/>
          <w:szCs w:val="20"/>
          <w:lang w:val="en-US"/>
        </w:rPr>
        <w:t xml:space="preserve">, </w:t>
      </w:r>
      <w:r w:rsidR="00C73406" w:rsidRPr="00C73406">
        <w:rPr>
          <w:rFonts w:ascii="Times New Roman" w:hAnsi="Times New Roman" w:cs="Times New Roman"/>
          <w:sz w:val="20"/>
          <w:szCs w:val="20"/>
          <w:lang w:val="en-US"/>
        </w:rPr>
        <w:t>k=</w:t>
      </w:r>
      <w:r w:rsidR="00C73406">
        <w:rPr>
          <w:rFonts w:ascii="Times New Roman" w:hAnsi="Times New Roman" w:cs="Times New Roman"/>
          <w:sz w:val="20"/>
          <w:szCs w:val="20"/>
          <w:lang w:val="en-US"/>
        </w:rPr>
        <w:t xml:space="preserve">10, </w:t>
      </w:r>
      <w:r w:rsidR="00C73406" w:rsidRPr="00C73406">
        <w:rPr>
          <w:rFonts w:ascii="Times New Roman" w:hAnsi="Times New Roman" w:cs="Times New Roman"/>
          <w:sz w:val="20"/>
          <w:szCs w:val="20"/>
          <w:lang w:val="en-US"/>
        </w:rPr>
        <w:t>conv_kernel_width=</w:t>
      </w:r>
      <w:r w:rsidR="00C73406">
        <w:rPr>
          <w:rFonts w:ascii="Times New Roman" w:hAnsi="Times New Roman" w:cs="Times New Roman"/>
          <w:sz w:val="20"/>
          <w:szCs w:val="20"/>
          <w:lang w:val="en-US"/>
        </w:rPr>
        <w:t xml:space="preserve">5, </w:t>
      </w:r>
      <w:r w:rsidR="00C73406" w:rsidRPr="00C73406">
        <w:rPr>
          <w:rFonts w:ascii="Times New Roman" w:hAnsi="Times New Roman" w:cs="Times New Roman"/>
          <w:sz w:val="20"/>
          <w:szCs w:val="20"/>
          <w:lang w:val="en-US"/>
        </w:rPr>
        <w:t>bottleneck_size=2</w:t>
      </w:r>
      <w:r w:rsidR="00C73406">
        <w:rPr>
          <w:rFonts w:ascii="Times New Roman" w:hAnsi="Times New Roman" w:cs="Times New Roman"/>
          <w:sz w:val="20"/>
          <w:szCs w:val="20"/>
          <w:lang w:val="en-US"/>
        </w:rPr>
        <w:t>,</w:t>
      </w:r>
      <w:r w:rsidR="00C73406" w:rsidRPr="00C73406">
        <w:rPr>
          <w:rFonts w:ascii="Times New Roman" w:hAnsi="Times New Roman" w:cs="Times New Roman"/>
          <w:sz w:val="20"/>
          <w:szCs w:val="20"/>
          <w:lang w:val="en-US"/>
        </w:rPr>
        <w:t xml:space="preserve"> theta=0.5</w:t>
      </w:r>
      <w:r w:rsidR="00C73406">
        <w:rPr>
          <w:rFonts w:ascii="Times New Roman" w:hAnsi="Times New Roman" w:cs="Times New Roman"/>
          <w:sz w:val="20"/>
          <w:szCs w:val="20"/>
          <w:lang w:val="en-US"/>
        </w:rPr>
        <w:t xml:space="preserve">, </w:t>
      </w:r>
      <w:r w:rsidR="00C73406" w:rsidRPr="00C73406">
        <w:rPr>
          <w:rFonts w:ascii="Times New Roman" w:hAnsi="Times New Roman" w:cs="Times New Roman"/>
          <w:sz w:val="20"/>
          <w:szCs w:val="20"/>
          <w:lang w:val="en-US"/>
        </w:rPr>
        <w:t>tr_p_str=1</w:t>
      </w:r>
      <w:r w:rsidR="00C73406">
        <w:rPr>
          <w:rFonts w:ascii="Times New Roman" w:hAnsi="Times New Roman" w:cs="Times New Roman"/>
          <w:sz w:val="20"/>
          <w:szCs w:val="20"/>
          <w:lang w:val="en-US"/>
        </w:rPr>
        <w:t xml:space="preserve">, </w:t>
      </w:r>
      <w:r w:rsidR="00C73406" w:rsidRPr="00C73406">
        <w:rPr>
          <w:rFonts w:ascii="Times New Roman" w:hAnsi="Times New Roman" w:cs="Times New Roman"/>
          <w:sz w:val="20"/>
          <w:szCs w:val="20"/>
          <w:lang w:val="en-US"/>
        </w:rPr>
        <w:t>init_c_width=5</w:t>
      </w:r>
      <w:r w:rsidR="00C73406">
        <w:rPr>
          <w:rFonts w:ascii="Times New Roman" w:hAnsi="Times New Roman" w:cs="Times New Roman"/>
          <w:sz w:val="20"/>
          <w:szCs w:val="20"/>
          <w:lang w:val="en-US"/>
        </w:rPr>
        <w:t xml:space="preserve">, </w:t>
      </w:r>
      <w:r w:rsidR="00C73406" w:rsidRPr="00C73406">
        <w:rPr>
          <w:rFonts w:ascii="Times New Roman" w:hAnsi="Times New Roman" w:cs="Times New Roman"/>
          <w:sz w:val="20"/>
          <w:szCs w:val="20"/>
          <w:lang w:val="en-US"/>
        </w:rPr>
        <w:t>init_p_width=2</w:t>
      </w:r>
      <w:r w:rsidR="00C73406">
        <w:rPr>
          <w:rFonts w:ascii="Times New Roman" w:hAnsi="Times New Roman" w:cs="Times New Roman"/>
          <w:sz w:val="20"/>
          <w:szCs w:val="20"/>
          <w:lang w:val="en-US"/>
        </w:rPr>
        <w:t xml:space="preserve">, </w:t>
      </w:r>
      <w:r w:rsidR="00C73406" w:rsidRPr="00C73406">
        <w:rPr>
          <w:rFonts w:ascii="Times New Roman" w:hAnsi="Times New Roman" w:cs="Times New Roman"/>
          <w:sz w:val="20"/>
          <w:szCs w:val="20"/>
          <w:lang w:val="en-US"/>
        </w:rPr>
        <w:t>ini</w:t>
      </w:r>
      <w:r w:rsidR="00C73406">
        <w:rPr>
          <w:rFonts w:ascii="Times New Roman" w:hAnsi="Times New Roman" w:cs="Times New Roman"/>
          <w:sz w:val="20"/>
          <w:szCs w:val="20"/>
          <w:lang w:val="en-US"/>
        </w:rPr>
        <w:t>t</w:t>
      </w:r>
      <w:r w:rsidR="00C73406" w:rsidRPr="00C73406">
        <w:rPr>
          <w:rFonts w:ascii="Times New Roman" w:hAnsi="Times New Roman" w:cs="Times New Roman"/>
          <w:sz w:val="20"/>
          <w:szCs w:val="20"/>
          <w:lang w:val="en-US"/>
        </w:rPr>
        <w:t>_p_str=2</w:t>
      </w:r>
      <w:r w:rsidRPr="00C73406">
        <w:rPr>
          <w:rFonts w:ascii="Times New Roman" w:hAnsi="Times New Roman" w:cs="Times New Roman"/>
          <w:sz w:val="20"/>
          <w:szCs w:val="20"/>
          <w:lang w:val="en-US"/>
        </w:rPr>
        <w:t>.</w:t>
      </w:r>
    </w:p>
    <w:p w14:paraId="62CDA45B" w14:textId="77777777" w:rsidR="00356662" w:rsidRPr="001925E3" w:rsidRDefault="00356662" w:rsidP="00356662">
      <w:pPr>
        <w:spacing w:after="0" w:line="240" w:lineRule="auto"/>
        <w:jc w:val="both"/>
        <w:rPr>
          <w:rFonts w:ascii="Times New Roman" w:hAnsi="Times New Roman" w:cs="Times New Roman"/>
          <w:sz w:val="20"/>
          <w:szCs w:val="20"/>
          <w:lang w:val="en-US"/>
        </w:rPr>
      </w:pPr>
      <w:r w:rsidRPr="001925E3">
        <w:rPr>
          <w:rFonts w:ascii="Times New Roman" w:hAnsi="Times New Roman" w:cs="Times New Roman"/>
          <w:sz w:val="20"/>
          <w:szCs w:val="20"/>
          <w:u w:val="single"/>
          <w:lang w:val="en-US"/>
        </w:rPr>
        <w:t>F-DenseNet</w:t>
      </w:r>
      <w:r w:rsidRPr="001925E3">
        <w:rPr>
          <w:rFonts w:ascii="Times New Roman" w:hAnsi="Times New Roman" w:cs="Times New Roman"/>
          <w:sz w:val="20"/>
          <w:szCs w:val="20"/>
          <w:lang w:val="en-US"/>
        </w:rPr>
        <w:t>:</w:t>
      </w:r>
    </w:p>
    <w:p w14:paraId="06271F83" w14:textId="7D67EFB4" w:rsidR="00356662" w:rsidRPr="002A4665" w:rsidRDefault="00356662" w:rsidP="00356662">
      <w:pPr>
        <w:spacing w:after="0" w:line="240" w:lineRule="auto"/>
        <w:jc w:val="both"/>
        <w:rPr>
          <w:rFonts w:ascii="Times New Roman" w:hAnsi="Times New Roman" w:cs="Times New Roman"/>
          <w:sz w:val="20"/>
          <w:szCs w:val="20"/>
          <w:lang w:val="en-US"/>
        </w:rPr>
      </w:pPr>
      <w:r w:rsidRPr="001925E3">
        <w:rPr>
          <w:rFonts w:ascii="Times New Roman" w:hAnsi="Times New Roman" w:cs="Times New Roman"/>
          <w:i/>
          <w:iCs/>
          <w:sz w:val="20"/>
          <w:szCs w:val="20"/>
          <w:lang w:val="en-US"/>
        </w:rPr>
        <w:t>Private data:</w:t>
      </w:r>
      <w:r w:rsidRPr="003D3D16">
        <w:rPr>
          <w:rFonts w:ascii="Times New Roman" w:hAnsi="Times New Roman" w:cs="Times New Roman"/>
          <w:sz w:val="20"/>
          <w:szCs w:val="20"/>
          <w:lang w:val="en-US"/>
        </w:rPr>
        <w:t xml:space="preserve"> blocks=2, conv=3+3, l2_batch =0.0</w:t>
      </w:r>
      <w:r w:rsidR="003D3D16" w:rsidRPr="003D3D16">
        <w:rPr>
          <w:rFonts w:ascii="Times New Roman" w:hAnsi="Times New Roman" w:cs="Times New Roman"/>
          <w:sz w:val="20"/>
          <w:szCs w:val="20"/>
          <w:lang w:val="en-US"/>
        </w:rPr>
        <w:t>002</w:t>
      </w:r>
      <w:r w:rsidRPr="003D3D16">
        <w:rPr>
          <w:rFonts w:ascii="Times New Roman" w:hAnsi="Times New Roman" w:cs="Times New Roman"/>
          <w:sz w:val="20"/>
          <w:szCs w:val="20"/>
          <w:lang w:val="en-US"/>
        </w:rPr>
        <w:t>, kernel_size=</w:t>
      </w:r>
      <w:r w:rsidR="003D3D16" w:rsidRPr="003D3D16">
        <w:rPr>
          <w:rFonts w:ascii="Times New Roman" w:hAnsi="Times New Roman" w:cs="Times New Roman"/>
          <w:sz w:val="20"/>
          <w:szCs w:val="20"/>
          <w:lang w:val="en-US"/>
        </w:rPr>
        <w:t>7</w:t>
      </w:r>
      <w:r w:rsidRPr="003D3D16">
        <w:rPr>
          <w:rFonts w:ascii="Times New Roman" w:hAnsi="Times New Roman" w:cs="Times New Roman"/>
          <w:sz w:val="20"/>
          <w:szCs w:val="20"/>
          <w:lang w:val="en-US"/>
        </w:rPr>
        <w:t>, n_filters=1</w:t>
      </w:r>
      <w:r w:rsidR="003D3D16" w:rsidRPr="003D3D16">
        <w:rPr>
          <w:rFonts w:ascii="Times New Roman" w:hAnsi="Times New Roman" w:cs="Times New Roman"/>
          <w:sz w:val="20"/>
          <w:szCs w:val="20"/>
          <w:lang w:val="en-US"/>
        </w:rPr>
        <w:t>5</w:t>
      </w:r>
      <w:r w:rsidRPr="003D3D16">
        <w:rPr>
          <w:rFonts w:ascii="Times New Roman" w:hAnsi="Times New Roman" w:cs="Times New Roman"/>
          <w:sz w:val="20"/>
          <w:szCs w:val="20"/>
          <w:lang w:val="en-US"/>
        </w:rPr>
        <w:t>, d_hidden=6</w:t>
      </w:r>
      <w:r w:rsidR="003D3D16" w:rsidRPr="003D3D16">
        <w:rPr>
          <w:rFonts w:ascii="Times New Roman" w:hAnsi="Times New Roman" w:cs="Times New Roman"/>
          <w:sz w:val="20"/>
          <w:szCs w:val="20"/>
          <w:lang w:val="en-US"/>
        </w:rPr>
        <w:t>0</w:t>
      </w:r>
      <w:r w:rsidRPr="003D3D16">
        <w:rPr>
          <w:rFonts w:ascii="Times New Roman" w:hAnsi="Times New Roman" w:cs="Times New Roman"/>
          <w:sz w:val="20"/>
          <w:szCs w:val="20"/>
          <w:lang w:val="en-US"/>
        </w:rPr>
        <w:t>, weight_decay=0.0002, learning_rate=0.00</w:t>
      </w:r>
      <w:r w:rsidR="003D3D16" w:rsidRPr="003D3D16">
        <w:rPr>
          <w:rFonts w:ascii="Times New Roman" w:hAnsi="Times New Roman" w:cs="Times New Roman"/>
          <w:sz w:val="20"/>
          <w:szCs w:val="20"/>
          <w:lang w:val="en-US"/>
        </w:rPr>
        <w:t>3</w:t>
      </w:r>
      <w:r w:rsidRPr="003D3D16">
        <w:rPr>
          <w:rFonts w:ascii="Times New Roman" w:hAnsi="Times New Roman" w:cs="Times New Roman"/>
          <w:sz w:val="20"/>
          <w:szCs w:val="20"/>
          <w:lang w:val="en-US"/>
        </w:rPr>
        <w:t>, dropout=0.</w:t>
      </w:r>
      <w:r w:rsidRPr="002A4665">
        <w:rPr>
          <w:rFonts w:ascii="Times New Roman" w:hAnsi="Times New Roman" w:cs="Times New Roman"/>
          <w:sz w:val="20"/>
          <w:szCs w:val="20"/>
          <w:lang w:val="en-US"/>
        </w:rPr>
        <w:t>25;</w:t>
      </w:r>
    </w:p>
    <w:p w14:paraId="0BF13F83" w14:textId="1561A263" w:rsidR="00823453" w:rsidRPr="002A4665" w:rsidRDefault="00823453" w:rsidP="00B67D4D">
      <w:pPr>
        <w:spacing w:after="120" w:line="240" w:lineRule="auto"/>
        <w:jc w:val="both"/>
        <w:rPr>
          <w:rFonts w:ascii="Times New Roman" w:hAnsi="Times New Roman" w:cs="Times New Roman"/>
          <w:i/>
          <w:iCs/>
          <w:sz w:val="20"/>
          <w:szCs w:val="20"/>
          <w:lang w:val="en-US"/>
        </w:rPr>
      </w:pPr>
      <w:r w:rsidRPr="001925E3">
        <w:rPr>
          <w:rFonts w:ascii="Times New Roman" w:hAnsi="Times New Roman" w:cs="Times New Roman"/>
          <w:i/>
          <w:iCs/>
          <w:sz w:val="20"/>
          <w:szCs w:val="20"/>
          <w:lang w:val="en-US"/>
        </w:rPr>
        <w:t>Public data:</w:t>
      </w:r>
      <w:r w:rsidRPr="002A4665">
        <w:rPr>
          <w:rFonts w:ascii="Times New Roman" w:hAnsi="Times New Roman" w:cs="Times New Roman"/>
          <w:sz w:val="20"/>
          <w:szCs w:val="20"/>
          <w:lang w:val="en-US"/>
        </w:rPr>
        <w:t xml:space="preserve"> </w:t>
      </w:r>
      <w:r w:rsidR="003D3D16" w:rsidRPr="002A4665">
        <w:rPr>
          <w:rFonts w:ascii="Times New Roman" w:hAnsi="Times New Roman" w:cs="Times New Roman"/>
          <w:sz w:val="20"/>
          <w:szCs w:val="20"/>
          <w:lang w:val="en-US"/>
        </w:rPr>
        <w:t>blocks=2, conv=3+3, l2_batch =0.0002, kernel_size=5, n_filters=15, d_hidden=100, weight_decay=0.0002, learning_rate=0.003, dropout=0.25</w:t>
      </w:r>
      <w:r w:rsidR="0094772A" w:rsidRPr="002A4665">
        <w:rPr>
          <w:rFonts w:ascii="Times New Roman" w:hAnsi="Times New Roman" w:cs="Times New Roman"/>
          <w:sz w:val="20"/>
          <w:szCs w:val="20"/>
          <w:lang w:val="en-US"/>
        </w:rPr>
        <w:t>.</w:t>
      </w:r>
    </w:p>
    <w:p w14:paraId="25BE7647" w14:textId="32C6C57C" w:rsidR="0094772A" w:rsidRPr="001925E3" w:rsidRDefault="009A5EA9" w:rsidP="0094772A">
      <w:pPr>
        <w:spacing w:after="0" w:line="240" w:lineRule="auto"/>
        <w:jc w:val="both"/>
        <w:rPr>
          <w:rFonts w:ascii="Times New Roman" w:hAnsi="Times New Roman" w:cs="Times New Roman"/>
          <w:sz w:val="20"/>
          <w:szCs w:val="20"/>
          <w:lang w:val="en-US"/>
        </w:rPr>
      </w:pPr>
      <w:r w:rsidRPr="001925E3">
        <w:rPr>
          <w:rFonts w:ascii="Times New Roman" w:hAnsi="Times New Roman" w:cs="Times New Roman"/>
          <w:sz w:val="20"/>
          <w:szCs w:val="20"/>
          <w:u w:val="single"/>
          <w:lang w:val="en-US"/>
        </w:rPr>
        <w:t>SpiderNet</w:t>
      </w:r>
      <w:r w:rsidR="0094772A" w:rsidRPr="001925E3">
        <w:rPr>
          <w:rFonts w:ascii="Times New Roman" w:hAnsi="Times New Roman" w:cs="Times New Roman"/>
          <w:sz w:val="20"/>
          <w:szCs w:val="20"/>
          <w:lang w:val="en-US"/>
        </w:rPr>
        <w:t>:</w:t>
      </w:r>
    </w:p>
    <w:p w14:paraId="64930666" w14:textId="3E5D3952" w:rsidR="0094772A" w:rsidRPr="00D71499" w:rsidRDefault="009A5EA9" w:rsidP="0094772A">
      <w:pPr>
        <w:spacing w:after="0" w:line="240" w:lineRule="auto"/>
        <w:jc w:val="both"/>
        <w:rPr>
          <w:rFonts w:ascii="Times New Roman" w:hAnsi="Times New Roman" w:cs="Times New Roman"/>
          <w:sz w:val="20"/>
          <w:szCs w:val="20"/>
          <w:lang w:val="en-US"/>
        </w:rPr>
      </w:pPr>
      <w:r w:rsidRPr="001925E3">
        <w:rPr>
          <w:rFonts w:ascii="Times New Roman" w:hAnsi="Times New Roman" w:cs="Times New Roman"/>
          <w:i/>
          <w:iCs/>
          <w:sz w:val="20"/>
          <w:szCs w:val="20"/>
          <w:lang w:val="en-US"/>
        </w:rPr>
        <w:t>Private data:</w:t>
      </w:r>
      <w:r w:rsidRPr="00F25914">
        <w:rPr>
          <w:rFonts w:ascii="Times New Roman" w:hAnsi="Times New Roman" w:cs="Times New Roman"/>
          <w:sz w:val="20"/>
          <w:szCs w:val="20"/>
          <w:lang w:val="en-US"/>
        </w:rPr>
        <w:t xml:space="preserve"> </w:t>
      </w:r>
      <w:r w:rsidR="00823453" w:rsidRPr="00F25914">
        <w:rPr>
          <w:rFonts w:ascii="Times New Roman" w:hAnsi="Times New Roman" w:cs="Times New Roman"/>
          <w:sz w:val="20"/>
          <w:szCs w:val="20"/>
          <w:lang w:val="en-US"/>
        </w:rPr>
        <w:t xml:space="preserve">blocks=6, </w:t>
      </w:r>
      <w:r w:rsidR="0094772A" w:rsidRPr="00F25914">
        <w:rPr>
          <w:rFonts w:ascii="Times New Roman" w:hAnsi="Times New Roman" w:cs="Times New Roman"/>
          <w:sz w:val="20"/>
          <w:szCs w:val="20"/>
          <w:lang w:val="en-US"/>
        </w:rPr>
        <w:t>l2_batch</w:t>
      </w:r>
      <w:r w:rsidRPr="00F25914">
        <w:rPr>
          <w:rFonts w:ascii="Times New Roman" w:hAnsi="Times New Roman" w:cs="Times New Roman"/>
          <w:sz w:val="20"/>
          <w:szCs w:val="20"/>
          <w:lang w:val="en-US"/>
        </w:rPr>
        <w:t xml:space="preserve">=0.0001, </w:t>
      </w:r>
      <w:r w:rsidR="0094772A" w:rsidRPr="00F25914">
        <w:rPr>
          <w:rFonts w:ascii="Times New Roman" w:hAnsi="Times New Roman" w:cs="Times New Roman"/>
          <w:sz w:val="20"/>
          <w:szCs w:val="20"/>
          <w:lang w:val="en-US"/>
        </w:rPr>
        <w:t>kernel_size</w:t>
      </w:r>
      <w:r w:rsidRPr="00F25914">
        <w:rPr>
          <w:rFonts w:ascii="Times New Roman" w:hAnsi="Times New Roman" w:cs="Times New Roman"/>
          <w:sz w:val="20"/>
          <w:szCs w:val="20"/>
          <w:lang w:val="en-US"/>
        </w:rPr>
        <w:t>=</w:t>
      </w:r>
      <w:r w:rsidR="00896148">
        <w:rPr>
          <w:rFonts w:ascii="Times New Roman" w:hAnsi="Times New Roman" w:cs="Times New Roman"/>
          <w:sz w:val="20"/>
          <w:szCs w:val="20"/>
          <w:lang w:val="en-US"/>
        </w:rPr>
        <w:t>3</w:t>
      </w:r>
      <w:r w:rsidRPr="00F25914">
        <w:rPr>
          <w:rFonts w:ascii="Times New Roman" w:hAnsi="Times New Roman" w:cs="Times New Roman"/>
          <w:sz w:val="20"/>
          <w:szCs w:val="20"/>
          <w:lang w:val="en-US"/>
        </w:rPr>
        <w:t>, n_filters=</w:t>
      </w:r>
      <w:r w:rsidR="00896148">
        <w:rPr>
          <w:rFonts w:ascii="Times New Roman" w:hAnsi="Times New Roman" w:cs="Times New Roman"/>
          <w:sz w:val="20"/>
          <w:szCs w:val="20"/>
          <w:lang w:val="en-US"/>
        </w:rPr>
        <w:t>10</w:t>
      </w:r>
      <w:r w:rsidRPr="00F25914">
        <w:rPr>
          <w:rFonts w:ascii="Times New Roman" w:hAnsi="Times New Roman" w:cs="Times New Roman"/>
          <w:sz w:val="20"/>
          <w:szCs w:val="20"/>
          <w:lang w:val="en-US"/>
        </w:rPr>
        <w:t>, d_hid=</w:t>
      </w:r>
      <w:r w:rsidR="00896148">
        <w:rPr>
          <w:rFonts w:ascii="Times New Roman" w:hAnsi="Times New Roman" w:cs="Times New Roman"/>
          <w:sz w:val="20"/>
          <w:szCs w:val="20"/>
          <w:lang w:val="en-US"/>
        </w:rPr>
        <w:t>100</w:t>
      </w:r>
      <w:r w:rsidRPr="00F25914">
        <w:rPr>
          <w:rFonts w:ascii="Times New Roman" w:hAnsi="Times New Roman" w:cs="Times New Roman"/>
          <w:sz w:val="20"/>
          <w:szCs w:val="20"/>
          <w:lang w:val="en-US"/>
        </w:rPr>
        <w:t>, weight_decay=0,</w:t>
      </w:r>
      <w:r w:rsidR="00BC3BD8">
        <w:rPr>
          <w:rFonts w:ascii="Times New Roman" w:hAnsi="Times New Roman" w:cs="Times New Roman"/>
          <w:sz w:val="20"/>
          <w:szCs w:val="20"/>
          <w:lang w:val="en-US"/>
        </w:rPr>
        <w:t xml:space="preserve"> </w:t>
      </w:r>
      <w:r w:rsidR="00BC3BD8" w:rsidRPr="00F25914">
        <w:rPr>
          <w:rFonts w:ascii="Times New Roman" w:hAnsi="Times New Roman" w:cs="Times New Roman"/>
          <w:sz w:val="20"/>
          <w:szCs w:val="20"/>
          <w:lang w:val="en-US"/>
        </w:rPr>
        <w:t>dropout=0.25</w:t>
      </w:r>
      <w:r w:rsidR="00BC3BD8">
        <w:rPr>
          <w:rFonts w:ascii="Times New Roman" w:hAnsi="Times New Roman" w:cs="Times New Roman"/>
          <w:sz w:val="20"/>
          <w:szCs w:val="20"/>
          <w:lang w:val="en-US"/>
        </w:rPr>
        <w:t>,</w:t>
      </w:r>
      <w:r w:rsidRPr="00F25914">
        <w:rPr>
          <w:rFonts w:ascii="Times New Roman" w:hAnsi="Times New Roman" w:cs="Times New Roman"/>
          <w:sz w:val="20"/>
          <w:szCs w:val="20"/>
          <w:lang w:val="en-US"/>
        </w:rPr>
        <w:t xml:space="preserve"> l</w:t>
      </w:r>
      <w:r w:rsidR="00BC3BD8">
        <w:rPr>
          <w:rFonts w:ascii="Times New Roman" w:hAnsi="Times New Roman" w:cs="Times New Roman"/>
          <w:sz w:val="20"/>
          <w:szCs w:val="20"/>
          <w:lang w:val="en-US"/>
        </w:rPr>
        <w:t>earn</w:t>
      </w:r>
      <w:r w:rsidRPr="00F25914">
        <w:rPr>
          <w:rFonts w:ascii="Times New Roman" w:hAnsi="Times New Roman" w:cs="Times New Roman"/>
          <w:sz w:val="20"/>
          <w:szCs w:val="20"/>
          <w:lang w:val="en-US"/>
        </w:rPr>
        <w:t>_rate=0.005</w:t>
      </w:r>
      <w:r w:rsidR="00D71499" w:rsidRPr="00D71499">
        <w:rPr>
          <w:rFonts w:ascii="Times New Roman" w:hAnsi="Times New Roman" w:cs="Times New Roman"/>
          <w:sz w:val="20"/>
          <w:szCs w:val="20"/>
          <w:lang w:val="en-US"/>
        </w:rPr>
        <w:t>,</w:t>
      </w:r>
      <w:r w:rsidR="00896148">
        <w:rPr>
          <w:rFonts w:ascii="Times New Roman" w:hAnsi="Times New Roman" w:cs="Times New Roman"/>
          <w:sz w:val="20"/>
          <w:szCs w:val="20"/>
          <w:lang w:val="en-US"/>
        </w:rPr>
        <w:t xml:space="preserve"> dropout_block_n=0.001*(n^4)</w:t>
      </w:r>
      <w:r w:rsidR="00BC3BD8">
        <w:rPr>
          <w:rFonts w:ascii="Times New Roman" w:hAnsi="Times New Roman" w:cs="Times New Roman"/>
          <w:sz w:val="20"/>
          <w:szCs w:val="20"/>
          <w:lang w:val="en-US"/>
        </w:rPr>
        <w:t>,</w:t>
      </w:r>
      <w:r w:rsidR="00896148">
        <w:rPr>
          <w:rFonts w:ascii="Times New Roman" w:hAnsi="Times New Roman" w:cs="Times New Roman"/>
          <w:sz w:val="20"/>
          <w:szCs w:val="20"/>
          <w:lang w:val="en-US"/>
        </w:rPr>
        <w:t xml:space="preserve"> n</w:t>
      </w:r>
      <w:r w:rsidR="00BC3BD8">
        <w:rPr>
          <w:rFonts w:ascii="Times New Roman" w:hAnsi="Times New Roman" w:cs="Times New Roman"/>
          <w:sz w:val="20"/>
          <w:szCs w:val="20"/>
          <w:lang w:val="en-US"/>
        </w:rPr>
        <w:t>={4, 5};</w:t>
      </w:r>
    </w:p>
    <w:p w14:paraId="0B5463E4" w14:textId="5CCEC653" w:rsidR="009A5EA9" w:rsidRPr="00D01133" w:rsidRDefault="009A5EA9" w:rsidP="00B67D4D">
      <w:pPr>
        <w:spacing w:after="120" w:line="240" w:lineRule="auto"/>
        <w:jc w:val="both"/>
        <w:rPr>
          <w:rFonts w:ascii="Times New Roman" w:hAnsi="Times New Roman" w:cs="Times New Roman"/>
          <w:sz w:val="20"/>
          <w:szCs w:val="20"/>
          <w:lang w:val="en-US"/>
        </w:rPr>
      </w:pPr>
      <w:r w:rsidRPr="001925E3">
        <w:rPr>
          <w:rFonts w:ascii="Times New Roman" w:hAnsi="Times New Roman" w:cs="Times New Roman"/>
          <w:i/>
          <w:iCs/>
          <w:sz w:val="20"/>
          <w:szCs w:val="20"/>
          <w:lang w:val="en-US"/>
        </w:rPr>
        <w:t>Public data:</w:t>
      </w:r>
      <w:r w:rsidRPr="00C0079A">
        <w:rPr>
          <w:rFonts w:ascii="Times New Roman" w:hAnsi="Times New Roman" w:cs="Times New Roman"/>
          <w:sz w:val="20"/>
          <w:szCs w:val="20"/>
          <w:lang w:val="en-US"/>
        </w:rPr>
        <w:t xml:space="preserve"> </w:t>
      </w:r>
      <w:r w:rsidR="00BC3BD8" w:rsidRPr="00F25914">
        <w:rPr>
          <w:rFonts w:ascii="Times New Roman" w:hAnsi="Times New Roman" w:cs="Times New Roman"/>
          <w:sz w:val="20"/>
          <w:szCs w:val="20"/>
          <w:lang w:val="en-US"/>
        </w:rPr>
        <w:t>blocks=6, l2_batch=0.000</w:t>
      </w:r>
      <w:r w:rsidR="00BC3BD8">
        <w:rPr>
          <w:rFonts w:ascii="Times New Roman" w:hAnsi="Times New Roman" w:cs="Times New Roman"/>
          <w:sz w:val="20"/>
          <w:szCs w:val="20"/>
          <w:lang w:val="en-US"/>
        </w:rPr>
        <w:t>2</w:t>
      </w:r>
      <w:r w:rsidR="00BC3BD8" w:rsidRPr="00F25914">
        <w:rPr>
          <w:rFonts w:ascii="Times New Roman" w:hAnsi="Times New Roman" w:cs="Times New Roman"/>
          <w:sz w:val="20"/>
          <w:szCs w:val="20"/>
          <w:lang w:val="en-US"/>
        </w:rPr>
        <w:t>, kernel_size=</w:t>
      </w:r>
      <w:r w:rsidR="00BC3BD8">
        <w:rPr>
          <w:rFonts w:ascii="Times New Roman" w:hAnsi="Times New Roman" w:cs="Times New Roman"/>
          <w:sz w:val="20"/>
          <w:szCs w:val="20"/>
          <w:lang w:val="en-US"/>
        </w:rPr>
        <w:t>7</w:t>
      </w:r>
      <w:r w:rsidR="00BC3BD8" w:rsidRPr="00F25914">
        <w:rPr>
          <w:rFonts w:ascii="Times New Roman" w:hAnsi="Times New Roman" w:cs="Times New Roman"/>
          <w:sz w:val="20"/>
          <w:szCs w:val="20"/>
          <w:lang w:val="en-US"/>
        </w:rPr>
        <w:t>, n_fil=</w:t>
      </w:r>
      <w:r w:rsidR="00BC3BD8">
        <w:rPr>
          <w:rFonts w:ascii="Times New Roman" w:hAnsi="Times New Roman" w:cs="Times New Roman"/>
          <w:sz w:val="20"/>
          <w:szCs w:val="20"/>
          <w:lang w:val="en-US"/>
        </w:rPr>
        <w:t>15</w:t>
      </w:r>
      <w:r w:rsidR="00BC3BD8" w:rsidRPr="00F25914">
        <w:rPr>
          <w:rFonts w:ascii="Times New Roman" w:hAnsi="Times New Roman" w:cs="Times New Roman"/>
          <w:sz w:val="20"/>
          <w:szCs w:val="20"/>
          <w:lang w:val="en-US"/>
        </w:rPr>
        <w:t>, d_hid=</w:t>
      </w:r>
      <w:r w:rsidR="00BC3BD8">
        <w:rPr>
          <w:rFonts w:ascii="Times New Roman" w:hAnsi="Times New Roman" w:cs="Times New Roman"/>
          <w:sz w:val="20"/>
          <w:szCs w:val="20"/>
          <w:lang w:val="en-US"/>
        </w:rPr>
        <w:t>30</w:t>
      </w:r>
      <w:r w:rsidR="00BC3BD8" w:rsidRPr="00F25914">
        <w:rPr>
          <w:rFonts w:ascii="Times New Roman" w:hAnsi="Times New Roman" w:cs="Times New Roman"/>
          <w:sz w:val="20"/>
          <w:szCs w:val="20"/>
          <w:lang w:val="en-US"/>
        </w:rPr>
        <w:t>, weight_decay=0</w:t>
      </w:r>
      <w:r w:rsidR="00BC3BD8">
        <w:rPr>
          <w:rFonts w:ascii="Times New Roman" w:hAnsi="Times New Roman" w:cs="Times New Roman"/>
          <w:sz w:val="20"/>
          <w:szCs w:val="20"/>
          <w:lang w:val="en-US"/>
        </w:rPr>
        <w:t xml:space="preserve">.0002, </w:t>
      </w:r>
      <w:r w:rsidR="00BC3BD8" w:rsidRPr="00F25914">
        <w:rPr>
          <w:rFonts w:ascii="Times New Roman" w:hAnsi="Times New Roman" w:cs="Times New Roman"/>
          <w:sz w:val="20"/>
          <w:szCs w:val="20"/>
          <w:lang w:val="en-US"/>
        </w:rPr>
        <w:t>dropout=0.25</w:t>
      </w:r>
      <w:r w:rsidR="00BC3BD8">
        <w:rPr>
          <w:rFonts w:ascii="Times New Roman" w:hAnsi="Times New Roman" w:cs="Times New Roman"/>
          <w:sz w:val="20"/>
          <w:szCs w:val="20"/>
          <w:lang w:val="en-US"/>
        </w:rPr>
        <w:t>,</w:t>
      </w:r>
      <w:r w:rsidR="00BC3BD8" w:rsidRPr="00F25914">
        <w:rPr>
          <w:rFonts w:ascii="Times New Roman" w:hAnsi="Times New Roman" w:cs="Times New Roman"/>
          <w:sz w:val="20"/>
          <w:szCs w:val="20"/>
          <w:lang w:val="en-US"/>
        </w:rPr>
        <w:t xml:space="preserve"> l</w:t>
      </w:r>
      <w:r w:rsidR="00BC3BD8">
        <w:rPr>
          <w:rFonts w:ascii="Times New Roman" w:hAnsi="Times New Roman" w:cs="Times New Roman"/>
          <w:sz w:val="20"/>
          <w:szCs w:val="20"/>
          <w:lang w:val="en-US"/>
        </w:rPr>
        <w:t>earn</w:t>
      </w:r>
      <w:r w:rsidR="00BC3BD8" w:rsidRPr="00F25914">
        <w:rPr>
          <w:rFonts w:ascii="Times New Roman" w:hAnsi="Times New Roman" w:cs="Times New Roman"/>
          <w:sz w:val="20"/>
          <w:szCs w:val="20"/>
          <w:lang w:val="en-US"/>
        </w:rPr>
        <w:t>_rate=0.005</w:t>
      </w:r>
      <w:r w:rsidR="00BC3BD8" w:rsidRPr="00D71499">
        <w:rPr>
          <w:rFonts w:ascii="Times New Roman" w:hAnsi="Times New Roman" w:cs="Times New Roman"/>
          <w:sz w:val="20"/>
          <w:szCs w:val="20"/>
          <w:lang w:val="en-US"/>
        </w:rPr>
        <w:t>,</w:t>
      </w:r>
      <w:r w:rsidR="00BC3BD8">
        <w:rPr>
          <w:rFonts w:ascii="Times New Roman" w:hAnsi="Times New Roman" w:cs="Times New Roman"/>
          <w:sz w:val="20"/>
          <w:szCs w:val="20"/>
          <w:lang w:val="en-US"/>
        </w:rPr>
        <w:t xml:space="preserve"> dropout_block_n=0.001*(n^4), n={4, 5}.</w:t>
      </w:r>
    </w:p>
    <w:p w14:paraId="55BED30F" w14:textId="3D5476E8" w:rsidR="000E7922" w:rsidRPr="0084302D" w:rsidRDefault="000E7922" w:rsidP="009A0B52">
      <w:pPr>
        <w:spacing w:line="240" w:lineRule="auto"/>
        <w:jc w:val="both"/>
        <w:rPr>
          <w:rFonts w:ascii="Times New Roman" w:hAnsi="Times New Roman" w:cs="Times New Roman"/>
          <w:sz w:val="20"/>
          <w:szCs w:val="20"/>
          <w:lang w:val="en-US"/>
        </w:rPr>
      </w:pPr>
      <w:r w:rsidRPr="0084302D">
        <w:rPr>
          <w:rFonts w:ascii="Times New Roman" w:hAnsi="Times New Roman" w:cs="Times New Roman"/>
          <w:sz w:val="20"/>
          <w:szCs w:val="20"/>
          <w:lang w:val="en-US"/>
        </w:rPr>
        <w:t>For all neural networks we used the Adam optimizer</w:t>
      </w:r>
      <w:r w:rsidR="00295D9E" w:rsidRPr="0084302D">
        <w:rPr>
          <w:rFonts w:ascii="Times New Roman" w:hAnsi="Times New Roman" w:cs="Times New Roman"/>
          <w:sz w:val="20"/>
          <w:szCs w:val="20"/>
          <w:lang w:val="en-US"/>
        </w:rPr>
        <w:t>.</w:t>
      </w:r>
    </w:p>
    <w:p w14:paraId="38D62DF2" w14:textId="77777777" w:rsidR="00CD3F4C" w:rsidRPr="0001085A" w:rsidRDefault="00CD3F4C" w:rsidP="00CD3F4C">
      <w:pPr>
        <w:spacing w:after="60" w:line="240" w:lineRule="auto"/>
        <w:jc w:val="both"/>
        <w:rPr>
          <w:rFonts w:ascii="Times New Roman" w:hAnsi="Times New Roman" w:cs="Times New Roman"/>
          <w:b/>
          <w:bCs/>
          <w:sz w:val="20"/>
          <w:szCs w:val="20"/>
          <w:lang w:val="en-US"/>
        </w:rPr>
      </w:pPr>
      <w:r w:rsidRPr="0001085A">
        <w:rPr>
          <w:rFonts w:ascii="Times New Roman" w:hAnsi="Times New Roman" w:cs="Times New Roman"/>
          <w:b/>
          <w:bCs/>
          <w:sz w:val="20"/>
          <w:szCs w:val="20"/>
          <w:lang w:val="en-US"/>
        </w:rPr>
        <w:t xml:space="preserve">7.2. </w:t>
      </w:r>
      <w:r>
        <w:rPr>
          <w:rFonts w:ascii="Times New Roman" w:hAnsi="Times New Roman" w:cs="Times New Roman"/>
          <w:b/>
          <w:bCs/>
          <w:sz w:val="20"/>
          <w:szCs w:val="20"/>
          <w:lang w:val="en-US"/>
        </w:rPr>
        <w:t>Results</w:t>
      </w:r>
    </w:p>
    <w:p w14:paraId="06423453" w14:textId="63227277" w:rsidR="00C3166D" w:rsidRPr="009B74B7" w:rsidRDefault="00F31229" w:rsidP="00C3166D">
      <w:pPr>
        <w:spacing w:after="0" w:line="240" w:lineRule="auto"/>
        <w:ind w:firstLine="340"/>
        <w:jc w:val="both"/>
        <w:rPr>
          <w:rFonts w:ascii="Times New Roman" w:hAnsi="Times New Roman" w:cs="Times New Roman"/>
          <w:sz w:val="20"/>
          <w:szCs w:val="20"/>
          <w:lang w:val="en-US"/>
        </w:rPr>
      </w:pPr>
      <w:r w:rsidRPr="00F31229">
        <w:rPr>
          <w:rFonts w:ascii="Times New Roman" w:hAnsi="Times New Roman" w:cs="Times New Roman"/>
          <w:sz w:val="20"/>
          <w:szCs w:val="20"/>
          <w:lang w:val="en-US"/>
        </w:rPr>
        <w:t>The results of the trained models showed that the SpiderNet-6 architecture had the best quality on both datasets for both AUC PR and AUC ROC (Table 2)</w:t>
      </w:r>
      <w:r w:rsidR="0001085A" w:rsidRPr="009B74B7">
        <w:rPr>
          <w:rFonts w:ascii="Times New Roman" w:hAnsi="Times New Roman" w:cs="Times New Roman"/>
          <w:sz w:val="20"/>
          <w:szCs w:val="20"/>
          <w:lang w:val="en-US"/>
        </w:rPr>
        <w:t>.</w:t>
      </w:r>
      <w:r w:rsidR="00C3166D" w:rsidRPr="009B74B7">
        <w:rPr>
          <w:rFonts w:ascii="Times New Roman" w:hAnsi="Times New Roman" w:cs="Times New Roman"/>
          <w:sz w:val="20"/>
          <w:szCs w:val="20"/>
          <w:lang w:val="en-US"/>
        </w:rPr>
        <w:t xml:space="preserve"> </w:t>
      </w:r>
      <w:r w:rsidR="0004593A" w:rsidRPr="0004593A">
        <w:rPr>
          <w:rFonts w:ascii="Times New Roman" w:hAnsi="Times New Roman" w:cs="Times New Roman"/>
          <w:sz w:val="20"/>
          <w:szCs w:val="20"/>
          <w:lang w:val="en-US"/>
        </w:rPr>
        <w:t>We see clear dynamics that increase in the number of skip-connections results in increase in quality for fraud detection models</w:t>
      </w:r>
      <w:r w:rsidR="0065676E" w:rsidRPr="009B74B7">
        <w:rPr>
          <w:rFonts w:ascii="Times New Roman" w:hAnsi="Times New Roman" w:cs="Times New Roman"/>
          <w:sz w:val="20"/>
          <w:szCs w:val="20"/>
          <w:lang w:val="en-US"/>
        </w:rPr>
        <w:t>:</w:t>
      </w:r>
      <w:r w:rsidR="00C3166D" w:rsidRPr="009B74B7">
        <w:rPr>
          <w:rFonts w:ascii="Times New Roman" w:hAnsi="Times New Roman" w:cs="Times New Roman"/>
          <w:sz w:val="20"/>
          <w:szCs w:val="20"/>
          <w:lang w:val="en-US"/>
        </w:rPr>
        <w:t xml:space="preserve"> </w:t>
      </w:r>
      <w:r w:rsidR="0065676E" w:rsidRPr="009B74B7">
        <w:rPr>
          <w:rFonts w:ascii="Times New Roman" w:hAnsi="Times New Roman" w:cs="Times New Roman"/>
          <w:sz w:val="20"/>
          <w:szCs w:val="20"/>
          <w:lang w:val="en-US"/>
        </w:rPr>
        <w:t>{</w:t>
      </w:r>
      <w:r w:rsidR="00C3166D" w:rsidRPr="009B74B7">
        <w:rPr>
          <w:rFonts w:ascii="Times New Roman" w:hAnsi="Times New Roman" w:cs="Times New Roman"/>
          <w:sz w:val="20"/>
          <w:szCs w:val="20"/>
          <w:lang w:val="en-US"/>
        </w:rPr>
        <w:t>CNN</w:t>
      </w:r>
      <w:r w:rsidR="0065676E" w:rsidRPr="009B74B7">
        <w:rPr>
          <w:rFonts w:ascii="Times New Roman" w:hAnsi="Times New Roman" w:cs="Times New Roman"/>
          <w:sz w:val="20"/>
          <w:szCs w:val="20"/>
          <w:lang w:val="en-US"/>
        </w:rPr>
        <w:t>-8: 0 skip</w:t>
      </w:r>
      <w:r w:rsidR="002B32B0" w:rsidRPr="002B32B0">
        <w:rPr>
          <w:rFonts w:ascii="Times New Roman" w:hAnsi="Times New Roman" w:cs="Times New Roman"/>
          <w:sz w:val="20"/>
          <w:szCs w:val="20"/>
          <w:lang w:val="en-US"/>
        </w:rPr>
        <w:t xml:space="preserve"> </w:t>
      </w:r>
      <w:r w:rsidR="0065676E" w:rsidRPr="009B74B7">
        <w:rPr>
          <w:rFonts w:ascii="Times New Roman" w:hAnsi="Times New Roman" w:cs="Times New Roman"/>
          <w:sz w:val="20"/>
          <w:szCs w:val="20"/>
          <w:lang w:val="en-US"/>
        </w:rPr>
        <w:t>connections}</w:t>
      </w:r>
      <w:r w:rsidR="00C3166D" w:rsidRPr="009B74B7">
        <w:rPr>
          <w:rFonts w:ascii="Times New Roman" w:hAnsi="Times New Roman" w:cs="Times New Roman"/>
          <w:sz w:val="20"/>
          <w:szCs w:val="20"/>
          <w:lang w:val="en-US"/>
        </w:rPr>
        <w:t xml:space="preserve"> → </w:t>
      </w:r>
      <w:r w:rsidR="0065676E" w:rsidRPr="009B74B7">
        <w:rPr>
          <w:rFonts w:ascii="Times New Roman" w:hAnsi="Times New Roman" w:cs="Times New Roman"/>
          <w:sz w:val="20"/>
          <w:szCs w:val="20"/>
          <w:lang w:val="en-US"/>
        </w:rPr>
        <w:t>{</w:t>
      </w:r>
      <w:r w:rsidR="00C3166D" w:rsidRPr="009B74B7">
        <w:rPr>
          <w:rFonts w:ascii="Times New Roman" w:hAnsi="Times New Roman" w:cs="Times New Roman"/>
          <w:sz w:val="20"/>
          <w:szCs w:val="20"/>
          <w:lang w:val="en-US"/>
        </w:rPr>
        <w:t>F-DenseNet</w:t>
      </w:r>
      <w:r w:rsidR="0065676E" w:rsidRPr="009B74B7">
        <w:rPr>
          <w:rFonts w:ascii="Times New Roman" w:hAnsi="Times New Roman" w:cs="Times New Roman"/>
          <w:sz w:val="20"/>
          <w:szCs w:val="20"/>
          <w:lang w:val="en-US"/>
        </w:rPr>
        <w:t>-6: 2 skip</w:t>
      </w:r>
      <w:r w:rsidR="002B32B0" w:rsidRPr="002B32B0">
        <w:rPr>
          <w:rFonts w:ascii="Times New Roman" w:hAnsi="Times New Roman" w:cs="Times New Roman"/>
          <w:sz w:val="20"/>
          <w:szCs w:val="20"/>
          <w:lang w:val="en-US"/>
        </w:rPr>
        <w:t xml:space="preserve"> </w:t>
      </w:r>
      <w:r w:rsidR="0065676E" w:rsidRPr="009B74B7">
        <w:rPr>
          <w:rFonts w:ascii="Times New Roman" w:hAnsi="Times New Roman" w:cs="Times New Roman"/>
          <w:sz w:val="20"/>
          <w:szCs w:val="20"/>
          <w:lang w:val="en-US"/>
        </w:rPr>
        <w:t>connections}</w:t>
      </w:r>
      <w:r w:rsidR="00C3166D" w:rsidRPr="009B74B7">
        <w:rPr>
          <w:rFonts w:ascii="Times New Roman" w:hAnsi="Times New Roman" w:cs="Times New Roman"/>
          <w:sz w:val="20"/>
          <w:szCs w:val="20"/>
          <w:lang w:val="en-US"/>
        </w:rPr>
        <w:t xml:space="preserve"> → </w:t>
      </w:r>
      <w:r w:rsidR="0065676E" w:rsidRPr="009B74B7">
        <w:rPr>
          <w:rFonts w:ascii="Times New Roman" w:hAnsi="Times New Roman" w:cs="Times New Roman"/>
          <w:sz w:val="20"/>
          <w:szCs w:val="20"/>
          <w:lang w:val="en-US"/>
        </w:rPr>
        <w:t>{</w:t>
      </w:r>
      <w:r w:rsidR="00C3166D" w:rsidRPr="009B74B7">
        <w:rPr>
          <w:rFonts w:ascii="Times New Roman" w:hAnsi="Times New Roman" w:cs="Times New Roman"/>
          <w:sz w:val="20"/>
          <w:szCs w:val="20"/>
          <w:lang w:val="en-US"/>
        </w:rPr>
        <w:t>SpiderNet</w:t>
      </w:r>
      <w:r w:rsidR="0065676E" w:rsidRPr="009B74B7">
        <w:rPr>
          <w:rFonts w:ascii="Times New Roman" w:hAnsi="Times New Roman" w:cs="Times New Roman"/>
          <w:sz w:val="20"/>
          <w:szCs w:val="20"/>
          <w:lang w:val="en-US"/>
        </w:rPr>
        <w:t>-6: 10 skip</w:t>
      </w:r>
      <w:r w:rsidR="002B32B0" w:rsidRPr="002B32B0">
        <w:rPr>
          <w:rFonts w:ascii="Times New Roman" w:hAnsi="Times New Roman" w:cs="Times New Roman"/>
          <w:sz w:val="20"/>
          <w:szCs w:val="20"/>
          <w:lang w:val="en-US"/>
        </w:rPr>
        <w:t xml:space="preserve"> </w:t>
      </w:r>
      <w:r w:rsidR="0065676E" w:rsidRPr="009B74B7">
        <w:rPr>
          <w:rFonts w:ascii="Times New Roman" w:hAnsi="Times New Roman" w:cs="Times New Roman"/>
          <w:sz w:val="20"/>
          <w:szCs w:val="20"/>
          <w:lang w:val="en-US"/>
        </w:rPr>
        <w:t>connections}</w:t>
      </w:r>
      <w:r w:rsidR="00C3166D" w:rsidRPr="009B74B7">
        <w:rPr>
          <w:rFonts w:ascii="Times New Roman" w:hAnsi="Times New Roman" w:cs="Times New Roman"/>
          <w:sz w:val="20"/>
          <w:szCs w:val="20"/>
          <w:lang w:val="en-US"/>
        </w:rPr>
        <w:t xml:space="preserve">. </w:t>
      </w:r>
      <w:r w:rsidR="0004593A" w:rsidRPr="0004593A">
        <w:rPr>
          <w:rFonts w:ascii="Times New Roman" w:hAnsi="Times New Roman" w:cs="Times New Roman"/>
          <w:sz w:val="20"/>
          <w:szCs w:val="20"/>
          <w:lang w:val="en-US"/>
        </w:rPr>
        <w:t>This confirms our hypothesis that strong features can pass well from different layers of neural network immediately to its output due to skip-connections. On the other hand, we see that the best model of the classic DenseNet-8 performs worse than the best CNN-8, which has no skip-connections. Apparently, this is due to the bottleneck between the blocks, on which strong features are lost</w:t>
      </w:r>
      <w:r w:rsidR="009B74B7" w:rsidRPr="009B74B7">
        <w:rPr>
          <w:rFonts w:ascii="Times New Roman" w:hAnsi="Times New Roman" w:cs="Times New Roman"/>
          <w:sz w:val="20"/>
          <w:szCs w:val="20"/>
          <w:lang w:val="en-US"/>
        </w:rPr>
        <w:t xml:space="preserve">. The F-DenseNet architecture, </w:t>
      </w:r>
      <w:r w:rsidR="002C386F" w:rsidRPr="002C386F">
        <w:rPr>
          <w:rFonts w:ascii="Times New Roman" w:hAnsi="Times New Roman" w:cs="Times New Roman"/>
          <w:sz w:val="20"/>
          <w:szCs w:val="20"/>
          <w:lang w:val="en-US"/>
        </w:rPr>
        <w:t xml:space="preserve">which is </w:t>
      </w:r>
      <w:r w:rsidR="009B74B7" w:rsidRPr="009B74B7">
        <w:rPr>
          <w:rFonts w:ascii="Times New Roman" w:hAnsi="Times New Roman" w:cs="Times New Roman"/>
          <w:sz w:val="20"/>
          <w:szCs w:val="20"/>
          <w:lang w:val="en-US"/>
        </w:rPr>
        <w:t>adapted for fraud detection tasks, does not contain a bottleneck between blocks, so the quality of the best F-DenseNet-6 surpasses the quality of CNN-8 and DenseNet-8</w:t>
      </w:r>
      <w:r w:rsidR="00C3166D" w:rsidRPr="009B74B7">
        <w:rPr>
          <w:rFonts w:ascii="Times New Roman" w:hAnsi="Times New Roman" w:cs="Times New Roman"/>
          <w:sz w:val="20"/>
          <w:szCs w:val="20"/>
          <w:lang w:val="en-US"/>
        </w:rPr>
        <w:t xml:space="preserve">. </w:t>
      </w:r>
      <w:r w:rsidR="009B74B7" w:rsidRPr="009B74B7">
        <w:rPr>
          <w:rFonts w:ascii="Times New Roman" w:hAnsi="Times New Roman" w:cs="Times New Roman"/>
          <w:sz w:val="20"/>
          <w:szCs w:val="20"/>
          <w:lang w:val="en-US"/>
        </w:rPr>
        <w:t>This result demonstrates the importance of developing a neural network architecture for the specifics of the task</w:t>
      </w:r>
      <w:r w:rsidR="00C3166D" w:rsidRPr="009B74B7">
        <w:rPr>
          <w:rFonts w:ascii="Times New Roman" w:hAnsi="Times New Roman" w:cs="Times New Roman"/>
          <w:sz w:val="20"/>
          <w:szCs w:val="20"/>
          <w:lang w:val="en-US"/>
        </w:rPr>
        <w:t>.</w:t>
      </w:r>
    </w:p>
    <w:p w14:paraId="1E5F91CE" w14:textId="245FE35C" w:rsidR="00C3166D" w:rsidRDefault="0004593A" w:rsidP="005430EE">
      <w:pPr>
        <w:spacing w:after="0" w:line="240" w:lineRule="auto"/>
        <w:ind w:firstLine="340"/>
        <w:jc w:val="both"/>
        <w:rPr>
          <w:rFonts w:ascii="Times New Roman" w:hAnsi="Times New Roman" w:cs="Times New Roman"/>
          <w:sz w:val="20"/>
          <w:szCs w:val="20"/>
          <w:lang w:val="en-US"/>
        </w:rPr>
      </w:pPr>
      <w:r w:rsidRPr="0004593A">
        <w:rPr>
          <w:rFonts w:ascii="Times New Roman" w:hAnsi="Times New Roman" w:cs="Times New Roman"/>
          <w:sz w:val="20"/>
          <w:szCs w:val="20"/>
          <w:lang w:val="en-US"/>
        </w:rPr>
        <w:t>We also confirm Saito’s and Rehmsmeier’s results [45] that AUC ROC metric is not informative for problems with unbalanced data and shows unreasonably high values</w:t>
      </w:r>
      <w:r w:rsidR="00C3166D" w:rsidRPr="0001085A">
        <w:rPr>
          <w:rFonts w:ascii="Times New Roman" w:hAnsi="Times New Roman" w:cs="Times New Roman"/>
          <w:sz w:val="20"/>
          <w:szCs w:val="20"/>
          <w:lang w:val="en-US"/>
        </w:rPr>
        <w:t xml:space="preserve">. For our datasets, AUC PR metric is preferred. On the other hand, on a private dataset, </w:t>
      </w:r>
      <w:r>
        <w:rPr>
          <w:rFonts w:ascii="Times New Roman" w:hAnsi="Times New Roman" w:cs="Times New Roman"/>
          <w:sz w:val="20"/>
          <w:szCs w:val="20"/>
          <w:lang w:val="en-US"/>
        </w:rPr>
        <w:t xml:space="preserve">the </w:t>
      </w:r>
      <w:r w:rsidR="00C3166D" w:rsidRPr="0001085A">
        <w:rPr>
          <w:rFonts w:ascii="Times New Roman" w:hAnsi="Times New Roman" w:cs="Times New Roman"/>
          <w:sz w:val="20"/>
          <w:szCs w:val="20"/>
          <w:lang w:val="en-US"/>
        </w:rPr>
        <w:t xml:space="preserve">AUC PR shows low values, so we evaluate the effectiveness of the models using our PL </w:t>
      </w:r>
      <w:r w:rsidR="00C3166D" w:rsidRPr="0001085A">
        <w:rPr>
          <w:rFonts w:ascii="Times New Roman" w:hAnsi="Times New Roman" w:cs="Times New Roman"/>
          <w:sz w:val="20"/>
          <w:szCs w:val="20"/>
          <w:lang w:val="en-US"/>
        </w:rPr>
        <w:lastRenderedPageBreak/>
        <w:t>metric, which shows a positive economic effect for all trained models.</w:t>
      </w:r>
    </w:p>
    <w:p w14:paraId="02B35E2B" w14:textId="02179D3A" w:rsidR="005430EE" w:rsidRPr="00F31229" w:rsidRDefault="00F31229" w:rsidP="00C3166D">
      <w:pPr>
        <w:spacing w:after="120" w:line="240" w:lineRule="auto"/>
        <w:ind w:firstLine="340"/>
        <w:jc w:val="both"/>
        <w:rPr>
          <w:rFonts w:ascii="Times New Roman" w:hAnsi="Times New Roman" w:cs="Times New Roman"/>
          <w:sz w:val="20"/>
          <w:szCs w:val="20"/>
          <w:lang w:val="en-US"/>
        </w:rPr>
      </w:pPr>
      <w:r w:rsidRPr="00F31229">
        <w:rPr>
          <w:rFonts w:ascii="Times New Roman" w:hAnsi="Times New Roman" w:cs="Times New Roman"/>
          <w:sz w:val="20"/>
          <w:szCs w:val="20"/>
          <w:lang w:val="en-US"/>
        </w:rPr>
        <w:t>We also see that for the private dataset, SpiderNet-6 ranked second according to PL metric, losing to the simpler CNN-6. This may be because internal fraud is very adaptive, so the models for internal fraud detection are unstable (this can be seen from the values of the AUC PR metric, according to which SpiderNet-6 greatly outperforms CNN-6). This may also be due to the fact that the hyperparameters in the Grid-Search selected according to the AUC PR</w:t>
      </w:r>
      <w:r w:rsidR="005430EE" w:rsidRPr="00F31229">
        <w:rPr>
          <w:rFonts w:ascii="Times New Roman" w:hAnsi="Times New Roman" w:cs="Times New Roman"/>
          <w:sz w:val="20"/>
          <w:szCs w:val="20"/>
          <w:lang w:val="en-US"/>
        </w:rPr>
        <w:t>.</w:t>
      </w:r>
    </w:p>
    <w:p w14:paraId="580ABFC3" w14:textId="2DDD63F4" w:rsidR="008672C5" w:rsidRPr="00013933" w:rsidRDefault="00013933" w:rsidP="00013933">
      <w:pPr>
        <w:spacing w:after="80" w:line="240" w:lineRule="auto"/>
        <w:jc w:val="both"/>
        <w:rPr>
          <w:rFonts w:ascii="Times New Roman" w:hAnsi="Times New Roman" w:cs="Times New Roman"/>
          <w:sz w:val="20"/>
          <w:szCs w:val="20"/>
          <w:lang w:val="en-US"/>
        </w:rPr>
      </w:pPr>
      <w:r w:rsidRPr="00013933">
        <w:rPr>
          <w:rFonts w:ascii="Times New Roman" w:hAnsi="Times New Roman" w:cs="Times New Roman"/>
          <w:sz w:val="20"/>
          <w:szCs w:val="20"/>
          <w:lang w:val="en-US"/>
        </w:rPr>
        <w:t>We tested the effectiveness of B-tests and W-tests by training the models on two private samples</w:t>
      </w:r>
      <w:r w:rsidR="00CD3F4C" w:rsidRPr="00013933">
        <w:rPr>
          <w:rFonts w:ascii="Times New Roman" w:hAnsi="Times New Roman" w:cs="Times New Roman"/>
          <w:sz w:val="20"/>
          <w:szCs w:val="20"/>
          <w:lang w:val="en-US"/>
        </w:rPr>
        <w:t>:</w:t>
      </w:r>
    </w:p>
    <w:p w14:paraId="7D88650D" w14:textId="77777777" w:rsidR="00B72E47" w:rsidRDefault="00B72E47" w:rsidP="008672C5">
      <w:pPr>
        <w:pStyle w:val="a3"/>
        <w:numPr>
          <w:ilvl w:val="0"/>
          <w:numId w:val="47"/>
        </w:numPr>
        <w:spacing w:after="0" w:line="240" w:lineRule="auto"/>
        <w:ind w:left="470" w:hanging="357"/>
        <w:jc w:val="both"/>
        <w:rPr>
          <w:rFonts w:ascii="Times New Roman" w:hAnsi="Times New Roman" w:cs="Times New Roman"/>
          <w:sz w:val="20"/>
          <w:szCs w:val="20"/>
          <w:lang w:val="en-US"/>
        </w:rPr>
      </w:pPr>
      <w:r w:rsidRPr="00013933">
        <w:rPr>
          <w:rFonts w:ascii="Times New Roman" w:hAnsi="Times New Roman" w:cs="Times New Roman"/>
          <w:sz w:val="20"/>
          <w:szCs w:val="20"/>
          <w:lang w:val="en-US"/>
        </w:rPr>
        <w:t>Full sample containing 2</w:t>
      </w:r>
      <w:r w:rsidRPr="00175EB5">
        <w:rPr>
          <w:rFonts w:ascii="Times New Roman" w:hAnsi="Times New Roman" w:cs="Times New Roman"/>
          <w:sz w:val="20"/>
          <w:szCs w:val="20"/>
          <w:lang w:val="en-US"/>
        </w:rPr>
        <w:t>4</w:t>
      </w:r>
      <w:r w:rsidRPr="00013933">
        <w:rPr>
          <w:rFonts w:ascii="Times New Roman" w:hAnsi="Times New Roman" w:cs="Times New Roman"/>
          <w:sz w:val="20"/>
          <w:szCs w:val="20"/>
          <w:lang w:val="en-US"/>
        </w:rPr>
        <w:t xml:space="preserve"> B-tests, 1</w:t>
      </w:r>
      <w:r w:rsidRPr="00175EB5">
        <w:rPr>
          <w:rFonts w:ascii="Times New Roman" w:hAnsi="Times New Roman" w:cs="Times New Roman"/>
          <w:sz w:val="20"/>
          <w:szCs w:val="20"/>
          <w:lang w:val="en-US"/>
        </w:rPr>
        <w:t>5</w:t>
      </w:r>
      <w:r w:rsidRPr="00013933">
        <w:rPr>
          <w:rFonts w:ascii="Times New Roman" w:hAnsi="Times New Roman" w:cs="Times New Roman"/>
          <w:sz w:val="20"/>
          <w:szCs w:val="20"/>
          <w:lang w:val="en-US"/>
        </w:rPr>
        <w:t xml:space="preserve"> W-tests and 12</w:t>
      </w:r>
      <w:r w:rsidRPr="00175EB5">
        <w:rPr>
          <w:rFonts w:ascii="Times New Roman" w:hAnsi="Times New Roman" w:cs="Times New Roman"/>
          <w:sz w:val="20"/>
          <w:szCs w:val="20"/>
          <w:lang w:val="en-US"/>
        </w:rPr>
        <w:t>4</w:t>
      </w:r>
      <w:r w:rsidRPr="00013933">
        <w:rPr>
          <w:rFonts w:ascii="Times New Roman" w:hAnsi="Times New Roman" w:cs="Times New Roman"/>
          <w:sz w:val="20"/>
          <w:szCs w:val="20"/>
          <w:lang w:val="en-US"/>
        </w:rPr>
        <w:t xml:space="preserve"> expert rules</w:t>
      </w:r>
      <w:r w:rsidRPr="00B72E47">
        <w:rPr>
          <w:rFonts w:ascii="Times New Roman" w:hAnsi="Times New Roman" w:cs="Times New Roman"/>
          <w:sz w:val="20"/>
          <w:szCs w:val="20"/>
          <w:lang w:val="en-US"/>
        </w:rPr>
        <w:t>;</w:t>
      </w:r>
    </w:p>
    <w:p w14:paraId="38D9288B" w14:textId="16B786F4" w:rsidR="008672C5" w:rsidRPr="00B72E47" w:rsidRDefault="00013933" w:rsidP="00B72E47">
      <w:pPr>
        <w:pStyle w:val="a3"/>
        <w:numPr>
          <w:ilvl w:val="0"/>
          <w:numId w:val="47"/>
        </w:numPr>
        <w:spacing w:after="120" w:line="240" w:lineRule="auto"/>
        <w:ind w:left="470" w:hanging="357"/>
        <w:contextualSpacing w:val="0"/>
        <w:jc w:val="both"/>
        <w:rPr>
          <w:rFonts w:ascii="Times New Roman" w:hAnsi="Times New Roman" w:cs="Times New Roman"/>
          <w:sz w:val="20"/>
          <w:szCs w:val="20"/>
          <w:lang w:val="en-US"/>
        </w:rPr>
      </w:pPr>
      <w:r w:rsidRPr="00013933">
        <w:rPr>
          <w:rFonts w:ascii="Times New Roman" w:hAnsi="Times New Roman" w:cs="Times New Roman"/>
          <w:sz w:val="20"/>
          <w:szCs w:val="20"/>
          <w:lang w:val="en-US"/>
        </w:rPr>
        <w:t>Truncated sample containing 12</w:t>
      </w:r>
      <w:r w:rsidR="00175EB5" w:rsidRPr="00175EB5">
        <w:rPr>
          <w:rFonts w:ascii="Times New Roman" w:hAnsi="Times New Roman" w:cs="Times New Roman"/>
          <w:sz w:val="20"/>
          <w:szCs w:val="20"/>
          <w:lang w:val="en-US"/>
        </w:rPr>
        <w:t>4</w:t>
      </w:r>
      <w:r w:rsidRPr="00013933">
        <w:rPr>
          <w:rFonts w:ascii="Times New Roman" w:hAnsi="Times New Roman" w:cs="Times New Roman"/>
          <w:sz w:val="20"/>
          <w:szCs w:val="20"/>
          <w:lang w:val="en-US"/>
        </w:rPr>
        <w:t xml:space="preserve"> expert rules</w:t>
      </w:r>
      <w:r w:rsidR="00B72E47" w:rsidRPr="00B72E47">
        <w:rPr>
          <w:rFonts w:ascii="Times New Roman" w:hAnsi="Times New Roman" w:cs="Times New Roman"/>
          <w:sz w:val="20"/>
          <w:szCs w:val="20"/>
          <w:lang w:val="en-US"/>
        </w:rPr>
        <w:t>.</w:t>
      </w:r>
    </w:p>
    <w:p w14:paraId="7FE93E99" w14:textId="7E081F18" w:rsidR="00B72E47" w:rsidRPr="00B72E47" w:rsidRDefault="00B72E47" w:rsidP="00B72E47">
      <w:pPr>
        <w:spacing w:after="0" w:line="240" w:lineRule="auto"/>
        <w:jc w:val="both"/>
        <w:rPr>
          <w:rFonts w:ascii="Times New Roman" w:hAnsi="Times New Roman" w:cs="Times New Roman"/>
          <w:sz w:val="20"/>
          <w:szCs w:val="20"/>
          <w:lang w:val="en-US"/>
        </w:rPr>
      </w:pPr>
      <w:r w:rsidRPr="00013933">
        <w:rPr>
          <w:rFonts w:ascii="Times New Roman" w:hAnsi="Times New Roman" w:cs="Times New Roman"/>
          <w:sz w:val="20"/>
          <w:szCs w:val="20"/>
          <w:lang w:val="en-US"/>
        </w:rPr>
        <w:t>Our results showed high efficiency of B-tests and W-tests by AUC PR and PL</w:t>
      </w:r>
      <w:r w:rsidR="009D596A">
        <w:rPr>
          <w:rFonts w:ascii="Times New Roman" w:hAnsi="Times New Roman" w:cs="Times New Roman"/>
          <w:sz w:val="20"/>
          <w:szCs w:val="20"/>
          <w:lang w:val="en-US"/>
        </w:rPr>
        <w:t xml:space="preserve"> (Figure 8</w:t>
      </w:r>
      <w:r w:rsidR="009D596A" w:rsidRPr="00A80B00">
        <w:rPr>
          <w:rFonts w:ascii="Times New Roman" w:hAnsi="Times New Roman" w:cs="Times New Roman"/>
          <w:sz w:val="20"/>
          <w:szCs w:val="20"/>
          <w:lang w:val="en-US"/>
        </w:rPr>
        <w:t>)</w:t>
      </w:r>
      <w:r w:rsidRPr="00A80B00">
        <w:rPr>
          <w:rFonts w:ascii="Times New Roman" w:hAnsi="Times New Roman" w:cs="Times New Roman"/>
          <w:sz w:val="20"/>
          <w:szCs w:val="20"/>
          <w:lang w:val="en-US"/>
        </w:rPr>
        <w:t>.</w:t>
      </w:r>
      <w:r w:rsidR="009D596A" w:rsidRPr="00A80B00">
        <w:rPr>
          <w:rFonts w:ascii="Times New Roman" w:hAnsi="Times New Roman" w:cs="Times New Roman"/>
          <w:sz w:val="20"/>
          <w:szCs w:val="20"/>
          <w:lang w:val="en-US"/>
        </w:rPr>
        <w:t xml:space="preserve"> </w:t>
      </w:r>
      <w:r w:rsidR="009773BB" w:rsidRPr="00A80B00">
        <w:rPr>
          <w:rFonts w:ascii="Times New Roman" w:hAnsi="Times New Roman" w:cs="Times New Roman"/>
          <w:sz w:val="20"/>
          <w:szCs w:val="20"/>
          <w:lang w:val="en-US"/>
        </w:rPr>
        <w:t>A</w:t>
      </w:r>
      <w:r w:rsidR="009D596A" w:rsidRPr="00A80B00">
        <w:rPr>
          <w:rFonts w:ascii="Times New Roman" w:hAnsi="Times New Roman" w:cs="Times New Roman"/>
          <w:sz w:val="20"/>
          <w:szCs w:val="20"/>
          <w:lang w:val="en-US"/>
        </w:rPr>
        <w:t>ddi</w:t>
      </w:r>
      <w:r w:rsidR="009773BB" w:rsidRPr="00A80B00">
        <w:rPr>
          <w:rFonts w:ascii="Times New Roman" w:hAnsi="Times New Roman" w:cs="Times New Roman"/>
          <w:sz w:val="20"/>
          <w:szCs w:val="20"/>
          <w:lang w:val="en-US"/>
        </w:rPr>
        <w:t>ng</w:t>
      </w:r>
      <w:r w:rsidR="009D596A" w:rsidRPr="00A80B00">
        <w:rPr>
          <w:rFonts w:ascii="Times New Roman" w:hAnsi="Times New Roman" w:cs="Times New Roman"/>
          <w:sz w:val="20"/>
          <w:szCs w:val="20"/>
          <w:lang w:val="en-US"/>
        </w:rPr>
        <w:t xml:space="preserve"> of </w:t>
      </w:r>
      <w:r w:rsidR="008B617B" w:rsidRPr="00A80B00">
        <w:rPr>
          <w:rFonts w:ascii="Times New Roman" w:hAnsi="Times New Roman" w:cs="Times New Roman"/>
          <w:sz w:val="20"/>
          <w:szCs w:val="20"/>
          <w:lang w:val="en-US"/>
        </w:rPr>
        <w:t>B</w:t>
      </w:r>
      <w:r w:rsidR="009D596A" w:rsidRPr="00A80B00">
        <w:rPr>
          <w:rFonts w:ascii="Times New Roman" w:hAnsi="Times New Roman" w:cs="Times New Roman"/>
          <w:sz w:val="20"/>
          <w:szCs w:val="20"/>
          <w:lang w:val="en-US"/>
        </w:rPr>
        <w:t xml:space="preserve">-tests and </w:t>
      </w:r>
      <w:r w:rsidR="008B617B" w:rsidRPr="00A80B00">
        <w:rPr>
          <w:rFonts w:ascii="Times New Roman" w:hAnsi="Times New Roman" w:cs="Times New Roman"/>
          <w:sz w:val="20"/>
          <w:szCs w:val="20"/>
          <w:lang w:val="en-US"/>
        </w:rPr>
        <w:t>W</w:t>
      </w:r>
      <w:r w:rsidR="009D596A" w:rsidRPr="00A80B00">
        <w:rPr>
          <w:rFonts w:ascii="Times New Roman" w:hAnsi="Times New Roman" w:cs="Times New Roman"/>
          <w:sz w:val="20"/>
          <w:szCs w:val="20"/>
          <w:lang w:val="en-US"/>
        </w:rPr>
        <w:t xml:space="preserve">-tests gave us AUC PR increase </w:t>
      </w:r>
      <w:r w:rsidR="009773BB" w:rsidRPr="00A80B00">
        <w:rPr>
          <w:rFonts w:ascii="Times New Roman" w:hAnsi="Times New Roman" w:cs="Times New Roman"/>
          <w:sz w:val="20"/>
          <w:szCs w:val="20"/>
          <w:lang w:val="en-US"/>
        </w:rPr>
        <w:t>of</w:t>
      </w:r>
      <w:r w:rsidR="009D596A" w:rsidRPr="00A80B00">
        <w:rPr>
          <w:rFonts w:ascii="Times New Roman" w:hAnsi="Times New Roman" w:cs="Times New Roman"/>
          <w:sz w:val="20"/>
          <w:szCs w:val="20"/>
          <w:lang w:val="en-US"/>
        </w:rPr>
        <w:t xml:space="preserve"> 19.4%</w:t>
      </w:r>
      <w:r w:rsidR="009773BB" w:rsidRPr="00A80B00">
        <w:rPr>
          <w:rFonts w:ascii="Times New Roman" w:hAnsi="Times New Roman" w:cs="Times New Roman"/>
          <w:sz w:val="20"/>
          <w:szCs w:val="20"/>
          <w:lang w:val="en-US"/>
        </w:rPr>
        <w:t xml:space="preserve"> on average</w:t>
      </w:r>
      <w:r w:rsidR="009D596A" w:rsidRPr="00A80B00">
        <w:rPr>
          <w:rFonts w:ascii="Times New Roman" w:hAnsi="Times New Roman" w:cs="Times New Roman"/>
          <w:sz w:val="20"/>
          <w:szCs w:val="20"/>
          <w:lang w:val="en-US"/>
        </w:rPr>
        <w:t xml:space="preserve"> and PL increase </w:t>
      </w:r>
      <w:r w:rsidR="009773BB" w:rsidRPr="00A80B00">
        <w:rPr>
          <w:rFonts w:ascii="Times New Roman" w:hAnsi="Times New Roman" w:cs="Times New Roman"/>
          <w:sz w:val="20"/>
          <w:szCs w:val="20"/>
          <w:lang w:val="en-US"/>
        </w:rPr>
        <w:t>of</w:t>
      </w:r>
      <w:r w:rsidR="009D596A" w:rsidRPr="00A80B00">
        <w:rPr>
          <w:rFonts w:ascii="Times New Roman" w:hAnsi="Times New Roman" w:cs="Times New Roman"/>
          <w:sz w:val="20"/>
          <w:szCs w:val="20"/>
          <w:lang w:val="en-US"/>
        </w:rPr>
        <w:t xml:space="preserve"> 9.1%</w:t>
      </w:r>
      <w:r w:rsidR="009773BB" w:rsidRPr="00A80B00">
        <w:rPr>
          <w:rFonts w:ascii="Times New Roman" w:hAnsi="Times New Roman" w:cs="Times New Roman"/>
          <w:sz w:val="20"/>
          <w:szCs w:val="20"/>
          <w:lang w:val="en-US"/>
        </w:rPr>
        <w:t xml:space="preserve"> on average</w:t>
      </w:r>
      <w:r w:rsidR="009D596A" w:rsidRPr="00A80B00">
        <w:rPr>
          <w:rFonts w:ascii="Times New Roman" w:hAnsi="Times New Roman" w:cs="Times New Roman"/>
          <w:sz w:val="20"/>
          <w:szCs w:val="20"/>
          <w:lang w:val="en-US"/>
        </w:rPr>
        <w:t>.</w:t>
      </w:r>
    </w:p>
    <w:p w14:paraId="470DFA92" w14:textId="69C741AE" w:rsidR="00CD3F4C" w:rsidRPr="00F31229" w:rsidRDefault="00F31229" w:rsidP="00B72E47">
      <w:pPr>
        <w:spacing w:after="120" w:line="240" w:lineRule="auto"/>
        <w:ind w:firstLine="340"/>
        <w:jc w:val="both"/>
        <w:rPr>
          <w:rFonts w:ascii="Times New Roman" w:hAnsi="Times New Roman" w:cs="Times New Roman"/>
          <w:sz w:val="20"/>
          <w:szCs w:val="20"/>
          <w:lang w:val="en-US"/>
        </w:rPr>
      </w:pPr>
      <w:r w:rsidRPr="00F31229">
        <w:rPr>
          <w:rFonts w:ascii="Times New Roman" w:hAnsi="Times New Roman" w:cs="Times New Roman"/>
          <w:sz w:val="20"/>
          <w:szCs w:val="20"/>
          <w:lang w:val="en-US"/>
        </w:rPr>
        <w:t>We also see that SpiderNet-6 trained on expert rules without B-tests shows the best quality by AUC PR and PL, which once again proves the stability of the results obtained</w:t>
      </w:r>
      <w:r w:rsidR="00E63F60" w:rsidRPr="00F31229">
        <w:rPr>
          <w:rFonts w:ascii="Times New Roman" w:hAnsi="Times New Roman" w:cs="Times New Roman"/>
          <w:sz w:val="20"/>
          <w:szCs w:val="20"/>
          <w:lang w:val="en-US"/>
        </w:rPr>
        <w:t>.</w:t>
      </w:r>
    </w:p>
    <w:p w14:paraId="58F00EBE" w14:textId="0B385EB8" w:rsidR="00E76E79" w:rsidRPr="00640E4B" w:rsidRDefault="0045369C" w:rsidP="00356662">
      <w:pPr>
        <w:spacing w:after="240" w:line="240" w:lineRule="auto"/>
        <w:jc w:val="both"/>
        <w:rPr>
          <w:rFonts w:ascii="Times New Roman" w:hAnsi="Times New Roman" w:cs="Times New Roman"/>
          <w:sz w:val="20"/>
          <w:szCs w:val="20"/>
          <w:lang w:val="en-US"/>
        </w:rPr>
      </w:pPr>
      <w:r w:rsidRPr="00013933">
        <w:rPr>
          <w:rFonts w:ascii="Times New Roman" w:hAnsi="Times New Roman" w:cs="Times New Roman"/>
          <w:sz w:val="20"/>
          <w:szCs w:val="20"/>
          <w:lang w:val="en-US"/>
        </w:rPr>
        <w:t xml:space="preserve">All </w:t>
      </w:r>
      <w:r w:rsidRPr="00640E4B">
        <w:rPr>
          <w:rFonts w:ascii="Times New Roman" w:hAnsi="Times New Roman" w:cs="Times New Roman"/>
          <w:sz w:val="20"/>
          <w:szCs w:val="20"/>
          <w:lang w:val="en-US"/>
        </w:rPr>
        <w:t xml:space="preserve">program codes and </w:t>
      </w:r>
      <w:r w:rsidR="00E76E79" w:rsidRPr="00640E4B">
        <w:rPr>
          <w:rFonts w:ascii="Times New Roman" w:hAnsi="Times New Roman" w:cs="Times New Roman"/>
          <w:sz w:val="20"/>
          <w:szCs w:val="20"/>
          <w:lang w:val="en-US"/>
        </w:rPr>
        <w:t xml:space="preserve">detailed results are </w:t>
      </w:r>
      <w:r w:rsidR="00640E4B" w:rsidRPr="00640E4B">
        <w:rPr>
          <w:rFonts w:ascii="Times New Roman" w:hAnsi="Times New Roman" w:cs="Times New Roman"/>
          <w:sz w:val="20"/>
          <w:szCs w:val="20"/>
          <w:lang w:val="en-US"/>
        </w:rPr>
        <w:t>available at</w:t>
      </w:r>
      <w:r w:rsidR="00E76E79" w:rsidRPr="00640E4B">
        <w:rPr>
          <w:rFonts w:ascii="Times New Roman" w:hAnsi="Times New Roman" w:cs="Times New Roman"/>
          <w:sz w:val="20"/>
          <w:szCs w:val="20"/>
          <w:lang w:val="en-US"/>
        </w:rPr>
        <w:t>:</w:t>
      </w:r>
      <w:r w:rsidR="00640E4B" w:rsidRPr="00640E4B">
        <w:rPr>
          <w:rFonts w:ascii="Times New Roman" w:hAnsi="Times New Roman" w:cs="Times New Roman"/>
          <w:sz w:val="20"/>
          <w:szCs w:val="20"/>
          <w:lang w:val="en-US"/>
        </w:rPr>
        <w:t xml:space="preserve"> https://github.com/aasmirnova24/SpiderNet</w:t>
      </w:r>
    </w:p>
    <w:p w14:paraId="3500F20F" w14:textId="5BB1D2BD" w:rsidR="007410B1" w:rsidRPr="00A07F0B" w:rsidRDefault="007410B1" w:rsidP="00A07F0B">
      <w:pPr>
        <w:spacing w:after="60" w:line="240" w:lineRule="auto"/>
        <w:jc w:val="both"/>
        <w:rPr>
          <w:rFonts w:ascii="Times New Roman" w:hAnsi="Times New Roman" w:cs="Times New Roman"/>
          <w:b/>
          <w:bCs/>
          <w:sz w:val="24"/>
          <w:szCs w:val="24"/>
          <w:lang w:val="en-US"/>
        </w:rPr>
      </w:pPr>
      <w:r w:rsidRPr="00A07F0B">
        <w:rPr>
          <w:rFonts w:ascii="Times New Roman" w:hAnsi="Times New Roman" w:cs="Times New Roman"/>
          <w:b/>
          <w:bCs/>
          <w:sz w:val="24"/>
          <w:szCs w:val="24"/>
          <w:lang w:val="en-US"/>
        </w:rPr>
        <w:t xml:space="preserve">8. </w:t>
      </w:r>
      <w:r>
        <w:rPr>
          <w:rFonts w:ascii="Times New Roman" w:hAnsi="Times New Roman" w:cs="Times New Roman"/>
          <w:b/>
          <w:bCs/>
          <w:sz w:val="24"/>
          <w:szCs w:val="24"/>
          <w:lang w:val="en-US"/>
        </w:rPr>
        <w:t>Conclusion</w:t>
      </w:r>
      <w:r w:rsidR="00600A5E">
        <w:rPr>
          <w:rFonts w:ascii="Times New Roman" w:hAnsi="Times New Roman" w:cs="Times New Roman"/>
          <w:b/>
          <w:bCs/>
          <w:sz w:val="24"/>
          <w:szCs w:val="24"/>
          <w:lang w:val="en-US"/>
        </w:rPr>
        <w:t>s</w:t>
      </w:r>
    </w:p>
    <w:p w14:paraId="3843027C" w14:textId="53951088" w:rsidR="006F49B7" w:rsidRDefault="00C66E67" w:rsidP="006F49B7">
      <w:pPr>
        <w:spacing w:after="0" w:line="240" w:lineRule="auto"/>
        <w:jc w:val="both"/>
        <w:rPr>
          <w:rFonts w:ascii="Times New Roman" w:hAnsi="Times New Roman" w:cs="Times New Roman"/>
          <w:sz w:val="20"/>
          <w:szCs w:val="20"/>
          <w:lang w:val="en-US"/>
        </w:rPr>
      </w:pPr>
      <w:r w:rsidRPr="00A07F0B">
        <w:rPr>
          <w:rFonts w:ascii="Times New Roman" w:hAnsi="Times New Roman" w:cs="Times New Roman"/>
          <w:sz w:val="20"/>
          <w:szCs w:val="20"/>
          <w:lang w:val="en-US"/>
        </w:rPr>
        <w:t>In this paper, we investigated deep learning methods for fraud prediction and proposed a novel architecture of neural network for fraud detection problems.</w:t>
      </w:r>
      <w:r w:rsidR="001E54E7" w:rsidRPr="00A07F0B">
        <w:rPr>
          <w:rFonts w:ascii="Times New Roman" w:hAnsi="Times New Roman" w:cs="Times New Roman"/>
          <w:sz w:val="20"/>
          <w:szCs w:val="20"/>
          <w:lang w:val="en-US"/>
        </w:rPr>
        <w:t xml:space="preserve"> </w:t>
      </w:r>
      <w:r w:rsidR="00A07F0B" w:rsidRPr="00A07F0B">
        <w:rPr>
          <w:rFonts w:ascii="Times New Roman" w:hAnsi="Times New Roman" w:cs="Times New Roman"/>
          <w:sz w:val="20"/>
          <w:szCs w:val="20"/>
          <w:lang w:val="en-US"/>
        </w:rPr>
        <w:t xml:space="preserve">Taking </w:t>
      </w:r>
      <w:r w:rsidR="00A07F0B" w:rsidRPr="002D3547">
        <w:rPr>
          <w:rFonts w:ascii="Times New Roman" w:hAnsi="Times New Roman" w:cs="Times New Roman"/>
          <w:sz w:val="20"/>
          <w:szCs w:val="20"/>
          <w:lang w:val="en-US"/>
        </w:rPr>
        <w:t>inspiration from the skip</w:t>
      </w:r>
      <w:r w:rsidR="002B32B0" w:rsidRPr="002B32B0">
        <w:rPr>
          <w:rFonts w:ascii="Times New Roman" w:hAnsi="Times New Roman" w:cs="Times New Roman"/>
          <w:sz w:val="20"/>
          <w:szCs w:val="20"/>
          <w:lang w:val="en-US"/>
        </w:rPr>
        <w:t xml:space="preserve"> </w:t>
      </w:r>
      <w:r w:rsidR="00A07F0B" w:rsidRPr="002D3547">
        <w:rPr>
          <w:rFonts w:ascii="Times New Roman" w:hAnsi="Times New Roman" w:cs="Times New Roman"/>
          <w:sz w:val="20"/>
          <w:szCs w:val="20"/>
          <w:lang w:val="en-US"/>
        </w:rPr>
        <w:t>connection concepts of Resnet [16], FractalNet [30], Adanet [10] and DenseNet [22] convolutional networks for imaging, we developed SpiderNet architecture for fraud detection, guided by antifraud expert knowledge. Using convolutional layers, our SpiderNet creates hierarchical combinations of anti-fr</w:t>
      </w:r>
      <w:r w:rsidR="00A07F0B" w:rsidRPr="00A07F0B">
        <w:rPr>
          <w:rFonts w:ascii="Times New Roman" w:hAnsi="Times New Roman" w:cs="Times New Roman"/>
          <w:sz w:val="20"/>
          <w:szCs w:val="20"/>
          <w:lang w:val="en-US"/>
        </w:rPr>
        <w:t>aud rules, and a fully-connected structure of skip</w:t>
      </w:r>
      <w:r w:rsidR="002B32B0" w:rsidRPr="002B32B0">
        <w:rPr>
          <w:rFonts w:ascii="Times New Roman" w:hAnsi="Times New Roman" w:cs="Times New Roman"/>
          <w:sz w:val="20"/>
          <w:szCs w:val="20"/>
          <w:lang w:val="en-US"/>
        </w:rPr>
        <w:t xml:space="preserve"> </w:t>
      </w:r>
      <w:r w:rsidR="00A07F0B" w:rsidRPr="00A07F0B">
        <w:rPr>
          <w:rFonts w:ascii="Times New Roman" w:hAnsi="Times New Roman" w:cs="Times New Roman"/>
          <w:sz w:val="20"/>
          <w:szCs w:val="20"/>
          <w:lang w:val="en-US"/>
        </w:rPr>
        <w:t>connections between blocks allows strong rules to be forwarded immediately to the network output</w:t>
      </w:r>
      <w:r w:rsidR="00C30D54" w:rsidRPr="00A07F0B">
        <w:rPr>
          <w:rFonts w:ascii="Times New Roman" w:hAnsi="Times New Roman" w:cs="Times New Roman"/>
          <w:sz w:val="20"/>
          <w:szCs w:val="20"/>
          <w:lang w:val="en-US"/>
        </w:rPr>
        <w:t xml:space="preserve">. </w:t>
      </w:r>
      <w:r w:rsidR="00B02BB6" w:rsidRPr="00B02BB6">
        <w:rPr>
          <w:rFonts w:ascii="Times New Roman" w:hAnsi="Times New Roman" w:cs="Times New Roman"/>
          <w:sz w:val="20"/>
          <w:szCs w:val="20"/>
          <w:lang w:val="en-US"/>
        </w:rPr>
        <w:t>Also, our network can select strong rules early on through the use of a multi-layered structure of pooling layers in Spider-blocks. Moreover, the down-dropout technique we use between Spider-b</w:t>
      </w:r>
      <w:r w:rsidR="00B02BB6">
        <w:rPr>
          <w:rFonts w:ascii="Times New Roman" w:hAnsi="Times New Roman" w:cs="Times New Roman"/>
          <w:sz w:val="20"/>
          <w:szCs w:val="20"/>
          <w:lang w:val="en-US"/>
        </w:rPr>
        <w:t>locks</w:t>
      </w:r>
      <w:r w:rsidR="00B02BB6" w:rsidRPr="00B02BB6">
        <w:rPr>
          <w:rFonts w:ascii="Times New Roman" w:hAnsi="Times New Roman" w:cs="Times New Roman"/>
          <w:sz w:val="20"/>
          <w:szCs w:val="20"/>
          <w:lang w:val="en-US"/>
        </w:rPr>
        <w:t xml:space="preserve"> is an additional regularizer against the excessive complexity of the network.</w:t>
      </w:r>
    </w:p>
    <w:p w14:paraId="4F24486E" w14:textId="673191D2" w:rsidR="006F49B7" w:rsidRDefault="00B02BB6" w:rsidP="006F49B7">
      <w:pPr>
        <w:spacing w:after="0" w:line="240" w:lineRule="auto"/>
        <w:ind w:firstLine="340"/>
        <w:jc w:val="both"/>
        <w:rPr>
          <w:rFonts w:ascii="Times New Roman" w:hAnsi="Times New Roman" w:cs="Times New Roman"/>
          <w:sz w:val="20"/>
          <w:szCs w:val="20"/>
          <w:lang w:val="en-US"/>
        </w:rPr>
      </w:pPr>
      <w:r w:rsidRPr="00B02BB6">
        <w:rPr>
          <w:rFonts w:ascii="Times New Roman" w:hAnsi="Times New Roman" w:cs="Times New Roman"/>
          <w:sz w:val="20"/>
          <w:szCs w:val="20"/>
          <w:lang w:val="en-US"/>
        </w:rPr>
        <w:t>In our opinion, SpiderNet should work well for heterogeneous input data, when there are clear leaders among the rules supplied to the network input and they must be forwarded to the output without additional transformation (for example, scor</w:t>
      </w:r>
      <w:r w:rsidR="0004593A">
        <w:rPr>
          <w:rFonts w:ascii="Times New Roman" w:hAnsi="Times New Roman" w:cs="Times New Roman"/>
          <w:sz w:val="20"/>
          <w:szCs w:val="20"/>
          <w:lang w:val="en-US"/>
        </w:rPr>
        <w:t>es</w:t>
      </w:r>
      <w:r w:rsidRPr="00B02BB6">
        <w:rPr>
          <w:rFonts w:ascii="Times New Roman" w:hAnsi="Times New Roman" w:cs="Times New Roman"/>
          <w:sz w:val="20"/>
          <w:szCs w:val="20"/>
          <w:lang w:val="en-US"/>
        </w:rPr>
        <w:t xml:space="preserve"> of other models or strong rules)</w:t>
      </w:r>
      <w:r w:rsidR="00C30D54" w:rsidRPr="00B02BB6">
        <w:rPr>
          <w:rFonts w:ascii="Times New Roman" w:hAnsi="Times New Roman" w:cs="Times New Roman"/>
          <w:sz w:val="20"/>
          <w:szCs w:val="20"/>
          <w:lang w:val="en-US"/>
        </w:rPr>
        <w:t>.</w:t>
      </w:r>
    </w:p>
    <w:p w14:paraId="32235FE2" w14:textId="46F4CA45" w:rsidR="00D03DDB" w:rsidRPr="00412FA1" w:rsidRDefault="006F49B7" w:rsidP="006F49B7">
      <w:pPr>
        <w:spacing w:after="0" w:line="240" w:lineRule="auto"/>
        <w:ind w:firstLine="340"/>
        <w:jc w:val="both"/>
        <w:rPr>
          <w:rFonts w:ascii="Times New Roman" w:hAnsi="Times New Roman" w:cs="Times New Roman"/>
          <w:sz w:val="20"/>
          <w:szCs w:val="20"/>
          <w:lang w:val="en-US"/>
        </w:rPr>
      </w:pPr>
      <w:r w:rsidRPr="006F49B7">
        <w:rPr>
          <w:rFonts w:ascii="Times New Roman" w:hAnsi="Times New Roman" w:cs="Times New Roman"/>
          <w:sz w:val="20"/>
          <w:szCs w:val="20"/>
          <w:lang w:val="en-US"/>
        </w:rPr>
        <w:t xml:space="preserve">It can also be noted that our results confirm the hypothesis of ResNet </w:t>
      </w:r>
      <w:r w:rsidR="00412FA1">
        <w:rPr>
          <w:rFonts w:ascii="Times New Roman" w:hAnsi="Times New Roman" w:cs="Times New Roman"/>
          <w:sz w:val="20"/>
          <w:szCs w:val="20"/>
          <w:lang w:val="en-US"/>
        </w:rPr>
        <w:t>authors</w:t>
      </w:r>
      <w:r w:rsidRPr="006F49B7">
        <w:rPr>
          <w:rFonts w:ascii="Times New Roman" w:hAnsi="Times New Roman" w:cs="Times New Roman"/>
          <w:sz w:val="20"/>
          <w:szCs w:val="20"/>
          <w:lang w:val="en-US"/>
        </w:rPr>
        <w:t>, which they formulated in their paper [16]</w:t>
      </w:r>
      <w:r w:rsidR="00D03DDB" w:rsidRPr="00C3765D">
        <w:rPr>
          <w:rFonts w:ascii="Times New Roman" w:hAnsi="Times New Roman" w:cs="Times New Roman"/>
          <w:sz w:val="20"/>
          <w:szCs w:val="20"/>
          <w:lang w:val="en-US"/>
        </w:rPr>
        <w:t>: "The residual learning principle is generic, and we expect that it is applicable in other vision and non-vision problems"</w:t>
      </w:r>
      <w:r w:rsidR="00412FA1" w:rsidRPr="00412FA1">
        <w:rPr>
          <w:rFonts w:ascii="Times New Roman" w:hAnsi="Times New Roman" w:cs="Times New Roman"/>
          <w:sz w:val="20"/>
          <w:szCs w:val="20"/>
          <w:lang w:val="en-US"/>
        </w:rPr>
        <w:t>.</w:t>
      </w:r>
    </w:p>
    <w:p w14:paraId="065EEB56" w14:textId="2A270064" w:rsidR="00D03DDB" w:rsidRPr="00B02BB6" w:rsidRDefault="00B02BB6" w:rsidP="00D03DDB">
      <w:pPr>
        <w:spacing w:after="0" w:line="240" w:lineRule="auto"/>
        <w:ind w:firstLine="340"/>
        <w:jc w:val="both"/>
        <w:rPr>
          <w:rFonts w:ascii="Times New Roman" w:hAnsi="Times New Roman" w:cs="Times New Roman"/>
          <w:sz w:val="20"/>
          <w:szCs w:val="20"/>
          <w:lang w:val="en-US"/>
        </w:rPr>
      </w:pPr>
      <w:r w:rsidRPr="00B02BB6">
        <w:rPr>
          <w:rFonts w:ascii="Times New Roman" w:hAnsi="Times New Roman" w:cs="Times New Roman"/>
          <w:sz w:val="20"/>
          <w:szCs w:val="20"/>
          <w:lang w:val="en-US"/>
        </w:rPr>
        <w:t>In this paper, we also proposed new methods for developing antifraud rules</w:t>
      </w:r>
      <w:r w:rsidR="003F667E">
        <w:rPr>
          <w:rFonts w:ascii="Times New Roman" w:hAnsi="Times New Roman" w:cs="Times New Roman"/>
          <w:sz w:val="20"/>
          <w:szCs w:val="20"/>
          <w:lang w:val="en-US"/>
        </w:rPr>
        <w:t xml:space="preserve"> –</w:t>
      </w:r>
      <w:r w:rsidRPr="00B02BB6">
        <w:rPr>
          <w:rFonts w:ascii="Times New Roman" w:hAnsi="Times New Roman" w:cs="Times New Roman"/>
          <w:sz w:val="20"/>
          <w:szCs w:val="20"/>
          <w:lang w:val="en-US"/>
        </w:rPr>
        <w:t xml:space="preserve"> B-tests and W-tests, which significantly affect to the quality of the models</w:t>
      </w:r>
      <w:r w:rsidR="00D03DDB" w:rsidRPr="00B02BB6">
        <w:rPr>
          <w:rFonts w:ascii="Times New Roman" w:hAnsi="Times New Roman" w:cs="Times New Roman"/>
          <w:sz w:val="20"/>
          <w:szCs w:val="20"/>
          <w:lang w:val="en-US"/>
        </w:rPr>
        <w:t>.</w:t>
      </w:r>
      <w:r w:rsidR="0066065F" w:rsidRPr="00B02BB6">
        <w:rPr>
          <w:rFonts w:ascii="Times New Roman" w:hAnsi="Times New Roman" w:cs="Times New Roman"/>
          <w:sz w:val="20"/>
          <w:szCs w:val="20"/>
          <w:lang w:val="en-US"/>
        </w:rPr>
        <w:t xml:space="preserve"> </w:t>
      </w:r>
      <w:r w:rsidRPr="00B02BB6">
        <w:rPr>
          <w:rFonts w:ascii="Times New Roman" w:hAnsi="Times New Roman" w:cs="Times New Roman"/>
          <w:sz w:val="20"/>
          <w:szCs w:val="20"/>
          <w:lang w:val="en-US"/>
        </w:rPr>
        <w:t xml:space="preserve">The quality metric Prevented Losses proposed by us allows to solve an important issue for the industry: how to evaluate the </w:t>
      </w:r>
      <w:r w:rsidRPr="00B02BB6">
        <w:rPr>
          <w:rFonts w:ascii="Times New Roman" w:hAnsi="Times New Roman" w:cs="Times New Roman"/>
          <w:sz w:val="20"/>
          <w:szCs w:val="20"/>
          <w:lang w:val="en-US"/>
        </w:rPr>
        <w:t>economic efficiency of antifraud models developed for industrial use</w:t>
      </w:r>
      <w:r w:rsidR="00D24CA1" w:rsidRPr="00B02BB6">
        <w:rPr>
          <w:rFonts w:ascii="Times New Roman" w:hAnsi="Times New Roman" w:cs="Times New Roman"/>
          <w:sz w:val="20"/>
          <w:szCs w:val="20"/>
          <w:lang w:val="en-US"/>
        </w:rPr>
        <w:t>.</w:t>
      </w:r>
    </w:p>
    <w:p w14:paraId="78BC1BD4" w14:textId="7B3D3B3F" w:rsidR="00D24CA1" w:rsidRPr="00853B02" w:rsidRDefault="00853B02" w:rsidP="006F49B7">
      <w:pPr>
        <w:spacing w:after="0" w:line="240" w:lineRule="auto"/>
        <w:ind w:firstLine="340"/>
        <w:jc w:val="both"/>
        <w:rPr>
          <w:rFonts w:ascii="Times New Roman" w:hAnsi="Times New Roman" w:cs="Times New Roman"/>
          <w:sz w:val="20"/>
          <w:szCs w:val="20"/>
          <w:lang w:val="en-US"/>
        </w:rPr>
      </w:pPr>
      <w:r w:rsidRPr="00853B02">
        <w:rPr>
          <w:rFonts w:ascii="Times New Roman" w:hAnsi="Times New Roman" w:cs="Times New Roman"/>
          <w:sz w:val="20"/>
          <w:szCs w:val="20"/>
          <w:lang w:val="en-US"/>
        </w:rPr>
        <w:t xml:space="preserve">We understand that our SpiderNet does not solve all the anti-fraud modeling problems identified by Bolton, Hand, Provost and </w:t>
      </w:r>
      <w:r w:rsidRPr="002D3547">
        <w:rPr>
          <w:rFonts w:ascii="Times New Roman" w:hAnsi="Times New Roman" w:cs="Times New Roman"/>
          <w:sz w:val="20"/>
          <w:szCs w:val="20"/>
          <w:lang w:val="en-US"/>
        </w:rPr>
        <w:t xml:space="preserve">Breiman </w:t>
      </w:r>
      <w:r w:rsidR="00D24CA1" w:rsidRPr="002D3547">
        <w:rPr>
          <w:rFonts w:ascii="Times New Roman" w:hAnsi="Times New Roman" w:cs="Times New Roman"/>
          <w:sz w:val="20"/>
          <w:szCs w:val="20"/>
          <w:lang w:val="en-US"/>
        </w:rPr>
        <w:t>[</w:t>
      </w:r>
      <w:r w:rsidR="00F76E9C" w:rsidRPr="002D3547">
        <w:rPr>
          <w:rFonts w:ascii="Times New Roman" w:hAnsi="Times New Roman" w:cs="Times New Roman"/>
          <w:sz w:val="20"/>
          <w:szCs w:val="20"/>
          <w:lang w:val="en-US"/>
        </w:rPr>
        <w:t>6</w:t>
      </w:r>
      <w:r w:rsidR="00D24CA1" w:rsidRPr="002D3547">
        <w:rPr>
          <w:rFonts w:ascii="Times New Roman" w:hAnsi="Times New Roman" w:cs="Times New Roman"/>
          <w:sz w:val="20"/>
          <w:szCs w:val="20"/>
          <w:lang w:val="en-US"/>
        </w:rPr>
        <w:t xml:space="preserve">]. </w:t>
      </w:r>
      <w:r w:rsidR="0004593A" w:rsidRPr="0004593A">
        <w:rPr>
          <w:rFonts w:ascii="Times New Roman" w:hAnsi="Times New Roman" w:cs="Times New Roman"/>
          <w:sz w:val="20"/>
          <w:szCs w:val="20"/>
          <w:lang w:val="en-US"/>
        </w:rPr>
        <w:t>In particular, we still use expert rules designed for specific fraud types to train models</w:t>
      </w:r>
      <w:r w:rsidR="00D24CA1" w:rsidRPr="002D3547">
        <w:rPr>
          <w:rFonts w:ascii="Times New Roman" w:hAnsi="Times New Roman" w:cs="Times New Roman"/>
          <w:sz w:val="20"/>
          <w:szCs w:val="20"/>
          <w:lang w:val="en-US"/>
        </w:rPr>
        <w:t>.</w:t>
      </w:r>
      <w:r w:rsidR="006F49B7">
        <w:rPr>
          <w:rFonts w:ascii="Times New Roman" w:hAnsi="Times New Roman" w:cs="Times New Roman"/>
          <w:sz w:val="20"/>
          <w:szCs w:val="20"/>
          <w:lang w:val="en-US"/>
        </w:rPr>
        <w:t xml:space="preserve"> </w:t>
      </w:r>
      <w:r w:rsidR="0004593A" w:rsidRPr="0004593A">
        <w:rPr>
          <w:rFonts w:ascii="Times New Roman" w:hAnsi="Times New Roman" w:cs="Times New Roman"/>
          <w:sz w:val="20"/>
          <w:szCs w:val="20"/>
          <w:lang w:val="en-US"/>
        </w:rPr>
        <w:t>Our B-tests and W-tests partially solve this problem, but there are other strong methods for fraud feature engineering, such as graph methods [47, 55, 12, 56], entropy changing methods [14] and variance anomaly detection methods (V-tests, similar to B-tests)</w:t>
      </w:r>
      <w:r w:rsidR="00DD4E8A" w:rsidRPr="00853B02">
        <w:rPr>
          <w:rFonts w:ascii="Times New Roman" w:hAnsi="Times New Roman" w:cs="Times New Roman"/>
          <w:sz w:val="20"/>
          <w:szCs w:val="20"/>
          <w:lang w:val="en-US"/>
        </w:rPr>
        <w:t xml:space="preserve">. </w:t>
      </w:r>
      <w:r w:rsidRPr="00853B02">
        <w:rPr>
          <w:rFonts w:ascii="Times New Roman" w:hAnsi="Times New Roman" w:cs="Times New Roman"/>
          <w:sz w:val="20"/>
          <w:szCs w:val="20"/>
          <w:lang w:val="en-US"/>
        </w:rPr>
        <w:t>We plan to work on these topics in our future research</w:t>
      </w:r>
      <w:r w:rsidR="00DD4E8A" w:rsidRPr="00853B02">
        <w:rPr>
          <w:rFonts w:ascii="Times New Roman" w:hAnsi="Times New Roman" w:cs="Times New Roman"/>
          <w:sz w:val="20"/>
          <w:szCs w:val="20"/>
          <w:lang w:val="en-US"/>
        </w:rPr>
        <w:t>.</w:t>
      </w:r>
    </w:p>
    <w:p w14:paraId="11FF7159" w14:textId="66EB23CE" w:rsidR="00C66E67" w:rsidRPr="006F5194" w:rsidRDefault="00853B02" w:rsidP="00E01B9C">
      <w:pPr>
        <w:spacing w:after="0" w:line="240" w:lineRule="auto"/>
        <w:ind w:firstLine="340"/>
        <w:jc w:val="both"/>
        <w:rPr>
          <w:rFonts w:ascii="Times New Roman" w:hAnsi="Times New Roman" w:cs="Times New Roman"/>
          <w:sz w:val="20"/>
          <w:szCs w:val="20"/>
          <w:lang w:val="en-US"/>
        </w:rPr>
      </w:pPr>
      <w:r w:rsidRPr="00853B02">
        <w:rPr>
          <w:rFonts w:ascii="Times New Roman" w:hAnsi="Times New Roman" w:cs="Times New Roman"/>
          <w:sz w:val="20"/>
          <w:szCs w:val="20"/>
          <w:lang w:val="en-US"/>
        </w:rPr>
        <w:t>An important component of SpiderNet is skip</w:t>
      </w:r>
      <w:r w:rsidR="002B32B0" w:rsidRPr="002B32B0">
        <w:rPr>
          <w:rFonts w:ascii="Times New Roman" w:hAnsi="Times New Roman" w:cs="Times New Roman"/>
          <w:sz w:val="20"/>
          <w:szCs w:val="20"/>
          <w:lang w:val="en-US"/>
        </w:rPr>
        <w:t xml:space="preserve"> </w:t>
      </w:r>
      <w:r w:rsidRPr="00853B02">
        <w:rPr>
          <w:rFonts w:ascii="Times New Roman" w:hAnsi="Times New Roman" w:cs="Times New Roman"/>
          <w:sz w:val="20"/>
          <w:szCs w:val="20"/>
          <w:lang w:val="en-US"/>
        </w:rPr>
        <w:t xml:space="preserve">connection, which helps to forward strong features directly to the output layers of the network, partially solving the problem of locality in convolutions, when the order of features in the input vector is important, and their rearrangement leads to a change in the quality of the model. However, the current implementation of SpiderNet does not completely solve </w:t>
      </w:r>
      <w:r w:rsidRPr="006F5194">
        <w:rPr>
          <w:rFonts w:ascii="Times New Roman" w:hAnsi="Times New Roman" w:cs="Times New Roman"/>
          <w:sz w:val="20"/>
          <w:szCs w:val="20"/>
          <w:lang w:val="en-US"/>
        </w:rPr>
        <w:t>the locality problem</w:t>
      </w:r>
      <w:r w:rsidR="00542DDE" w:rsidRPr="006F5194">
        <w:rPr>
          <w:rFonts w:ascii="Times New Roman" w:hAnsi="Times New Roman" w:cs="Times New Roman"/>
          <w:sz w:val="20"/>
          <w:szCs w:val="20"/>
          <w:lang w:val="en-US"/>
        </w:rPr>
        <w:t>. Our</w:t>
      </w:r>
      <w:r w:rsidR="00542DDE" w:rsidRPr="00C3765D">
        <w:rPr>
          <w:rFonts w:ascii="Times New Roman" w:hAnsi="Times New Roman" w:cs="Times New Roman"/>
          <w:sz w:val="20"/>
          <w:szCs w:val="20"/>
          <w:lang w:val="en-US"/>
        </w:rPr>
        <w:t xml:space="preserve"> </w:t>
      </w:r>
      <w:r w:rsidR="00542DDE" w:rsidRPr="006F5194">
        <w:rPr>
          <w:rFonts w:ascii="Times New Roman" w:hAnsi="Times New Roman" w:cs="Times New Roman"/>
          <w:sz w:val="20"/>
          <w:szCs w:val="20"/>
          <w:lang w:val="en-US"/>
        </w:rPr>
        <w:t>future</w:t>
      </w:r>
      <w:r w:rsidR="00542DDE" w:rsidRPr="00C3765D">
        <w:rPr>
          <w:rFonts w:ascii="Times New Roman" w:hAnsi="Times New Roman" w:cs="Times New Roman"/>
          <w:sz w:val="20"/>
          <w:szCs w:val="20"/>
          <w:lang w:val="en-US"/>
        </w:rPr>
        <w:t xml:space="preserve"> </w:t>
      </w:r>
      <w:r w:rsidR="00542DDE" w:rsidRPr="006F5194">
        <w:rPr>
          <w:rFonts w:ascii="Times New Roman" w:hAnsi="Times New Roman" w:cs="Times New Roman"/>
          <w:sz w:val="20"/>
          <w:szCs w:val="20"/>
          <w:lang w:val="en-US"/>
        </w:rPr>
        <w:t>work</w:t>
      </w:r>
      <w:r w:rsidR="00542DDE" w:rsidRPr="00C3765D">
        <w:rPr>
          <w:rFonts w:ascii="Times New Roman" w:hAnsi="Times New Roman" w:cs="Times New Roman"/>
          <w:sz w:val="20"/>
          <w:szCs w:val="20"/>
          <w:lang w:val="en-US"/>
        </w:rPr>
        <w:t xml:space="preserve"> </w:t>
      </w:r>
      <w:r w:rsidR="00542DDE" w:rsidRPr="006F5194">
        <w:rPr>
          <w:rFonts w:ascii="Times New Roman" w:hAnsi="Times New Roman" w:cs="Times New Roman"/>
          <w:sz w:val="20"/>
          <w:szCs w:val="20"/>
          <w:lang w:val="en-US"/>
        </w:rPr>
        <w:t>will</w:t>
      </w:r>
      <w:r w:rsidR="00542DDE" w:rsidRPr="00C3765D">
        <w:rPr>
          <w:rFonts w:ascii="Times New Roman" w:hAnsi="Times New Roman" w:cs="Times New Roman"/>
          <w:sz w:val="20"/>
          <w:szCs w:val="20"/>
          <w:lang w:val="en-US"/>
        </w:rPr>
        <w:t xml:space="preserve"> </w:t>
      </w:r>
      <w:r w:rsidR="00542DDE" w:rsidRPr="006F5194">
        <w:rPr>
          <w:rFonts w:ascii="Times New Roman" w:hAnsi="Times New Roman" w:cs="Times New Roman"/>
          <w:sz w:val="20"/>
          <w:szCs w:val="20"/>
          <w:lang w:val="en-US"/>
        </w:rPr>
        <w:t>focus</w:t>
      </w:r>
      <w:r w:rsidR="00542DDE" w:rsidRPr="00C3765D">
        <w:rPr>
          <w:rFonts w:ascii="Times New Roman" w:hAnsi="Times New Roman" w:cs="Times New Roman"/>
          <w:sz w:val="20"/>
          <w:szCs w:val="20"/>
          <w:lang w:val="en-US"/>
        </w:rPr>
        <w:t xml:space="preserve"> </w:t>
      </w:r>
      <w:r w:rsidR="00542DDE" w:rsidRPr="006F5194">
        <w:rPr>
          <w:rFonts w:ascii="Times New Roman" w:hAnsi="Times New Roman" w:cs="Times New Roman"/>
          <w:sz w:val="20"/>
          <w:szCs w:val="20"/>
          <w:lang w:val="en-US"/>
        </w:rPr>
        <w:t>on</w:t>
      </w:r>
      <w:r w:rsidR="00542DDE" w:rsidRPr="00C3765D">
        <w:rPr>
          <w:rFonts w:ascii="Times New Roman" w:hAnsi="Times New Roman" w:cs="Times New Roman"/>
          <w:sz w:val="20"/>
          <w:szCs w:val="20"/>
          <w:lang w:val="en-US"/>
        </w:rPr>
        <w:t xml:space="preserve"> </w:t>
      </w:r>
      <w:r w:rsidR="00542DDE" w:rsidRPr="006F5194">
        <w:rPr>
          <w:rFonts w:ascii="Times New Roman" w:hAnsi="Times New Roman" w:cs="Times New Roman"/>
          <w:sz w:val="20"/>
          <w:szCs w:val="20"/>
          <w:lang w:val="en-US"/>
        </w:rPr>
        <w:t>this</w:t>
      </w:r>
      <w:r w:rsidR="00542DDE" w:rsidRPr="00C3765D">
        <w:rPr>
          <w:rFonts w:ascii="Times New Roman" w:hAnsi="Times New Roman" w:cs="Times New Roman"/>
          <w:sz w:val="20"/>
          <w:szCs w:val="20"/>
          <w:lang w:val="en-US"/>
        </w:rPr>
        <w:t xml:space="preserve"> </w:t>
      </w:r>
      <w:r w:rsidR="00542DDE" w:rsidRPr="006F5194">
        <w:rPr>
          <w:rFonts w:ascii="Times New Roman" w:hAnsi="Times New Roman" w:cs="Times New Roman"/>
          <w:sz w:val="20"/>
          <w:szCs w:val="20"/>
          <w:lang w:val="en-US"/>
        </w:rPr>
        <w:t>problem</w:t>
      </w:r>
      <w:r w:rsidR="00542DDE" w:rsidRPr="00C3765D">
        <w:rPr>
          <w:rFonts w:ascii="Times New Roman" w:hAnsi="Times New Roman" w:cs="Times New Roman"/>
          <w:sz w:val="20"/>
          <w:szCs w:val="20"/>
          <w:lang w:val="en-US"/>
        </w:rPr>
        <w:t>.</w:t>
      </w:r>
    </w:p>
    <w:p w14:paraId="1966AD1D" w14:textId="3C06A31B" w:rsidR="00E01B9C" w:rsidRDefault="006F5194" w:rsidP="00356662">
      <w:pPr>
        <w:spacing w:after="240" w:line="240" w:lineRule="auto"/>
        <w:ind w:firstLine="340"/>
        <w:jc w:val="both"/>
        <w:rPr>
          <w:rFonts w:ascii="Times New Roman" w:hAnsi="Times New Roman" w:cs="Times New Roman"/>
          <w:sz w:val="20"/>
          <w:szCs w:val="20"/>
          <w:lang w:val="en-US"/>
        </w:rPr>
      </w:pPr>
      <w:r w:rsidRPr="006F5194">
        <w:rPr>
          <w:rFonts w:ascii="Times New Roman" w:hAnsi="Times New Roman" w:cs="Times New Roman"/>
          <w:sz w:val="20"/>
          <w:szCs w:val="20"/>
          <w:lang w:val="en-US"/>
        </w:rPr>
        <w:t>We also assume that SpiderNet might work well not only for fraud detection, but also for other types of modeling tasks that use tabular data. Testing this hypothesis is also a topic for our future research</w:t>
      </w:r>
      <w:r w:rsidR="00E01B9C" w:rsidRPr="006F5194">
        <w:rPr>
          <w:rFonts w:ascii="Times New Roman" w:hAnsi="Times New Roman" w:cs="Times New Roman"/>
          <w:sz w:val="20"/>
          <w:szCs w:val="20"/>
          <w:lang w:val="en-US"/>
        </w:rPr>
        <w:t>.</w:t>
      </w:r>
    </w:p>
    <w:p w14:paraId="53F68E38" w14:textId="77777777" w:rsidR="009F305D" w:rsidRPr="00C3765D" w:rsidRDefault="008E3952" w:rsidP="009F305D">
      <w:pPr>
        <w:spacing w:after="60" w:line="240" w:lineRule="auto"/>
        <w:jc w:val="both"/>
        <w:rPr>
          <w:rFonts w:ascii="Times New Roman" w:hAnsi="Times New Roman" w:cs="Times New Roman"/>
          <w:b/>
          <w:bCs/>
          <w:sz w:val="24"/>
          <w:szCs w:val="24"/>
          <w:lang w:val="en-US"/>
        </w:rPr>
      </w:pPr>
      <w:r w:rsidRPr="00C3765D">
        <w:rPr>
          <w:rFonts w:ascii="Times New Roman" w:hAnsi="Times New Roman" w:cs="Times New Roman"/>
          <w:b/>
          <w:bCs/>
          <w:sz w:val="24"/>
          <w:szCs w:val="24"/>
          <w:lang w:val="en-US"/>
        </w:rPr>
        <w:t>Acknowledgements</w:t>
      </w:r>
    </w:p>
    <w:p w14:paraId="45A4950E" w14:textId="34BACDF7" w:rsidR="00F757E1" w:rsidRDefault="009F305D" w:rsidP="009F305D">
      <w:pPr>
        <w:spacing w:after="60" w:line="240" w:lineRule="auto"/>
        <w:jc w:val="both"/>
        <w:rPr>
          <w:rFonts w:ascii="Times New Roman" w:hAnsi="Times New Roman" w:cs="Times New Roman"/>
          <w:sz w:val="20"/>
          <w:szCs w:val="20"/>
          <w:lang w:val="en-US"/>
        </w:rPr>
      </w:pPr>
      <w:r w:rsidRPr="009F305D">
        <w:rPr>
          <w:rFonts w:ascii="Times New Roman" w:hAnsi="Times New Roman" w:cs="Times New Roman"/>
          <w:sz w:val="20"/>
          <w:szCs w:val="20"/>
          <w:lang w:val="en-US"/>
        </w:rPr>
        <w:t>We are grateful to Dmitry Efimov for valuable advice and comments.</w:t>
      </w:r>
    </w:p>
    <w:p w14:paraId="13BB33C3" w14:textId="342A8ED9" w:rsidR="009F305D" w:rsidRDefault="009F305D" w:rsidP="009F305D">
      <w:pPr>
        <w:spacing w:after="0" w:line="240" w:lineRule="auto"/>
        <w:jc w:val="both"/>
        <w:rPr>
          <w:rFonts w:ascii="Times New Roman" w:hAnsi="Times New Roman" w:cs="Times New Roman"/>
          <w:sz w:val="20"/>
          <w:szCs w:val="20"/>
          <w:lang w:val="en-US"/>
        </w:rPr>
      </w:pPr>
    </w:p>
    <w:p w14:paraId="5FB6FB57" w14:textId="09D510A6" w:rsidR="006F5194" w:rsidRDefault="006F5194" w:rsidP="009F305D">
      <w:pPr>
        <w:spacing w:after="0" w:line="240" w:lineRule="auto"/>
        <w:jc w:val="both"/>
        <w:rPr>
          <w:rFonts w:ascii="Times New Roman" w:hAnsi="Times New Roman" w:cs="Times New Roman"/>
          <w:sz w:val="20"/>
          <w:szCs w:val="20"/>
          <w:lang w:val="en-US"/>
        </w:rPr>
      </w:pPr>
    </w:p>
    <w:p w14:paraId="7F8DCA05" w14:textId="7D8C1BA5" w:rsidR="006F5194" w:rsidRDefault="006F5194" w:rsidP="009F305D">
      <w:pPr>
        <w:spacing w:after="0" w:line="240" w:lineRule="auto"/>
        <w:jc w:val="both"/>
        <w:rPr>
          <w:rFonts w:ascii="Times New Roman" w:hAnsi="Times New Roman" w:cs="Times New Roman"/>
          <w:sz w:val="20"/>
          <w:szCs w:val="20"/>
          <w:lang w:val="en-US"/>
        </w:rPr>
      </w:pPr>
    </w:p>
    <w:p w14:paraId="030D96A3" w14:textId="3B588AE9" w:rsidR="006F5194" w:rsidRDefault="006F5194" w:rsidP="009F305D">
      <w:pPr>
        <w:spacing w:after="0" w:line="240" w:lineRule="auto"/>
        <w:jc w:val="both"/>
        <w:rPr>
          <w:rFonts w:ascii="Times New Roman" w:hAnsi="Times New Roman" w:cs="Times New Roman"/>
          <w:sz w:val="20"/>
          <w:szCs w:val="20"/>
          <w:lang w:val="en-US"/>
        </w:rPr>
      </w:pPr>
    </w:p>
    <w:p w14:paraId="4ED5E01E" w14:textId="7E03B6B6" w:rsidR="006F5194" w:rsidRDefault="006F5194" w:rsidP="009F305D">
      <w:pPr>
        <w:spacing w:after="0" w:line="240" w:lineRule="auto"/>
        <w:jc w:val="both"/>
        <w:rPr>
          <w:rFonts w:ascii="Times New Roman" w:hAnsi="Times New Roman" w:cs="Times New Roman"/>
          <w:sz w:val="20"/>
          <w:szCs w:val="20"/>
          <w:lang w:val="en-US"/>
        </w:rPr>
      </w:pPr>
    </w:p>
    <w:p w14:paraId="6F855FD2" w14:textId="6AB9F74B" w:rsidR="006F5194" w:rsidRDefault="006F5194" w:rsidP="009F305D">
      <w:pPr>
        <w:spacing w:after="0" w:line="240" w:lineRule="auto"/>
        <w:jc w:val="both"/>
        <w:rPr>
          <w:rFonts w:ascii="Times New Roman" w:hAnsi="Times New Roman" w:cs="Times New Roman"/>
          <w:sz w:val="20"/>
          <w:szCs w:val="20"/>
          <w:lang w:val="en-US"/>
        </w:rPr>
      </w:pPr>
    </w:p>
    <w:p w14:paraId="7B50E9C2" w14:textId="6A24BECB" w:rsidR="006F5194" w:rsidRDefault="006F5194" w:rsidP="009F305D">
      <w:pPr>
        <w:spacing w:after="0" w:line="240" w:lineRule="auto"/>
        <w:jc w:val="both"/>
        <w:rPr>
          <w:rFonts w:ascii="Times New Roman" w:hAnsi="Times New Roman" w:cs="Times New Roman"/>
          <w:sz w:val="20"/>
          <w:szCs w:val="20"/>
          <w:lang w:val="en-US"/>
        </w:rPr>
      </w:pPr>
    </w:p>
    <w:p w14:paraId="1EB873C0" w14:textId="253D45D9" w:rsidR="006F5194" w:rsidRDefault="006F5194" w:rsidP="009F305D">
      <w:pPr>
        <w:spacing w:after="0" w:line="240" w:lineRule="auto"/>
        <w:jc w:val="both"/>
        <w:rPr>
          <w:rFonts w:ascii="Times New Roman" w:hAnsi="Times New Roman" w:cs="Times New Roman"/>
          <w:sz w:val="20"/>
          <w:szCs w:val="20"/>
          <w:lang w:val="en-US"/>
        </w:rPr>
      </w:pPr>
    </w:p>
    <w:p w14:paraId="3AAD590B" w14:textId="273DD237" w:rsidR="006F5194" w:rsidRDefault="006F5194" w:rsidP="009F305D">
      <w:pPr>
        <w:spacing w:after="0" w:line="240" w:lineRule="auto"/>
        <w:jc w:val="both"/>
        <w:rPr>
          <w:rFonts w:ascii="Times New Roman" w:hAnsi="Times New Roman" w:cs="Times New Roman"/>
          <w:sz w:val="20"/>
          <w:szCs w:val="20"/>
          <w:lang w:val="en-US"/>
        </w:rPr>
      </w:pPr>
    </w:p>
    <w:p w14:paraId="09B64BF2" w14:textId="318C2CBA" w:rsidR="006F5194" w:rsidRDefault="006F5194" w:rsidP="009F305D">
      <w:pPr>
        <w:spacing w:after="0" w:line="240" w:lineRule="auto"/>
        <w:jc w:val="both"/>
        <w:rPr>
          <w:rFonts w:ascii="Times New Roman" w:hAnsi="Times New Roman" w:cs="Times New Roman"/>
          <w:sz w:val="20"/>
          <w:szCs w:val="20"/>
          <w:lang w:val="en-US"/>
        </w:rPr>
      </w:pPr>
    </w:p>
    <w:p w14:paraId="699C9CAE" w14:textId="77777777" w:rsidR="006F5194" w:rsidRDefault="006F5194" w:rsidP="009F305D">
      <w:pPr>
        <w:spacing w:after="0" w:line="240" w:lineRule="auto"/>
        <w:jc w:val="both"/>
        <w:rPr>
          <w:rFonts w:ascii="Times New Roman" w:hAnsi="Times New Roman" w:cs="Times New Roman"/>
          <w:sz w:val="20"/>
          <w:szCs w:val="20"/>
          <w:lang w:val="en-US"/>
        </w:rPr>
      </w:pPr>
    </w:p>
    <w:p w14:paraId="0C137C08" w14:textId="77777777" w:rsidR="009F305D" w:rsidRPr="009F305D" w:rsidRDefault="009F305D" w:rsidP="00F757E1">
      <w:pPr>
        <w:spacing w:after="120" w:line="240" w:lineRule="auto"/>
        <w:jc w:val="both"/>
        <w:rPr>
          <w:rFonts w:ascii="Times New Roman" w:hAnsi="Times New Roman" w:cs="Times New Roman"/>
          <w:sz w:val="20"/>
          <w:szCs w:val="20"/>
          <w:lang w:val="en-US"/>
        </w:rPr>
      </w:pPr>
    </w:p>
    <w:p w14:paraId="26EE0B14" w14:textId="77777777" w:rsidR="00F757E1" w:rsidRPr="009F305D" w:rsidRDefault="00F757E1" w:rsidP="00F757E1">
      <w:pPr>
        <w:spacing w:after="0" w:line="240" w:lineRule="auto"/>
        <w:rPr>
          <w:rFonts w:ascii="Times New Roman" w:hAnsi="Times New Roman" w:cs="Times New Roman"/>
          <w:lang w:val="en-US"/>
        </w:rPr>
        <w:sectPr w:rsidR="00F757E1" w:rsidRPr="009F305D" w:rsidSect="00F757E1">
          <w:footnotePr>
            <w:pos w:val="beneathText"/>
          </w:footnotePr>
          <w:type w:val="continuous"/>
          <w:pgSz w:w="11906" w:h="16838"/>
          <w:pgMar w:top="1134" w:right="851" w:bottom="1134" w:left="851" w:header="709" w:footer="709" w:gutter="0"/>
          <w:cols w:num="2" w:space="708"/>
          <w:docGrid w:linePitch="360"/>
        </w:sectPr>
      </w:pPr>
    </w:p>
    <w:p w14:paraId="229F3833" w14:textId="67FE9E67" w:rsidR="00804351" w:rsidRPr="00F122CB" w:rsidRDefault="00E8540E" w:rsidP="009866C5">
      <w:pPr>
        <w:spacing w:after="120" w:line="240" w:lineRule="auto"/>
        <w:jc w:val="both"/>
        <w:rPr>
          <w:rFonts w:ascii="Times New Roman" w:hAnsi="Times New Roman" w:cs="Times New Roman"/>
          <w:b/>
          <w:bCs/>
          <w:sz w:val="24"/>
          <w:szCs w:val="24"/>
        </w:rPr>
      </w:pPr>
      <w:bookmarkStart w:id="0" w:name="_Hlk61091754"/>
      <w:r w:rsidRPr="00F122CB">
        <w:rPr>
          <w:rFonts w:ascii="Times New Roman" w:hAnsi="Times New Roman" w:cs="Times New Roman"/>
          <w:b/>
          <w:bCs/>
          <w:sz w:val="24"/>
          <w:szCs w:val="24"/>
        </w:rPr>
        <w:lastRenderedPageBreak/>
        <w:t>References</w:t>
      </w:r>
    </w:p>
    <w:bookmarkEnd w:id="0"/>
    <w:p w14:paraId="3D31922F" w14:textId="67C45B9E" w:rsidR="00DD0994" w:rsidRPr="005638C4" w:rsidRDefault="00DD0994" w:rsidP="00DD0994">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 xml:space="preserve">Afanasiev </w:t>
      </w:r>
      <w:r w:rsidR="004A4CFB">
        <w:rPr>
          <w:rFonts w:ascii="Times New Roman" w:hAnsi="Times New Roman" w:cs="Times New Roman"/>
          <w:sz w:val="18"/>
          <w:szCs w:val="18"/>
          <w:lang w:val="en-US"/>
        </w:rPr>
        <w:t xml:space="preserve">S. </w:t>
      </w:r>
      <w:r w:rsidRPr="005638C4">
        <w:rPr>
          <w:rFonts w:ascii="Times New Roman" w:hAnsi="Times New Roman" w:cs="Times New Roman"/>
          <w:sz w:val="18"/>
          <w:szCs w:val="18"/>
          <w:lang w:val="en-US"/>
        </w:rPr>
        <w:t>and Smirnova</w:t>
      </w:r>
      <w:r w:rsidR="004A4CFB">
        <w:rPr>
          <w:rFonts w:ascii="Times New Roman" w:hAnsi="Times New Roman" w:cs="Times New Roman"/>
          <w:sz w:val="18"/>
          <w:szCs w:val="18"/>
          <w:lang w:val="en-US"/>
        </w:rPr>
        <w:t xml:space="preserve"> A</w:t>
      </w:r>
      <w:r w:rsidRPr="005638C4">
        <w:rPr>
          <w:rFonts w:ascii="Times New Roman" w:hAnsi="Times New Roman" w:cs="Times New Roman"/>
          <w:sz w:val="18"/>
          <w:szCs w:val="18"/>
          <w:lang w:val="en-US"/>
        </w:rPr>
        <w:t>. Predictive fraud analytics: B-tests. (2018). DOI: 10.21314/JOP.2018.213</w:t>
      </w:r>
    </w:p>
    <w:p w14:paraId="425116B2" w14:textId="14ED6874" w:rsidR="00DD0994" w:rsidRPr="005638C4" w:rsidRDefault="00DD0994" w:rsidP="00DD0994">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Akiba</w:t>
      </w:r>
      <w:r w:rsidR="004A4CFB">
        <w:rPr>
          <w:rFonts w:ascii="Times New Roman" w:hAnsi="Times New Roman" w:cs="Times New Roman"/>
          <w:sz w:val="18"/>
          <w:szCs w:val="18"/>
          <w:lang w:val="en-US"/>
        </w:rPr>
        <w:t xml:space="preserve"> T.</w:t>
      </w:r>
      <w:r w:rsidRPr="005638C4">
        <w:rPr>
          <w:rFonts w:ascii="Times New Roman" w:hAnsi="Times New Roman" w:cs="Times New Roman"/>
          <w:sz w:val="18"/>
          <w:szCs w:val="18"/>
          <w:lang w:val="en-US"/>
        </w:rPr>
        <w:t>, Sano</w:t>
      </w:r>
      <w:r w:rsidR="004A4CFB">
        <w:rPr>
          <w:rFonts w:ascii="Times New Roman" w:hAnsi="Times New Roman" w:cs="Times New Roman"/>
          <w:sz w:val="18"/>
          <w:szCs w:val="18"/>
          <w:lang w:val="en-US"/>
        </w:rPr>
        <w:t xml:space="preserve"> S.</w:t>
      </w:r>
      <w:r w:rsidRPr="005638C4">
        <w:rPr>
          <w:rFonts w:ascii="Times New Roman" w:hAnsi="Times New Roman" w:cs="Times New Roman"/>
          <w:sz w:val="18"/>
          <w:szCs w:val="18"/>
          <w:lang w:val="en-US"/>
        </w:rPr>
        <w:t>, Yanase</w:t>
      </w:r>
      <w:r w:rsidR="004A4CFB">
        <w:rPr>
          <w:rFonts w:ascii="Times New Roman" w:hAnsi="Times New Roman" w:cs="Times New Roman"/>
          <w:sz w:val="18"/>
          <w:szCs w:val="18"/>
          <w:lang w:val="en-US"/>
        </w:rPr>
        <w:t xml:space="preserve"> T.</w:t>
      </w:r>
      <w:r w:rsidRPr="005638C4">
        <w:rPr>
          <w:rFonts w:ascii="Times New Roman" w:hAnsi="Times New Roman" w:cs="Times New Roman"/>
          <w:sz w:val="18"/>
          <w:szCs w:val="18"/>
          <w:lang w:val="en-US"/>
        </w:rPr>
        <w:t>, Ohta</w:t>
      </w:r>
      <w:r w:rsidR="004A4CFB">
        <w:rPr>
          <w:rFonts w:ascii="Times New Roman" w:hAnsi="Times New Roman" w:cs="Times New Roman"/>
          <w:sz w:val="18"/>
          <w:szCs w:val="18"/>
          <w:lang w:val="en-US"/>
        </w:rPr>
        <w:t xml:space="preserve"> T.</w:t>
      </w:r>
      <w:r w:rsidRPr="005638C4">
        <w:rPr>
          <w:rFonts w:ascii="Times New Roman" w:hAnsi="Times New Roman" w:cs="Times New Roman"/>
          <w:sz w:val="18"/>
          <w:szCs w:val="18"/>
          <w:lang w:val="en-US"/>
        </w:rPr>
        <w:t>, Koyama</w:t>
      </w:r>
      <w:r w:rsidR="004A4CFB">
        <w:rPr>
          <w:rFonts w:ascii="Times New Roman" w:hAnsi="Times New Roman" w:cs="Times New Roman"/>
          <w:sz w:val="18"/>
          <w:szCs w:val="18"/>
          <w:lang w:val="en-US"/>
        </w:rPr>
        <w:t xml:space="preserve"> M</w:t>
      </w:r>
      <w:r w:rsidRPr="005638C4">
        <w:rPr>
          <w:rFonts w:ascii="Times New Roman" w:hAnsi="Times New Roman" w:cs="Times New Roman"/>
          <w:sz w:val="18"/>
          <w:szCs w:val="18"/>
          <w:lang w:val="en-US"/>
        </w:rPr>
        <w:t>. Optuna: A Next-generation Hyperparameter Optimization Framework (2019). arxiv.org/abs/1907.10902</w:t>
      </w:r>
    </w:p>
    <w:p w14:paraId="3890BCF8" w14:textId="5A090D6E" w:rsidR="00DD0994" w:rsidRPr="005638C4" w:rsidRDefault="00DD0994" w:rsidP="00DD0994">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Becker</w:t>
      </w:r>
      <w:r w:rsidR="004A4CFB">
        <w:rPr>
          <w:rFonts w:ascii="Times New Roman" w:hAnsi="Times New Roman" w:cs="Times New Roman"/>
          <w:sz w:val="18"/>
          <w:szCs w:val="18"/>
          <w:lang w:val="en-US"/>
        </w:rPr>
        <w:t xml:space="preserve"> G.</w:t>
      </w:r>
      <w:r w:rsidRPr="005638C4">
        <w:rPr>
          <w:rFonts w:ascii="Times New Roman" w:hAnsi="Times New Roman" w:cs="Times New Roman"/>
          <w:sz w:val="18"/>
          <w:szCs w:val="18"/>
          <w:lang w:val="en-US"/>
        </w:rPr>
        <w:t xml:space="preserve"> (March 1968). "Crime and punishment: an economic approach". Journal of Political Economy. 76 (2): 169–217. doi:10.1086/259394</w:t>
      </w:r>
    </w:p>
    <w:p w14:paraId="0E261254" w14:textId="0D13534C" w:rsidR="00DD0994" w:rsidRPr="005638C4" w:rsidRDefault="00DD0994" w:rsidP="00DD0994">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Benford F. (March 1938). "The law of anomalous numbers". Proc. Am. Philos. Soc. 78 (4): 551–572. doi: 10.2307/984802</w:t>
      </w:r>
    </w:p>
    <w:p w14:paraId="0B4D8AE4" w14:textId="18E9D400" w:rsidR="00DD0994" w:rsidRPr="005638C4" w:rsidRDefault="00DD0994" w:rsidP="00DD0994">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Bhattacharyya</w:t>
      </w:r>
      <w:r w:rsidR="004A4CFB">
        <w:rPr>
          <w:rFonts w:ascii="Times New Roman" w:hAnsi="Times New Roman" w:cs="Times New Roman"/>
          <w:sz w:val="18"/>
          <w:szCs w:val="18"/>
          <w:lang w:val="en-US"/>
        </w:rPr>
        <w:t xml:space="preserve"> S.</w:t>
      </w:r>
      <w:r w:rsidRPr="005638C4">
        <w:rPr>
          <w:rFonts w:ascii="Times New Roman" w:hAnsi="Times New Roman" w:cs="Times New Roman"/>
          <w:sz w:val="18"/>
          <w:szCs w:val="18"/>
          <w:lang w:val="en-US"/>
        </w:rPr>
        <w:t>, Jha</w:t>
      </w:r>
      <w:r w:rsidR="004A4CFB">
        <w:rPr>
          <w:rFonts w:ascii="Times New Roman" w:hAnsi="Times New Roman" w:cs="Times New Roman"/>
          <w:sz w:val="18"/>
          <w:szCs w:val="18"/>
          <w:lang w:val="en-US"/>
        </w:rPr>
        <w:t xml:space="preserve"> S.</w:t>
      </w:r>
      <w:r w:rsidRPr="005638C4">
        <w:rPr>
          <w:rFonts w:ascii="Times New Roman" w:hAnsi="Times New Roman" w:cs="Times New Roman"/>
          <w:sz w:val="18"/>
          <w:szCs w:val="18"/>
          <w:lang w:val="en-US"/>
        </w:rPr>
        <w:t>, Tharakunnel</w:t>
      </w:r>
      <w:r w:rsidR="004A4CFB">
        <w:rPr>
          <w:rFonts w:ascii="Times New Roman" w:hAnsi="Times New Roman" w:cs="Times New Roman"/>
          <w:sz w:val="18"/>
          <w:szCs w:val="18"/>
          <w:lang w:val="en-US"/>
        </w:rPr>
        <w:t xml:space="preserve"> K.</w:t>
      </w:r>
      <w:r w:rsidRPr="005638C4">
        <w:rPr>
          <w:rFonts w:ascii="Times New Roman" w:hAnsi="Times New Roman" w:cs="Times New Roman"/>
          <w:sz w:val="18"/>
          <w:szCs w:val="18"/>
          <w:lang w:val="en-US"/>
        </w:rPr>
        <w:t>, J. Westland</w:t>
      </w:r>
      <w:r w:rsidR="004A4CFB">
        <w:rPr>
          <w:rFonts w:ascii="Times New Roman" w:hAnsi="Times New Roman" w:cs="Times New Roman"/>
          <w:sz w:val="18"/>
          <w:szCs w:val="18"/>
          <w:lang w:val="en-US"/>
        </w:rPr>
        <w:t xml:space="preserve"> J. C</w:t>
      </w:r>
      <w:r w:rsidRPr="005638C4">
        <w:rPr>
          <w:rFonts w:ascii="Times New Roman" w:hAnsi="Times New Roman" w:cs="Times New Roman"/>
          <w:sz w:val="18"/>
          <w:szCs w:val="18"/>
          <w:lang w:val="en-US"/>
        </w:rPr>
        <w:t>. Data mining for credit card fraud: A comparative study. (2011). DOI:10.1016/j.dss.2010.08.008</w:t>
      </w:r>
    </w:p>
    <w:p w14:paraId="57AEB633" w14:textId="315329C4" w:rsidR="00DD0994" w:rsidRPr="005638C4" w:rsidRDefault="00DD0994" w:rsidP="00DD0994">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Bolton R. J., Hand D. J. Statistical Fraud Detection: A Review. (2002) Statistical Science, 17(3): 235–255, 1999, doi: 10.1214/ss/1042727940</w:t>
      </w:r>
    </w:p>
    <w:p w14:paraId="091F0C99" w14:textId="78DD886F" w:rsidR="00DD0994" w:rsidRPr="005638C4" w:rsidRDefault="00DD0994" w:rsidP="00DD0994">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Chen</w:t>
      </w:r>
      <w:r w:rsidR="004A4CFB">
        <w:rPr>
          <w:rFonts w:ascii="Times New Roman" w:hAnsi="Times New Roman" w:cs="Times New Roman"/>
          <w:sz w:val="18"/>
          <w:szCs w:val="18"/>
          <w:lang w:val="en-US"/>
        </w:rPr>
        <w:t xml:space="preserve"> Z.</w:t>
      </w:r>
      <w:r w:rsidRPr="005638C4">
        <w:rPr>
          <w:rFonts w:ascii="Times New Roman" w:hAnsi="Times New Roman" w:cs="Times New Roman"/>
          <w:sz w:val="18"/>
          <w:szCs w:val="18"/>
          <w:lang w:val="en-US"/>
        </w:rPr>
        <w:t>, Liu</w:t>
      </w:r>
      <w:r w:rsidR="004A4CFB">
        <w:rPr>
          <w:rFonts w:ascii="Times New Roman" w:hAnsi="Times New Roman" w:cs="Times New Roman"/>
          <w:sz w:val="18"/>
          <w:szCs w:val="18"/>
          <w:lang w:val="en-US"/>
        </w:rPr>
        <w:t xml:space="preserve"> G</w:t>
      </w:r>
      <w:r w:rsidRPr="005638C4">
        <w:rPr>
          <w:rFonts w:ascii="Times New Roman" w:hAnsi="Times New Roman" w:cs="Times New Roman"/>
          <w:sz w:val="18"/>
          <w:szCs w:val="18"/>
          <w:lang w:val="en-US"/>
        </w:rPr>
        <w:t>. DenseNet+Inception and Its Application for Electronic Transaction Fraud Detection. (2019). DOI:10.1109/HPCC/SmartCity/DSS.2019.00357</w:t>
      </w:r>
    </w:p>
    <w:p w14:paraId="4C384A65" w14:textId="4F699B14" w:rsidR="00DD0994" w:rsidRPr="005638C4" w:rsidRDefault="00DD0994" w:rsidP="00DD0994">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Cheng</w:t>
      </w:r>
      <w:r w:rsidR="004A4CFB">
        <w:rPr>
          <w:rFonts w:ascii="Times New Roman" w:hAnsi="Times New Roman" w:cs="Times New Roman"/>
          <w:sz w:val="18"/>
          <w:szCs w:val="18"/>
          <w:lang w:val="en-US"/>
        </w:rPr>
        <w:t xml:space="preserve"> D.</w:t>
      </w:r>
      <w:r w:rsidRPr="005638C4">
        <w:rPr>
          <w:rFonts w:ascii="Times New Roman" w:hAnsi="Times New Roman" w:cs="Times New Roman"/>
          <w:sz w:val="18"/>
          <w:szCs w:val="18"/>
          <w:lang w:val="en-US"/>
        </w:rPr>
        <w:t>, Xiang</w:t>
      </w:r>
      <w:r w:rsidR="004A4CFB">
        <w:rPr>
          <w:rFonts w:ascii="Times New Roman" w:hAnsi="Times New Roman" w:cs="Times New Roman"/>
          <w:sz w:val="18"/>
          <w:szCs w:val="18"/>
          <w:lang w:val="en-US"/>
        </w:rPr>
        <w:t xml:space="preserve"> S.</w:t>
      </w:r>
      <w:r w:rsidRPr="005638C4">
        <w:rPr>
          <w:rFonts w:ascii="Times New Roman" w:hAnsi="Times New Roman" w:cs="Times New Roman"/>
          <w:sz w:val="18"/>
          <w:szCs w:val="18"/>
          <w:lang w:val="en-US"/>
        </w:rPr>
        <w:t>, Shang</w:t>
      </w:r>
      <w:r w:rsidR="004A4CFB">
        <w:rPr>
          <w:rFonts w:ascii="Times New Roman" w:hAnsi="Times New Roman" w:cs="Times New Roman"/>
          <w:sz w:val="18"/>
          <w:szCs w:val="18"/>
          <w:lang w:val="en-US"/>
        </w:rPr>
        <w:t xml:space="preserve"> C.</w:t>
      </w:r>
      <w:r w:rsidRPr="005638C4">
        <w:rPr>
          <w:rFonts w:ascii="Times New Roman" w:hAnsi="Times New Roman" w:cs="Times New Roman"/>
          <w:sz w:val="18"/>
          <w:szCs w:val="18"/>
          <w:lang w:val="en-US"/>
        </w:rPr>
        <w:t>, Zhang</w:t>
      </w:r>
      <w:r w:rsidR="004A4CFB">
        <w:rPr>
          <w:rFonts w:ascii="Times New Roman" w:hAnsi="Times New Roman" w:cs="Times New Roman"/>
          <w:sz w:val="18"/>
          <w:szCs w:val="18"/>
          <w:lang w:val="en-US"/>
        </w:rPr>
        <w:t xml:space="preserve"> Y.</w:t>
      </w:r>
      <w:r w:rsidRPr="005638C4">
        <w:rPr>
          <w:rFonts w:ascii="Times New Roman" w:hAnsi="Times New Roman" w:cs="Times New Roman"/>
          <w:sz w:val="18"/>
          <w:szCs w:val="18"/>
          <w:lang w:val="en-US"/>
        </w:rPr>
        <w:t>, Yang</w:t>
      </w:r>
      <w:r w:rsidR="004A4CFB">
        <w:rPr>
          <w:rFonts w:ascii="Times New Roman" w:hAnsi="Times New Roman" w:cs="Times New Roman"/>
          <w:sz w:val="18"/>
          <w:szCs w:val="18"/>
          <w:lang w:val="en-US"/>
        </w:rPr>
        <w:t xml:space="preserve"> F.</w:t>
      </w:r>
      <w:r w:rsidRPr="005638C4">
        <w:rPr>
          <w:rFonts w:ascii="Times New Roman" w:hAnsi="Times New Roman" w:cs="Times New Roman"/>
          <w:sz w:val="18"/>
          <w:szCs w:val="18"/>
          <w:lang w:val="en-US"/>
        </w:rPr>
        <w:t>, Zhang</w:t>
      </w:r>
      <w:r w:rsidR="004A4CFB">
        <w:rPr>
          <w:rFonts w:ascii="Times New Roman" w:hAnsi="Times New Roman" w:cs="Times New Roman"/>
          <w:sz w:val="18"/>
          <w:szCs w:val="18"/>
          <w:lang w:val="en-US"/>
        </w:rPr>
        <w:t xml:space="preserve"> L</w:t>
      </w:r>
      <w:r w:rsidRPr="005638C4">
        <w:rPr>
          <w:rFonts w:ascii="Times New Roman" w:hAnsi="Times New Roman" w:cs="Times New Roman"/>
          <w:sz w:val="18"/>
          <w:szCs w:val="18"/>
          <w:lang w:val="en-US"/>
        </w:rPr>
        <w:t>. Spatio-Temporal Attention-Based Neural Network for Credit Card Fraud Detection. (2020). DOI:10.1609/aaai.v34i01.5371</w:t>
      </w:r>
    </w:p>
    <w:p w14:paraId="0B55A5F1" w14:textId="5F6A61D8" w:rsidR="00DD0994" w:rsidRPr="005638C4" w:rsidRDefault="00DD0994" w:rsidP="00DD0994">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Chollet</w:t>
      </w:r>
      <w:r w:rsidR="004A4CFB">
        <w:rPr>
          <w:rFonts w:ascii="Times New Roman" w:hAnsi="Times New Roman" w:cs="Times New Roman"/>
          <w:sz w:val="18"/>
          <w:szCs w:val="18"/>
          <w:lang w:val="en-US"/>
        </w:rPr>
        <w:t xml:space="preserve"> </w:t>
      </w:r>
      <w:r w:rsidR="004A4CFB" w:rsidRPr="005638C4">
        <w:rPr>
          <w:rFonts w:ascii="Times New Roman" w:hAnsi="Times New Roman" w:cs="Times New Roman"/>
          <w:sz w:val="18"/>
          <w:szCs w:val="18"/>
          <w:lang w:val="en-US"/>
        </w:rPr>
        <w:t>F</w:t>
      </w:r>
      <w:r w:rsidR="004A4CFB">
        <w:rPr>
          <w:rFonts w:ascii="Times New Roman" w:hAnsi="Times New Roman" w:cs="Times New Roman"/>
          <w:sz w:val="18"/>
          <w:szCs w:val="18"/>
          <w:lang w:val="en-US"/>
        </w:rPr>
        <w:t>.</w:t>
      </w:r>
      <w:r w:rsidRPr="005638C4">
        <w:rPr>
          <w:rFonts w:ascii="Times New Roman" w:hAnsi="Times New Roman" w:cs="Times New Roman"/>
          <w:sz w:val="18"/>
          <w:szCs w:val="18"/>
          <w:lang w:val="en-US"/>
        </w:rPr>
        <w:t xml:space="preserve"> Xception: Deep Learning with Depthwise Separable Convolutions (2017). arxiv.org/abs/1610.02357</w:t>
      </w:r>
    </w:p>
    <w:p w14:paraId="29317778" w14:textId="17E57447" w:rsidR="00DD0994" w:rsidRPr="005638C4" w:rsidRDefault="00DD0994" w:rsidP="00DD0994">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Cortes</w:t>
      </w:r>
      <w:r w:rsidR="004A4CFB">
        <w:rPr>
          <w:rFonts w:ascii="Times New Roman" w:hAnsi="Times New Roman" w:cs="Times New Roman"/>
          <w:sz w:val="18"/>
          <w:szCs w:val="18"/>
          <w:lang w:val="en-US"/>
        </w:rPr>
        <w:t xml:space="preserve"> C.</w:t>
      </w:r>
      <w:r w:rsidRPr="005638C4">
        <w:rPr>
          <w:rFonts w:ascii="Times New Roman" w:hAnsi="Times New Roman" w:cs="Times New Roman"/>
          <w:sz w:val="18"/>
          <w:szCs w:val="18"/>
          <w:lang w:val="en-US"/>
        </w:rPr>
        <w:t>, Gonzalvo</w:t>
      </w:r>
      <w:r w:rsidR="004A4CFB">
        <w:rPr>
          <w:rFonts w:ascii="Times New Roman" w:hAnsi="Times New Roman" w:cs="Times New Roman"/>
          <w:sz w:val="18"/>
          <w:szCs w:val="18"/>
          <w:lang w:val="en-US"/>
        </w:rPr>
        <w:t xml:space="preserve"> X.</w:t>
      </w:r>
      <w:r w:rsidRPr="005638C4">
        <w:rPr>
          <w:rFonts w:ascii="Times New Roman" w:hAnsi="Times New Roman" w:cs="Times New Roman"/>
          <w:sz w:val="18"/>
          <w:szCs w:val="18"/>
          <w:lang w:val="en-US"/>
        </w:rPr>
        <w:t>, Kuznetsov</w:t>
      </w:r>
      <w:r w:rsidR="004A4CFB">
        <w:rPr>
          <w:rFonts w:ascii="Times New Roman" w:hAnsi="Times New Roman" w:cs="Times New Roman"/>
          <w:sz w:val="18"/>
          <w:szCs w:val="18"/>
          <w:lang w:val="en-US"/>
        </w:rPr>
        <w:t xml:space="preserve"> V.</w:t>
      </w:r>
      <w:r w:rsidRPr="005638C4">
        <w:rPr>
          <w:rFonts w:ascii="Times New Roman" w:hAnsi="Times New Roman" w:cs="Times New Roman"/>
          <w:sz w:val="18"/>
          <w:szCs w:val="18"/>
          <w:lang w:val="en-US"/>
        </w:rPr>
        <w:t>, Mohri</w:t>
      </w:r>
      <w:r w:rsidR="004A4CFB">
        <w:rPr>
          <w:rFonts w:ascii="Times New Roman" w:hAnsi="Times New Roman" w:cs="Times New Roman"/>
          <w:sz w:val="18"/>
          <w:szCs w:val="18"/>
          <w:lang w:val="en-US"/>
        </w:rPr>
        <w:t xml:space="preserve"> M.</w:t>
      </w:r>
      <w:r w:rsidRPr="005638C4">
        <w:rPr>
          <w:rFonts w:ascii="Times New Roman" w:hAnsi="Times New Roman" w:cs="Times New Roman"/>
          <w:sz w:val="18"/>
          <w:szCs w:val="18"/>
          <w:lang w:val="en-US"/>
        </w:rPr>
        <w:t>, Yang</w:t>
      </w:r>
      <w:r w:rsidR="004A4CFB">
        <w:rPr>
          <w:rFonts w:ascii="Times New Roman" w:hAnsi="Times New Roman" w:cs="Times New Roman"/>
          <w:sz w:val="18"/>
          <w:szCs w:val="18"/>
          <w:lang w:val="en-US"/>
        </w:rPr>
        <w:t xml:space="preserve"> S</w:t>
      </w:r>
      <w:r w:rsidRPr="005638C4">
        <w:rPr>
          <w:rFonts w:ascii="Times New Roman" w:hAnsi="Times New Roman" w:cs="Times New Roman"/>
          <w:sz w:val="18"/>
          <w:szCs w:val="18"/>
          <w:lang w:val="en-US"/>
        </w:rPr>
        <w:t>. AdaNet: Adaptive Structural Learning of Artificial Neural Networks. (2017). Conference: Efficient Methods for Deep Neural Networks (EMDNN). arxiv.org/abs/1607.01097</w:t>
      </w:r>
    </w:p>
    <w:p w14:paraId="5A40A7AE" w14:textId="7127470C" w:rsidR="00DD0994" w:rsidRPr="005638C4" w:rsidRDefault="00DD0994" w:rsidP="00DD0994">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 xml:space="preserve">DeVries </w:t>
      </w:r>
      <w:r w:rsidR="00525FC6">
        <w:rPr>
          <w:rFonts w:ascii="Times New Roman" w:hAnsi="Times New Roman" w:cs="Times New Roman"/>
          <w:sz w:val="18"/>
          <w:szCs w:val="18"/>
          <w:lang w:val="en-US"/>
        </w:rPr>
        <w:t xml:space="preserve">T. </w:t>
      </w:r>
      <w:r w:rsidRPr="005638C4">
        <w:rPr>
          <w:rFonts w:ascii="Times New Roman" w:hAnsi="Times New Roman" w:cs="Times New Roman"/>
          <w:sz w:val="18"/>
          <w:szCs w:val="18"/>
          <w:lang w:val="en-US"/>
        </w:rPr>
        <w:t>and Taylor</w:t>
      </w:r>
      <w:r w:rsidR="00525FC6">
        <w:rPr>
          <w:rFonts w:ascii="Times New Roman" w:hAnsi="Times New Roman" w:cs="Times New Roman"/>
          <w:sz w:val="18"/>
          <w:szCs w:val="18"/>
          <w:lang w:val="en-US"/>
        </w:rPr>
        <w:t xml:space="preserve"> G. W</w:t>
      </w:r>
      <w:r w:rsidRPr="005638C4">
        <w:rPr>
          <w:rFonts w:ascii="Times New Roman" w:hAnsi="Times New Roman" w:cs="Times New Roman"/>
          <w:sz w:val="18"/>
          <w:szCs w:val="18"/>
          <w:lang w:val="en-US"/>
        </w:rPr>
        <w:t>. Improved regularization of convolutional neural networks with cutout. arXiv preprint arXiv:1708.04552, 2017.</w:t>
      </w:r>
    </w:p>
    <w:p w14:paraId="1A3D1FE9" w14:textId="4D4E7EA5" w:rsidR="00DD0994" w:rsidRPr="005638C4" w:rsidRDefault="00DD0994" w:rsidP="00DD0994">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Dou</w:t>
      </w:r>
      <w:r w:rsidR="00525FC6">
        <w:rPr>
          <w:rFonts w:ascii="Times New Roman" w:hAnsi="Times New Roman" w:cs="Times New Roman"/>
          <w:sz w:val="18"/>
          <w:szCs w:val="18"/>
          <w:lang w:val="en-US"/>
        </w:rPr>
        <w:t xml:space="preserve"> Y.</w:t>
      </w:r>
      <w:r w:rsidRPr="005638C4">
        <w:rPr>
          <w:rFonts w:ascii="Times New Roman" w:hAnsi="Times New Roman" w:cs="Times New Roman"/>
          <w:sz w:val="18"/>
          <w:szCs w:val="18"/>
          <w:lang w:val="en-US"/>
        </w:rPr>
        <w:t>, Liu</w:t>
      </w:r>
      <w:r w:rsidR="00525FC6">
        <w:rPr>
          <w:rFonts w:ascii="Times New Roman" w:hAnsi="Times New Roman" w:cs="Times New Roman"/>
          <w:sz w:val="18"/>
          <w:szCs w:val="18"/>
          <w:lang w:val="en-US"/>
        </w:rPr>
        <w:t xml:space="preserve"> Z.</w:t>
      </w:r>
      <w:r w:rsidRPr="005638C4">
        <w:rPr>
          <w:rFonts w:ascii="Times New Roman" w:hAnsi="Times New Roman" w:cs="Times New Roman"/>
          <w:sz w:val="18"/>
          <w:szCs w:val="18"/>
          <w:lang w:val="en-US"/>
        </w:rPr>
        <w:t>, Sun</w:t>
      </w:r>
      <w:r w:rsidR="00525FC6">
        <w:rPr>
          <w:rFonts w:ascii="Times New Roman" w:hAnsi="Times New Roman" w:cs="Times New Roman"/>
          <w:sz w:val="18"/>
          <w:szCs w:val="18"/>
          <w:lang w:val="en-US"/>
        </w:rPr>
        <w:t xml:space="preserve"> L.</w:t>
      </w:r>
      <w:r w:rsidRPr="005638C4">
        <w:rPr>
          <w:rFonts w:ascii="Times New Roman" w:hAnsi="Times New Roman" w:cs="Times New Roman"/>
          <w:sz w:val="18"/>
          <w:szCs w:val="18"/>
          <w:lang w:val="en-US"/>
        </w:rPr>
        <w:t>, Deng</w:t>
      </w:r>
      <w:r w:rsidR="00525FC6">
        <w:rPr>
          <w:rFonts w:ascii="Times New Roman" w:hAnsi="Times New Roman" w:cs="Times New Roman"/>
          <w:sz w:val="18"/>
          <w:szCs w:val="18"/>
          <w:lang w:val="en-US"/>
        </w:rPr>
        <w:t xml:space="preserve"> Y.</w:t>
      </w:r>
      <w:r w:rsidRPr="005638C4">
        <w:rPr>
          <w:rFonts w:ascii="Times New Roman" w:hAnsi="Times New Roman" w:cs="Times New Roman"/>
          <w:sz w:val="18"/>
          <w:szCs w:val="18"/>
          <w:lang w:val="en-US"/>
        </w:rPr>
        <w:t>, Peng</w:t>
      </w:r>
      <w:r w:rsidR="00525FC6">
        <w:rPr>
          <w:rFonts w:ascii="Times New Roman" w:hAnsi="Times New Roman" w:cs="Times New Roman"/>
          <w:sz w:val="18"/>
          <w:szCs w:val="18"/>
          <w:lang w:val="en-US"/>
        </w:rPr>
        <w:t xml:space="preserve"> H.</w:t>
      </w:r>
      <w:r w:rsidRPr="005638C4">
        <w:rPr>
          <w:rFonts w:ascii="Times New Roman" w:hAnsi="Times New Roman" w:cs="Times New Roman"/>
          <w:sz w:val="18"/>
          <w:szCs w:val="18"/>
          <w:lang w:val="en-US"/>
        </w:rPr>
        <w:t>, Yu</w:t>
      </w:r>
      <w:r w:rsidR="00525FC6">
        <w:rPr>
          <w:rFonts w:ascii="Times New Roman" w:hAnsi="Times New Roman" w:cs="Times New Roman"/>
          <w:sz w:val="18"/>
          <w:szCs w:val="18"/>
          <w:lang w:val="en-US"/>
        </w:rPr>
        <w:t xml:space="preserve"> P. S</w:t>
      </w:r>
      <w:r w:rsidRPr="005638C4">
        <w:rPr>
          <w:rFonts w:ascii="Times New Roman" w:hAnsi="Times New Roman" w:cs="Times New Roman"/>
          <w:sz w:val="18"/>
          <w:szCs w:val="18"/>
          <w:lang w:val="en-US"/>
        </w:rPr>
        <w:t>. Enhancing Graph Neural Network-based Fraud Detectors against Camouflaged Fraudsters. (2020). DOI:10.1145/3340531.3411903</w:t>
      </w:r>
    </w:p>
    <w:p w14:paraId="029CA544" w14:textId="5FF1AA4F" w:rsidR="00DD0994" w:rsidRPr="005638C4" w:rsidRDefault="00DD0994" w:rsidP="00DD0994">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Fort</w:t>
      </w:r>
      <w:r w:rsidR="00525FC6">
        <w:rPr>
          <w:rFonts w:ascii="Times New Roman" w:hAnsi="Times New Roman" w:cs="Times New Roman"/>
          <w:sz w:val="18"/>
          <w:szCs w:val="18"/>
          <w:lang w:val="en-US"/>
        </w:rPr>
        <w:t xml:space="preserve"> S.</w:t>
      </w:r>
      <w:r w:rsidRPr="005638C4">
        <w:rPr>
          <w:rFonts w:ascii="Times New Roman" w:hAnsi="Times New Roman" w:cs="Times New Roman"/>
          <w:sz w:val="18"/>
          <w:szCs w:val="18"/>
          <w:lang w:val="en-US"/>
        </w:rPr>
        <w:t>, Jastrzebski</w:t>
      </w:r>
      <w:r w:rsidR="00525FC6">
        <w:rPr>
          <w:rFonts w:ascii="Times New Roman" w:hAnsi="Times New Roman" w:cs="Times New Roman"/>
          <w:sz w:val="18"/>
          <w:szCs w:val="18"/>
          <w:lang w:val="en-US"/>
        </w:rPr>
        <w:t xml:space="preserve"> S</w:t>
      </w:r>
      <w:r w:rsidRPr="005638C4">
        <w:rPr>
          <w:rFonts w:ascii="Times New Roman" w:hAnsi="Times New Roman" w:cs="Times New Roman"/>
          <w:sz w:val="18"/>
          <w:szCs w:val="18"/>
          <w:lang w:val="en-US"/>
        </w:rPr>
        <w:t>. Large Scale Structure of Neural Network Loss Landscapes. (2019). arxiv.org/abs/1906.04724</w:t>
      </w:r>
    </w:p>
    <w:p w14:paraId="7049D1CA" w14:textId="63A6825C" w:rsidR="00957591" w:rsidRPr="005638C4" w:rsidRDefault="00DD0994"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Fu</w:t>
      </w:r>
      <w:r w:rsidR="00525FC6">
        <w:rPr>
          <w:rFonts w:ascii="Times New Roman" w:hAnsi="Times New Roman" w:cs="Times New Roman"/>
          <w:sz w:val="18"/>
          <w:szCs w:val="18"/>
          <w:lang w:val="en-US"/>
        </w:rPr>
        <w:t xml:space="preserve"> K.</w:t>
      </w:r>
      <w:r w:rsidRPr="005638C4">
        <w:rPr>
          <w:rFonts w:ascii="Times New Roman" w:hAnsi="Times New Roman" w:cs="Times New Roman"/>
          <w:sz w:val="18"/>
          <w:szCs w:val="18"/>
          <w:lang w:val="en-US"/>
        </w:rPr>
        <w:t>, Cheng</w:t>
      </w:r>
      <w:r w:rsidR="00525FC6">
        <w:rPr>
          <w:rFonts w:ascii="Times New Roman" w:hAnsi="Times New Roman" w:cs="Times New Roman"/>
          <w:sz w:val="18"/>
          <w:szCs w:val="18"/>
          <w:lang w:val="en-US"/>
        </w:rPr>
        <w:t xml:space="preserve"> D.</w:t>
      </w:r>
      <w:r w:rsidRPr="005638C4">
        <w:rPr>
          <w:rFonts w:ascii="Times New Roman" w:hAnsi="Times New Roman" w:cs="Times New Roman"/>
          <w:sz w:val="18"/>
          <w:szCs w:val="18"/>
          <w:lang w:val="en-US"/>
        </w:rPr>
        <w:t>, Tu</w:t>
      </w:r>
      <w:r w:rsidR="00525FC6">
        <w:rPr>
          <w:rFonts w:ascii="Times New Roman" w:hAnsi="Times New Roman" w:cs="Times New Roman"/>
          <w:sz w:val="18"/>
          <w:szCs w:val="18"/>
          <w:lang w:val="en-US"/>
        </w:rPr>
        <w:t xml:space="preserve"> Y.</w:t>
      </w:r>
      <w:r w:rsidRPr="005638C4">
        <w:rPr>
          <w:rFonts w:ascii="Times New Roman" w:hAnsi="Times New Roman" w:cs="Times New Roman"/>
          <w:sz w:val="18"/>
          <w:szCs w:val="18"/>
          <w:lang w:val="en-US"/>
        </w:rPr>
        <w:t>, Zhang</w:t>
      </w:r>
      <w:r w:rsidR="00525FC6">
        <w:rPr>
          <w:rFonts w:ascii="Times New Roman" w:hAnsi="Times New Roman" w:cs="Times New Roman"/>
          <w:sz w:val="18"/>
          <w:szCs w:val="18"/>
          <w:lang w:val="en-US"/>
        </w:rPr>
        <w:t xml:space="preserve"> L</w:t>
      </w:r>
      <w:r w:rsidRPr="005638C4">
        <w:rPr>
          <w:rFonts w:ascii="Times New Roman" w:hAnsi="Times New Roman" w:cs="Times New Roman"/>
          <w:sz w:val="18"/>
          <w:szCs w:val="18"/>
          <w:lang w:val="en-US"/>
        </w:rPr>
        <w:t>. Credit Card Fraud Detection Using Convolutional Neural Networks. (2016). In: (eds) Neural Information Processing. ICONIP 2016. Lecture Notes in Computer Science, vol 9949. Springer, Cham. DOI: 10.1007/978-3-319-46675-0_53</w:t>
      </w:r>
    </w:p>
    <w:p w14:paraId="0077F43E" w14:textId="0A7CC908"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Graves</w:t>
      </w:r>
      <w:r w:rsidR="00525FC6">
        <w:rPr>
          <w:rFonts w:ascii="Times New Roman" w:hAnsi="Times New Roman" w:cs="Times New Roman"/>
          <w:sz w:val="18"/>
          <w:szCs w:val="18"/>
          <w:lang w:val="en-US"/>
        </w:rPr>
        <w:t xml:space="preserve"> A.</w:t>
      </w:r>
      <w:r w:rsidRPr="005638C4">
        <w:rPr>
          <w:rFonts w:ascii="Times New Roman" w:hAnsi="Times New Roman" w:cs="Times New Roman"/>
          <w:sz w:val="18"/>
          <w:szCs w:val="18"/>
          <w:lang w:val="en-US"/>
        </w:rPr>
        <w:t>, Abdel-rahman Mohamed, and Hinton</w:t>
      </w:r>
      <w:r w:rsidR="00525FC6">
        <w:rPr>
          <w:rFonts w:ascii="Times New Roman" w:hAnsi="Times New Roman" w:cs="Times New Roman"/>
          <w:sz w:val="18"/>
          <w:szCs w:val="18"/>
          <w:lang w:val="en-US"/>
        </w:rPr>
        <w:t xml:space="preserve"> G</w:t>
      </w:r>
      <w:r w:rsidRPr="005638C4">
        <w:rPr>
          <w:rFonts w:ascii="Times New Roman" w:hAnsi="Times New Roman" w:cs="Times New Roman"/>
          <w:sz w:val="18"/>
          <w:szCs w:val="18"/>
          <w:lang w:val="en-US"/>
        </w:rPr>
        <w:t>. Speech recognition with deep recurrent neural networks. In 2013 IEEE international conference on acoustics, speech and signal processing, pages 6645–6649. IEEE, 2013. arxiv.org/abs/1303.5778</w:t>
      </w:r>
    </w:p>
    <w:p w14:paraId="2B16E5A4" w14:textId="1873E611"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He K., Zhang X., Ren S., Sun J. (2015). Deep Residual Learning for Image Recognition. Microsoft Research. https://arxiv.org/pdf/1512.03385v1.pdf</w:t>
      </w:r>
    </w:p>
    <w:p w14:paraId="5E65F331" w14:textId="39C5818C"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He</w:t>
      </w:r>
      <w:r w:rsidR="00525FC6">
        <w:rPr>
          <w:rFonts w:ascii="Times New Roman" w:hAnsi="Times New Roman" w:cs="Times New Roman"/>
          <w:sz w:val="18"/>
          <w:szCs w:val="18"/>
          <w:lang w:val="en-US"/>
        </w:rPr>
        <w:t xml:space="preserve"> K.</w:t>
      </w:r>
      <w:r w:rsidRPr="005638C4">
        <w:rPr>
          <w:rFonts w:ascii="Times New Roman" w:hAnsi="Times New Roman" w:cs="Times New Roman"/>
          <w:sz w:val="18"/>
          <w:szCs w:val="18"/>
          <w:lang w:val="en-US"/>
        </w:rPr>
        <w:t>,</w:t>
      </w:r>
      <w:r w:rsidR="00525FC6">
        <w:rPr>
          <w:rFonts w:ascii="Times New Roman" w:hAnsi="Times New Roman" w:cs="Times New Roman"/>
          <w:sz w:val="18"/>
          <w:szCs w:val="18"/>
          <w:lang w:val="en-US"/>
        </w:rPr>
        <w:t xml:space="preserve"> </w:t>
      </w:r>
      <w:r w:rsidRPr="005638C4">
        <w:rPr>
          <w:rFonts w:ascii="Times New Roman" w:hAnsi="Times New Roman" w:cs="Times New Roman"/>
          <w:sz w:val="18"/>
          <w:szCs w:val="18"/>
          <w:lang w:val="en-US"/>
        </w:rPr>
        <w:t>Gkioxari</w:t>
      </w:r>
      <w:r w:rsidR="00525FC6">
        <w:rPr>
          <w:rFonts w:ascii="Times New Roman" w:hAnsi="Times New Roman" w:cs="Times New Roman"/>
          <w:sz w:val="18"/>
          <w:szCs w:val="18"/>
          <w:lang w:val="en-US"/>
        </w:rPr>
        <w:t xml:space="preserve"> G.</w:t>
      </w:r>
      <w:r w:rsidRPr="005638C4">
        <w:rPr>
          <w:rFonts w:ascii="Times New Roman" w:hAnsi="Times New Roman" w:cs="Times New Roman"/>
          <w:sz w:val="18"/>
          <w:szCs w:val="18"/>
          <w:lang w:val="en-US"/>
        </w:rPr>
        <w:t>, Dollár</w:t>
      </w:r>
      <w:r w:rsidR="00525FC6">
        <w:rPr>
          <w:rFonts w:ascii="Times New Roman" w:hAnsi="Times New Roman" w:cs="Times New Roman"/>
          <w:sz w:val="18"/>
          <w:szCs w:val="18"/>
          <w:lang w:val="en-US"/>
        </w:rPr>
        <w:t xml:space="preserve"> P.</w:t>
      </w:r>
      <w:r w:rsidRPr="005638C4">
        <w:rPr>
          <w:rFonts w:ascii="Times New Roman" w:hAnsi="Times New Roman" w:cs="Times New Roman"/>
          <w:sz w:val="18"/>
          <w:szCs w:val="18"/>
          <w:lang w:val="en-US"/>
        </w:rPr>
        <w:t>, Girshick</w:t>
      </w:r>
      <w:r w:rsidR="00525FC6">
        <w:rPr>
          <w:rFonts w:ascii="Times New Roman" w:hAnsi="Times New Roman" w:cs="Times New Roman"/>
          <w:sz w:val="18"/>
          <w:szCs w:val="18"/>
          <w:lang w:val="en-US"/>
        </w:rPr>
        <w:t xml:space="preserve"> R</w:t>
      </w:r>
      <w:r w:rsidRPr="005638C4">
        <w:rPr>
          <w:rFonts w:ascii="Times New Roman" w:hAnsi="Times New Roman" w:cs="Times New Roman"/>
          <w:sz w:val="18"/>
          <w:szCs w:val="18"/>
          <w:lang w:val="en-US"/>
        </w:rPr>
        <w:t>. Mask r-cnn. In Proceedings of the IEEE international conference on computer vision, pages 2961–2969, 2017. arxiv.org/abs/1703.06870</w:t>
      </w:r>
    </w:p>
    <w:p w14:paraId="64685B0A" w14:textId="0FE0C564"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He</w:t>
      </w:r>
      <w:r w:rsidR="00525FC6">
        <w:rPr>
          <w:rFonts w:ascii="Times New Roman" w:hAnsi="Times New Roman" w:cs="Times New Roman"/>
          <w:sz w:val="18"/>
          <w:szCs w:val="18"/>
          <w:lang w:val="en-US"/>
        </w:rPr>
        <w:t xml:space="preserve"> T.</w:t>
      </w:r>
      <w:r w:rsidRPr="005638C4">
        <w:rPr>
          <w:rFonts w:ascii="Times New Roman" w:hAnsi="Times New Roman" w:cs="Times New Roman"/>
          <w:sz w:val="18"/>
          <w:szCs w:val="18"/>
          <w:lang w:val="en-US"/>
        </w:rPr>
        <w:t>, Zhang</w:t>
      </w:r>
      <w:r w:rsidR="00525FC6">
        <w:rPr>
          <w:rFonts w:ascii="Times New Roman" w:hAnsi="Times New Roman" w:cs="Times New Roman"/>
          <w:sz w:val="18"/>
          <w:szCs w:val="18"/>
          <w:lang w:val="en-US"/>
        </w:rPr>
        <w:t xml:space="preserve"> Z.</w:t>
      </w:r>
      <w:r w:rsidRPr="005638C4">
        <w:rPr>
          <w:rFonts w:ascii="Times New Roman" w:hAnsi="Times New Roman" w:cs="Times New Roman"/>
          <w:sz w:val="18"/>
          <w:szCs w:val="18"/>
          <w:lang w:val="en-US"/>
        </w:rPr>
        <w:t>, Zhang</w:t>
      </w:r>
      <w:r w:rsidR="00525FC6">
        <w:rPr>
          <w:rFonts w:ascii="Times New Roman" w:hAnsi="Times New Roman" w:cs="Times New Roman"/>
          <w:sz w:val="18"/>
          <w:szCs w:val="18"/>
          <w:lang w:val="en-US"/>
        </w:rPr>
        <w:t xml:space="preserve"> H.</w:t>
      </w:r>
      <w:r w:rsidRPr="005638C4">
        <w:rPr>
          <w:rFonts w:ascii="Times New Roman" w:hAnsi="Times New Roman" w:cs="Times New Roman"/>
          <w:sz w:val="18"/>
          <w:szCs w:val="18"/>
          <w:lang w:val="en-US"/>
        </w:rPr>
        <w:t>, Zhang</w:t>
      </w:r>
      <w:r w:rsidR="00525FC6">
        <w:rPr>
          <w:rFonts w:ascii="Times New Roman" w:hAnsi="Times New Roman" w:cs="Times New Roman"/>
          <w:sz w:val="18"/>
          <w:szCs w:val="18"/>
          <w:lang w:val="en-US"/>
        </w:rPr>
        <w:t xml:space="preserve"> Z.</w:t>
      </w:r>
      <w:r w:rsidRPr="005638C4">
        <w:rPr>
          <w:rFonts w:ascii="Times New Roman" w:hAnsi="Times New Roman" w:cs="Times New Roman"/>
          <w:sz w:val="18"/>
          <w:szCs w:val="18"/>
          <w:lang w:val="en-US"/>
        </w:rPr>
        <w:t>, Xie</w:t>
      </w:r>
      <w:r w:rsidR="00525FC6">
        <w:rPr>
          <w:rFonts w:ascii="Times New Roman" w:hAnsi="Times New Roman" w:cs="Times New Roman"/>
          <w:sz w:val="18"/>
          <w:szCs w:val="18"/>
          <w:lang w:val="en-US"/>
        </w:rPr>
        <w:t xml:space="preserve"> J.</w:t>
      </w:r>
      <w:r w:rsidRPr="005638C4">
        <w:rPr>
          <w:rFonts w:ascii="Times New Roman" w:hAnsi="Times New Roman" w:cs="Times New Roman"/>
          <w:sz w:val="18"/>
          <w:szCs w:val="18"/>
          <w:lang w:val="en-US"/>
        </w:rPr>
        <w:t>, Li</w:t>
      </w:r>
      <w:r w:rsidR="00525FC6">
        <w:rPr>
          <w:rFonts w:ascii="Times New Roman" w:hAnsi="Times New Roman" w:cs="Times New Roman"/>
          <w:sz w:val="18"/>
          <w:szCs w:val="18"/>
          <w:lang w:val="en-US"/>
        </w:rPr>
        <w:t xml:space="preserve"> M</w:t>
      </w:r>
      <w:r w:rsidRPr="005638C4">
        <w:rPr>
          <w:rFonts w:ascii="Times New Roman" w:hAnsi="Times New Roman" w:cs="Times New Roman"/>
          <w:sz w:val="18"/>
          <w:szCs w:val="18"/>
          <w:lang w:val="en-US"/>
        </w:rPr>
        <w:t>. Bag of Tricks for Image Classification with Convolutional Neural Networks. (2018). arxiv.org/abs/1812.01187</w:t>
      </w:r>
    </w:p>
    <w:p w14:paraId="00149F8A" w14:textId="64420559"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Heryadi</w:t>
      </w:r>
      <w:r w:rsidR="00525FC6">
        <w:rPr>
          <w:rFonts w:ascii="Times New Roman" w:hAnsi="Times New Roman" w:cs="Times New Roman"/>
          <w:sz w:val="18"/>
          <w:szCs w:val="18"/>
          <w:lang w:val="en-US"/>
        </w:rPr>
        <w:t xml:space="preserve"> Y.,</w:t>
      </w:r>
      <w:r w:rsidRPr="005638C4">
        <w:rPr>
          <w:rFonts w:ascii="Times New Roman" w:hAnsi="Times New Roman" w:cs="Times New Roman"/>
          <w:sz w:val="18"/>
          <w:szCs w:val="18"/>
          <w:lang w:val="en-US"/>
        </w:rPr>
        <w:t xml:space="preserve"> Harco Leslie Hendric Spits Warnars. Learning temporal representation of transaction amount for fraudulent transaction recognition using CNN, Stacked LSTM, and CNN-LSTM. (2017). IEEE International Conference on </w:t>
      </w:r>
      <w:r w:rsidRPr="005638C4">
        <w:rPr>
          <w:rFonts w:ascii="Times New Roman" w:hAnsi="Times New Roman" w:cs="Times New Roman"/>
          <w:sz w:val="18"/>
          <w:szCs w:val="18"/>
          <w:lang w:val="en-US"/>
        </w:rPr>
        <w:t>Cybernetics and Computational Intelligence (CyberneticsCom). DOI: 10.1109/CYBERNETICSCOM.2017.8311689</w:t>
      </w:r>
    </w:p>
    <w:p w14:paraId="350CF04E" w14:textId="79C45D1F"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Hinton</w:t>
      </w:r>
      <w:r w:rsidR="00525FC6">
        <w:rPr>
          <w:rFonts w:ascii="Times New Roman" w:hAnsi="Times New Roman" w:cs="Times New Roman"/>
          <w:sz w:val="18"/>
          <w:szCs w:val="18"/>
          <w:lang w:val="en-US"/>
        </w:rPr>
        <w:t xml:space="preserve"> G. E.</w:t>
      </w:r>
      <w:r w:rsidRPr="005638C4">
        <w:rPr>
          <w:rFonts w:ascii="Times New Roman" w:hAnsi="Times New Roman" w:cs="Times New Roman"/>
          <w:sz w:val="18"/>
          <w:szCs w:val="18"/>
          <w:lang w:val="en-US"/>
        </w:rPr>
        <w:t>, Srivastava</w:t>
      </w:r>
      <w:r w:rsidR="00525FC6">
        <w:rPr>
          <w:rFonts w:ascii="Times New Roman" w:hAnsi="Times New Roman" w:cs="Times New Roman"/>
          <w:sz w:val="18"/>
          <w:szCs w:val="18"/>
          <w:lang w:val="en-US"/>
        </w:rPr>
        <w:t xml:space="preserve"> N.</w:t>
      </w:r>
      <w:r w:rsidRPr="005638C4">
        <w:rPr>
          <w:rFonts w:ascii="Times New Roman" w:hAnsi="Times New Roman" w:cs="Times New Roman"/>
          <w:sz w:val="18"/>
          <w:szCs w:val="18"/>
          <w:lang w:val="en-US"/>
        </w:rPr>
        <w:t>,</w:t>
      </w:r>
      <w:r w:rsidR="00525FC6">
        <w:rPr>
          <w:rFonts w:ascii="Times New Roman" w:hAnsi="Times New Roman" w:cs="Times New Roman"/>
          <w:sz w:val="18"/>
          <w:szCs w:val="18"/>
          <w:lang w:val="en-US"/>
        </w:rPr>
        <w:t xml:space="preserve"> </w:t>
      </w:r>
      <w:r w:rsidRPr="005638C4">
        <w:rPr>
          <w:rFonts w:ascii="Times New Roman" w:hAnsi="Times New Roman" w:cs="Times New Roman"/>
          <w:sz w:val="18"/>
          <w:szCs w:val="18"/>
          <w:lang w:val="en-US"/>
        </w:rPr>
        <w:t>Krizhevsky</w:t>
      </w:r>
      <w:r w:rsidR="00525FC6">
        <w:rPr>
          <w:rFonts w:ascii="Times New Roman" w:hAnsi="Times New Roman" w:cs="Times New Roman"/>
          <w:sz w:val="18"/>
          <w:szCs w:val="18"/>
          <w:lang w:val="en-US"/>
        </w:rPr>
        <w:t xml:space="preserve"> A.</w:t>
      </w:r>
      <w:r w:rsidRPr="005638C4">
        <w:rPr>
          <w:rFonts w:ascii="Times New Roman" w:hAnsi="Times New Roman" w:cs="Times New Roman"/>
          <w:sz w:val="18"/>
          <w:szCs w:val="18"/>
          <w:lang w:val="en-US"/>
        </w:rPr>
        <w:t>, Sutskever</w:t>
      </w:r>
      <w:r w:rsidR="00525FC6">
        <w:rPr>
          <w:rFonts w:ascii="Times New Roman" w:hAnsi="Times New Roman" w:cs="Times New Roman"/>
          <w:sz w:val="18"/>
          <w:szCs w:val="18"/>
          <w:lang w:val="en-US"/>
        </w:rPr>
        <w:t xml:space="preserve"> I.</w:t>
      </w:r>
      <w:r w:rsidRPr="005638C4">
        <w:rPr>
          <w:rFonts w:ascii="Times New Roman" w:hAnsi="Times New Roman" w:cs="Times New Roman"/>
          <w:sz w:val="18"/>
          <w:szCs w:val="18"/>
          <w:lang w:val="en-US"/>
        </w:rPr>
        <w:t>, Salakhutdinov</w:t>
      </w:r>
      <w:r w:rsidR="00525FC6">
        <w:rPr>
          <w:rFonts w:ascii="Times New Roman" w:hAnsi="Times New Roman" w:cs="Times New Roman"/>
          <w:sz w:val="18"/>
          <w:szCs w:val="18"/>
          <w:lang w:val="en-US"/>
        </w:rPr>
        <w:t xml:space="preserve"> </w:t>
      </w:r>
      <w:r w:rsidR="00525FC6" w:rsidRPr="005638C4">
        <w:rPr>
          <w:rFonts w:ascii="Times New Roman" w:hAnsi="Times New Roman" w:cs="Times New Roman"/>
          <w:sz w:val="18"/>
          <w:szCs w:val="18"/>
          <w:lang w:val="en-US"/>
        </w:rPr>
        <w:t>R.</w:t>
      </w:r>
      <w:r w:rsidR="00525FC6">
        <w:rPr>
          <w:rFonts w:ascii="Times New Roman" w:hAnsi="Times New Roman" w:cs="Times New Roman"/>
          <w:sz w:val="18"/>
          <w:szCs w:val="18"/>
          <w:lang w:val="en-US"/>
        </w:rPr>
        <w:t xml:space="preserve"> </w:t>
      </w:r>
      <w:r w:rsidR="00525FC6" w:rsidRPr="005638C4">
        <w:rPr>
          <w:rFonts w:ascii="Times New Roman" w:hAnsi="Times New Roman" w:cs="Times New Roman"/>
          <w:sz w:val="18"/>
          <w:szCs w:val="18"/>
          <w:lang w:val="en-US"/>
        </w:rPr>
        <w:t>R</w:t>
      </w:r>
      <w:r w:rsidRPr="005638C4">
        <w:rPr>
          <w:rFonts w:ascii="Times New Roman" w:hAnsi="Times New Roman" w:cs="Times New Roman"/>
          <w:sz w:val="18"/>
          <w:szCs w:val="18"/>
          <w:lang w:val="en-US"/>
        </w:rPr>
        <w:t xml:space="preserve">. Improving neural networks by preventing co-adaptation of feature detectors. </w:t>
      </w:r>
      <w:r w:rsidRPr="00525FC6">
        <w:rPr>
          <w:rFonts w:ascii="Times New Roman" w:hAnsi="Times New Roman" w:cs="Times New Roman"/>
          <w:sz w:val="18"/>
          <w:szCs w:val="18"/>
          <w:lang w:val="en-US"/>
        </w:rPr>
        <w:t xml:space="preserve">(2012). </w:t>
      </w:r>
      <w:r w:rsidRPr="005638C4">
        <w:rPr>
          <w:rFonts w:ascii="Times New Roman" w:hAnsi="Times New Roman" w:cs="Times New Roman"/>
          <w:sz w:val="18"/>
          <w:szCs w:val="18"/>
          <w:lang w:val="en-US"/>
        </w:rPr>
        <w:t>arxiv.org/abs/1207.0580</w:t>
      </w:r>
    </w:p>
    <w:p w14:paraId="702708BB" w14:textId="342C79D2"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Howard</w:t>
      </w:r>
      <w:r w:rsidR="00525FC6">
        <w:rPr>
          <w:rFonts w:ascii="Times New Roman" w:hAnsi="Times New Roman" w:cs="Times New Roman"/>
          <w:sz w:val="18"/>
          <w:szCs w:val="18"/>
          <w:lang w:val="en-US"/>
        </w:rPr>
        <w:t xml:space="preserve"> </w:t>
      </w:r>
      <w:r w:rsidR="00525FC6" w:rsidRPr="005638C4">
        <w:rPr>
          <w:rFonts w:ascii="Times New Roman" w:hAnsi="Times New Roman" w:cs="Times New Roman"/>
          <w:sz w:val="18"/>
          <w:szCs w:val="18"/>
          <w:lang w:val="en-US"/>
        </w:rPr>
        <w:t>A. G.</w:t>
      </w:r>
      <w:r w:rsidRPr="005638C4">
        <w:rPr>
          <w:rFonts w:ascii="Times New Roman" w:hAnsi="Times New Roman" w:cs="Times New Roman"/>
          <w:sz w:val="18"/>
          <w:szCs w:val="18"/>
          <w:lang w:val="en-US"/>
        </w:rPr>
        <w:t>, M. Zhu, B. Chen, D. Kalenichenko, W. Wang, T. Weyand, M. Andreetto, H. Adam. MobileNets: Efficient Convolutional Neural Networks for Mobile Vision Applications. (2017). arxiv.org/abs/1704.04861</w:t>
      </w:r>
    </w:p>
    <w:p w14:paraId="6152176F" w14:textId="265C003A"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Huang</w:t>
      </w:r>
      <w:r w:rsidR="00525FC6">
        <w:rPr>
          <w:rFonts w:ascii="Times New Roman" w:hAnsi="Times New Roman" w:cs="Times New Roman"/>
          <w:sz w:val="18"/>
          <w:szCs w:val="18"/>
          <w:lang w:val="en-US"/>
        </w:rPr>
        <w:t xml:space="preserve"> G.</w:t>
      </w:r>
      <w:r w:rsidRPr="005638C4">
        <w:rPr>
          <w:rFonts w:ascii="Times New Roman" w:hAnsi="Times New Roman" w:cs="Times New Roman"/>
          <w:sz w:val="18"/>
          <w:szCs w:val="18"/>
          <w:lang w:val="en-US"/>
        </w:rPr>
        <w:t>, Liu</w:t>
      </w:r>
      <w:r w:rsidR="00525FC6">
        <w:rPr>
          <w:rFonts w:ascii="Times New Roman" w:hAnsi="Times New Roman" w:cs="Times New Roman"/>
          <w:sz w:val="18"/>
          <w:szCs w:val="18"/>
          <w:lang w:val="en-US"/>
        </w:rPr>
        <w:t xml:space="preserve"> Z.</w:t>
      </w:r>
      <w:r w:rsidRPr="005638C4">
        <w:rPr>
          <w:rFonts w:ascii="Times New Roman" w:hAnsi="Times New Roman" w:cs="Times New Roman"/>
          <w:sz w:val="18"/>
          <w:szCs w:val="18"/>
          <w:lang w:val="en-US"/>
        </w:rPr>
        <w:t>, Laurens van der Maaten, Kilian Q. Weinberger. Densely Connected Convolutional Networks. (2018). DOI: 10.1109/CVPR.2017.243 arxiv.org/abs/1608.06993</w:t>
      </w:r>
    </w:p>
    <w:p w14:paraId="71503658" w14:textId="4A20081A"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Huang</w:t>
      </w:r>
      <w:r w:rsidR="00525FC6">
        <w:rPr>
          <w:rFonts w:ascii="Times New Roman" w:hAnsi="Times New Roman" w:cs="Times New Roman"/>
          <w:sz w:val="18"/>
          <w:szCs w:val="18"/>
          <w:lang w:val="en-US"/>
        </w:rPr>
        <w:t xml:space="preserve"> G.</w:t>
      </w:r>
      <w:r w:rsidRPr="005638C4">
        <w:rPr>
          <w:rFonts w:ascii="Times New Roman" w:hAnsi="Times New Roman" w:cs="Times New Roman"/>
          <w:sz w:val="18"/>
          <w:szCs w:val="18"/>
          <w:lang w:val="en-US"/>
        </w:rPr>
        <w:t>, Yu Sun, Zhuang Liu, Daniel Sedra, Kilian Weinberger. Deep Networks with Stochastic Depth. (2016). arxiv.org/abs/1603.09382</w:t>
      </w:r>
    </w:p>
    <w:p w14:paraId="2DBF142F" w14:textId="6205C36D"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Hubel, D. H., Wiesel, T. N. (1959). Receptive Fields of Single Neurones in the Cat's Striate Cortex. Journal of Physiology, 148, 574-591.</w:t>
      </w:r>
    </w:p>
    <w:p w14:paraId="1FF92E6B" w14:textId="000697F8"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Hubel, D. H., Wiesel, T. N. (1962). Receptive fields, binocular interaction and functional architecture in the cat's visual cortex". J. Physiol. 160: 106–154. doi:10.1113/jphysiol.1962.sp006837.</w:t>
      </w:r>
    </w:p>
    <w:p w14:paraId="69A12EF4" w14:textId="63E341A0"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Jia</w:t>
      </w:r>
      <w:r w:rsidR="00525FC6">
        <w:rPr>
          <w:rFonts w:ascii="Times New Roman" w:hAnsi="Times New Roman" w:cs="Times New Roman"/>
          <w:sz w:val="18"/>
          <w:szCs w:val="18"/>
          <w:lang w:val="en-US"/>
        </w:rPr>
        <w:t xml:space="preserve"> X.</w:t>
      </w:r>
      <w:r w:rsidRPr="005638C4">
        <w:rPr>
          <w:rFonts w:ascii="Times New Roman" w:hAnsi="Times New Roman" w:cs="Times New Roman"/>
          <w:sz w:val="18"/>
          <w:szCs w:val="18"/>
          <w:lang w:val="en-US"/>
        </w:rPr>
        <w:t>, S. Song, W. He, Y. Wang, H. Rong, F. Zhou, L. Xie, Z. Guo, Y. Yang, L. Yu, et al. Highly scalable deep learning training system with mixed-precision: Training imagenet in four minutes.</w:t>
      </w:r>
      <w:r w:rsidR="002A210D" w:rsidRPr="005638C4">
        <w:rPr>
          <w:rFonts w:ascii="Times New Roman" w:hAnsi="Times New Roman" w:cs="Times New Roman"/>
          <w:sz w:val="18"/>
          <w:szCs w:val="18"/>
          <w:lang w:val="en-US"/>
        </w:rPr>
        <w:t xml:space="preserve"> (2018).</w:t>
      </w:r>
      <w:r w:rsidRPr="005638C4">
        <w:rPr>
          <w:rFonts w:ascii="Times New Roman" w:hAnsi="Times New Roman" w:cs="Times New Roman"/>
          <w:sz w:val="18"/>
          <w:szCs w:val="18"/>
          <w:lang w:val="en-US"/>
        </w:rPr>
        <w:t xml:space="preserve"> arXiv:1807.11205</w:t>
      </w:r>
    </w:p>
    <w:p w14:paraId="639EBD9B" w14:textId="771F1A1E"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Kanika, Dr Jimmy Singla. A Survey of Deep Learning based Online Transactions Fraud Detection Systems. (20</w:t>
      </w:r>
      <w:r w:rsidRPr="005638C4">
        <w:rPr>
          <w:rFonts w:ascii="Times New Roman" w:hAnsi="Times New Roman" w:cs="Times New Roman"/>
          <w:sz w:val="18"/>
          <w:szCs w:val="18"/>
        </w:rPr>
        <w:t>20</w:t>
      </w:r>
      <w:r w:rsidRPr="005638C4">
        <w:rPr>
          <w:rFonts w:ascii="Times New Roman" w:hAnsi="Times New Roman" w:cs="Times New Roman"/>
          <w:sz w:val="18"/>
          <w:szCs w:val="18"/>
          <w:lang w:val="en-US"/>
        </w:rPr>
        <w:t>). DOI:10.1109/ICIEM48762.2020.9160200</w:t>
      </w:r>
    </w:p>
    <w:p w14:paraId="75CE77C2" w14:textId="5C67E21F"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Krizhevsky A</w:t>
      </w:r>
      <w:r w:rsidR="00525FC6">
        <w:rPr>
          <w:rFonts w:ascii="Times New Roman" w:hAnsi="Times New Roman" w:cs="Times New Roman"/>
          <w:sz w:val="18"/>
          <w:szCs w:val="18"/>
          <w:lang w:val="en-US"/>
        </w:rPr>
        <w:t>.</w:t>
      </w:r>
      <w:r w:rsidRPr="005638C4">
        <w:rPr>
          <w:rFonts w:ascii="Times New Roman" w:hAnsi="Times New Roman" w:cs="Times New Roman"/>
          <w:sz w:val="18"/>
          <w:szCs w:val="18"/>
          <w:lang w:val="en-US"/>
        </w:rPr>
        <w:t>, Sutskever I., Hinton G.E. (2012) ImageNet Classification with Deep Convolutional Neural Networks. http://papers.nips.cc/paper/4824-imagenet-classification-with-deep-convolutional-neural-networks.pdf</w:t>
      </w:r>
    </w:p>
    <w:p w14:paraId="5D43C2E9" w14:textId="3E9303BB"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Krogh</w:t>
      </w:r>
      <w:r w:rsidR="00525FC6">
        <w:rPr>
          <w:rFonts w:ascii="Times New Roman" w:hAnsi="Times New Roman" w:cs="Times New Roman"/>
          <w:sz w:val="18"/>
          <w:szCs w:val="18"/>
          <w:lang w:val="en-US"/>
        </w:rPr>
        <w:t xml:space="preserve"> A.</w:t>
      </w:r>
      <w:r w:rsidRPr="005638C4">
        <w:rPr>
          <w:rFonts w:ascii="Times New Roman" w:hAnsi="Times New Roman" w:cs="Times New Roman"/>
          <w:sz w:val="18"/>
          <w:szCs w:val="18"/>
          <w:lang w:val="en-US"/>
        </w:rPr>
        <w:t>, John A Hertz. A simple weight decay can improve generalization. (1992). In Advances in Neural Information Processing Systems 4, J. E. Moody, S. J. Hanson, and R. P. Lippmann (Eds.). Morgan-Kaufmann, 950–957. http://papers.nips.cc/paper/563-a-simple-weight-decay-can-improve-generalization.pdf</w:t>
      </w:r>
    </w:p>
    <w:p w14:paraId="1BF7C41B" w14:textId="33E6F09C"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Larsson</w:t>
      </w:r>
      <w:r w:rsidR="00525FC6">
        <w:rPr>
          <w:rFonts w:ascii="Times New Roman" w:hAnsi="Times New Roman" w:cs="Times New Roman"/>
          <w:sz w:val="18"/>
          <w:szCs w:val="18"/>
          <w:lang w:val="en-US"/>
        </w:rPr>
        <w:t xml:space="preserve"> G.</w:t>
      </w:r>
      <w:r w:rsidRPr="005638C4">
        <w:rPr>
          <w:rFonts w:ascii="Times New Roman" w:hAnsi="Times New Roman" w:cs="Times New Roman"/>
          <w:sz w:val="18"/>
          <w:szCs w:val="18"/>
          <w:lang w:val="en-US"/>
        </w:rPr>
        <w:t xml:space="preserve">, Michael Maire, Gregory Shakhnarovich. FractalNet: Ultra-Deep Neural Networks without Residuals. </w:t>
      </w:r>
      <w:r w:rsidRPr="005638C4">
        <w:rPr>
          <w:rFonts w:ascii="Times New Roman" w:hAnsi="Times New Roman" w:cs="Times New Roman"/>
          <w:sz w:val="18"/>
          <w:szCs w:val="18"/>
        </w:rPr>
        <w:t>(2016). arxiv.org/abs/1605.07648</w:t>
      </w:r>
    </w:p>
    <w:p w14:paraId="5E60B955" w14:textId="3EFDFE0D"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LeCun Y., Bottou L., Bengio Y., Haffner P. (1998). "Gradient-based learning applied to document recognition" (PDF). Proceedings of the IEEE. 86 (11): 2278–2324. doi:10.1109/5.726791</w:t>
      </w:r>
    </w:p>
    <w:p w14:paraId="10D1F8BE" w14:textId="1A4672FB"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LeCun</w:t>
      </w:r>
      <w:r w:rsidR="00525FC6">
        <w:rPr>
          <w:rFonts w:ascii="Times New Roman" w:hAnsi="Times New Roman" w:cs="Times New Roman"/>
          <w:sz w:val="18"/>
          <w:szCs w:val="18"/>
          <w:lang w:val="en-US"/>
        </w:rPr>
        <w:t xml:space="preserve"> Y.</w:t>
      </w:r>
      <w:r w:rsidRPr="005638C4">
        <w:rPr>
          <w:rFonts w:ascii="Times New Roman" w:hAnsi="Times New Roman" w:cs="Times New Roman"/>
          <w:sz w:val="18"/>
          <w:szCs w:val="18"/>
          <w:lang w:val="en-US"/>
        </w:rPr>
        <w:t>, B. Boser, J. S. Denker, D. Henderson, R. E. Howard, W. Hubbard, and L. D. Jackel. Backpropagation applied to handwritten zip code recognition. Neural computation, 1989. DOI: 10.1162/neco.1989.1.4.541</w:t>
      </w:r>
    </w:p>
    <w:p w14:paraId="61407F49" w14:textId="2E5A963F"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Li</w:t>
      </w:r>
      <w:r w:rsidR="00525FC6">
        <w:rPr>
          <w:rFonts w:ascii="Times New Roman" w:hAnsi="Times New Roman" w:cs="Times New Roman"/>
          <w:sz w:val="18"/>
          <w:szCs w:val="18"/>
          <w:lang w:val="en-US"/>
        </w:rPr>
        <w:t xml:space="preserve"> B.</w:t>
      </w:r>
      <w:r w:rsidRPr="005638C4">
        <w:rPr>
          <w:rFonts w:ascii="Times New Roman" w:hAnsi="Times New Roman" w:cs="Times New Roman"/>
          <w:sz w:val="18"/>
          <w:szCs w:val="18"/>
          <w:lang w:val="en-US"/>
        </w:rPr>
        <w:t>, Xu</w:t>
      </w:r>
      <w:r w:rsidR="00525FC6">
        <w:rPr>
          <w:rFonts w:ascii="Times New Roman" w:hAnsi="Times New Roman" w:cs="Times New Roman"/>
          <w:sz w:val="18"/>
          <w:szCs w:val="18"/>
          <w:lang w:val="en-US"/>
        </w:rPr>
        <w:t xml:space="preserve"> K.</w:t>
      </w:r>
      <w:r w:rsidRPr="005638C4">
        <w:rPr>
          <w:rFonts w:ascii="Times New Roman" w:hAnsi="Times New Roman" w:cs="Times New Roman"/>
          <w:sz w:val="18"/>
          <w:szCs w:val="18"/>
          <w:lang w:val="en-US"/>
        </w:rPr>
        <w:t>, Xiaoyan Cui,  Yiheng Wang, Xinbo Ai, Yanbo Wang. Multi-Scale DenseNet-Based Electricity Theft Detection. (2018). researchgate.net/publication/344779530_Multi-scale_DenseNet-Based_Electricity_Theft_Detection</w:t>
      </w:r>
    </w:p>
    <w:p w14:paraId="57E838F4" w14:textId="6B0AC2E9" w:rsidR="00957591" w:rsidRPr="005638C4" w:rsidRDefault="00957591" w:rsidP="00957591">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Li</w:t>
      </w:r>
      <w:r w:rsidR="00525FC6">
        <w:rPr>
          <w:rFonts w:ascii="Times New Roman" w:hAnsi="Times New Roman" w:cs="Times New Roman"/>
          <w:sz w:val="18"/>
          <w:szCs w:val="18"/>
          <w:lang w:val="en-US"/>
        </w:rPr>
        <w:t xml:space="preserve"> Y.</w:t>
      </w:r>
      <w:r w:rsidRPr="005638C4">
        <w:rPr>
          <w:rFonts w:ascii="Times New Roman" w:hAnsi="Times New Roman" w:cs="Times New Roman"/>
          <w:sz w:val="18"/>
          <w:szCs w:val="18"/>
          <w:lang w:val="en-US"/>
        </w:rPr>
        <w:t>, C. Wei, T. Ma. Towards Explaining the Regularization Effect of Initial Large Learning Rate in Training Neural Networks. 2020. arxiv.org/abs/1907.04595</w:t>
      </w:r>
    </w:p>
    <w:p w14:paraId="358F9757" w14:textId="7D5D686B" w:rsidR="00983CCC" w:rsidRPr="005638C4" w:rsidRDefault="00957591" w:rsidP="00983CCC">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Lin</w:t>
      </w:r>
      <w:r w:rsidR="00525FC6">
        <w:rPr>
          <w:rFonts w:ascii="Times New Roman" w:hAnsi="Times New Roman" w:cs="Times New Roman"/>
          <w:sz w:val="18"/>
          <w:szCs w:val="18"/>
          <w:lang w:val="en-US"/>
        </w:rPr>
        <w:t xml:space="preserve"> M.</w:t>
      </w:r>
      <w:r w:rsidRPr="005638C4">
        <w:rPr>
          <w:rFonts w:ascii="Times New Roman" w:hAnsi="Times New Roman" w:cs="Times New Roman"/>
          <w:sz w:val="18"/>
          <w:szCs w:val="18"/>
          <w:lang w:val="en-US"/>
        </w:rPr>
        <w:t>, Qiang Chen, Shuicheng Yan. Network In Network. (2014). arxiv.org/abs/1312.4400</w:t>
      </w:r>
    </w:p>
    <w:p w14:paraId="44A2029D" w14:textId="5165E897" w:rsidR="00983CCC" w:rsidRPr="005638C4" w:rsidRDefault="00983CCC" w:rsidP="00983CCC">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lastRenderedPageBreak/>
        <w:t>Loshchilov</w:t>
      </w:r>
      <w:r w:rsidR="00525FC6">
        <w:rPr>
          <w:rFonts w:ascii="Times New Roman" w:hAnsi="Times New Roman" w:cs="Times New Roman"/>
          <w:sz w:val="18"/>
          <w:szCs w:val="18"/>
          <w:lang w:val="en-US"/>
        </w:rPr>
        <w:t xml:space="preserve"> I.</w:t>
      </w:r>
      <w:r w:rsidRPr="005638C4">
        <w:rPr>
          <w:rFonts w:ascii="Times New Roman" w:hAnsi="Times New Roman" w:cs="Times New Roman"/>
          <w:sz w:val="18"/>
          <w:szCs w:val="18"/>
          <w:lang w:val="en-US"/>
        </w:rPr>
        <w:t>, Frank Hutter. SGDR: Stochastic Gradient Descent with Warm Restarts. ICLR 2017. arxiv.org/abs/1608.03983</w:t>
      </w:r>
    </w:p>
    <w:p w14:paraId="1729909F" w14:textId="699BB8A5" w:rsidR="00983CCC" w:rsidRPr="005638C4" w:rsidRDefault="00983CCC" w:rsidP="00983CCC">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Lu. F., Boritz J.E., Covvey D. "Adaptive Fraud Detection Using Benford’s Law" in Luc Lamontagne and Mario Marchand (eds.) Advances in Artificial Intelligence: Proceedings of the 19 th Conference of the Canadian Society for Computational Studies of Intelligence, Canadian AI 2006, Quebec City, Canada, June 2006, Springer 2006, pp. 347-358. doi: 10.1007/11766247_30</w:t>
      </w:r>
    </w:p>
    <w:p w14:paraId="7446E8F2" w14:textId="39B7EB98" w:rsidR="00983CCC" w:rsidRPr="005638C4" w:rsidRDefault="00983CCC" w:rsidP="00983CCC">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Lu F., Boritz J. E. Detecting Fraud in Health Insurance Data: Learning to Model Incomplete Benford’s Law Distributions. In 16th European Conference on Machine Learning, pages 633–640, Porto, Portugal, 2005. Springer.</w:t>
      </w:r>
      <w:r w:rsidRPr="005638C4">
        <w:rPr>
          <w:rFonts w:ascii="Times New Roman" w:hAnsi="Times New Roman" w:cs="Times New Roman"/>
          <w:sz w:val="18"/>
          <w:szCs w:val="18"/>
        </w:rPr>
        <w:t xml:space="preserve"> </w:t>
      </w:r>
      <w:r w:rsidRPr="005638C4">
        <w:rPr>
          <w:rFonts w:ascii="Times New Roman" w:hAnsi="Times New Roman" w:cs="Times New Roman"/>
          <w:sz w:val="18"/>
          <w:szCs w:val="18"/>
          <w:lang w:val="en-US"/>
        </w:rPr>
        <w:t>doi: 10.1007/11564096_63</w:t>
      </w:r>
    </w:p>
    <w:p w14:paraId="79DEBFA9" w14:textId="7E03A3AF" w:rsidR="00983CCC" w:rsidRPr="005638C4" w:rsidRDefault="00983CCC" w:rsidP="00983CCC">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Newcomb</w:t>
      </w:r>
      <w:r w:rsidR="00525FC6">
        <w:rPr>
          <w:rFonts w:ascii="Times New Roman" w:hAnsi="Times New Roman" w:cs="Times New Roman"/>
          <w:sz w:val="18"/>
          <w:szCs w:val="18"/>
          <w:lang w:val="en-US"/>
        </w:rPr>
        <w:t xml:space="preserve"> S</w:t>
      </w:r>
      <w:r w:rsidRPr="005638C4">
        <w:rPr>
          <w:rFonts w:ascii="Times New Roman" w:hAnsi="Times New Roman" w:cs="Times New Roman"/>
          <w:sz w:val="18"/>
          <w:szCs w:val="18"/>
          <w:lang w:val="en-US"/>
        </w:rPr>
        <w:t>. Note on the frequency of use of the different digits in natural numbers. (1881). American Journal of Mathematics 4 (1): 39–40.</w:t>
      </w:r>
    </w:p>
    <w:p w14:paraId="11A30389" w14:textId="3971F771" w:rsidR="00983CCC" w:rsidRPr="005638C4" w:rsidRDefault="00983CCC" w:rsidP="00983CCC">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Nigrini</w:t>
      </w:r>
      <w:r w:rsidR="00525FC6">
        <w:rPr>
          <w:rFonts w:ascii="Times New Roman" w:hAnsi="Times New Roman" w:cs="Times New Roman"/>
          <w:sz w:val="18"/>
          <w:szCs w:val="18"/>
          <w:lang w:val="en-US"/>
        </w:rPr>
        <w:t xml:space="preserve"> M. J</w:t>
      </w:r>
      <w:r w:rsidRPr="005638C4">
        <w:rPr>
          <w:rFonts w:ascii="Times New Roman" w:hAnsi="Times New Roman" w:cs="Times New Roman"/>
          <w:sz w:val="18"/>
          <w:szCs w:val="18"/>
          <w:lang w:val="en-US"/>
        </w:rPr>
        <w:t>. I've Got Your Number: How a mathematical phenomenon can help CPAs uncover fraud and other irregulaities. (1999). Journal of Accountancy.</w:t>
      </w:r>
    </w:p>
    <w:p w14:paraId="0639F57E" w14:textId="4E2CC02F" w:rsidR="00983CCC" w:rsidRPr="005638C4" w:rsidRDefault="00983CCC" w:rsidP="00983CCC">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O'Donoghue</w:t>
      </w:r>
      <w:r w:rsidR="00525FC6">
        <w:rPr>
          <w:rFonts w:ascii="Times New Roman" w:hAnsi="Times New Roman" w:cs="Times New Roman"/>
          <w:sz w:val="18"/>
          <w:szCs w:val="18"/>
          <w:lang w:val="en-US"/>
        </w:rPr>
        <w:t xml:space="preserve"> B.</w:t>
      </w:r>
      <w:r w:rsidRPr="005638C4">
        <w:rPr>
          <w:rFonts w:ascii="Times New Roman" w:hAnsi="Times New Roman" w:cs="Times New Roman"/>
          <w:sz w:val="18"/>
          <w:szCs w:val="18"/>
          <w:lang w:val="en-US"/>
        </w:rPr>
        <w:t>, Emmanuel Candes. Adaptive Restart for Accelerated Gradient Schemes. (2012). arxiv.org/abs/1204.3982v1 DOI: 10.1007/s10208-013-9150-3</w:t>
      </w:r>
    </w:p>
    <w:p w14:paraId="6CD09A7B" w14:textId="39F103B4" w:rsidR="00106018" w:rsidRPr="005638C4" w:rsidRDefault="00983CCC"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Paulus</w:t>
      </w:r>
      <w:r w:rsidR="00525FC6">
        <w:rPr>
          <w:rFonts w:ascii="Times New Roman" w:hAnsi="Times New Roman" w:cs="Times New Roman"/>
          <w:sz w:val="18"/>
          <w:szCs w:val="18"/>
          <w:lang w:val="en-US"/>
        </w:rPr>
        <w:t xml:space="preserve"> R.</w:t>
      </w:r>
      <w:r w:rsidRPr="005638C4">
        <w:rPr>
          <w:rFonts w:ascii="Times New Roman" w:hAnsi="Times New Roman" w:cs="Times New Roman"/>
          <w:sz w:val="18"/>
          <w:szCs w:val="18"/>
          <w:lang w:val="en-US"/>
        </w:rPr>
        <w:t>, Caiming Xiong, and Richard Socher. A deep reinforced model for abstractive summarization. arXiv preprint arXiv:1705.04304, 2017.</w:t>
      </w:r>
    </w:p>
    <w:p w14:paraId="36B44F1E" w14:textId="0C93889B"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Raghu</w:t>
      </w:r>
      <w:r w:rsidR="00525FC6">
        <w:rPr>
          <w:rFonts w:ascii="Times New Roman" w:hAnsi="Times New Roman" w:cs="Times New Roman"/>
          <w:sz w:val="18"/>
          <w:szCs w:val="18"/>
          <w:lang w:val="en-US"/>
        </w:rPr>
        <w:t xml:space="preserve"> M.</w:t>
      </w:r>
      <w:r w:rsidRPr="005638C4">
        <w:rPr>
          <w:rFonts w:ascii="Times New Roman" w:hAnsi="Times New Roman" w:cs="Times New Roman"/>
          <w:sz w:val="18"/>
          <w:szCs w:val="18"/>
          <w:lang w:val="en-US"/>
        </w:rPr>
        <w:t>, E. Schmidt. A Survey of Deep Learning for Scientific Discovery. (2020). arxiv.org/abs/2003.11755</w:t>
      </w:r>
    </w:p>
    <w:p w14:paraId="5B0D4B7D" w14:textId="67412DF9"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Rajpurkar</w:t>
      </w:r>
      <w:r w:rsidR="00525FC6">
        <w:rPr>
          <w:rFonts w:ascii="Times New Roman" w:hAnsi="Times New Roman" w:cs="Times New Roman"/>
          <w:sz w:val="18"/>
          <w:szCs w:val="18"/>
          <w:lang w:val="en-US"/>
        </w:rPr>
        <w:t xml:space="preserve"> P.</w:t>
      </w:r>
      <w:r w:rsidRPr="005638C4">
        <w:rPr>
          <w:rFonts w:ascii="Times New Roman" w:hAnsi="Times New Roman" w:cs="Times New Roman"/>
          <w:sz w:val="18"/>
          <w:szCs w:val="18"/>
          <w:lang w:val="en-US"/>
        </w:rPr>
        <w:t>, Jian Zhang, Konstantin Lopyrev, and Percy Liang. Squad: 100,000+ questions for machine comprehension of text. arXiv preprint arXiv:1606.05250, 2016.</w:t>
      </w:r>
    </w:p>
    <w:p w14:paraId="0E197F73" w14:textId="67D362D4"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Saito</w:t>
      </w:r>
      <w:r w:rsidR="00525FC6">
        <w:rPr>
          <w:rFonts w:ascii="Times New Roman" w:hAnsi="Times New Roman" w:cs="Times New Roman"/>
          <w:sz w:val="18"/>
          <w:szCs w:val="18"/>
          <w:lang w:val="en-US"/>
        </w:rPr>
        <w:t xml:space="preserve"> T.</w:t>
      </w:r>
      <w:r w:rsidRPr="005638C4">
        <w:rPr>
          <w:rFonts w:ascii="Times New Roman" w:hAnsi="Times New Roman" w:cs="Times New Roman"/>
          <w:sz w:val="18"/>
          <w:szCs w:val="18"/>
          <w:lang w:val="en-US"/>
        </w:rPr>
        <w:t>, Rehmsmeier</w:t>
      </w:r>
      <w:r w:rsidR="00525FC6">
        <w:rPr>
          <w:rFonts w:ascii="Times New Roman" w:hAnsi="Times New Roman" w:cs="Times New Roman"/>
          <w:sz w:val="18"/>
          <w:szCs w:val="18"/>
          <w:lang w:val="en-US"/>
        </w:rPr>
        <w:t xml:space="preserve"> M</w:t>
      </w:r>
      <w:r w:rsidRPr="005638C4">
        <w:rPr>
          <w:rFonts w:ascii="Times New Roman" w:hAnsi="Times New Roman" w:cs="Times New Roman"/>
          <w:sz w:val="18"/>
          <w:szCs w:val="18"/>
          <w:lang w:val="en-US"/>
        </w:rPr>
        <w:t>. The Precision-Recall Plot Is More Informative than the ROC Plot When Evaluating Binary Classifiers on Imbalanced Datasets. (2015) PLoS ONE 10(3):e0118432, March 2015. DOI: 10.1371/journal.pone.0118432.</w:t>
      </w:r>
    </w:p>
    <w:p w14:paraId="28CC2F85" w14:textId="3409831B"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Yun</w:t>
      </w:r>
      <w:r w:rsidR="00525FC6">
        <w:rPr>
          <w:rFonts w:ascii="Times New Roman" w:hAnsi="Times New Roman" w:cs="Times New Roman"/>
          <w:sz w:val="18"/>
          <w:szCs w:val="18"/>
          <w:lang w:val="en-US"/>
        </w:rPr>
        <w:t xml:space="preserve"> S.</w:t>
      </w:r>
      <w:r w:rsidRPr="005638C4">
        <w:rPr>
          <w:rFonts w:ascii="Times New Roman" w:hAnsi="Times New Roman" w:cs="Times New Roman"/>
          <w:sz w:val="18"/>
          <w:szCs w:val="18"/>
          <w:lang w:val="en-US"/>
        </w:rPr>
        <w:t>, Han</w:t>
      </w:r>
      <w:r w:rsidR="00525FC6">
        <w:rPr>
          <w:rFonts w:ascii="Times New Roman" w:hAnsi="Times New Roman" w:cs="Times New Roman"/>
          <w:sz w:val="18"/>
          <w:szCs w:val="18"/>
          <w:lang w:val="en-US"/>
        </w:rPr>
        <w:t xml:space="preserve"> D.</w:t>
      </w:r>
      <w:r w:rsidRPr="005638C4">
        <w:rPr>
          <w:rFonts w:ascii="Times New Roman" w:hAnsi="Times New Roman" w:cs="Times New Roman"/>
          <w:sz w:val="18"/>
          <w:szCs w:val="18"/>
          <w:lang w:val="en-US"/>
        </w:rPr>
        <w:t>, Seong Joon Oh, Sanghyuk Chun, Junsuk Choe, Youngjoon Yoo. CutMix: Regularization Strategy to Train Strong Classifiers with Localizable Features. (2019). arxiv.org/abs/1905.04899</w:t>
      </w:r>
    </w:p>
    <w:p w14:paraId="78F786AE" w14:textId="60D59D39"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Shuhan Y., Wu X., Li J., Lu A. (2017). Spectrum-based deep neural networks for fraud detection. https://arxiv.org/abs/1706.00891</w:t>
      </w:r>
    </w:p>
    <w:p w14:paraId="057779BF" w14:textId="40829061"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Simonyan S., Zisserman A. (2015) Very deep convolutional networks for large-scale image recognition. Visual Geometry Group, Department of Engineering Science, University of Oxford. https://arxiv.org/pdf/1409.1556.pdf</w:t>
      </w:r>
    </w:p>
    <w:p w14:paraId="189DA274" w14:textId="260B4BB6"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Sutherland E</w:t>
      </w:r>
      <w:r w:rsidR="00525FC6">
        <w:rPr>
          <w:rFonts w:ascii="Times New Roman" w:hAnsi="Times New Roman" w:cs="Times New Roman"/>
          <w:sz w:val="18"/>
          <w:szCs w:val="18"/>
          <w:lang w:val="en-US"/>
        </w:rPr>
        <w:t>.,</w:t>
      </w:r>
      <w:r w:rsidRPr="005638C4">
        <w:rPr>
          <w:rFonts w:ascii="Times New Roman" w:hAnsi="Times New Roman" w:cs="Times New Roman"/>
          <w:sz w:val="18"/>
          <w:szCs w:val="18"/>
          <w:lang w:val="en-US"/>
        </w:rPr>
        <w:t xml:space="preserve"> Cressey D. Principles of Criminology. 11th ed. Lanham, Md.: AltaMira Press, 1992. ISBN 0-930390-69-5</w:t>
      </w:r>
    </w:p>
    <w:p w14:paraId="15237610" w14:textId="54A577B6"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Szegedy C., Liu W., Jia Y., Sermanet P., Reed S., Anguelov D., Erhan D., Vanhoucke V., Rabinovich A. (2014). Going deeper with convolutions. Google Inc. https://arxiv.org/pdf/1409.4842v1.pdf</w:t>
      </w:r>
    </w:p>
    <w:p w14:paraId="370FCCFF" w14:textId="3CAD2FBD"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Tan</w:t>
      </w:r>
      <w:r w:rsidR="005C7FDA">
        <w:rPr>
          <w:rFonts w:ascii="Times New Roman" w:hAnsi="Times New Roman" w:cs="Times New Roman"/>
          <w:sz w:val="18"/>
          <w:szCs w:val="18"/>
          <w:lang w:val="en-US"/>
        </w:rPr>
        <w:t xml:space="preserve"> M.</w:t>
      </w:r>
      <w:r w:rsidRPr="005638C4">
        <w:rPr>
          <w:rFonts w:ascii="Times New Roman" w:hAnsi="Times New Roman" w:cs="Times New Roman"/>
          <w:sz w:val="18"/>
          <w:szCs w:val="18"/>
          <w:lang w:val="en-US"/>
        </w:rPr>
        <w:t>, QuocV.Le. EfﬁcientNet: Rethinking Model Scaling for Convolutional Neural Networks. (2019). arxiv.org/abs/1905.11946</w:t>
      </w:r>
    </w:p>
    <w:p w14:paraId="2679BA48" w14:textId="7C4E1F1B" w:rsidR="00106018" w:rsidRPr="005638C4" w:rsidRDefault="005C7FDA"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Pr>
          <w:rFonts w:ascii="Times New Roman" w:hAnsi="Times New Roman" w:cs="Times New Roman"/>
          <w:sz w:val="18"/>
          <w:szCs w:val="18"/>
          <w:lang w:val="en-US"/>
        </w:rPr>
        <w:t>V</w:t>
      </w:r>
      <w:r w:rsidR="00106018" w:rsidRPr="005638C4">
        <w:rPr>
          <w:rFonts w:ascii="Times New Roman" w:hAnsi="Times New Roman" w:cs="Times New Roman"/>
          <w:sz w:val="18"/>
          <w:szCs w:val="18"/>
          <w:lang w:val="en-US"/>
        </w:rPr>
        <w:t>an den Oord</w:t>
      </w:r>
      <w:r>
        <w:rPr>
          <w:rFonts w:ascii="Times New Roman" w:hAnsi="Times New Roman" w:cs="Times New Roman"/>
          <w:sz w:val="18"/>
          <w:szCs w:val="18"/>
          <w:lang w:val="en-US"/>
        </w:rPr>
        <w:t xml:space="preserve"> A.</w:t>
      </w:r>
      <w:r w:rsidR="00106018" w:rsidRPr="005638C4">
        <w:rPr>
          <w:rFonts w:ascii="Times New Roman" w:hAnsi="Times New Roman" w:cs="Times New Roman"/>
          <w:sz w:val="18"/>
          <w:szCs w:val="18"/>
          <w:lang w:val="en-US"/>
        </w:rPr>
        <w:t>, Dieleman</w:t>
      </w:r>
      <w:r>
        <w:rPr>
          <w:rFonts w:ascii="Times New Roman" w:hAnsi="Times New Roman" w:cs="Times New Roman"/>
          <w:sz w:val="18"/>
          <w:szCs w:val="18"/>
          <w:lang w:val="en-US"/>
        </w:rPr>
        <w:t xml:space="preserve"> S.</w:t>
      </w:r>
      <w:r w:rsidR="00106018" w:rsidRPr="005638C4">
        <w:rPr>
          <w:rFonts w:ascii="Times New Roman" w:hAnsi="Times New Roman" w:cs="Times New Roman"/>
          <w:sz w:val="18"/>
          <w:szCs w:val="18"/>
          <w:lang w:val="en-US"/>
        </w:rPr>
        <w:t>, Heiga Zen, Karen Simonyan, Oriol Vinyals, Alex Graves, Nal Kalchbrenner, Andrew Senior, and Koray Kavukcuoglu. Wavenet: A generative model for raw audio. arXiv preprint arXiv:1609.03499, 2016.</w:t>
      </w:r>
    </w:p>
    <w:p w14:paraId="5C10381B" w14:textId="5825438A"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Vaswani</w:t>
      </w:r>
      <w:r w:rsidR="005C7FDA">
        <w:rPr>
          <w:rFonts w:ascii="Times New Roman" w:hAnsi="Times New Roman" w:cs="Times New Roman"/>
          <w:sz w:val="18"/>
          <w:szCs w:val="18"/>
          <w:lang w:val="en-US"/>
        </w:rPr>
        <w:t xml:space="preserve"> A.</w:t>
      </w:r>
      <w:r w:rsidRPr="005638C4">
        <w:rPr>
          <w:rFonts w:ascii="Times New Roman" w:hAnsi="Times New Roman" w:cs="Times New Roman"/>
          <w:sz w:val="18"/>
          <w:szCs w:val="18"/>
          <w:lang w:val="en-US"/>
        </w:rPr>
        <w:t>, Noam Shazeer, Niki Parmar, Jakob Uszkoreit, Llion Jones, Aidan N Gomez, Łukasz Kaiser, and Illia Polosukhin. Attention is all you need. In Advances in neural information processing systems, pages 5998–6008, 2017. arxiv.org/abs/1706.03762</w:t>
      </w:r>
    </w:p>
    <w:p w14:paraId="003508AA" w14:textId="65190D3A"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Wallace</w:t>
      </w:r>
      <w:r w:rsidR="005C7FDA">
        <w:rPr>
          <w:rFonts w:ascii="Times New Roman" w:hAnsi="Times New Roman" w:cs="Times New Roman"/>
          <w:sz w:val="18"/>
          <w:szCs w:val="18"/>
          <w:lang w:val="en-US"/>
        </w:rPr>
        <w:t xml:space="preserve"> W</w:t>
      </w:r>
      <w:r w:rsidRPr="005638C4">
        <w:rPr>
          <w:rFonts w:ascii="Times New Roman" w:hAnsi="Times New Roman" w:cs="Times New Roman"/>
          <w:sz w:val="18"/>
          <w:szCs w:val="18"/>
          <w:lang w:val="en-US"/>
        </w:rPr>
        <w:t>. The Logic of Science and Sociology. Chicago: Aldine-Atherton, 1971.</w:t>
      </w:r>
      <w:r w:rsidRPr="005C7FDA">
        <w:rPr>
          <w:rFonts w:ascii="Times New Roman" w:hAnsi="Times New Roman" w:cs="Times New Roman"/>
          <w:sz w:val="18"/>
          <w:szCs w:val="18"/>
          <w:lang w:val="en-US"/>
        </w:rPr>
        <w:t xml:space="preserve"> </w:t>
      </w:r>
      <w:r w:rsidRPr="005638C4">
        <w:rPr>
          <w:rFonts w:ascii="Times New Roman" w:hAnsi="Times New Roman" w:cs="Times New Roman"/>
          <w:sz w:val="18"/>
          <w:szCs w:val="18"/>
          <w:lang w:val="en-US"/>
        </w:rPr>
        <w:t>doi: 10.4324/9781315132976</w:t>
      </w:r>
    </w:p>
    <w:p w14:paraId="5E05345C" w14:textId="257965C4"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Wang</w:t>
      </w:r>
      <w:r w:rsidR="005C7FDA">
        <w:rPr>
          <w:rFonts w:ascii="Times New Roman" w:hAnsi="Times New Roman" w:cs="Times New Roman"/>
          <w:sz w:val="18"/>
          <w:szCs w:val="18"/>
          <w:lang w:val="en-US"/>
        </w:rPr>
        <w:t xml:space="preserve"> D.</w:t>
      </w:r>
      <w:r w:rsidRPr="005638C4">
        <w:rPr>
          <w:rFonts w:ascii="Times New Roman" w:hAnsi="Times New Roman" w:cs="Times New Roman"/>
          <w:sz w:val="18"/>
          <w:szCs w:val="18"/>
          <w:lang w:val="en-US"/>
        </w:rPr>
        <w:t>, Lin</w:t>
      </w:r>
      <w:r w:rsidR="005C7FDA">
        <w:rPr>
          <w:rFonts w:ascii="Times New Roman" w:hAnsi="Times New Roman" w:cs="Times New Roman"/>
          <w:sz w:val="18"/>
          <w:szCs w:val="18"/>
          <w:lang w:val="en-US"/>
        </w:rPr>
        <w:t xml:space="preserve"> J.</w:t>
      </w:r>
      <w:r w:rsidRPr="005638C4">
        <w:rPr>
          <w:rFonts w:ascii="Times New Roman" w:hAnsi="Times New Roman" w:cs="Times New Roman"/>
          <w:sz w:val="18"/>
          <w:szCs w:val="18"/>
          <w:lang w:val="en-US"/>
        </w:rPr>
        <w:t xml:space="preserve">, Peng Cui, Quanhui Jia, Zhen Wang, Yanming Fang, Quan Yu, Jun Zhou, Shuang Yang, Yuan Qi. A Semi-supervised Graph Attentive Network for Financial Fraud Detection. </w:t>
      </w:r>
      <w:r w:rsidRPr="005638C4">
        <w:rPr>
          <w:rFonts w:ascii="Times New Roman" w:hAnsi="Times New Roman" w:cs="Times New Roman"/>
          <w:sz w:val="18"/>
          <w:szCs w:val="18"/>
        </w:rPr>
        <w:t>(2019). DOI:10.1109/ICDM.2019.00070</w:t>
      </w:r>
    </w:p>
    <w:p w14:paraId="41ADBA45" w14:textId="357281B2"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Wang</w:t>
      </w:r>
      <w:r w:rsidR="005C7FDA">
        <w:rPr>
          <w:rFonts w:ascii="Times New Roman" w:hAnsi="Times New Roman" w:cs="Times New Roman"/>
          <w:sz w:val="18"/>
          <w:szCs w:val="18"/>
          <w:lang w:val="en-US"/>
        </w:rPr>
        <w:t xml:space="preserve"> H.</w:t>
      </w:r>
      <w:r w:rsidRPr="005638C4">
        <w:rPr>
          <w:rFonts w:ascii="Times New Roman" w:hAnsi="Times New Roman" w:cs="Times New Roman"/>
          <w:sz w:val="18"/>
          <w:szCs w:val="18"/>
          <w:lang w:val="en-US"/>
        </w:rPr>
        <w:t>, Li</w:t>
      </w:r>
      <w:r w:rsidR="005C7FDA">
        <w:rPr>
          <w:rFonts w:ascii="Times New Roman" w:hAnsi="Times New Roman" w:cs="Times New Roman"/>
          <w:sz w:val="18"/>
          <w:szCs w:val="18"/>
          <w:lang w:val="en-US"/>
        </w:rPr>
        <w:t xml:space="preserve"> Z.</w:t>
      </w:r>
      <w:r w:rsidRPr="005638C4">
        <w:rPr>
          <w:rFonts w:ascii="Times New Roman" w:hAnsi="Times New Roman" w:cs="Times New Roman"/>
          <w:sz w:val="18"/>
          <w:szCs w:val="18"/>
          <w:lang w:val="en-US"/>
        </w:rPr>
        <w:t>, Jiaming Huang, Pengrui Hui, Weiwei Liu, Tianlei Hu and Gang Chen. Collaboration Based Multi-Label Propagation for Fraud Detection. (2020). https://doi.org/10.24963/ijcai.2020/343</w:t>
      </w:r>
    </w:p>
    <w:p w14:paraId="4464C24B" w14:textId="0E9D6A53"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Wang</w:t>
      </w:r>
      <w:r w:rsidR="005C7FDA">
        <w:rPr>
          <w:rFonts w:ascii="Times New Roman" w:hAnsi="Times New Roman" w:cs="Times New Roman"/>
          <w:sz w:val="18"/>
          <w:szCs w:val="18"/>
          <w:lang w:val="en-US"/>
        </w:rPr>
        <w:t xml:space="preserve"> X.</w:t>
      </w:r>
      <w:r w:rsidRPr="005638C4">
        <w:rPr>
          <w:rFonts w:ascii="Times New Roman" w:hAnsi="Times New Roman" w:cs="Times New Roman"/>
          <w:sz w:val="18"/>
          <w:szCs w:val="18"/>
          <w:lang w:val="en-US"/>
        </w:rPr>
        <w:t>, Girshick</w:t>
      </w:r>
      <w:r w:rsidR="005C7FDA">
        <w:rPr>
          <w:rFonts w:ascii="Times New Roman" w:hAnsi="Times New Roman" w:cs="Times New Roman"/>
          <w:sz w:val="18"/>
          <w:szCs w:val="18"/>
          <w:lang w:val="en-US"/>
        </w:rPr>
        <w:t xml:space="preserve"> R.</w:t>
      </w:r>
      <w:r w:rsidRPr="005638C4">
        <w:rPr>
          <w:rFonts w:ascii="Times New Roman" w:hAnsi="Times New Roman" w:cs="Times New Roman"/>
          <w:sz w:val="18"/>
          <w:szCs w:val="18"/>
          <w:lang w:val="en-US"/>
        </w:rPr>
        <w:t>, Abhinav Gupta, and Kaiming He. Non-local neural networks. In Proceedings of the IEEE Conference on Computer Vision and Pattern Recognition, pages 7794–7803, 2018. arxiv.org/abs/1711.07971</w:t>
      </w:r>
    </w:p>
    <w:p w14:paraId="06B1622F" w14:textId="2F247394"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Wiese B.J., Omlin C. (2007). Credit Card Transactions, Fraud Detection, and Machine Learning: Modelling Time with LSTM Recurrent Neural Networks. Innovations in Neural Information Paradigms and Applications. P. 231-268. Springer. DOI: https://doi.org/10.1007/978-3-642-04003-0</w:t>
      </w:r>
    </w:p>
    <w:p w14:paraId="114D8DB3" w14:textId="61152EA3"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Xie</w:t>
      </w:r>
      <w:r w:rsidR="005C7FDA">
        <w:rPr>
          <w:rFonts w:ascii="Times New Roman" w:hAnsi="Times New Roman" w:cs="Times New Roman"/>
          <w:sz w:val="18"/>
          <w:szCs w:val="18"/>
          <w:lang w:val="en-US"/>
        </w:rPr>
        <w:t xml:space="preserve"> Q.</w:t>
      </w:r>
      <w:r w:rsidRPr="005638C4">
        <w:rPr>
          <w:rFonts w:ascii="Times New Roman" w:hAnsi="Times New Roman" w:cs="Times New Roman"/>
          <w:sz w:val="18"/>
          <w:szCs w:val="18"/>
          <w:lang w:val="en-US"/>
        </w:rPr>
        <w:t>, Dai</w:t>
      </w:r>
      <w:r w:rsidR="005C7FDA">
        <w:rPr>
          <w:rFonts w:ascii="Times New Roman" w:hAnsi="Times New Roman" w:cs="Times New Roman"/>
          <w:sz w:val="18"/>
          <w:szCs w:val="18"/>
          <w:lang w:val="en-US"/>
        </w:rPr>
        <w:t xml:space="preserve"> Z.</w:t>
      </w:r>
      <w:r w:rsidRPr="005638C4">
        <w:rPr>
          <w:rFonts w:ascii="Times New Roman" w:hAnsi="Times New Roman" w:cs="Times New Roman"/>
          <w:sz w:val="18"/>
          <w:szCs w:val="18"/>
          <w:lang w:val="en-US"/>
        </w:rPr>
        <w:t>, Eduard Hovy, Minh-Thang Luong, and Quoc V Le. Unsupervised data augmentation. arXiv preprint arXiv:1904.12848, 2019.</w:t>
      </w:r>
    </w:p>
    <w:p w14:paraId="229E9FE7" w14:textId="3255BFCC"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Xie</w:t>
      </w:r>
      <w:r w:rsidR="005C7FDA">
        <w:rPr>
          <w:rFonts w:ascii="Times New Roman" w:hAnsi="Times New Roman" w:cs="Times New Roman"/>
          <w:sz w:val="18"/>
          <w:szCs w:val="18"/>
          <w:lang w:val="en-US"/>
        </w:rPr>
        <w:t xml:space="preserve"> S.</w:t>
      </w:r>
      <w:r w:rsidRPr="005638C4">
        <w:rPr>
          <w:rFonts w:ascii="Times New Roman" w:hAnsi="Times New Roman" w:cs="Times New Roman"/>
          <w:sz w:val="18"/>
          <w:szCs w:val="18"/>
          <w:lang w:val="en-US"/>
        </w:rPr>
        <w:t>, Girshick</w:t>
      </w:r>
      <w:r w:rsidR="005C7FDA">
        <w:rPr>
          <w:rFonts w:ascii="Times New Roman" w:hAnsi="Times New Roman" w:cs="Times New Roman"/>
          <w:sz w:val="18"/>
          <w:szCs w:val="18"/>
          <w:lang w:val="en-US"/>
        </w:rPr>
        <w:t xml:space="preserve"> R.</w:t>
      </w:r>
      <w:r w:rsidRPr="005638C4">
        <w:rPr>
          <w:rFonts w:ascii="Times New Roman" w:hAnsi="Times New Roman" w:cs="Times New Roman"/>
          <w:sz w:val="18"/>
          <w:szCs w:val="18"/>
          <w:lang w:val="en-US"/>
        </w:rPr>
        <w:t>, Piotr Dollár, Zhuowen Tu, Kaiming He. Aggregated Residual Transformations for Deep Neural Networks. (2017). arxiv.org/abs/1611.05431 DOI: 10.1109/CVPR.2017.634</w:t>
      </w:r>
    </w:p>
    <w:p w14:paraId="66BCF143" w14:textId="1895A190"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Zagoruyko</w:t>
      </w:r>
      <w:r w:rsidR="005C7FDA">
        <w:rPr>
          <w:rFonts w:ascii="Times New Roman" w:hAnsi="Times New Roman" w:cs="Times New Roman"/>
          <w:sz w:val="18"/>
          <w:szCs w:val="18"/>
          <w:lang w:val="en-US"/>
        </w:rPr>
        <w:t xml:space="preserve"> S.</w:t>
      </w:r>
      <w:r w:rsidRPr="005638C4">
        <w:rPr>
          <w:rFonts w:ascii="Times New Roman" w:hAnsi="Times New Roman" w:cs="Times New Roman"/>
          <w:sz w:val="18"/>
          <w:szCs w:val="18"/>
          <w:lang w:val="en-US"/>
        </w:rPr>
        <w:t>, Komodakis</w:t>
      </w:r>
      <w:r w:rsidR="005C7FDA">
        <w:rPr>
          <w:rFonts w:ascii="Times New Roman" w:hAnsi="Times New Roman" w:cs="Times New Roman"/>
          <w:sz w:val="18"/>
          <w:szCs w:val="18"/>
          <w:lang w:val="en-US"/>
        </w:rPr>
        <w:t xml:space="preserve"> N</w:t>
      </w:r>
      <w:r w:rsidRPr="005638C4">
        <w:rPr>
          <w:rFonts w:ascii="Times New Roman" w:hAnsi="Times New Roman" w:cs="Times New Roman"/>
          <w:sz w:val="18"/>
          <w:szCs w:val="18"/>
          <w:lang w:val="en-US"/>
        </w:rPr>
        <w:t>. Wide Residual Networks. Conference: British Machine Vision Conference 2016. DOI: 10.5244/C.30.87. (2017) arxiv.org/abs/1605.07146</w:t>
      </w:r>
    </w:p>
    <w:p w14:paraId="5C205FAD" w14:textId="6ABDB783"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Zhang</w:t>
      </w:r>
      <w:r w:rsidR="005C7FDA">
        <w:rPr>
          <w:rFonts w:ascii="Times New Roman" w:hAnsi="Times New Roman" w:cs="Times New Roman"/>
          <w:sz w:val="18"/>
          <w:szCs w:val="18"/>
          <w:lang w:val="en-US"/>
        </w:rPr>
        <w:t xml:space="preserve"> H.</w:t>
      </w:r>
      <w:r w:rsidRPr="005638C4">
        <w:rPr>
          <w:rFonts w:ascii="Times New Roman" w:hAnsi="Times New Roman" w:cs="Times New Roman"/>
          <w:sz w:val="18"/>
          <w:szCs w:val="18"/>
          <w:lang w:val="en-US"/>
        </w:rPr>
        <w:t>, Cisse</w:t>
      </w:r>
      <w:r w:rsidR="005C7FDA">
        <w:rPr>
          <w:rFonts w:ascii="Times New Roman" w:hAnsi="Times New Roman" w:cs="Times New Roman"/>
          <w:sz w:val="18"/>
          <w:szCs w:val="18"/>
          <w:lang w:val="en-US"/>
        </w:rPr>
        <w:t xml:space="preserve"> M.</w:t>
      </w:r>
      <w:r w:rsidRPr="005638C4">
        <w:rPr>
          <w:rFonts w:ascii="Times New Roman" w:hAnsi="Times New Roman" w:cs="Times New Roman"/>
          <w:sz w:val="18"/>
          <w:szCs w:val="18"/>
          <w:lang w:val="en-US"/>
        </w:rPr>
        <w:t>, Yann N. Dauphin, David Lopez-Paz. mixup: Beyond Empirical Risk Minimization. (2017). arxiv.org/abs/1710.09412</w:t>
      </w:r>
    </w:p>
    <w:p w14:paraId="19F4DCCB" w14:textId="67040FD8" w:rsidR="00106018" w:rsidRPr="005638C4"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Zoph</w:t>
      </w:r>
      <w:r w:rsidR="005C7FDA">
        <w:rPr>
          <w:rFonts w:ascii="Times New Roman" w:hAnsi="Times New Roman" w:cs="Times New Roman"/>
          <w:sz w:val="18"/>
          <w:szCs w:val="18"/>
          <w:lang w:val="en-US"/>
        </w:rPr>
        <w:t xml:space="preserve"> B.</w:t>
      </w:r>
      <w:r w:rsidRPr="005638C4">
        <w:rPr>
          <w:rFonts w:ascii="Times New Roman" w:hAnsi="Times New Roman" w:cs="Times New Roman"/>
          <w:sz w:val="18"/>
          <w:szCs w:val="18"/>
          <w:lang w:val="en-US"/>
        </w:rPr>
        <w:t>, Vasudevan</w:t>
      </w:r>
      <w:r w:rsidR="005C7FDA">
        <w:rPr>
          <w:rFonts w:ascii="Times New Roman" w:hAnsi="Times New Roman" w:cs="Times New Roman"/>
          <w:sz w:val="18"/>
          <w:szCs w:val="18"/>
          <w:lang w:val="en-US"/>
        </w:rPr>
        <w:t xml:space="preserve"> V.</w:t>
      </w:r>
      <w:r w:rsidRPr="005638C4">
        <w:rPr>
          <w:rFonts w:ascii="Times New Roman" w:hAnsi="Times New Roman" w:cs="Times New Roman"/>
          <w:sz w:val="18"/>
          <w:szCs w:val="18"/>
          <w:lang w:val="en-US"/>
        </w:rPr>
        <w:t>, Jonathon Shlens, Quoc V. Le. Learning Transferable Architectures for Scalable Image Recognition. (2018). arxiv.org/abs/1707.07012</w:t>
      </w:r>
    </w:p>
    <w:p w14:paraId="049829A5" w14:textId="41861CD5" w:rsidR="00106018" w:rsidRDefault="00106018" w:rsidP="00106018">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5638C4">
        <w:rPr>
          <w:rFonts w:ascii="Times New Roman" w:hAnsi="Times New Roman" w:cs="Times New Roman"/>
          <w:sz w:val="18"/>
          <w:szCs w:val="18"/>
          <w:lang w:val="en-US"/>
        </w:rPr>
        <w:t>Zoph</w:t>
      </w:r>
      <w:r w:rsidR="005C7FDA">
        <w:rPr>
          <w:rFonts w:ascii="Times New Roman" w:hAnsi="Times New Roman" w:cs="Times New Roman"/>
          <w:sz w:val="18"/>
          <w:szCs w:val="18"/>
          <w:lang w:val="en-US"/>
        </w:rPr>
        <w:t xml:space="preserve"> B.</w:t>
      </w:r>
      <w:r w:rsidRPr="005638C4">
        <w:rPr>
          <w:rFonts w:ascii="Times New Roman" w:hAnsi="Times New Roman" w:cs="Times New Roman"/>
          <w:sz w:val="18"/>
          <w:szCs w:val="18"/>
          <w:lang w:val="en-US"/>
        </w:rPr>
        <w:t>, Quoc V. Le. Neural Architecture Search with Reinforcement Learning. (2017). arxiv.org/abs/1611.01578</w:t>
      </w:r>
    </w:p>
    <w:p w14:paraId="52003964" w14:textId="7F8322DC" w:rsidR="005C7FDA" w:rsidRPr="005C7FDA" w:rsidRDefault="00AC2DEA" w:rsidP="005638C4">
      <w:pPr>
        <w:pStyle w:val="a3"/>
        <w:numPr>
          <w:ilvl w:val="0"/>
          <w:numId w:val="48"/>
        </w:numPr>
        <w:spacing w:after="60" w:line="240" w:lineRule="auto"/>
        <w:ind w:left="357" w:hanging="357"/>
        <w:contextualSpacing w:val="0"/>
        <w:rPr>
          <w:rFonts w:ascii="Times New Roman" w:hAnsi="Times New Roman" w:cs="Times New Roman"/>
          <w:sz w:val="18"/>
          <w:szCs w:val="18"/>
          <w:lang w:val="en-US"/>
        </w:rPr>
      </w:pPr>
      <w:r w:rsidRPr="00AC2DEA">
        <w:rPr>
          <w:rFonts w:ascii="Times New Roman" w:hAnsi="Times New Roman" w:cs="Times New Roman"/>
          <w:sz w:val="18"/>
          <w:szCs w:val="18"/>
          <w:lang w:val="en-US"/>
        </w:rPr>
        <w:t>Zhenchuan Li , Guanjun Liu</w:t>
      </w:r>
      <w:r w:rsidR="00826BB0" w:rsidRPr="00826BB0">
        <w:rPr>
          <w:rFonts w:ascii="Times New Roman" w:hAnsi="Times New Roman" w:cs="Times New Roman"/>
          <w:sz w:val="18"/>
          <w:szCs w:val="18"/>
          <w:lang w:val="en-US"/>
        </w:rPr>
        <w:t xml:space="preserve">. Deep Representation Learning with Full Center Loss for Credit Card Fraud Detection - IEEE Transactions on Computational Social Systems. </w:t>
      </w:r>
      <w:r w:rsidR="00826BB0">
        <w:rPr>
          <w:rFonts w:ascii="Times New Roman" w:hAnsi="Times New Roman" w:cs="Times New Roman"/>
          <w:sz w:val="18"/>
          <w:szCs w:val="18"/>
        </w:rPr>
        <w:t xml:space="preserve">(2020). </w:t>
      </w:r>
      <w:r w:rsidR="00826BB0" w:rsidRPr="00826BB0">
        <w:rPr>
          <w:rFonts w:ascii="Times New Roman" w:hAnsi="Times New Roman" w:cs="Times New Roman"/>
          <w:sz w:val="18"/>
          <w:szCs w:val="18"/>
        </w:rPr>
        <w:t>DOI:10.1109/TCSS.2020.2970805</w:t>
      </w:r>
    </w:p>
    <w:p w14:paraId="797370ED" w14:textId="77777777" w:rsidR="00F24456" w:rsidRDefault="00F24456" w:rsidP="00E8540E">
      <w:pPr>
        <w:spacing w:after="0" w:line="240" w:lineRule="auto"/>
        <w:jc w:val="both"/>
        <w:rPr>
          <w:rFonts w:ascii="Times New Roman" w:hAnsi="Times New Roman" w:cs="Times New Roman"/>
          <w:sz w:val="20"/>
          <w:szCs w:val="20"/>
          <w:lang w:val="en-US"/>
        </w:rPr>
      </w:pPr>
    </w:p>
    <w:p w14:paraId="190D7C9E" w14:textId="77777777" w:rsidR="00BD2EFF" w:rsidRPr="00121863" w:rsidRDefault="00BD2EFF">
      <w:pPr>
        <w:rPr>
          <w:lang w:val="en-US"/>
        </w:rPr>
        <w:sectPr w:rsidR="00BD2EFF" w:rsidRPr="00121863" w:rsidSect="00F757E1">
          <w:pgSz w:w="11906" w:h="16838"/>
          <w:pgMar w:top="1134" w:right="851" w:bottom="1134" w:left="851" w:header="709" w:footer="709" w:gutter="0"/>
          <w:cols w:num="2" w:space="567"/>
          <w:docGrid w:linePitch="360"/>
        </w:sectPr>
      </w:pPr>
    </w:p>
    <w:p w14:paraId="4D48774C" w14:textId="2DFA2EF7" w:rsidR="00804351" w:rsidRPr="00121863" w:rsidRDefault="00804351" w:rsidP="00B55613">
      <w:pPr>
        <w:rPr>
          <w:lang w:val="en-US"/>
        </w:rPr>
      </w:pPr>
    </w:p>
    <w:sectPr w:rsidR="00804351" w:rsidRPr="00121863" w:rsidSect="00BD2EFF">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02D36" w14:textId="77777777" w:rsidR="00921228" w:rsidRDefault="00921228" w:rsidP="00BD2EFF">
      <w:pPr>
        <w:spacing w:after="0" w:line="240" w:lineRule="auto"/>
      </w:pPr>
      <w:r>
        <w:separator/>
      </w:r>
    </w:p>
  </w:endnote>
  <w:endnote w:type="continuationSeparator" w:id="0">
    <w:p w14:paraId="67A6D7B4" w14:textId="77777777" w:rsidR="00921228" w:rsidRDefault="00921228" w:rsidP="00BD2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935034"/>
      <w:docPartObj>
        <w:docPartGallery w:val="Page Numbers (Bottom of Page)"/>
        <w:docPartUnique/>
      </w:docPartObj>
    </w:sdtPr>
    <w:sdtEndPr>
      <w:rPr>
        <w:rFonts w:ascii="Arial" w:hAnsi="Arial" w:cs="Arial"/>
        <w:sz w:val="18"/>
        <w:szCs w:val="18"/>
      </w:rPr>
    </w:sdtEndPr>
    <w:sdtContent>
      <w:p w14:paraId="7E6BB792" w14:textId="002C9730" w:rsidR="00AB78EE" w:rsidRPr="00B67D4D" w:rsidRDefault="00AB78EE">
        <w:pPr>
          <w:pStyle w:val="ad"/>
          <w:jc w:val="right"/>
          <w:rPr>
            <w:rFonts w:ascii="Arial" w:hAnsi="Arial" w:cs="Arial"/>
            <w:sz w:val="18"/>
            <w:szCs w:val="18"/>
          </w:rPr>
        </w:pPr>
        <w:r w:rsidRPr="00B67D4D">
          <w:rPr>
            <w:rFonts w:ascii="Arial" w:hAnsi="Arial" w:cs="Arial"/>
            <w:sz w:val="18"/>
            <w:szCs w:val="18"/>
          </w:rPr>
          <w:fldChar w:fldCharType="begin"/>
        </w:r>
        <w:r w:rsidRPr="00B67D4D">
          <w:rPr>
            <w:rFonts w:ascii="Arial" w:hAnsi="Arial" w:cs="Arial"/>
            <w:sz w:val="18"/>
            <w:szCs w:val="18"/>
          </w:rPr>
          <w:instrText>PAGE   \* MERGEFORMAT</w:instrText>
        </w:r>
        <w:r w:rsidRPr="00B67D4D">
          <w:rPr>
            <w:rFonts w:ascii="Arial" w:hAnsi="Arial" w:cs="Arial"/>
            <w:sz w:val="18"/>
            <w:szCs w:val="18"/>
          </w:rPr>
          <w:fldChar w:fldCharType="separate"/>
        </w:r>
        <w:r w:rsidRPr="00B67D4D">
          <w:rPr>
            <w:rFonts w:ascii="Arial" w:hAnsi="Arial" w:cs="Arial"/>
            <w:noProof/>
            <w:sz w:val="18"/>
            <w:szCs w:val="18"/>
          </w:rPr>
          <w:t>13</w:t>
        </w:r>
        <w:r w:rsidRPr="00B67D4D">
          <w:rPr>
            <w:rFonts w:ascii="Arial" w:hAnsi="Arial" w:cs="Arial"/>
            <w:sz w:val="18"/>
            <w:szCs w:val="18"/>
          </w:rPr>
          <w:fldChar w:fldCharType="end"/>
        </w:r>
      </w:p>
    </w:sdtContent>
  </w:sdt>
  <w:p w14:paraId="1D71C86C" w14:textId="77777777" w:rsidR="00AB78EE" w:rsidRDefault="00AB78EE">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052533"/>
      <w:docPartObj>
        <w:docPartGallery w:val="Page Numbers (Bottom of Page)"/>
        <w:docPartUnique/>
      </w:docPartObj>
    </w:sdtPr>
    <w:sdtEndPr/>
    <w:sdtContent>
      <w:p w14:paraId="3E539F78" w14:textId="77777777" w:rsidR="00AE7C24" w:rsidRDefault="00AE7C24">
        <w:pPr>
          <w:pStyle w:val="ad"/>
          <w:jc w:val="right"/>
        </w:pPr>
        <w:r>
          <w:fldChar w:fldCharType="begin"/>
        </w:r>
        <w:r>
          <w:instrText>PAGE   \* MERGEFORMAT</w:instrText>
        </w:r>
        <w:r>
          <w:fldChar w:fldCharType="separate"/>
        </w:r>
        <w:r>
          <w:rPr>
            <w:noProof/>
          </w:rPr>
          <w:t>13</w:t>
        </w:r>
        <w:r>
          <w:fldChar w:fldCharType="end"/>
        </w:r>
      </w:p>
    </w:sdtContent>
  </w:sdt>
  <w:p w14:paraId="2919A2B3" w14:textId="77777777" w:rsidR="00AE7C24" w:rsidRDefault="00AE7C24">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404538"/>
      <w:docPartObj>
        <w:docPartGallery w:val="Page Numbers (Bottom of Page)"/>
        <w:docPartUnique/>
      </w:docPartObj>
    </w:sdtPr>
    <w:sdtEndPr/>
    <w:sdtContent>
      <w:p w14:paraId="5804D53C" w14:textId="77777777" w:rsidR="00AB78EE" w:rsidRDefault="00AB78EE">
        <w:pPr>
          <w:pStyle w:val="ad"/>
          <w:jc w:val="right"/>
        </w:pPr>
        <w:r>
          <w:fldChar w:fldCharType="begin"/>
        </w:r>
        <w:r>
          <w:instrText>PAGE   \* MERGEFORMAT</w:instrText>
        </w:r>
        <w:r>
          <w:fldChar w:fldCharType="separate"/>
        </w:r>
        <w:r>
          <w:rPr>
            <w:noProof/>
          </w:rPr>
          <w:t>13</w:t>
        </w:r>
        <w:r>
          <w:fldChar w:fldCharType="end"/>
        </w:r>
      </w:p>
    </w:sdtContent>
  </w:sdt>
  <w:p w14:paraId="4C755568" w14:textId="77777777" w:rsidR="00AB78EE" w:rsidRDefault="00AB78E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F032B" w14:textId="77777777" w:rsidR="00921228" w:rsidRDefault="00921228" w:rsidP="00BD2EFF">
      <w:pPr>
        <w:spacing w:after="0" w:line="240" w:lineRule="auto"/>
      </w:pPr>
      <w:r>
        <w:separator/>
      </w:r>
    </w:p>
  </w:footnote>
  <w:footnote w:type="continuationSeparator" w:id="0">
    <w:p w14:paraId="2BBA8B7B" w14:textId="77777777" w:rsidR="00921228" w:rsidRDefault="00921228" w:rsidP="00BD2EFF">
      <w:pPr>
        <w:spacing w:after="0" w:line="240" w:lineRule="auto"/>
      </w:pPr>
      <w:r>
        <w:continuationSeparator/>
      </w:r>
    </w:p>
  </w:footnote>
  <w:footnote w:id="1">
    <w:p w14:paraId="4719DA40" w14:textId="79031C90" w:rsidR="00AB78EE" w:rsidRPr="00992E59" w:rsidRDefault="00AB78EE">
      <w:pPr>
        <w:pStyle w:val="a5"/>
        <w:rPr>
          <w:rFonts w:ascii="Times New Roman" w:hAnsi="Times New Roman" w:cs="Times New Roman"/>
          <w:sz w:val="16"/>
          <w:szCs w:val="16"/>
        </w:rPr>
      </w:pPr>
      <w:r w:rsidRPr="00992E59">
        <w:rPr>
          <w:rStyle w:val="a7"/>
          <w:rFonts w:ascii="Times New Roman" w:hAnsi="Times New Roman" w:cs="Times New Roman"/>
          <w:sz w:val="16"/>
          <w:szCs w:val="16"/>
        </w:rPr>
        <w:footnoteRef/>
      </w:r>
      <w:r w:rsidRPr="00992E59">
        <w:rPr>
          <w:rFonts w:ascii="Times New Roman" w:hAnsi="Times New Roman" w:cs="Times New Roman"/>
          <w:sz w:val="16"/>
          <w:szCs w:val="16"/>
        </w:rPr>
        <w:t xml:space="preserve"> https://www.theguardian.com/world/2020/apr/20/kingfisher-airlines-tycoon-vijay-mallya-loses-appeal-extradition-india</w:t>
      </w:r>
    </w:p>
  </w:footnote>
  <w:footnote w:id="2">
    <w:p w14:paraId="048074AF" w14:textId="076BAC83" w:rsidR="00AB78EE" w:rsidRPr="00992E59" w:rsidRDefault="00AB78EE">
      <w:pPr>
        <w:pStyle w:val="a5"/>
        <w:rPr>
          <w:rFonts w:ascii="Times New Roman" w:hAnsi="Times New Roman" w:cs="Times New Roman"/>
          <w:sz w:val="16"/>
          <w:szCs w:val="16"/>
        </w:rPr>
      </w:pPr>
      <w:r w:rsidRPr="00992E59">
        <w:rPr>
          <w:rStyle w:val="a7"/>
          <w:rFonts w:ascii="Times New Roman" w:hAnsi="Times New Roman" w:cs="Times New Roman"/>
          <w:sz w:val="16"/>
          <w:szCs w:val="16"/>
        </w:rPr>
        <w:footnoteRef/>
      </w:r>
      <w:r w:rsidRPr="00992E59">
        <w:rPr>
          <w:rFonts w:ascii="Times New Roman" w:hAnsi="Times New Roman" w:cs="Times New Roman"/>
          <w:sz w:val="16"/>
          <w:szCs w:val="16"/>
        </w:rPr>
        <w:t xml:space="preserve"> https://www.reuters.com/article/us-china-corruption-tycoon-idUSKBN1900DL</w:t>
      </w:r>
    </w:p>
  </w:footnote>
  <w:footnote w:id="3">
    <w:p w14:paraId="5C90D3CA" w14:textId="77777777" w:rsidR="00090DE5" w:rsidRPr="00992E59" w:rsidRDefault="00090DE5" w:rsidP="00090DE5">
      <w:pPr>
        <w:pStyle w:val="a5"/>
        <w:rPr>
          <w:rFonts w:ascii="Times New Roman" w:hAnsi="Times New Roman" w:cs="Times New Roman"/>
          <w:sz w:val="16"/>
          <w:szCs w:val="16"/>
        </w:rPr>
      </w:pPr>
      <w:r w:rsidRPr="00992E59">
        <w:rPr>
          <w:rStyle w:val="a7"/>
          <w:rFonts w:ascii="Times New Roman" w:hAnsi="Times New Roman" w:cs="Times New Roman"/>
          <w:sz w:val="16"/>
          <w:szCs w:val="16"/>
        </w:rPr>
        <w:footnoteRef/>
      </w:r>
      <w:r w:rsidRPr="00992E59">
        <w:rPr>
          <w:rFonts w:ascii="Times New Roman" w:hAnsi="Times New Roman" w:cs="Times New Roman"/>
          <w:sz w:val="16"/>
          <w:szCs w:val="16"/>
        </w:rPr>
        <w:t xml:space="preserve"> https://www.ic3.gov/Media/Y2019/PSA190910</w:t>
      </w:r>
    </w:p>
  </w:footnote>
  <w:footnote w:id="4">
    <w:p w14:paraId="27D9113C" w14:textId="77777777" w:rsidR="00802ADF" w:rsidRPr="00FC7D33" w:rsidRDefault="00802ADF" w:rsidP="00802ADF">
      <w:pPr>
        <w:spacing w:after="120" w:line="240" w:lineRule="auto"/>
        <w:jc w:val="both"/>
        <w:rPr>
          <w:rFonts w:ascii="Times New Roman" w:hAnsi="Times New Roman" w:cs="Times New Roman"/>
          <w:sz w:val="20"/>
          <w:szCs w:val="20"/>
        </w:rPr>
      </w:pPr>
      <w:r w:rsidRPr="00992E59">
        <w:rPr>
          <w:rStyle w:val="a7"/>
          <w:rFonts w:ascii="Times New Roman" w:hAnsi="Times New Roman" w:cs="Times New Roman"/>
          <w:sz w:val="16"/>
          <w:szCs w:val="16"/>
        </w:rPr>
        <w:footnoteRef/>
      </w:r>
      <w:r w:rsidRPr="00992E59">
        <w:rPr>
          <w:rFonts w:ascii="Times New Roman" w:hAnsi="Times New Roman" w:cs="Times New Roman"/>
          <w:sz w:val="16"/>
          <w:szCs w:val="16"/>
        </w:rPr>
        <w:t xml:space="preserve"> </w:t>
      </w:r>
      <w:r w:rsidRPr="0036748C">
        <w:rPr>
          <w:rFonts w:ascii="Times New Roman" w:hAnsi="Times New Roman" w:cs="Times New Roman"/>
          <w:sz w:val="16"/>
          <w:szCs w:val="16"/>
        </w:rPr>
        <w:t>https://cbr.ru/analytics/ib/fincert/#a_119487</w:t>
      </w:r>
    </w:p>
  </w:footnote>
  <w:footnote w:id="5">
    <w:p w14:paraId="3738AEAF" w14:textId="4576DA17" w:rsidR="00AB78EE" w:rsidRPr="001158D0" w:rsidRDefault="00AB78EE">
      <w:pPr>
        <w:pStyle w:val="a5"/>
        <w:rPr>
          <w:rFonts w:ascii="Times New Roman" w:hAnsi="Times New Roman" w:cs="Times New Roman"/>
          <w:sz w:val="16"/>
          <w:szCs w:val="16"/>
        </w:rPr>
      </w:pPr>
      <w:r w:rsidRPr="001158D0">
        <w:rPr>
          <w:rStyle w:val="a7"/>
          <w:rFonts w:ascii="Times New Roman" w:hAnsi="Times New Roman" w:cs="Times New Roman"/>
          <w:sz w:val="16"/>
          <w:szCs w:val="16"/>
        </w:rPr>
        <w:footnoteRef/>
      </w:r>
      <w:r w:rsidRPr="001158D0">
        <w:rPr>
          <w:rFonts w:ascii="Times New Roman" w:hAnsi="Times New Roman" w:cs="Times New Roman"/>
          <w:sz w:val="16"/>
          <w:szCs w:val="16"/>
        </w:rPr>
        <w:t xml:space="preserve"> </w:t>
      </w:r>
      <w:r w:rsidRPr="001158D0">
        <w:rPr>
          <w:rFonts w:ascii="Times New Roman" w:hAnsi="Times New Roman" w:cs="Times New Roman"/>
          <w:sz w:val="16"/>
          <w:szCs w:val="16"/>
          <w:lang w:val="en-US"/>
        </w:rPr>
        <w:t>https</w:t>
      </w:r>
      <w:r w:rsidRPr="001158D0">
        <w:rPr>
          <w:rFonts w:ascii="Times New Roman" w:hAnsi="Times New Roman" w:cs="Times New Roman"/>
          <w:sz w:val="16"/>
          <w:szCs w:val="16"/>
        </w:rPr>
        <w:t>://</w:t>
      </w:r>
      <w:r w:rsidRPr="001158D0">
        <w:rPr>
          <w:rFonts w:ascii="Times New Roman" w:hAnsi="Times New Roman" w:cs="Times New Roman"/>
          <w:sz w:val="16"/>
          <w:szCs w:val="16"/>
          <w:lang w:val="en-US"/>
        </w:rPr>
        <w:t>dc</w:t>
      </w:r>
      <w:r w:rsidRPr="001158D0">
        <w:rPr>
          <w:rFonts w:ascii="Times New Roman" w:hAnsi="Times New Roman" w:cs="Times New Roman"/>
          <w:sz w:val="16"/>
          <w:szCs w:val="16"/>
        </w:rPr>
        <w:t>.</w:t>
      </w:r>
      <w:r w:rsidRPr="001158D0">
        <w:rPr>
          <w:rFonts w:ascii="Times New Roman" w:hAnsi="Times New Roman" w:cs="Times New Roman"/>
          <w:sz w:val="16"/>
          <w:szCs w:val="16"/>
          <w:lang w:val="en-US"/>
        </w:rPr>
        <w:t>cloud</w:t>
      </w:r>
      <w:r w:rsidRPr="001158D0">
        <w:rPr>
          <w:rFonts w:ascii="Times New Roman" w:hAnsi="Times New Roman" w:cs="Times New Roman"/>
          <w:sz w:val="16"/>
          <w:szCs w:val="16"/>
        </w:rPr>
        <w:t>.</w:t>
      </w:r>
      <w:r w:rsidRPr="001158D0">
        <w:rPr>
          <w:rFonts w:ascii="Times New Roman" w:hAnsi="Times New Roman" w:cs="Times New Roman"/>
          <w:sz w:val="16"/>
          <w:szCs w:val="16"/>
          <w:lang w:val="en-US"/>
        </w:rPr>
        <w:t>alipay</w:t>
      </w:r>
      <w:r w:rsidRPr="001158D0">
        <w:rPr>
          <w:rFonts w:ascii="Times New Roman" w:hAnsi="Times New Roman" w:cs="Times New Roman"/>
          <w:sz w:val="16"/>
          <w:szCs w:val="16"/>
        </w:rPr>
        <w:t>.</w:t>
      </w:r>
      <w:r w:rsidRPr="001158D0">
        <w:rPr>
          <w:rFonts w:ascii="Times New Roman" w:hAnsi="Times New Roman" w:cs="Times New Roman"/>
          <w:sz w:val="16"/>
          <w:szCs w:val="16"/>
          <w:lang w:val="en-US"/>
        </w:rPr>
        <w:t>com</w:t>
      </w:r>
      <w:r w:rsidRPr="001158D0">
        <w:rPr>
          <w:rFonts w:ascii="Times New Roman" w:hAnsi="Times New Roman" w:cs="Times New Roman"/>
          <w:sz w:val="16"/>
          <w:szCs w:val="16"/>
        </w:rPr>
        <w:t>/</w:t>
      </w:r>
      <w:r w:rsidRPr="001158D0">
        <w:rPr>
          <w:rFonts w:ascii="Times New Roman" w:hAnsi="Times New Roman" w:cs="Times New Roman"/>
          <w:sz w:val="16"/>
          <w:szCs w:val="16"/>
          <w:lang w:val="en-US"/>
        </w:rPr>
        <w:t>index</w:t>
      </w:r>
      <w:r w:rsidRPr="001158D0">
        <w:rPr>
          <w:rFonts w:ascii="Times New Roman" w:hAnsi="Times New Roman" w:cs="Times New Roman"/>
          <w:sz w:val="16"/>
          <w:szCs w:val="16"/>
        </w:rPr>
        <w:t>#/</w:t>
      </w:r>
      <w:r w:rsidRPr="001158D0">
        <w:rPr>
          <w:rFonts w:ascii="Times New Roman" w:hAnsi="Times New Roman" w:cs="Times New Roman"/>
          <w:sz w:val="16"/>
          <w:szCs w:val="16"/>
          <w:lang w:val="en-US"/>
        </w:rPr>
        <w:t>topic</w:t>
      </w:r>
      <w:r w:rsidRPr="001158D0">
        <w:rPr>
          <w:rFonts w:ascii="Times New Roman" w:hAnsi="Times New Roman" w:cs="Times New Roman"/>
          <w:sz w:val="16"/>
          <w:szCs w:val="16"/>
        </w:rPr>
        <w:t>/</w:t>
      </w:r>
      <w:r w:rsidRPr="001158D0">
        <w:rPr>
          <w:rFonts w:ascii="Times New Roman" w:hAnsi="Times New Roman" w:cs="Times New Roman"/>
          <w:sz w:val="16"/>
          <w:szCs w:val="16"/>
          <w:lang w:val="en-US"/>
        </w:rPr>
        <w:t>data</w:t>
      </w:r>
      <w:r w:rsidRPr="001158D0">
        <w:rPr>
          <w:rFonts w:ascii="Times New Roman" w:hAnsi="Times New Roman" w:cs="Times New Roman"/>
          <w:sz w:val="16"/>
          <w:szCs w:val="16"/>
        </w:rPr>
        <w:t>?</w:t>
      </w:r>
      <w:r w:rsidRPr="001158D0">
        <w:rPr>
          <w:rFonts w:ascii="Times New Roman" w:hAnsi="Times New Roman" w:cs="Times New Roman"/>
          <w:sz w:val="16"/>
          <w:szCs w:val="16"/>
          <w:lang w:val="en-US"/>
        </w:rPr>
        <w:t>id</w:t>
      </w:r>
      <w:r w:rsidRPr="001158D0">
        <w:rPr>
          <w:rFonts w:ascii="Times New Roman" w:hAnsi="Times New Roman" w:cs="Times New Roman"/>
          <w:sz w:val="16"/>
          <w:szCs w:val="16"/>
        </w:rPr>
        <w:t>=4</w:t>
      </w:r>
    </w:p>
  </w:footnote>
  <w:footnote w:id="6">
    <w:p w14:paraId="1F616945" w14:textId="2C985BE7" w:rsidR="00384C15" w:rsidRPr="00384C15" w:rsidRDefault="00384C15">
      <w:pPr>
        <w:pStyle w:val="a5"/>
        <w:rPr>
          <w:rFonts w:ascii="Times New Roman" w:hAnsi="Times New Roman" w:cs="Times New Roman"/>
          <w:sz w:val="16"/>
          <w:szCs w:val="16"/>
        </w:rPr>
      </w:pPr>
      <w:r w:rsidRPr="00384C15">
        <w:rPr>
          <w:rStyle w:val="a7"/>
          <w:rFonts w:ascii="Times New Roman" w:hAnsi="Times New Roman" w:cs="Times New Roman"/>
          <w:sz w:val="16"/>
          <w:szCs w:val="16"/>
        </w:rPr>
        <w:footnoteRef/>
      </w:r>
      <w:r w:rsidRPr="00384C15">
        <w:rPr>
          <w:rFonts w:ascii="Times New Roman" w:hAnsi="Times New Roman" w:cs="Times New Roman"/>
          <w:sz w:val="16"/>
          <w:szCs w:val="16"/>
        </w:rPr>
        <w:t xml:space="preserve"> </w:t>
      </w:r>
      <w:r w:rsidRPr="00384C15">
        <w:rPr>
          <w:rFonts w:ascii="Times New Roman" w:hAnsi="Times New Roman" w:cs="Times New Roman"/>
          <w:sz w:val="16"/>
          <w:szCs w:val="16"/>
          <w:lang w:val="en-US"/>
        </w:rPr>
        <w:t>https</w:t>
      </w:r>
      <w:r w:rsidRPr="00384C15">
        <w:rPr>
          <w:rFonts w:ascii="Times New Roman" w:hAnsi="Times New Roman" w:cs="Times New Roman"/>
          <w:sz w:val="16"/>
          <w:szCs w:val="16"/>
        </w:rPr>
        <w:t>://</w:t>
      </w:r>
      <w:r w:rsidRPr="00384C15">
        <w:rPr>
          <w:rFonts w:ascii="Times New Roman" w:hAnsi="Times New Roman" w:cs="Times New Roman"/>
          <w:sz w:val="16"/>
          <w:szCs w:val="16"/>
          <w:lang w:val="en-US"/>
        </w:rPr>
        <w:t>www</w:t>
      </w:r>
      <w:r w:rsidRPr="00384C15">
        <w:rPr>
          <w:rFonts w:ascii="Times New Roman" w:hAnsi="Times New Roman" w:cs="Times New Roman"/>
          <w:sz w:val="16"/>
          <w:szCs w:val="16"/>
        </w:rPr>
        <w:t>.</w:t>
      </w:r>
      <w:r w:rsidRPr="00384C15">
        <w:rPr>
          <w:rFonts w:ascii="Times New Roman" w:hAnsi="Times New Roman" w:cs="Times New Roman"/>
          <w:sz w:val="16"/>
          <w:szCs w:val="16"/>
          <w:lang w:val="en-US"/>
        </w:rPr>
        <w:t>kaggle</w:t>
      </w:r>
      <w:r w:rsidRPr="00384C15">
        <w:rPr>
          <w:rFonts w:ascii="Times New Roman" w:hAnsi="Times New Roman" w:cs="Times New Roman"/>
          <w:sz w:val="16"/>
          <w:szCs w:val="16"/>
        </w:rPr>
        <w:t>.</w:t>
      </w:r>
      <w:r w:rsidRPr="00384C15">
        <w:rPr>
          <w:rFonts w:ascii="Times New Roman" w:hAnsi="Times New Roman" w:cs="Times New Roman"/>
          <w:sz w:val="16"/>
          <w:szCs w:val="16"/>
          <w:lang w:val="en-US"/>
        </w:rPr>
        <w:t>com</w:t>
      </w:r>
      <w:r w:rsidRPr="00384C15">
        <w:rPr>
          <w:rFonts w:ascii="Times New Roman" w:hAnsi="Times New Roman" w:cs="Times New Roman"/>
          <w:sz w:val="16"/>
          <w:szCs w:val="16"/>
        </w:rPr>
        <w:t>/</w:t>
      </w:r>
      <w:r w:rsidRPr="00384C15">
        <w:rPr>
          <w:rFonts w:ascii="Times New Roman" w:hAnsi="Times New Roman" w:cs="Times New Roman"/>
          <w:sz w:val="16"/>
          <w:szCs w:val="16"/>
          <w:lang w:val="en-US"/>
        </w:rPr>
        <w:t>gmhost</w:t>
      </w:r>
      <w:r w:rsidRPr="00384C15">
        <w:rPr>
          <w:rFonts w:ascii="Times New Roman" w:hAnsi="Times New Roman" w:cs="Times New Roman"/>
          <w:sz w:val="16"/>
          <w:szCs w:val="16"/>
        </w:rPr>
        <w:t>/</w:t>
      </w:r>
      <w:r w:rsidRPr="00384C15">
        <w:rPr>
          <w:rFonts w:ascii="Times New Roman" w:hAnsi="Times New Roman" w:cs="Times New Roman"/>
          <w:sz w:val="16"/>
          <w:szCs w:val="16"/>
          <w:lang w:val="en-US"/>
        </w:rPr>
        <w:t>atec</w:t>
      </w:r>
      <w:r w:rsidRPr="00384C15">
        <w:rPr>
          <w:rFonts w:ascii="Times New Roman" w:hAnsi="Times New Roman" w:cs="Times New Roman"/>
          <w:sz w:val="16"/>
          <w:szCs w:val="16"/>
        </w:rPr>
        <w:t>-</w:t>
      </w:r>
      <w:r w:rsidRPr="00384C15">
        <w:rPr>
          <w:rFonts w:ascii="Times New Roman" w:hAnsi="Times New Roman" w:cs="Times New Roman"/>
          <w:sz w:val="16"/>
          <w:szCs w:val="16"/>
          <w:lang w:val="en-US"/>
        </w:rPr>
        <w:t>anti</w:t>
      </w:r>
      <w:r w:rsidRPr="00384C15">
        <w:rPr>
          <w:rFonts w:ascii="Times New Roman" w:hAnsi="Times New Roman" w:cs="Times New Roman"/>
          <w:sz w:val="16"/>
          <w:szCs w:val="16"/>
        </w:rPr>
        <w:t>-</w:t>
      </w:r>
      <w:r w:rsidRPr="00384C15">
        <w:rPr>
          <w:rFonts w:ascii="Times New Roman" w:hAnsi="Times New Roman" w:cs="Times New Roman"/>
          <w:sz w:val="16"/>
          <w:szCs w:val="16"/>
          <w:lang w:val="en-US"/>
        </w:rPr>
        <w:t>fraud</w:t>
      </w:r>
      <w:r w:rsidRPr="00384C15">
        <w:rPr>
          <w:rFonts w:ascii="Times New Roman" w:hAnsi="Times New Roman" w:cs="Times New Roman"/>
          <w:sz w:val="16"/>
          <w:szCs w:val="16"/>
        </w:rPr>
        <w:t>/</w:t>
      </w:r>
      <w:r w:rsidRPr="00384C15">
        <w:rPr>
          <w:rFonts w:ascii="Times New Roman" w:hAnsi="Times New Roman" w:cs="Times New Roman"/>
          <w:sz w:val="16"/>
          <w:szCs w:val="16"/>
          <w:lang w:val="en-US"/>
        </w:rPr>
        <w:t>version</w:t>
      </w:r>
      <w:r w:rsidRPr="00384C15">
        <w:rPr>
          <w:rFonts w:ascii="Times New Roman" w:hAnsi="Times New Roman" w:cs="Times New Roman"/>
          <w:sz w:val="16"/>
          <w:szCs w:val="16"/>
        </w:rPr>
        <w:t>/2</w:t>
      </w:r>
    </w:p>
  </w:footnote>
  <w:footnote w:id="7">
    <w:p w14:paraId="49E367C3" w14:textId="13DE4C71" w:rsidR="00547EEA" w:rsidRPr="00384C15" w:rsidRDefault="00547EEA" w:rsidP="00547EEA">
      <w:pPr>
        <w:pStyle w:val="a5"/>
        <w:rPr>
          <w:rFonts w:ascii="Times New Roman" w:hAnsi="Times New Roman" w:cs="Times New Roman"/>
          <w:sz w:val="16"/>
          <w:szCs w:val="16"/>
          <w:lang w:val="en-US"/>
        </w:rPr>
      </w:pPr>
      <w:r w:rsidRPr="00384C15">
        <w:rPr>
          <w:rStyle w:val="a7"/>
          <w:rFonts w:ascii="Times New Roman" w:hAnsi="Times New Roman" w:cs="Times New Roman"/>
          <w:sz w:val="16"/>
          <w:szCs w:val="16"/>
        </w:rPr>
        <w:footnoteRef/>
      </w:r>
      <w:r w:rsidRPr="00384C15">
        <w:rPr>
          <w:rFonts w:ascii="Times New Roman" w:hAnsi="Times New Roman" w:cs="Times New Roman"/>
          <w:sz w:val="16"/>
          <w:szCs w:val="16"/>
          <w:lang w:val="en-US"/>
        </w:rPr>
        <w:t xml:space="preserve"> </w:t>
      </w:r>
      <w:r w:rsidR="008B682B" w:rsidRPr="00384C15">
        <w:rPr>
          <w:rFonts w:ascii="Times New Roman" w:hAnsi="Times New Roman" w:cs="Times New Roman"/>
          <w:sz w:val="16"/>
          <w:szCs w:val="16"/>
          <w:lang w:val="en-US"/>
        </w:rPr>
        <w:t>The Information Security Standards (CISSP) use more granular typing</w:t>
      </w:r>
      <w:r w:rsidRPr="00384C15">
        <w:rPr>
          <w:rFonts w:ascii="Times New Roman" w:hAnsi="Times New Roman" w:cs="Times New Roman"/>
          <w:sz w:val="16"/>
          <w:szCs w:val="16"/>
          <w:lang w:val="en-US"/>
        </w:rPr>
        <w:t>: preventative, deterrent, detective, corrective, recovery, compensation, directive, administrative, logical/technical, physical.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4CD"/>
    <w:multiLevelType w:val="hybridMultilevel"/>
    <w:tmpl w:val="A9CA3A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4A57EC"/>
    <w:multiLevelType w:val="hybridMultilevel"/>
    <w:tmpl w:val="565452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1023BD"/>
    <w:multiLevelType w:val="hybridMultilevel"/>
    <w:tmpl w:val="6D34C7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DF023E"/>
    <w:multiLevelType w:val="hybridMultilevel"/>
    <w:tmpl w:val="90C0A2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C762A7"/>
    <w:multiLevelType w:val="hybridMultilevel"/>
    <w:tmpl w:val="4FDE86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EB5675"/>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932751F"/>
    <w:multiLevelType w:val="hybridMultilevel"/>
    <w:tmpl w:val="658890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D023867"/>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D2043ED"/>
    <w:multiLevelType w:val="hybridMultilevel"/>
    <w:tmpl w:val="548CE74A"/>
    <w:lvl w:ilvl="0" w:tplc="04190005">
      <w:start w:val="1"/>
      <w:numFmt w:val="bullet"/>
      <w:lvlText w:val=""/>
      <w:lvlJc w:val="left"/>
      <w:pPr>
        <w:ind w:left="770" w:hanging="360"/>
      </w:pPr>
      <w:rPr>
        <w:rFonts w:ascii="Wingdings" w:hAnsi="Wingdings"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9" w15:restartNumberingAfterBreak="0">
    <w:nsid w:val="0D9542F5"/>
    <w:multiLevelType w:val="hybridMultilevel"/>
    <w:tmpl w:val="E632A0B4"/>
    <w:lvl w:ilvl="0" w:tplc="A1DE6EF6">
      <w:start w:val="1"/>
      <w:numFmt w:val="decimal"/>
      <w:lvlText w:val="%1."/>
      <w:lvlJc w:val="left"/>
      <w:pPr>
        <w:ind w:left="720" w:hanging="360"/>
      </w:pPr>
      <w:rPr>
        <w:rFonts w:hint="default"/>
        <w:i w:val="0"/>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10F17DA"/>
    <w:multiLevelType w:val="hybridMultilevel"/>
    <w:tmpl w:val="35C662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37F2306"/>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8C86611"/>
    <w:multiLevelType w:val="hybridMultilevel"/>
    <w:tmpl w:val="9A567B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B427547"/>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26F4309"/>
    <w:multiLevelType w:val="hybridMultilevel"/>
    <w:tmpl w:val="D7BE56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4E22B9C"/>
    <w:multiLevelType w:val="hybridMultilevel"/>
    <w:tmpl w:val="F09A07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4EC1B2A"/>
    <w:multiLevelType w:val="hybridMultilevel"/>
    <w:tmpl w:val="9A567B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4A31BB"/>
    <w:multiLevelType w:val="hybridMultilevel"/>
    <w:tmpl w:val="3EBE60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262E45"/>
    <w:multiLevelType w:val="hybridMultilevel"/>
    <w:tmpl w:val="5608FE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8F75251"/>
    <w:multiLevelType w:val="hybridMultilevel"/>
    <w:tmpl w:val="8772AB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9D5100E"/>
    <w:multiLevelType w:val="hybridMultilevel"/>
    <w:tmpl w:val="2B4C6A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72BA7"/>
    <w:multiLevelType w:val="hybridMultilevel"/>
    <w:tmpl w:val="DB92FD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8F07EAC"/>
    <w:multiLevelType w:val="hybridMultilevel"/>
    <w:tmpl w:val="D8526E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9EF3629"/>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3B252DA9"/>
    <w:multiLevelType w:val="hybridMultilevel"/>
    <w:tmpl w:val="9A567B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B54478D"/>
    <w:multiLevelType w:val="hybridMultilevel"/>
    <w:tmpl w:val="4CAA9E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B685747"/>
    <w:multiLevelType w:val="hybridMultilevel"/>
    <w:tmpl w:val="1DC8FA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E0C1096"/>
    <w:multiLevelType w:val="hybridMultilevel"/>
    <w:tmpl w:val="E0B071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89B1B51"/>
    <w:multiLevelType w:val="hybridMultilevel"/>
    <w:tmpl w:val="EDB4A6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8A06450"/>
    <w:multiLevelType w:val="hybridMultilevel"/>
    <w:tmpl w:val="70E0B5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B0B1EDA"/>
    <w:multiLevelType w:val="hybridMultilevel"/>
    <w:tmpl w:val="658890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BBE6A0A"/>
    <w:multiLevelType w:val="hybridMultilevel"/>
    <w:tmpl w:val="E5BA8CE8"/>
    <w:lvl w:ilvl="0" w:tplc="872C3E3C">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32" w15:restartNumberingAfterBreak="0">
    <w:nsid w:val="4ECC24CD"/>
    <w:multiLevelType w:val="hybridMultilevel"/>
    <w:tmpl w:val="1E4234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03F5946"/>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58E17381"/>
    <w:multiLevelType w:val="hybridMultilevel"/>
    <w:tmpl w:val="4B626D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9B71329"/>
    <w:multiLevelType w:val="hybridMultilevel"/>
    <w:tmpl w:val="AA446E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D7226B5"/>
    <w:multiLevelType w:val="hybridMultilevel"/>
    <w:tmpl w:val="BC3CED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2AC3A14"/>
    <w:multiLevelType w:val="hybridMultilevel"/>
    <w:tmpl w:val="DB6A1D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48C2E66"/>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667D2629"/>
    <w:multiLevelType w:val="hybridMultilevel"/>
    <w:tmpl w:val="FBDA70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731095F"/>
    <w:multiLevelType w:val="hybridMultilevel"/>
    <w:tmpl w:val="70E0B5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93A16F5"/>
    <w:multiLevelType w:val="hybridMultilevel"/>
    <w:tmpl w:val="8F36A6D0"/>
    <w:lvl w:ilvl="0" w:tplc="E90ABBCC">
      <w:start w:val="1"/>
      <w:numFmt w:val="decimal"/>
      <w:lvlText w:val="%1)"/>
      <w:lvlJc w:val="left"/>
      <w:pPr>
        <w:ind w:left="720" w:hanging="360"/>
      </w:pPr>
      <w:rPr>
        <w:rFonts w:hint="default"/>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B027570"/>
    <w:multiLevelType w:val="hybridMultilevel"/>
    <w:tmpl w:val="7A98B8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19068A1"/>
    <w:multiLevelType w:val="hybridMultilevel"/>
    <w:tmpl w:val="D42C4E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61A0236"/>
    <w:multiLevelType w:val="hybridMultilevel"/>
    <w:tmpl w:val="53041B8C"/>
    <w:lvl w:ilvl="0" w:tplc="1C68455E">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2770BA"/>
    <w:multiLevelType w:val="hybridMultilevel"/>
    <w:tmpl w:val="D27699BA"/>
    <w:lvl w:ilvl="0" w:tplc="F9E8FDA2">
      <w:start w:val="1"/>
      <w:numFmt w:val="decimal"/>
      <w:lvlText w:val="%1."/>
      <w:lvlJc w:val="left"/>
      <w:pPr>
        <w:ind w:left="720"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73F0687"/>
    <w:multiLevelType w:val="hybridMultilevel"/>
    <w:tmpl w:val="9A567B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C0A5C1A"/>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7CFF1660"/>
    <w:multiLevelType w:val="hybridMultilevel"/>
    <w:tmpl w:val="3CA6FB84"/>
    <w:lvl w:ilvl="0" w:tplc="E23813A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9" w15:restartNumberingAfterBreak="0">
    <w:nsid w:val="7E415B10"/>
    <w:multiLevelType w:val="hybridMultilevel"/>
    <w:tmpl w:val="DF5C8F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num>
  <w:num w:numId="10">
    <w:abstractNumId w:val="17"/>
  </w:num>
  <w:num w:numId="11">
    <w:abstractNumId w:val="19"/>
  </w:num>
  <w:num w:numId="12">
    <w:abstractNumId w:val="20"/>
  </w:num>
  <w:num w:numId="13">
    <w:abstractNumId w:val="14"/>
  </w:num>
  <w:num w:numId="14">
    <w:abstractNumId w:val="15"/>
  </w:num>
  <w:num w:numId="15">
    <w:abstractNumId w:val="40"/>
  </w:num>
  <w:num w:numId="16">
    <w:abstractNumId w:val="26"/>
  </w:num>
  <w:num w:numId="17">
    <w:abstractNumId w:val="37"/>
  </w:num>
  <w:num w:numId="18">
    <w:abstractNumId w:val="27"/>
  </w:num>
  <w:num w:numId="19">
    <w:abstractNumId w:val="1"/>
  </w:num>
  <w:num w:numId="20">
    <w:abstractNumId w:val="22"/>
  </w:num>
  <w:num w:numId="21">
    <w:abstractNumId w:val="3"/>
  </w:num>
  <w:num w:numId="22">
    <w:abstractNumId w:val="28"/>
  </w:num>
  <w:num w:numId="23">
    <w:abstractNumId w:val="25"/>
  </w:num>
  <w:num w:numId="24">
    <w:abstractNumId w:val="10"/>
  </w:num>
  <w:num w:numId="25">
    <w:abstractNumId w:val="35"/>
  </w:num>
  <w:num w:numId="26">
    <w:abstractNumId w:val="43"/>
  </w:num>
  <w:num w:numId="27">
    <w:abstractNumId w:val="4"/>
  </w:num>
  <w:num w:numId="28">
    <w:abstractNumId w:val="30"/>
  </w:num>
  <w:num w:numId="29">
    <w:abstractNumId w:val="18"/>
  </w:num>
  <w:num w:numId="30">
    <w:abstractNumId w:val="21"/>
  </w:num>
  <w:num w:numId="31">
    <w:abstractNumId w:val="8"/>
  </w:num>
  <w:num w:numId="32">
    <w:abstractNumId w:val="2"/>
  </w:num>
  <w:num w:numId="33">
    <w:abstractNumId w:val="46"/>
  </w:num>
  <w:num w:numId="34">
    <w:abstractNumId w:val="41"/>
  </w:num>
  <w:num w:numId="35">
    <w:abstractNumId w:val="49"/>
  </w:num>
  <w:num w:numId="36">
    <w:abstractNumId w:val="48"/>
  </w:num>
  <w:num w:numId="37">
    <w:abstractNumId w:val="29"/>
  </w:num>
  <w:num w:numId="38">
    <w:abstractNumId w:val="6"/>
  </w:num>
  <w:num w:numId="39">
    <w:abstractNumId w:val="39"/>
  </w:num>
  <w:num w:numId="40">
    <w:abstractNumId w:val="34"/>
  </w:num>
  <w:num w:numId="41">
    <w:abstractNumId w:val="24"/>
  </w:num>
  <w:num w:numId="42">
    <w:abstractNumId w:val="16"/>
  </w:num>
  <w:num w:numId="43">
    <w:abstractNumId w:val="12"/>
  </w:num>
  <w:num w:numId="44">
    <w:abstractNumId w:val="0"/>
  </w:num>
  <w:num w:numId="45">
    <w:abstractNumId w:val="36"/>
  </w:num>
  <w:num w:numId="46">
    <w:abstractNumId w:val="44"/>
  </w:num>
  <w:num w:numId="47">
    <w:abstractNumId w:val="31"/>
  </w:num>
  <w:num w:numId="48">
    <w:abstractNumId w:val="45"/>
  </w:num>
  <w:num w:numId="49">
    <w:abstractNumId w:val="9"/>
  </w:num>
  <w:num w:numId="50">
    <w:abstractNumId w:val="4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979"/>
    <w:rsid w:val="000002B1"/>
    <w:rsid w:val="0000042D"/>
    <w:rsid w:val="00002764"/>
    <w:rsid w:val="00003A8B"/>
    <w:rsid w:val="00004871"/>
    <w:rsid w:val="00006230"/>
    <w:rsid w:val="0001059F"/>
    <w:rsid w:val="0001085A"/>
    <w:rsid w:val="0001292C"/>
    <w:rsid w:val="00013933"/>
    <w:rsid w:val="000160C5"/>
    <w:rsid w:val="000161D7"/>
    <w:rsid w:val="00016316"/>
    <w:rsid w:val="00016B3C"/>
    <w:rsid w:val="00023E12"/>
    <w:rsid w:val="00024DDC"/>
    <w:rsid w:val="000269EB"/>
    <w:rsid w:val="00026CE3"/>
    <w:rsid w:val="000300FE"/>
    <w:rsid w:val="00031C58"/>
    <w:rsid w:val="0003456D"/>
    <w:rsid w:val="000349D4"/>
    <w:rsid w:val="00042A59"/>
    <w:rsid w:val="00042C94"/>
    <w:rsid w:val="0004593A"/>
    <w:rsid w:val="00047661"/>
    <w:rsid w:val="000508CF"/>
    <w:rsid w:val="00051E5F"/>
    <w:rsid w:val="000533DE"/>
    <w:rsid w:val="00054597"/>
    <w:rsid w:val="000568E6"/>
    <w:rsid w:val="00062784"/>
    <w:rsid w:val="000667C1"/>
    <w:rsid w:val="00072612"/>
    <w:rsid w:val="00077FB5"/>
    <w:rsid w:val="000842CF"/>
    <w:rsid w:val="00085604"/>
    <w:rsid w:val="00086033"/>
    <w:rsid w:val="00086B20"/>
    <w:rsid w:val="00090DE5"/>
    <w:rsid w:val="00093C7F"/>
    <w:rsid w:val="00094259"/>
    <w:rsid w:val="00094DDF"/>
    <w:rsid w:val="000967FE"/>
    <w:rsid w:val="00096946"/>
    <w:rsid w:val="0009767D"/>
    <w:rsid w:val="000A48F8"/>
    <w:rsid w:val="000A5BA9"/>
    <w:rsid w:val="000A7DAF"/>
    <w:rsid w:val="000B127B"/>
    <w:rsid w:val="000B308A"/>
    <w:rsid w:val="000B6996"/>
    <w:rsid w:val="000C0E97"/>
    <w:rsid w:val="000C26E2"/>
    <w:rsid w:val="000C4DA9"/>
    <w:rsid w:val="000C5A4F"/>
    <w:rsid w:val="000C7E6A"/>
    <w:rsid w:val="000D16FA"/>
    <w:rsid w:val="000E13BC"/>
    <w:rsid w:val="000E2130"/>
    <w:rsid w:val="000E3884"/>
    <w:rsid w:val="000E442F"/>
    <w:rsid w:val="000E5EFA"/>
    <w:rsid w:val="000E5F08"/>
    <w:rsid w:val="000E6F95"/>
    <w:rsid w:val="000E77B5"/>
    <w:rsid w:val="000E7922"/>
    <w:rsid w:val="000F0AA2"/>
    <w:rsid w:val="000F2810"/>
    <w:rsid w:val="000F309B"/>
    <w:rsid w:val="000F4086"/>
    <w:rsid w:val="001028AB"/>
    <w:rsid w:val="001029CE"/>
    <w:rsid w:val="00105C4B"/>
    <w:rsid w:val="00106018"/>
    <w:rsid w:val="001069A7"/>
    <w:rsid w:val="00107021"/>
    <w:rsid w:val="00107E70"/>
    <w:rsid w:val="00110A4C"/>
    <w:rsid w:val="00113DB7"/>
    <w:rsid w:val="001158D0"/>
    <w:rsid w:val="00121431"/>
    <w:rsid w:val="00121863"/>
    <w:rsid w:val="00122BF9"/>
    <w:rsid w:val="0012319D"/>
    <w:rsid w:val="0012648A"/>
    <w:rsid w:val="00130AB3"/>
    <w:rsid w:val="0013675C"/>
    <w:rsid w:val="0014013F"/>
    <w:rsid w:val="0014302D"/>
    <w:rsid w:val="001448CC"/>
    <w:rsid w:val="00146B38"/>
    <w:rsid w:val="001524BD"/>
    <w:rsid w:val="001525B7"/>
    <w:rsid w:val="00152D36"/>
    <w:rsid w:val="00155536"/>
    <w:rsid w:val="00155DF5"/>
    <w:rsid w:val="00156310"/>
    <w:rsid w:val="00160951"/>
    <w:rsid w:val="00161D86"/>
    <w:rsid w:val="001626D2"/>
    <w:rsid w:val="0016762A"/>
    <w:rsid w:val="00167E2F"/>
    <w:rsid w:val="00170FBE"/>
    <w:rsid w:val="00171FD3"/>
    <w:rsid w:val="0017588E"/>
    <w:rsid w:val="00175EB5"/>
    <w:rsid w:val="00175F61"/>
    <w:rsid w:val="00176840"/>
    <w:rsid w:val="00177725"/>
    <w:rsid w:val="0017776A"/>
    <w:rsid w:val="0018175E"/>
    <w:rsid w:val="001869F5"/>
    <w:rsid w:val="00187157"/>
    <w:rsid w:val="001875EC"/>
    <w:rsid w:val="001925E3"/>
    <w:rsid w:val="0019300A"/>
    <w:rsid w:val="0019581E"/>
    <w:rsid w:val="00196C72"/>
    <w:rsid w:val="001A4F4C"/>
    <w:rsid w:val="001B4901"/>
    <w:rsid w:val="001B666F"/>
    <w:rsid w:val="001C0D69"/>
    <w:rsid w:val="001C1013"/>
    <w:rsid w:val="001C5E4F"/>
    <w:rsid w:val="001D045C"/>
    <w:rsid w:val="001D2733"/>
    <w:rsid w:val="001D401C"/>
    <w:rsid w:val="001D40B6"/>
    <w:rsid w:val="001D4DED"/>
    <w:rsid w:val="001E54E7"/>
    <w:rsid w:val="001E558E"/>
    <w:rsid w:val="001E5626"/>
    <w:rsid w:val="001E5CD2"/>
    <w:rsid w:val="001E67B1"/>
    <w:rsid w:val="001E7F3C"/>
    <w:rsid w:val="001F0E0D"/>
    <w:rsid w:val="0020138C"/>
    <w:rsid w:val="00202AA9"/>
    <w:rsid w:val="00202F0B"/>
    <w:rsid w:val="00204755"/>
    <w:rsid w:val="002049AF"/>
    <w:rsid w:val="002063E2"/>
    <w:rsid w:val="00211F13"/>
    <w:rsid w:val="00213B9C"/>
    <w:rsid w:val="00213F84"/>
    <w:rsid w:val="00214345"/>
    <w:rsid w:val="00217F61"/>
    <w:rsid w:val="0022189A"/>
    <w:rsid w:val="00222AF6"/>
    <w:rsid w:val="0023071B"/>
    <w:rsid w:val="00234D24"/>
    <w:rsid w:val="00237070"/>
    <w:rsid w:val="0024008F"/>
    <w:rsid w:val="00240B09"/>
    <w:rsid w:val="00241218"/>
    <w:rsid w:val="002420AE"/>
    <w:rsid w:val="002454D2"/>
    <w:rsid w:val="00245AFB"/>
    <w:rsid w:val="00246858"/>
    <w:rsid w:val="002503EF"/>
    <w:rsid w:val="002527D6"/>
    <w:rsid w:val="00253602"/>
    <w:rsid w:val="0026176F"/>
    <w:rsid w:val="00263841"/>
    <w:rsid w:val="002671A4"/>
    <w:rsid w:val="00267476"/>
    <w:rsid w:val="00267E8B"/>
    <w:rsid w:val="00275D6A"/>
    <w:rsid w:val="002779AF"/>
    <w:rsid w:val="00282F8B"/>
    <w:rsid w:val="00295B45"/>
    <w:rsid w:val="00295D9E"/>
    <w:rsid w:val="00296838"/>
    <w:rsid w:val="00297EFB"/>
    <w:rsid w:val="002A19F3"/>
    <w:rsid w:val="002A210D"/>
    <w:rsid w:val="002A2D13"/>
    <w:rsid w:val="002A4665"/>
    <w:rsid w:val="002B2958"/>
    <w:rsid w:val="002B32B0"/>
    <w:rsid w:val="002B59C0"/>
    <w:rsid w:val="002C009F"/>
    <w:rsid w:val="002C03AF"/>
    <w:rsid w:val="002C252D"/>
    <w:rsid w:val="002C386F"/>
    <w:rsid w:val="002D2A6D"/>
    <w:rsid w:val="002D2DD1"/>
    <w:rsid w:val="002D3410"/>
    <w:rsid w:val="002D3547"/>
    <w:rsid w:val="002D3B62"/>
    <w:rsid w:val="002E07D8"/>
    <w:rsid w:val="002E17B5"/>
    <w:rsid w:val="002E1D35"/>
    <w:rsid w:val="002E4ABD"/>
    <w:rsid w:val="002E5E2E"/>
    <w:rsid w:val="002E734C"/>
    <w:rsid w:val="002F3363"/>
    <w:rsid w:val="002F3ADB"/>
    <w:rsid w:val="002F581B"/>
    <w:rsid w:val="002F58A1"/>
    <w:rsid w:val="00300789"/>
    <w:rsid w:val="00303329"/>
    <w:rsid w:val="003033DB"/>
    <w:rsid w:val="00304AA7"/>
    <w:rsid w:val="003066F0"/>
    <w:rsid w:val="003105AA"/>
    <w:rsid w:val="00313894"/>
    <w:rsid w:val="00323989"/>
    <w:rsid w:val="0032472E"/>
    <w:rsid w:val="00327981"/>
    <w:rsid w:val="00331D0F"/>
    <w:rsid w:val="00335B14"/>
    <w:rsid w:val="00335C7E"/>
    <w:rsid w:val="00335FD5"/>
    <w:rsid w:val="0034038B"/>
    <w:rsid w:val="00341579"/>
    <w:rsid w:val="00347FBC"/>
    <w:rsid w:val="00353360"/>
    <w:rsid w:val="0035364C"/>
    <w:rsid w:val="00356169"/>
    <w:rsid w:val="00356662"/>
    <w:rsid w:val="00360E2B"/>
    <w:rsid w:val="00361130"/>
    <w:rsid w:val="0036242B"/>
    <w:rsid w:val="00364035"/>
    <w:rsid w:val="0036433B"/>
    <w:rsid w:val="0036536B"/>
    <w:rsid w:val="0036563C"/>
    <w:rsid w:val="003672E5"/>
    <w:rsid w:val="0036748C"/>
    <w:rsid w:val="00374078"/>
    <w:rsid w:val="0037642D"/>
    <w:rsid w:val="00380424"/>
    <w:rsid w:val="00380F80"/>
    <w:rsid w:val="003811F6"/>
    <w:rsid w:val="00384C15"/>
    <w:rsid w:val="00385F49"/>
    <w:rsid w:val="00386598"/>
    <w:rsid w:val="003921D0"/>
    <w:rsid w:val="00392B49"/>
    <w:rsid w:val="0039317D"/>
    <w:rsid w:val="00394E4A"/>
    <w:rsid w:val="00395AC6"/>
    <w:rsid w:val="00396162"/>
    <w:rsid w:val="003A00D0"/>
    <w:rsid w:val="003A12C0"/>
    <w:rsid w:val="003A2FCE"/>
    <w:rsid w:val="003A64F4"/>
    <w:rsid w:val="003A6592"/>
    <w:rsid w:val="003A7CB7"/>
    <w:rsid w:val="003B1C1E"/>
    <w:rsid w:val="003B4A31"/>
    <w:rsid w:val="003B65D2"/>
    <w:rsid w:val="003C2A70"/>
    <w:rsid w:val="003C3789"/>
    <w:rsid w:val="003C667D"/>
    <w:rsid w:val="003C7E06"/>
    <w:rsid w:val="003D0343"/>
    <w:rsid w:val="003D3D16"/>
    <w:rsid w:val="003E115E"/>
    <w:rsid w:val="003E4AAE"/>
    <w:rsid w:val="003F0D81"/>
    <w:rsid w:val="003F3A62"/>
    <w:rsid w:val="003F49AD"/>
    <w:rsid w:val="003F4C3D"/>
    <w:rsid w:val="003F667E"/>
    <w:rsid w:val="003F726B"/>
    <w:rsid w:val="004000B6"/>
    <w:rsid w:val="00402164"/>
    <w:rsid w:val="00402AEB"/>
    <w:rsid w:val="00403C7B"/>
    <w:rsid w:val="00405700"/>
    <w:rsid w:val="004116BA"/>
    <w:rsid w:val="004127F3"/>
    <w:rsid w:val="00412FA1"/>
    <w:rsid w:val="0041777F"/>
    <w:rsid w:val="00420CCC"/>
    <w:rsid w:val="00422652"/>
    <w:rsid w:val="00423BF2"/>
    <w:rsid w:val="00430760"/>
    <w:rsid w:val="004308B1"/>
    <w:rsid w:val="004312DF"/>
    <w:rsid w:val="0043201C"/>
    <w:rsid w:val="00434BB7"/>
    <w:rsid w:val="004354F5"/>
    <w:rsid w:val="004400F5"/>
    <w:rsid w:val="00441A5C"/>
    <w:rsid w:val="0044277A"/>
    <w:rsid w:val="00445326"/>
    <w:rsid w:val="00445634"/>
    <w:rsid w:val="004463AD"/>
    <w:rsid w:val="00451E88"/>
    <w:rsid w:val="0045369C"/>
    <w:rsid w:val="004605E1"/>
    <w:rsid w:val="00464A36"/>
    <w:rsid w:val="00464AE4"/>
    <w:rsid w:val="00464DBE"/>
    <w:rsid w:val="00467E9D"/>
    <w:rsid w:val="00470DEF"/>
    <w:rsid w:val="00473264"/>
    <w:rsid w:val="00480FD0"/>
    <w:rsid w:val="00482B2A"/>
    <w:rsid w:val="004877FD"/>
    <w:rsid w:val="00487D0F"/>
    <w:rsid w:val="00487DE2"/>
    <w:rsid w:val="00492C04"/>
    <w:rsid w:val="00492F32"/>
    <w:rsid w:val="0049362B"/>
    <w:rsid w:val="00494F75"/>
    <w:rsid w:val="004A0CBC"/>
    <w:rsid w:val="004A113A"/>
    <w:rsid w:val="004A3B4A"/>
    <w:rsid w:val="004A44A5"/>
    <w:rsid w:val="004A4CFB"/>
    <w:rsid w:val="004A7101"/>
    <w:rsid w:val="004A7B5B"/>
    <w:rsid w:val="004B36D0"/>
    <w:rsid w:val="004B5740"/>
    <w:rsid w:val="004C5EB3"/>
    <w:rsid w:val="004C6CC3"/>
    <w:rsid w:val="004D070B"/>
    <w:rsid w:val="004D2066"/>
    <w:rsid w:val="004D2537"/>
    <w:rsid w:val="004D26B6"/>
    <w:rsid w:val="004D5A10"/>
    <w:rsid w:val="004E0577"/>
    <w:rsid w:val="004E0B36"/>
    <w:rsid w:val="004E7F98"/>
    <w:rsid w:val="004F0BA9"/>
    <w:rsid w:val="004F2D69"/>
    <w:rsid w:val="004F49F9"/>
    <w:rsid w:val="004F6257"/>
    <w:rsid w:val="00500B5A"/>
    <w:rsid w:val="00502D9E"/>
    <w:rsid w:val="0050336C"/>
    <w:rsid w:val="0050402B"/>
    <w:rsid w:val="00510498"/>
    <w:rsid w:val="005113E3"/>
    <w:rsid w:val="00520243"/>
    <w:rsid w:val="00521183"/>
    <w:rsid w:val="005215F8"/>
    <w:rsid w:val="005218AD"/>
    <w:rsid w:val="005224C1"/>
    <w:rsid w:val="00522F86"/>
    <w:rsid w:val="00525FC6"/>
    <w:rsid w:val="00530019"/>
    <w:rsid w:val="0053637B"/>
    <w:rsid w:val="005363D9"/>
    <w:rsid w:val="00540F94"/>
    <w:rsid w:val="0054214D"/>
    <w:rsid w:val="00542C28"/>
    <w:rsid w:val="00542DDE"/>
    <w:rsid w:val="005430EE"/>
    <w:rsid w:val="0054395D"/>
    <w:rsid w:val="00544B3B"/>
    <w:rsid w:val="00546230"/>
    <w:rsid w:val="00547EEA"/>
    <w:rsid w:val="00550B1A"/>
    <w:rsid w:val="00552CB5"/>
    <w:rsid w:val="00553864"/>
    <w:rsid w:val="00553F87"/>
    <w:rsid w:val="00555D23"/>
    <w:rsid w:val="0055608E"/>
    <w:rsid w:val="00557F98"/>
    <w:rsid w:val="00561269"/>
    <w:rsid w:val="005613EA"/>
    <w:rsid w:val="00562304"/>
    <w:rsid w:val="005638C4"/>
    <w:rsid w:val="00564B28"/>
    <w:rsid w:val="00565031"/>
    <w:rsid w:val="0056604D"/>
    <w:rsid w:val="00566966"/>
    <w:rsid w:val="00571010"/>
    <w:rsid w:val="005740FB"/>
    <w:rsid w:val="00574428"/>
    <w:rsid w:val="00575DDE"/>
    <w:rsid w:val="00581516"/>
    <w:rsid w:val="00584108"/>
    <w:rsid w:val="00586711"/>
    <w:rsid w:val="00586ACE"/>
    <w:rsid w:val="00586C20"/>
    <w:rsid w:val="00587156"/>
    <w:rsid w:val="00590EE3"/>
    <w:rsid w:val="005917DD"/>
    <w:rsid w:val="0059508D"/>
    <w:rsid w:val="005A1041"/>
    <w:rsid w:val="005A16A5"/>
    <w:rsid w:val="005A2D05"/>
    <w:rsid w:val="005A2FD3"/>
    <w:rsid w:val="005A40CB"/>
    <w:rsid w:val="005A61BE"/>
    <w:rsid w:val="005B1AB1"/>
    <w:rsid w:val="005B3418"/>
    <w:rsid w:val="005B3DD9"/>
    <w:rsid w:val="005C01DB"/>
    <w:rsid w:val="005C266A"/>
    <w:rsid w:val="005C35A3"/>
    <w:rsid w:val="005C50AD"/>
    <w:rsid w:val="005C7FDA"/>
    <w:rsid w:val="005D0EAF"/>
    <w:rsid w:val="005D1D59"/>
    <w:rsid w:val="005E290C"/>
    <w:rsid w:val="005E2F97"/>
    <w:rsid w:val="005E3EE6"/>
    <w:rsid w:val="005E5A47"/>
    <w:rsid w:val="005F357F"/>
    <w:rsid w:val="005F3D16"/>
    <w:rsid w:val="00600A5E"/>
    <w:rsid w:val="0060572A"/>
    <w:rsid w:val="0060774A"/>
    <w:rsid w:val="00610630"/>
    <w:rsid w:val="00610965"/>
    <w:rsid w:val="00610C4A"/>
    <w:rsid w:val="00613E13"/>
    <w:rsid w:val="00617771"/>
    <w:rsid w:val="00624CB0"/>
    <w:rsid w:val="0062668D"/>
    <w:rsid w:val="00626B0A"/>
    <w:rsid w:val="00627DB8"/>
    <w:rsid w:val="006305A0"/>
    <w:rsid w:val="006376D5"/>
    <w:rsid w:val="00640E4B"/>
    <w:rsid w:val="0064229C"/>
    <w:rsid w:val="00643873"/>
    <w:rsid w:val="006456D4"/>
    <w:rsid w:val="00651741"/>
    <w:rsid w:val="0065281E"/>
    <w:rsid w:val="0065350F"/>
    <w:rsid w:val="0065676E"/>
    <w:rsid w:val="0066065F"/>
    <w:rsid w:val="006665BA"/>
    <w:rsid w:val="00670346"/>
    <w:rsid w:val="00670D6C"/>
    <w:rsid w:val="00673A68"/>
    <w:rsid w:val="0067607C"/>
    <w:rsid w:val="00676B46"/>
    <w:rsid w:val="00677184"/>
    <w:rsid w:val="0068028F"/>
    <w:rsid w:val="0068194A"/>
    <w:rsid w:val="00684154"/>
    <w:rsid w:val="00684622"/>
    <w:rsid w:val="00690C4C"/>
    <w:rsid w:val="006941B1"/>
    <w:rsid w:val="00694659"/>
    <w:rsid w:val="006A101A"/>
    <w:rsid w:val="006A519E"/>
    <w:rsid w:val="006A53A4"/>
    <w:rsid w:val="006B0061"/>
    <w:rsid w:val="006B3158"/>
    <w:rsid w:val="006B3A39"/>
    <w:rsid w:val="006B5E9B"/>
    <w:rsid w:val="006B6C23"/>
    <w:rsid w:val="006B797C"/>
    <w:rsid w:val="006C04C2"/>
    <w:rsid w:val="006C2C2E"/>
    <w:rsid w:val="006C2EB1"/>
    <w:rsid w:val="006C58FB"/>
    <w:rsid w:val="006D660C"/>
    <w:rsid w:val="006E44BA"/>
    <w:rsid w:val="006E6BC9"/>
    <w:rsid w:val="006F001A"/>
    <w:rsid w:val="006F0AAB"/>
    <w:rsid w:val="006F148A"/>
    <w:rsid w:val="006F41CF"/>
    <w:rsid w:val="006F49B7"/>
    <w:rsid w:val="006F5194"/>
    <w:rsid w:val="00701FAC"/>
    <w:rsid w:val="00704503"/>
    <w:rsid w:val="00704929"/>
    <w:rsid w:val="00712634"/>
    <w:rsid w:val="00712F86"/>
    <w:rsid w:val="00714133"/>
    <w:rsid w:val="00715580"/>
    <w:rsid w:val="007162A1"/>
    <w:rsid w:val="00716F63"/>
    <w:rsid w:val="0072159A"/>
    <w:rsid w:val="007244A7"/>
    <w:rsid w:val="007273BC"/>
    <w:rsid w:val="00735272"/>
    <w:rsid w:val="00736AB2"/>
    <w:rsid w:val="00737DF6"/>
    <w:rsid w:val="0074047E"/>
    <w:rsid w:val="007410B1"/>
    <w:rsid w:val="00741AE2"/>
    <w:rsid w:val="0074372F"/>
    <w:rsid w:val="00746357"/>
    <w:rsid w:val="0074684E"/>
    <w:rsid w:val="00750B50"/>
    <w:rsid w:val="007541D3"/>
    <w:rsid w:val="00754525"/>
    <w:rsid w:val="00765C3B"/>
    <w:rsid w:val="00765D33"/>
    <w:rsid w:val="00766523"/>
    <w:rsid w:val="0076670E"/>
    <w:rsid w:val="00766739"/>
    <w:rsid w:val="0076676B"/>
    <w:rsid w:val="00767763"/>
    <w:rsid w:val="00780BD6"/>
    <w:rsid w:val="0078129C"/>
    <w:rsid w:val="007844F5"/>
    <w:rsid w:val="00786A22"/>
    <w:rsid w:val="007914A7"/>
    <w:rsid w:val="007926D1"/>
    <w:rsid w:val="00797341"/>
    <w:rsid w:val="007A38FB"/>
    <w:rsid w:val="007A3BFF"/>
    <w:rsid w:val="007A64CF"/>
    <w:rsid w:val="007B0072"/>
    <w:rsid w:val="007B0317"/>
    <w:rsid w:val="007B0929"/>
    <w:rsid w:val="007B1300"/>
    <w:rsid w:val="007B241D"/>
    <w:rsid w:val="007B3C8D"/>
    <w:rsid w:val="007B3EEE"/>
    <w:rsid w:val="007B3F44"/>
    <w:rsid w:val="007B6B4D"/>
    <w:rsid w:val="007C228D"/>
    <w:rsid w:val="007C2B01"/>
    <w:rsid w:val="007C2CD3"/>
    <w:rsid w:val="007C39F1"/>
    <w:rsid w:val="007C7ADE"/>
    <w:rsid w:val="007D380E"/>
    <w:rsid w:val="007D42FB"/>
    <w:rsid w:val="007D4F6D"/>
    <w:rsid w:val="007D750E"/>
    <w:rsid w:val="007E1646"/>
    <w:rsid w:val="007E4B44"/>
    <w:rsid w:val="007E4C9F"/>
    <w:rsid w:val="007E4F0F"/>
    <w:rsid w:val="007E69A1"/>
    <w:rsid w:val="007F0AE7"/>
    <w:rsid w:val="007F21FB"/>
    <w:rsid w:val="007F3C3F"/>
    <w:rsid w:val="007F5AC9"/>
    <w:rsid w:val="007F72C2"/>
    <w:rsid w:val="00800F17"/>
    <w:rsid w:val="008017AA"/>
    <w:rsid w:val="00802ADF"/>
    <w:rsid w:val="00803A56"/>
    <w:rsid w:val="00804351"/>
    <w:rsid w:val="00811476"/>
    <w:rsid w:val="00812900"/>
    <w:rsid w:val="00813468"/>
    <w:rsid w:val="00814851"/>
    <w:rsid w:val="008158BE"/>
    <w:rsid w:val="00815C40"/>
    <w:rsid w:val="0081765F"/>
    <w:rsid w:val="008229DB"/>
    <w:rsid w:val="00822FBE"/>
    <w:rsid w:val="00823453"/>
    <w:rsid w:val="00826BB0"/>
    <w:rsid w:val="00826EE5"/>
    <w:rsid w:val="0082708B"/>
    <w:rsid w:val="00831AFA"/>
    <w:rsid w:val="00832048"/>
    <w:rsid w:val="008363A1"/>
    <w:rsid w:val="00840BBD"/>
    <w:rsid w:val="00841F23"/>
    <w:rsid w:val="0084256D"/>
    <w:rsid w:val="0084302D"/>
    <w:rsid w:val="0084326E"/>
    <w:rsid w:val="008520C5"/>
    <w:rsid w:val="008522F8"/>
    <w:rsid w:val="00852348"/>
    <w:rsid w:val="00853B02"/>
    <w:rsid w:val="00855B01"/>
    <w:rsid w:val="00856CE3"/>
    <w:rsid w:val="00861AED"/>
    <w:rsid w:val="008672C5"/>
    <w:rsid w:val="00871C75"/>
    <w:rsid w:val="00871FDB"/>
    <w:rsid w:val="008732F6"/>
    <w:rsid w:val="00875BCB"/>
    <w:rsid w:val="00875F66"/>
    <w:rsid w:val="00876AFE"/>
    <w:rsid w:val="00881E18"/>
    <w:rsid w:val="00883AA6"/>
    <w:rsid w:val="00885BB3"/>
    <w:rsid w:val="00885CAC"/>
    <w:rsid w:val="008860C5"/>
    <w:rsid w:val="00886F23"/>
    <w:rsid w:val="00892BA9"/>
    <w:rsid w:val="0089330C"/>
    <w:rsid w:val="008938B0"/>
    <w:rsid w:val="0089435E"/>
    <w:rsid w:val="0089542E"/>
    <w:rsid w:val="00896148"/>
    <w:rsid w:val="008963EC"/>
    <w:rsid w:val="008A02B4"/>
    <w:rsid w:val="008A450C"/>
    <w:rsid w:val="008A511E"/>
    <w:rsid w:val="008B617B"/>
    <w:rsid w:val="008B682B"/>
    <w:rsid w:val="008B6925"/>
    <w:rsid w:val="008B6928"/>
    <w:rsid w:val="008B6CED"/>
    <w:rsid w:val="008B7A3C"/>
    <w:rsid w:val="008C181C"/>
    <w:rsid w:val="008C18CE"/>
    <w:rsid w:val="008C4C1A"/>
    <w:rsid w:val="008D3F18"/>
    <w:rsid w:val="008D4D5F"/>
    <w:rsid w:val="008D6BD0"/>
    <w:rsid w:val="008D7842"/>
    <w:rsid w:val="008E0782"/>
    <w:rsid w:val="008E216D"/>
    <w:rsid w:val="008E3952"/>
    <w:rsid w:val="008E49D2"/>
    <w:rsid w:val="008E6722"/>
    <w:rsid w:val="008E691B"/>
    <w:rsid w:val="008F21B8"/>
    <w:rsid w:val="008F3648"/>
    <w:rsid w:val="008F3718"/>
    <w:rsid w:val="008F7C8E"/>
    <w:rsid w:val="00904B21"/>
    <w:rsid w:val="00910C1B"/>
    <w:rsid w:val="00912AF4"/>
    <w:rsid w:val="0091481F"/>
    <w:rsid w:val="00914D05"/>
    <w:rsid w:val="0091501E"/>
    <w:rsid w:val="00915269"/>
    <w:rsid w:val="009156F9"/>
    <w:rsid w:val="00921228"/>
    <w:rsid w:val="00926175"/>
    <w:rsid w:val="00930955"/>
    <w:rsid w:val="00931468"/>
    <w:rsid w:val="00931DF3"/>
    <w:rsid w:val="00932501"/>
    <w:rsid w:val="00941294"/>
    <w:rsid w:val="00941548"/>
    <w:rsid w:val="00944CF0"/>
    <w:rsid w:val="00946BCD"/>
    <w:rsid w:val="0094772A"/>
    <w:rsid w:val="00947E29"/>
    <w:rsid w:val="00954D99"/>
    <w:rsid w:val="009562FE"/>
    <w:rsid w:val="0095703B"/>
    <w:rsid w:val="00957591"/>
    <w:rsid w:val="00957AF5"/>
    <w:rsid w:val="00965AF6"/>
    <w:rsid w:val="009666C5"/>
    <w:rsid w:val="00966FAD"/>
    <w:rsid w:val="00967232"/>
    <w:rsid w:val="00967A3A"/>
    <w:rsid w:val="009719D7"/>
    <w:rsid w:val="00975B84"/>
    <w:rsid w:val="00975C6A"/>
    <w:rsid w:val="00975E54"/>
    <w:rsid w:val="009773BB"/>
    <w:rsid w:val="00980648"/>
    <w:rsid w:val="00982872"/>
    <w:rsid w:val="00983CCC"/>
    <w:rsid w:val="00984005"/>
    <w:rsid w:val="00985C95"/>
    <w:rsid w:val="009866C5"/>
    <w:rsid w:val="00987716"/>
    <w:rsid w:val="00990071"/>
    <w:rsid w:val="00990DEA"/>
    <w:rsid w:val="00991578"/>
    <w:rsid w:val="00992E59"/>
    <w:rsid w:val="00993096"/>
    <w:rsid w:val="00994779"/>
    <w:rsid w:val="00994C21"/>
    <w:rsid w:val="0099595B"/>
    <w:rsid w:val="00996449"/>
    <w:rsid w:val="00996C69"/>
    <w:rsid w:val="00997098"/>
    <w:rsid w:val="009974DF"/>
    <w:rsid w:val="009A0B52"/>
    <w:rsid w:val="009A22EC"/>
    <w:rsid w:val="009A3B47"/>
    <w:rsid w:val="009A4BBC"/>
    <w:rsid w:val="009A4E36"/>
    <w:rsid w:val="009A5EA9"/>
    <w:rsid w:val="009A6846"/>
    <w:rsid w:val="009B42B5"/>
    <w:rsid w:val="009B6EE8"/>
    <w:rsid w:val="009B74B7"/>
    <w:rsid w:val="009C34D6"/>
    <w:rsid w:val="009C3942"/>
    <w:rsid w:val="009C3AB0"/>
    <w:rsid w:val="009C6692"/>
    <w:rsid w:val="009D2C12"/>
    <w:rsid w:val="009D596A"/>
    <w:rsid w:val="009D6EA3"/>
    <w:rsid w:val="009E3829"/>
    <w:rsid w:val="009E4CDE"/>
    <w:rsid w:val="009E589E"/>
    <w:rsid w:val="009E754C"/>
    <w:rsid w:val="009F305D"/>
    <w:rsid w:val="009F3522"/>
    <w:rsid w:val="009F4F44"/>
    <w:rsid w:val="009F5F9E"/>
    <w:rsid w:val="009F6EB6"/>
    <w:rsid w:val="00A01776"/>
    <w:rsid w:val="00A0376D"/>
    <w:rsid w:val="00A03BCC"/>
    <w:rsid w:val="00A07F0B"/>
    <w:rsid w:val="00A10979"/>
    <w:rsid w:val="00A12C00"/>
    <w:rsid w:val="00A157BB"/>
    <w:rsid w:val="00A20D31"/>
    <w:rsid w:val="00A23CE9"/>
    <w:rsid w:val="00A25C39"/>
    <w:rsid w:val="00A352AB"/>
    <w:rsid w:val="00A3715A"/>
    <w:rsid w:val="00A411E6"/>
    <w:rsid w:val="00A45507"/>
    <w:rsid w:val="00A462DC"/>
    <w:rsid w:val="00A51F25"/>
    <w:rsid w:val="00A574A6"/>
    <w:rsid w:val="00A60A81"/>
    <w:rsid w:val="00A62112"/>
    <w:rsid w:val="00A6574E"/>
    <w:rsid w:val="00A67A5A"/>
    <w:rsid w:val="00A67A77"/>
    <w:rsid w:val="00A73CA7"/>
    <w:rsid w:val="00A747B4"/>
    <w:rsid w:val="00A77BE9"/>
    <w:rsid w:val="00A80AA3"/>
    <w:rsid w:val="00A80B00"/>
    <w:rsid w:val="00A8546C"/>
    <w:rsid w:val="00A85809"/>
    <w:rsid w:val="00A86C85"/>
    <w:rsid w:val="00A91AFD"/>
    <w:rsid w:val="00A92B44"/>
    <w:rsid w:val="00A948F9"/>
    <w:rsid w:val="00AA1267"/>
    <w:rsid w:val="00AA2571"/>
    <w:rsid w:val="00AA2AFD"/>
    <w:rsid w:val="00AA306F"/>
    <w:rsid w:val="00AA5E4D"/>
    <w:rsid w:val="00AA6E52"/>
    <w:rsid w:val="00AB531E"/>
    <w:rsid w:val="00AB56D1"/>
    <w:rsid w:val="00AB6307"/>
    <w:rsid w:val="00AB78EE"/>
    <w:rsid w:val="00AC2DEA"/>
    <w:rsid w:val="00AC3CB1"/>
    <w:rsid w:val="00AC6C7F"/>
    <w:rsid w:val="00AD00BE"/>
    <w:rsid w:val="00AD0A05"/>
    <w:rsid w:val="00AD1ABE"/>
    <w:rsid w:val="00AD3B79"/>
    <w:rsid w:val="00AD4296"/>
    <w:rsid w:val="00AD44C0"/>
    <w:rsid w:val="00AD6538"/>
    <w:rsid w:val="00AD7BB6"/>
    <w:rsid w:val="00AE0B32"/>
    <w:rsid w:val="00AE4E3B"/>
    <w:rsid w:val="00AE57DC"/>
    <w:rsid w:val="00AE7C24"/>
    <w:rsid w:val="00AF1314"/>
    <w:rsid w:val="00AF1EA1"/>
    <w:rsid w:val="00AF4456"/>
    <w:rsid w:val="00AF5758"/>
    <w:rsid w:val="00AF58E4"/>
    <w:rsid w:val="00B02BB6"/>
    <w:rsid w:val="00B034EA"/>
    <w:rsid w:val="00B03883"/>
    <w:rsid w:val="00B1012D"/>
    <w:rsid w:val="00B10164"/>
    <w:rsid w:val="00B10868"/>
    <w:rsid w:val="00B10F5E"/>
    <w:rsid w:val="00B115C7"/>
    <w:rsid w:val="00B11F34"/>
    <w:rsid w:val="00B13BA0"/>
    <w:rsid w:val="00B14F02"/>
    <w:rsid w:val="00B20050"/>
    <w:rsid w:val="00B20A17"/>
    <w:rsid w:val="00B21DC8"/>
    <w:rsid w:val="00B2213F"/>
    <w:rsid w:val="00B25B30"/>
    <w:rsid w:val="00B2636D"/>
    <w:rsid w:val="00B31430"/>
    <w:rsid w:val="00B37905"/>
    <w:rsid w:val="00B40EE4"/>
    <w:rsid w:val="00B420C6"/>
    <w:rsid w:val="00B46406"/>
    <w:rsid w:val="00B47304"/>
    <w:rsid w:val="00B47401"/>
    <w:rsid w:val="00B50E39"/>
    <w:rsid w:val="00B55613"/>
    <w:rsid w:val="00B56392"/>
    <w:rsid w:val="00B60064"/>
    <w:rsid w:val="00B64245"/>
    <w:rsid w:val="00B67D4D"/>
    <w:rsid w:val="00B70396"/>
    <w:rsid w:val="00B71CDF"/>
    <w:rsid w:val="00B72E47"/>
    <w:rsid w:val="00B7342D"/>
    <w:rsid w:val="00B77CD9"/>
    <w:rsid w:val="00B80D8F"/>
    <w:rsid w:val="00B92828"/>
    <w:rsid w:val="00B94CE6"/>
    <w:rsid w:val="00B961B5"/>
    <w:rsid w:val="00B97D48"/>
    <w:rsid w:val="00B97F72"/>
    <w:rsid w:val="00BA3D54"/>
    <w:rsid w:val="00BA3DCB"/>
    <w:rsid w:val="00BA4B21"/>
    <w:rsid w:val="00BA7E9D"/>
    <w:rsid w:val="00BB4A31"/>
    <w:rsid w:val="00BB5086"/>
    <w:rsid w:val="00BB773E"/>
    <w:rsid w:val="00BB77B5"/>
    <w:rsid w:val="00BB7C24"/>
    <w:rsid w:val="00BC020C"/>
    <w:rsid w:val="00BC22EC"/>
    <w:rsid w:val="00BC2E9D"/>
    <w:rsid w:val="00BC3BD8"/>
    <w:rsid w:val="00BC3F3B"/>
    <w:rsid w:val="00BD2EFF"/>
    <w:rsid w:val="00BD2FB9"/>
    <w:rsid w:val="00BD33E1"/>
    <w:rsid w:val="00BD4552"/>
    <w:rsid w:val="00BD53F7"/>
    <w:rsid w:val="00BD58F3"/>
    <w:rsid w:val="00BD7661"/>
    <w:rsid w:val="00BE1C36"/>
    <w:rsid w:val="00BE411D"/>
    <w:rsid w:val="00BF057B"/>
    <w:rsid w:val="00BF0F5A"/>
    <w:rsid w:val="00BF31D2"/>
    <w:rsid w:val="00BF7287"/>
    <w:rsid w:val="00C0079A"/>
    <w:rsid w:val="00C069F0"/>
    <w:rsid w:val="00C112C9"/>
    <w:rsid w:val="00C119E2"/>
    <w:rsid w:val="00C12FEC"/>
    <w:rsid w:val="00C1719C"/>
    <w:rsid w:val="00C17536"/>
    <w:rsid w:val="00C20B0C"/>
    <w:rsid w:val="00C2148E"/>
    <w:rsid w:val="00C221C9"/>
    <w:rsid w:val="00C24409"/>
    <w:rsid w:val="00C24D99"/>
    <w:rsid w:val="00C24F7E"/>
    <w:rsid w:val="00C25170"/>
    <w:rsid w:val="00C253A6"/>
    <w:rsid w:val="00C25DC0"/>
    <w:rsid w:val="00C25F4D"/>
    <w:rsid w:val="00C26376"/>
    <w:rsid w:val="00C26A13"/>
    <w:rsid w:val="00C30D54"/>
    <w:rsid w:val="00C3166D"/>
    <w:rsid w:val="00C32DCF"/>
    <w:rsid w:val="00C33CBE"/>
    <w:rsid w:val="00C33D45"/>
    <w:rsid w:val="00C36A10"/>
    <w:rsid w:val="00C3765D"/>
    <w:rsid w:val="00C41C34"/>
    <w:rsid w:val="00C4222A"/>
    <w:rsid w:val="00C44C28"/>
    <w:rsid w:val="00C46041"/>
    <w:rsid w:val="00C46408"/>
    <w:rsid w:val="00C50D87"/>
    <w:rsid w:val="00C51ED8"/>
    <w:rsid w:val="00C5409C"/>
    <w:rsid w:val="00C6018A"/>
    <w:rsid w:val="00C60E69"/>
    <w:rsid w:val="00C616B0"/>
    <w:rsid w:val="00C63134"/>
    <w:rsid w:val="00C66E38"/>
    <w:rsid w:val="00C66E67"/>
    <w:rsid w:val="00C70055"/>
    <w:rsid w:val="00C73406"/>
    <w:rsid w:val="00C74EAF"/>
    <w:rsid w:val="00C75108"/>
    <w:rsid w:val="00C80276"/>
    <w:rsid w:val="00C82406"/>
    <w:rsid w:val="00C82988"/>
    <w:rsid w:val="00C8318A"/>
    <w:rsid w:val="00C83E24"/>
    <w:rsid w:val="00C90D3C"/>
    <w:rsid w:val="00C92C81"/>
    <w:rsid w:val="00C9471E"/>
    <w:rsid w:val="00CA379A"/>
    <w:rsid w:val="00CA4154"/>
    <w:rsid w:val="00CA5311"/>
    <w:rsid w:val="00CA7E85"/>
    <w:rsid w:val="00CB0018"/>
    <w:rsid w:val="00CB0D8B"/>
    <w:rsid w:val="00CB3CA4"/>
    <w:rsid w:val="00CB4561"/>
    <w:rsid w:val="00CB4B62"/>
    <w:rsid w:val="00CB530A"/>
    <w:rsid w:val="00CB5B78"/>
    <w:rsid w:val="00CC08CD"/>
    <w:rsid w:val="00CC1061"/>
    <w:rsid w:val="00CC18BE"/>
    <w:rsid w:val="00CC2DDF"/>
    <w:rsid w:val="00CC324A"/>
    <w:rsid w:val="00CC36C9"/>
    <w:rsid w:val="00CC7237"/>
    <w:rsid w:val="00CD0003"/>
    <w:rsid w:val="00CD016B"/>
    <w:rsid w:val="00CD166F"/>
    <w:rsid w:val="00CD1B30"/>
    <w:rsid w:val="00CD3F4C"/>
    <w:rsid w:val="00CD5581"/>
    <w:rsid w:val="00CD671C"/>
    <w:rsid w:val="00CD75A5"/>
    <w:rsid w:val="00CD7F52"/>
    <w:rsid w:val="00CE001E"/>
    <w:rsid w:val="00CE283C"/>
    <w:rsid w:val="00CE389E"/>
    <w:rsid w:val="00CE68D3"/>
    <w:rsid w:val="00CE6B6C"/>
    <w:rsid w:val="00CE762C"/>
    <w:rsid w:val="00CF1EF5"/>
    <w:rsid w:val="00CF51AC"/>
    <w:rsid w:val="00CF68A7"/>
    <w:rsid w:val="00D00D1D"/>
    <w:rsid w:val="00D01133"/>
    <w:rsid w:val="00D03DDB"/>
    <w:rsid w:val="00D06499"/>
    <w:rsid w:val="00D077B2"/>
    <w:rsid w:val="00D105D2"/>
    <w:rsid w:val="00D12397"/>
    <w:rsid w:val="00D124B6"/>
    <w:rsid w:val="00D148A7"/>
    <w:rsid w:val="00D160D7"/>
    <w:rsid w:val="00D161D9"/>
    <w:rsid w:val="00D16689"/>
    <w:rsid w:val="00D17C5E"/>
    <w:rsid w:val="00D242E3"/>
    <w:rsid w:val="00D24CA1"/>
    <w:rsid w:val="00D257BB"/>
    <w:rsid w:val="00D32511"/>
    <w:rsid w:val="00D33DA9"/>
    <w:rsid w:val="00D40CEE"/>
    <w:rsid w:val="00D4522E"/>
    <w:rsid w:val="00D51544"/>
    <w:rsid w:val="00D51562"/>
    <w:rsid w:val="00D532C0"/>
    <w:rsid w:val="00D54A0F"/>
    <w:rsid w:val="00D56BD9"/>
    <w:rsid w:val="00D65174"/>
    <w:rsid w:val="00D71499"/>
    <w:rsid w:val="00D745E5"/>
    <w:rsid w:val="00D768A9"/>
    <w:rsid w:val="00D776D9"/>
    <w:rsid w:val="00D82476"/>
    <w:rsid w:val="00D8417D"/>
    <w:rsid w:val="00D86677"/>
    <w:rsid w:val="00D90AE1"/>
    <w:rsid w:val="00D92C04"/>
    <w:rsid w:val="00D92C26"/>
    <w:rsid w:val="00D93AD6"/>
    <w:rsid w:val="00D945FF"/>
    <w:rsid w:val="00D94FA9"/>
    <w:rsid w:val="00D96C11"/>
    <w:rsid w:val="00D97FBE"/>
    <w:rsid w:val="00DA10EC"/>
    <w:rsid w:val="00DA4A96"/>
    <w:rsid w:val="00DA6420"/>
    <w:rsid w:val="00DA754D"/>
    <w:rsid w:val="00DA7CCE"/>
    <w:rsid w:val="00DB316C"/>
    <w:rsid w:val="00DB664A"/>
    <w:rsid w:val="00DC0F7B"/>
    <w:rsid w:val="00DC32C1"/>
    <w:rsid w:val="00DC5285"/>
    <w:rsid w:val="00DC5E23"/>
    <w:rsid w:val="00DC5E50"/>
    <w:rsid w:val="00DC6720"/>
    <w:rsid w:val="00DD0994"/>
    <w:rsid w:val="00DD1F00"/>
    <w:rsid w:val="00DD4E8A"/>
    <w:rsid w:val="00DD52A1"/>
    <w:rsid w:val="00DD5CB3"/>
    <w:rsid w:val="00DE12EE"/>
    <w:rsid w:val="00DE14FF"/>
    <w:rsid w:val="00DE1B4F"/>
    <w:rsid w:val="00DE2D4F"/>
    <w:rsid w:val="00DE3C80"/>
    <w:rsid w:val="00DE741B"/>
    <w:rsid w:val="00DE7906"/>
    <w:rsid w:val="00DE7D0D"/>
    <w:rsid w:val="00DF0B5B"/>
    <w:rsid w:val="00DF3026"/>
    <w:rsid w:val="00DF3B60"/>
    <w:rsid w:val="00E009EF"/>
    <w:rsid w:val="00E00A3E"/>
    <w:rsid w:val="00E01B9C"/>
    <w:rsid w:val="00E049FA"/>
    <w:rsid w:val="00E074AA"/>
    <w:rsid w:val="00E10BCE"/>
    <w:rsid w:val="00E1771C"/>
    <w:rsid w:val="00E23D0F"/>
    <w:rsid w:val="00E25A7A"/>
    <w:rsid w:val="00E26F20"/>
    <w:rsid w:val="00E30421"/>
    <w:rsid w:val="00E40D7B"/>
    <w:rsid w:val="00E4579D"/>
    <w:rsid w:val="00E45B09"/>
    <w:rsid w:val="00E51D37"/>
    <w:rsid w:val="00E52FBC"/>
    <w:rsid w:val="00E55E19"/>
    <w:rsid w:val="00E56328"/>
    <w:rsid w:val="00E61BCD"/>
    <w:rsid w:val="00E631CE"/>
    <w:rsid w:val="00E63F60"/>
    <w:rsid w:val="00E671AF"/>
    <w:rsid w:val="00E75C1F"/>
    <w:rsid w:val="00E76E79"/>
    <w:rsid w:val="00E775F2"/>
    <w:rsid w:val="00E77B0D"/>
    <w:rsid w:val="00E849A9"/>
    <w:rsid w:val="00E84B6F"/>
    <w:rsid w:val="00E8540E"/>
    <w:rsid w:val="00E90DB7"/>
    <w:rsid w:val="00E923AA"/>
    <w:rsid w:val="00E92F96"/>
    <w:rsid w:val="00E9432C"/>
    <w:rsid w:val="00E975E1"/>
    <w:rsid w:val="00EA4418"/>
    <w:rsid w:val="00EA4958"/>
    <w:rsid w:val="00EA4BEC"/>
    <w:rsid w:val="00EA6B88"/>
    <w:rsid w:val="00EB0496"/>
    <w:rsid w:val="00EB1952"/>
    <w:rsid w:val="00EB2C99"/>
    <w:rsid w:val="00EB3356"/>
    <w:rsid w:val="00EB35FC"/>
    <w:rsid w:val="00EB4082"/>
    <w:rsid w:val="00EC54F3"/>
    <w:rsid w:val="00EC5BB6"/>
    <w:rsid w:val="00ED0AEE"/>
    <w:rsid w:val="00ED0D8F"/>
    <w:rsid w:val="00ED3EA6"/>
    <w:rsid w:val="00EE1AC6"/>
    <w:rsid w:val="00EE3A06"/>
    <w:rsid w:val="00EE49BC"/>
    <w:rsid w:val="00EE5855"/>
    <w:rsid w:val="00EE649E"/>
    <w:rsid w:val="00EF0EB0"/>
    <w:rsid w:val="00EF2722"/>
    <w:rsid w:val="00EF3445"/>
    <w:rsid w:val="00EF6834"/>
    <w:rsid w:val="00F0113F"/>
    <w:rsid w:val="00F07D05"/>
    <w:rsid w:val="00F1002D"/>
    <w:rsid w:val="00F10D4D"/>
    <w:rsid w:val="00F111C6"/>
    <w:rsid w:val="00F12213"/>
    <w:rsid w:val="00F122CB"/>
    <w:rsid w:val="00F13BF2"/>
    <w:rsid w:val="00F14D9F"/>
    <w:rsid w:val="00F15E60"/>
    <w:rsid w:val="00F209F3"/>
    <w:rsid w:val="00F20DC9"/>
    <w:rsid w:val="00F24456"/>
    <w:rsid w:val="00F25914"/>
    <w:rsid w:val="00F27E46"/>
    <w:rsid w:val="00F30338"/>
    <w:rsid w:val="00F31229"/>
    <w:rsid w:val="00F32483"/>
    <w:rsid w:val="00F350C4"/>
    <w:rsid w:val="00F41239"/>
    <w:rsid w:val="00F44244"/>
    <w:rsid w:val="00F4646D"/>
    <w:rsid w:val="00F46B2B"/>
    <w:rsid w:val="00F47694"/>
    <w:rsid w:val="00F51DF6"/>
    <w:rsid w:val="00F5393B"/>
    <w:rsid w:val="00F60067"/>
    <w:rsid w:val="00F600BD"/>
    <w:rsid w:val="00F62126"/>
    <w:rsid w:val="00F625CF"/>
    <w:rsid w:val="00F62B75"/>
    <w:rsid w:val="00F644B3"/>
    <w:rsid w:val="00F657F8"/>
    <w:rsid w:val="00F67982"/>
    <w:rsid w:val="00F67CFC"/>
    <w:rsid w:val="00F708FA"/>
    <w:rsid w:val="00F742F1"/>
    <w:rsid w:val="00F757E1"/>
    <w:rsid w:val="00F76E9C"/>
    <w:rsid w:val="00F776EE"/>
    <w:rsid w:val="00F77DEB"/>
    <w:rsid w:val="00F80309"/>
    <w:rsid w:val="00F839F0"/>
    <w:rsid w:val="00F8496F"/>
    <w:rsid w:val="00F86413"/>
    <w:rsid w:val="00F86860"/>
    <w:rsid w:val="00F86CF2"/>
    <w:rsid w:val="00F90228"/>
    <w:rsid w:val="00F91021"/>
    <w:rsid w:val="00F93A47"/>
    <w:rsid w:val="00FA0370"/>
    <w:rsid w:val="00FA4332"/>
    <w:rsid w:val="00FA531F"/>
    <w:rsid w:val="00FB13F0"/>
    <w:rsid w:val="00FB2260"/>
    <w:rsid w:val="00FB37F1"/>
    <w:rsid w:val="00FB7A6D"/>
    <w:rsid w:val="00FB7E2F"/>
    <w:rsid w:val="00FC2C5D"/>
    <w:rsid w:val="00FC38C5"/>
    <w:rsid w:val="00FC40E0"/>
    <w:rsid w:val="00FC45AA"/>
    <w:rsid w:val="00FC63E5"/>
    <w:rsid w:val="00FC7D33"/>
    <w:rsid w:val="00FD15A3"/>
    <w:rsid w:val="00FD22A2"/>
    <w:rsid w:val="00FD6463"/>
    <w:rsid w:val="00FE1986"/>
    <w:rsid w:val="00FE2A4E"/>
    <w:rsid w:val="00FE40A3"/>
    <w:rsid w:val="00FE495A"/>
    <w:rsid w:val="00FE71DF"/>
    <w:rsid w:val="00FF0E78"/>
    <w:rsid w:val="00FF18BD"/>
    <w:rsid w:val="00FF1BBF"/>
    <w:rsid w:val="00FF2265"/>
    <w:rsid w:val="00FF246B"/>
    <w:rsid w:val="00FF3654"/>
    <w:rsid w:val="00FF4403"/>
    <w:rsid w:val="00FF4C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3E93"/>
  <w15:chartTrackingRefBased/>
  <w15:docId w15:val="{2213A5D6-BBA3-4110-A91D-F2251252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7C2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72E5"/>
    <w:pPr>
      <w:ind w:left="720"/>
      <w:contextualSpacing/>
    </w:pPr>
  </w:style>
  <w:style w:type="character" w:styleId="a4">
    <w:name w:val="Hyperlink"/>
    <w:basedOn w:val="a0"/>
    <w:uiPriority w:val="99"/>
    <w:unhideWhenUsed/>
    <w:rsid w:val="00804351"/>
    <w:rPr>
      <w:color w:val="0000FF"/>
      <w:u w:val="single"/>
    </w:rPr>
  </w:style>
  <w:style w:type="paragraph" w:customStyle="1" w:styleId="p1">
    <w:name w:val="p1"/>
    <w:basedOn w:val="a"/>
    <w:rsid w:val="00804351"/>
    <w:pPr>
      <w:spacing w:before="100" w:beforeAutospacing="1" w:after="100" w:afterAutospacing="1" w:line="240" w:lineRule="auto"/>
    </w:pPr>
    <w:rPr>
      <w:rFonts w:ascii="Calibri" w:eastAsiaTheme="minorEastAsia" w:hAnsi="Calibri" w:cs="Calibri"/>
      <w:lang w:eastAsia="ru-RU"/>
    </w:rPr>
  </w:style>
  <w:style w:type="paragraph" w:customStyle="1" w:styleId="p2">
    <w:name w:val="p2"/>
    <w:basedOn w:val="a"/>
    <w:rsid w:val="00804351"/>
    <w:pPr>
      <w:spacing w:before="100" w:beforeAutospacing="1" w:after="100" w:afterAutospacing="1" w:line="240" w:lineRule="auto"/>
    </w:pPr>
    <w:rPr>
      <w:rFonts w:ascii="Calibri" w:eastAsiaTheme="minorEastAsia" w:hAnsi="Calibri" w:cs="Calibri"/>
      <w:lang w:eastAsia="ru-RU"/>
    </w:rPr>
  </w:style>
  <w:style w:type="paragraph" w:customStyle="1" w:styleId="li1">
    <w:name w:val="li1"/>
    <w:basedOn w:val="a"/>
    <w:rsid w:val="00804351"/>
    <w:pPr>
      <w:spacing w:before="100" w:beforeAutospacing="1" w:after="100" w:afterAutospacing="1" w:line="240" w:lineRule="auto"/>
    </w:pPr>
    <w:rPr>
      <w:rFonts w:ascii="Calibri" w:eastAsiaTheme="minorEastAsia" w:hAnsi="Calibri" w:cs="Calibri"/>
      <w:lang w:eastAsia="ru-RU"/>
    </w:rPr>
  </w:style>
  <w:style w:type="character" w:customStyle="1" w:styleId="s1">
    <w:name w:val="s1"/>
    <w:basedOn w:val="a0"/>
    <w:rsid w:val="00804351"/>
  </w:style>
  <w:style w:type="paragraph" w:styleId="a5">
    <w:name w:val="footnote text"/>
    <w:basedOn w:val="a"/>
    <w:link w:val="a6"/>
    <w:uiPriority w:val="99"/>
    <w:semiHidden/>
    <w:unhideWhenUsed/>
    <w:rsid w:val="00BD2EFF"/>
    <w:pPr>
      <w:spacing w:after="0" w:line="240" w:lineRule="auto"/>
    </w:pPr>
    <w:rPr>
      <w:sz w:val="20"/>
      <w:szCs w:val="20"/>
    </w:rPr>
  </w:style>
  <w:style w:type="character" w:customStyle="1" w:styleId="a6">
    <w:name w:val="Текст сноски Знак"/>
    <w:basedOn w:val="a0"/>
    <w:link w:val="a5"/>
    <w:uiPriority w:val="99"/>
    <w:semiHidden/>
    <w:rsid w:val="00BD2EFF"/>
    <w:rPr>
      <w:sz w:val="20"/>
      <w:szCs w:val="20"/>
    </w:rPr>
  </w:style>
  <w:style w:type="character" w:styleId="a7">
    <w:name w:val="footnote reference"/>
    <w:basedOn w:val="a0"/>
    <w:uiPriority w:val="99"/>
    <w:semiHidden/>
    <w:unhideWhenUsed/>
    <w:rsid w:val="00BD2EFF"/>
    <w:rPr>
      <w:vertAlign w:val="superscript"/>
    </w:rPr>
  </w:style>
  <w:style w:type="paragraph" w:styleId="a8">
    <w:name w:val="endnote text"/>
    <w:basedOn w:val="a"/>
    <w:link w:val="a9"/>
    <w:uiPriority w:val="99"/>
    <w:semiHidden/>
    <w:unhideWhenUsed/>
    <w:rsid w:val="00BD2EFF"/>
    <w:pPr>
      <w:spacing w:after="0" w:line="240" w:lineRule="auto"/>
    </w:pPr>
    <w:rPr>
      <w:sz w:val="20"/>
      <w:szCs w:val="20"/>
    </w:rPr>
  </w:style>
  <w:style w:type="character" w:customStyle="1" w:styleId="a9">
    <w:name w:val="Текст концевой сноски Знак"/>
    <w:basedOn w:val="a0"/>
    <w:link w:val="a8"/>
    <w:uiPriority w:val="99"/>
    <w:semiHidden/>
    <w:rsid w:val="00BD2EFF"/>
    <w:rPr>
      <w:sz w:val="20"/>
      <w:szCs w:val="20"/>
    </w:rPr>
  </w:style>
  <w:style w:type="character" w:styleId="aa">
    <w:name w:val="endnote reference"/>
    <w:basedOn w:val="a0"/>
    <w:uiPriority w:val="99"/>
    <w:semiHidden/>
    <w:unhideWhenUsed/>
    <w:rsid w:val="00BD2EFF"/>
    <w:rPr>
      <w:vertAlign w:val="superscript"/>
    </w:rPr>
  </w:style>
  <w:style w:type="character" w:customStyle="1" w:styleId="1">
    <w:name w:val="Неразрешенное упоминание1"/>
    <w:basedOn w:val="a0"/>
    <w:uiPriority w:val="99"/>
    <w:semiHidden/>
    <w:unhideWhenUsed/>
    <w:rsid w:val="008520C5"/>
    <w:rPr>
      <w:color w:val="605E5C"/>
      <w:shd w:val="clear" w:color="auto" w:fill="E1DFDD"/>
    </w:rPr>
  </w:style>
  <w:style w:type="paragraph" w:styleId="ab">
    <w:name w:val="header"/>
    <w:basedOn w:val="a"/>
    <w:link w:val="ac"/>
    <w:uiPriority w:val="99"/>
    <w:unhideWhenUsed/>
    <w:rsid w:val="00DA10E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A10EC"/>
  </w:style>
  <w:style w:type="paragraph" w:styleId="ad">
    <w:name w:val="footer"/>
    <w:basedOn w:val="a"/>
    <w:link w:val="ae"/>
    <w:uiPriority w:val="99"/>
    <w:unhideWhenUsed/>
    <w:rsid w:val="00DA10E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A10EC"/>
  </w:style>
  <w:style w:type="character" w:styleId="af">
    <w:name w:val="FollowedHyperlink"/>
    <w:basedOn w:val="a0"/>
    <w:uiPriority w:val="99"/>
    <w:semiHidden/>
    <w:unhideWhenUsed/>
    <w:rsid w:val="00D124B6"/>
    <w:rPr>
      <w:color w:val="954F72" w:themeColor="followedHyperlink"/>
      <w:u w:val="single"/>
    </w:rPr>
  </w:style>
  <w:style w:type="character" w:styleId="af0">
    <w:name w:val="Unresolved Mention"/>
    <w:basedOn w:val="a0"/>
    <w:uiPriority w:val="99"/>
    <w:semiHidden/>
    <w:unhideWhenUsed/>
    <w:rsid w:val="00422652"/>
    <w:rPr>
      <w:color w:val="605E5C"/>
      <w:shd w:val="clear" w:color="auto" w:fill="E1DFDD"/>
    </w:rPr>
  </w:style>
  <w:style w:type="table" w:styleId="af1">
    <w:name w:val="Table Grid"/>
    <w:basedOn w:val="a1"/>
    <w:uiPriority w:val="39"/>
    <w:rsid w:val="00613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613E13"/>
    <w:rPr>
      <w:color w:val="808080"/>
    </w:rPr>
  </w:style>
  <w:style w:type="character" w:styleId="af3">
    <w:name w:val="annotation reference"/>
    <w:basedOn w:val="a0"/>
    <w:uiPriority w:val="99"/>
    <w:semiHidden/>
    <w:unhideWhenUsed/>
    <w:rsid w:val="00AC6C7F"/>
    <w:rPr>
      <w:sz w:val="16"/>
      <w:szCs w:val="16"/>
    </w:rPr>
  </w:style>
  <w:style w:type="paragraph" w:styleId="af4">
    <w:name w:val="annotation text"/>
    <w:basedOn w:val="a"/>
    <w:link w:val="af5"/>
    <w:uiPriority w:val="99"/>
    <w:unhideWhenUsed/>
    <w:qFormat/>
    <w:rsid w:val="00AC6C7F"/>
    <w:pPr>
      <w:spacing w:line="240" w:lineRule="auto"/>
    </w:pPr>
    <w:rPr>
      <w:sz w:val="20"/>
      <w:szCs w:val="20"/>
    </w:rPr>
  </w:style>
  <w:style w:type="character" w:customStyle="1" w:styleId="af5">
    <w:name w:val="Текст примечания Знак"/>
    <w:basedOn w:val="a0"/>
    <w:link w:val="af4"/>
    <w:uiPriority w:val="99"/>
    <w:qFormat/>
    <w:rsid w:val="00AC6C7F"/>
    <w:rPr>
      <w:sz w:val="20"/>
      <w:szCs w:val="20"/>
    </w:rPr>
  </w:style>
  <w:style w:type="paragraph" w:styleId="af6">
    <w:name w:val="annotation subject"/>
    <w:basedOn w:val="af4"/>
    <w:next w:val="af4"/>
    <w:link w:val="af7"/>
    <w:uiPriority w:val="99"/>
    <w:semiHidden/>
    <w:unhideWhenUsed/>
    <w:rsid w:val="00AC6C7F"/>
    <w:rPr>
      <w:b/>
      <w:bCs/>
    </w:rPr>
  </w:style>
  <w:style w:type="character" w:customStyle="1" w:styleId="af7">
    <w:name w:val="Тема примечания Знак"/>
    <w:basedOn w:val="af5"/>
    <w:link w:val="af6"/>
    <w:uiPriority w:val="99"/>
    <w:semiHidden/>
    <w:rsid w:val="00AC6C7F"/>
    <w:rPr>
      <w:b/>
      <w:bCs/>
      <w:sz w:val="20"/>
      <w:szCs w:val="20"/>
    </w:rPr>
  </w:style>
  <w:style w:type="paragraph" w:styleId="af8">
    <w:name w:val="Balloon Text"/>
    <w:basedOn w:val="a"/>
    <w:link w:val="af9"/>
    <w:uiPriority w:val="99"/>
    <w:semiHidden/>
    <w:unhideWhenUsed/>
    <w:rsid w:val="00AC6C7F"/>
    <w:pPr>
      <w:spacing w:after="0" w:line="240" w:lineRule="auto"/>
    </w:pPr>
    <w:rPr>
      <w:rFonts w:ascii="Segoe UI" w:hAnsi="Segoe UI" w:cs="Segoe UI"/>
      <w:sz w:val="18"/>
      <w:szCs w:val="18"/>
    </w:rPr>
  </w:style>
  <w:style w:type="character" w:customStyle="1" w:styleId="af9">
    <w:name w:val="Текст выноски Знак"/>
    <w:basedOn w:val="a0"/>
    <w:link w:val="af8"/>
    <w:uiPriority w:val="99"/>
    <w:semiHidden/>
    <w:rsid w:val="00AC6C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2334">
      <w:bodyDiv w:val="1"/>
      <w:marLeft w:val="0"/>
      <w:marRight w:val="0"/>
      <w:marTop w:val="0"/>
      <w:marBottom w:val="0"/>
      <w:divBdr>
        <w:top w:val="none" w:sz="0" w:space="0" w:color="auto"/>
        <w:left w:val="none" w:sz="0" w:space="0" w:color="auto"/>
        <w:bottom w:val="none" w:sz="0" w:space="0" w:color="auto"/>
        <w:right w:val="none" w:sz="0" w:space="0" w:color="auto"/>
      </w:divBdr>
      <w:divsChild>
        <w:div w:id="1797679311">
          <w:marLeft w:val="0"/>
          <w:marRight w:val="0"/>
          <w:marTop w:val="0"/>
          <w:marBottom w:val="0"/>
          <w:divBdr>
            <w:top w:val="none" w:sz="0" w:space="0" w:color="auto"/>
            <w:left w:val="none" w:sz="0" w:space="0" w:color="auto"/>
            <w:bottom w:val="none" w:sz="0" w:space="0" w:color="auto"/>
            <w:right w:val="none" w:sz="0" w:space="0" w:color="auto"/>
          </w:divBdr>
        </w:div>
        <w:div w:id="1615015195">
          <w:marLeft w:val="0"/>
          <w:marRight w:val="0"/>
          <w:marTop w:val="0"/>
          <w:marBottom w:val="0"/>
          <w:divBdr>
            <w:top w:val="none" w:sz="0" w:space="0" w:color="auto"/>
            <w:left w:val="none" w:sz="0" w:space="0" w:color="auto"/>
            <w:bottom w:val="none" w:sz="0" w:space="0" w:color="auto"/>
            <w:right w:val="none" w:sz="0" w:space="0" w:color="auto"/>
          </w:divBdr>
          <w:divsChild>
            <w:div w:id="1500534536">
              <w:marLeft w:val="0"/>
              <w:marRight w:val="0"/>
              <w:marTop w:val="0"/>
              <w:marBottom w:val="0"/>
              <w:divBdr>
                <w:top w:val="none" w:sz="0" w:space="0" w:color="auto"/>
                <w:left w:val="none" w:sz="0" w:space="0" w:color="auto"/>
                <w:bottom w:val="none" w:sz="0" w:space="0" w:color="auto"/>
                <w:right w:val="none" w:sz="0" w:space="0" w:color="auto"/>
              </w:divBdr>
              <w:divsChild>
                <w:div w:id="2024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71312">
      <w:bodyDiv w:val="1"/>
      <w:marLeft w:val="0"/>
      <w:marRight w:val="0"/>
      <w:marTop w:val="0"/>
      <w:marBottom w:val="0"/>
      <w:divBdr>
        <w:top w:val="none" w:sz="0" w:space="0" w:color="auto"/>
        <w:left w:val="none" w:sz="0" w:space="0" w:color="auto"/>
        <w:bottom w:val="none" w:sz="0" w:space="0" w:color="auto"/>
        <w:right w:val="none" w:sz="0" w:space="0" w:color="auto"/>
      </w:divBdr>
    </w:div>
    <w:div w:id="807018533">
      <w:bodyDiv w:val="1"/>
      <w:marLeft w:val="0"/>
      <w:marRight w:val="0"/>
      <w:marTop w:val="0"/>
      <w:marBottom w:val="0"/>
      <w:divBdr>
        <w:top w:val="none" w:sz="0" w:space="0" w:color="auto"/>
        <w:left w:val="none" w:sz="0" w:space="0" w:color="auto"/>
        <w:bottom w:val="none" w:sz="0" w:space="0" w:color="auto"/>
        <w:right w:val="none" w:sz="0" w:space="0" w:color="auto"/>
      </w:divBdr>
    </w:div>
    <w:div w:id="815996089">
      <w:bodyDiv w:val="1"/>
      <w:marLeft w:val="0"/>
      <w:marRight w:val="0"/>
      <w:marTop w:val="0"/>
      <w:marBottom w:val="0"/>
      <w:divBdr>
        <w:top w:val="none" w:sz="0" w:space="0" w:color="auto"/>
        <w:left w:val="none" w:sz="0" w:space="0" w:color="auto"/>
        <w:bottom w:val="none" w:sz="0" w:space="0" w:color="auto"/>
        <w:right w:val="none" w:sz="0" w:space="0" w:color="auto"/>
      </w:divBdr>
    </w:div>
    <w:div w:id="819349035">
      <w:bodyDiv w:val="1"/>
      <w:marLeft w:val="0"/>
      <w:marRight w:val="0"/>
      <w:marTop w:val="0"/>
      <w:marBottom w:val="0"/>
      <w:divBdr>
        <w:top w:val="none" w:sz="0" w:space="0" w:color="auto"/>
        <w:left w:val="none" w:sz="0" w:space="0" w:color="auto"/>
        <w:bottom w:val="none" w:sz="0" w:space="0" w:color="auto"/>
        <w:right w:val="none" w:sz="0" w:space="0" w:color="auto"/>
      </w:divBdr>
    </w:div>
    <w:div w:id="1581908799">
      <w:bodyDiv w:val="1"/>
      <w:marLeft w:val="0"/>
      <w:marRight w:val="0"/>
      <w:marTop w:val="0"/>
      <w:marBottom w:val="0"/>
      <w:divBdr>
        <w:top w:val="none" w:sz="0" w:space="0" w:color="auto"/>
        <w:left w:val="none" w:sz="0" w:space="0" w:color="auto"/>
        <w:bottom w:val="none" w:sz="0" w:space="0" w:color="auto"/>
        <w:right w:val="none" w:sz="0" w:space="0" w:color="auto"/>
      </w:divBdr>
    </w:div>
    <w:div w:id="204236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F0D4E-0793-4314-B794-B3E36D564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7967</Words>
  <Characters>45417</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Afanasev</dc:creator>
  <cp:keywords/>
  <dc:description/>
  <cp:lastModifiedBy>Sergey Afanasev</cp:lastModifiedBy>
  <cp:revision>3</cp:revision>
  <cp:lastPrinted>2021-05-17T11:10:00Z</cp:lastPrinted>
  <dcterms:created xsi:type="dcterms:W3CDTF">2021-05-29T16:54:00Z</dcterms:created>
  <dcterms:modified xsi:type="dcterms:W3CDTF">2021-05-29T16:55:00Z</dcterms:modified>
</cp:coreProperties>
</file>