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43"/>
      </w:tblGrid>
      <w:tr w:rsidR="00384910" w:rsidRPr="00384910" w:rsidTr="00384910">
        <w:tc>
          <w:tcPr>
            <w:tcW w:w="950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384910" w:rsidRPr="00384910" w:rsidRDefault="00384910" w:rsidP="00B558F9">
            <w:pPr>
              <w:widowControl w:val="0"/>
              <w:jc w:val="center"/>
              <w:rPr>
                <w:rFonts w:ascii="Tahoma" w:hAnsi="Tahoma" w:cs="Tahoma"/>
                <w:sz w:val="32"/>
                <w:szCs w:val="38"/>
              </w:rPr>
            </w:pPr>
            <w:r w:rsidRPr="00384910">
              <w:rPr>
                <w:rFonts w:ascii="Tahoma" w:hAnsi="Tahoma" w:cs="Tahoma"/>
                <w:sz w:val="32"/>
                <w:szCs w:val="38"/>
              </w:rPr>
              <w:t>COURS 6 CCP1 : DÉVELOPPER SON INTERVENTION</w:t>
            </w:r>
          </w:p>
        </w:tc>
      </w:tr>
    </w:tbl>
    <w:p w:rsidR="00384910" w:rsidRDefault="00384910">
      <w:pPr>
        <w:widowControl w:val="0"/>
        <w:spacing w:before="436"/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</w:pPr>
      <w:r w:rsidRPr="00384910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I) Donner la priorité à la personne aidée </w:t>
      </w:r>
    </w:p>
    <w:p w:rsidR="00384910" w:rsidRPr="00384910" w:rsidRDefault="00384910">
      <w:pPr>
        <w:widowControl w:val="0"/>
        <w:spacing w:before="436"/>
        <w:rPr>
          <w:rFonts w:ascii="Tahoma" w:eastAsia="Pacifico" w:hAnsi="Tahoma" w:cs="Tahoma"/>
          <w:b/>
          <w:color w:val="000000" w:themeColor="text1"/>
          <w:sz w:val="2"/>
          <w:szCs w:val="38"/>
          <w:u w:val="single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84910" w:rsidRPr="0038491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070" w:rsidRPr="00384910" w:rsidRDefault="00384910" w:rsidP="00384910">
            <w:pPr>
              <w:widowControl w:val="0"/>
              <w:rPr>
                <w:rFonts w:ascii="Tahoma" w:eastAsia="Comfortaa Regular" w:hAnsi="Tahoma" w:cs="Tahoma"/>
                <w:sz w:val="24"/>
                <w:szCs w:val="30"/>
              </w:rPr>
            </w:pPr>
            <w:r w:rsidRPr="00384910">
              <w:rPr>
                <w:rFonts w:ascii="Tahoma" w:eastAsia="Comfortaa Regular" w:hAnsi="Tahoma" w:cs="Tahoma"/>
                <w:sz w:val="24"/>
                <w:szCs w:val="30"/>
              </w:rPr>
              <w:t xml:space="preserve">→ l’ADVF veille à respecter le confort, le bien-être de la personne. « Téléphonez tranquillement, je passerai l'aspirateur plus tard ! » </w:t>
            </w:r>
          </w:p>
        </w:tc>
      </w:tr>
      <w:tr w:rsidR="00384910" w:rsidRPr="0038491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070" w:rsidRPr="00384910" w:rsidRDefault="00384910" w:rsidP="00384910">
            <w:pPr>
              <w:widowControl w:val="0"/>
              <w:rPr>
                <w:rFonts w:ascii="Tahoma" w:eastAsia="Comfortaa Regular" w:hAnsi="Tahoma" w:cs="Tahoma"/>
                <w:sz w:val="24"/>
                <w:szCs w:val="30"/>
              </w:rPr>
            </w:pPr>
            <w:r w:rsidRPr="00384910">
              <w:rPr>
                <w:rFonts w:ascii="Tahoma" w:eastAsia="Comfortaa Regular" w:hAnsi="Tahoma" w:cs="Tahoma"/>
                <w:sz w:val="24"/>
                <w:szCs w:val="30"/>
              </w:rPr>
              <w:t xml:space="preserve">→ l'ADVF maintient une relation professionnelle (sourire, écoute, conversation); </w:t>
            </w:r>
          </w:p>
        </w:tc>
      </w:tr>
      <w:tr w:rsidR="00384910" w:rsidRPr="0038491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070" w:rsidRPr="00384910" w:rsidRDefault="00384910" w:rsidP="00384910">
            <w:pPr>
              <w:widowControl w:val="0"/>
              <w:rPr>
                <w:rFonts w:ascii="Tahoma" w:eastAsia="Comfortaa Regular" w:hAnsi="Tahoma" w:cs="Tahoma"/>
                <w:sz w:val="24"/>
                <w:szCs w:val="30"/>
              </w:rPr>
            </w:pPr>
            <w:r w:rsidRPr="00384910">
              <w:rPr>
                <w:rFonts w:ascii="Tahoma" w:eastAsia="Comfortaa Regular" w:hAnsi="Tahoma" w:cs="Tahoma"/>
                <w:sz w:val="24"/>
                <w:szCs w:val="30"/>
              </w:rPr>
              <w:t xml:space="preserve">→ l'ADVF reste attentive aux habitudes, aux vêtements… « Je vais laver à la main cette robe qui vous va si bien, les couleurs resteront fraîches plus longtemps ! » </w:t>
            </w:r>
          </w:p>
        </w:tc>
      </w:tr>
      <w:tr w:rsidR="00384910" w:rsidRPr="0038491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070" w:rsidRPr="00384910" w:rsidRDefault="00384910" w:rsidP="00384910">
            <w:pPr>
              <w:widowControl w:val="0"/>
              <w:rPr>
                <w:rFonts w:ascii="Tahoma" w:eastAsia="Comfortaa Regular" w:hAnsi="Tahoma" w:cs="Tahoma"/>
                <w:sz w:val="24"/>
                <w:szCs w:val="30"/>
              </w:rPr>
            </w:pPr>
            <w:r w:rsidRPr="00384910">
              <w:rPr>
                <w:rFonts w:ascii="Tahoma" w:eastAsia="Comfortaa Regular" w:hAnsi="Tahoma" w:cs="Tahoma"/>
                <w:sz w:val="24"/>
                <w:szCs w:val="30"/>
              </w:rPr>
              <w:t xml:space="preserve">→ l'ADVF prend soin de respecter le rythme de la personne. « Finissez votre petit-déjeuner, je vais d'abord faire la chambre, puis je m'occuperai de la cuisine ! » </w:t>
            </w:r>
          </w:p>
        </w:tc>
      </w:tr>
      <w:tr w:rsidR="00384910" w:rsidRPr="0038491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070" w:rsidRPr="00384910" w:rsidRDefault="00384910" w:rsidP="00384910">
            <w:pPr>
              <w:widowControl w:val="0"/>
              <w:rPr>
                <w:rFonts w:ascii="Tahoma" w:eastAsia="Comfortaa Regular" w:hAnsi="Tahoma" w:cs="Tahoma"/>
                <w:sz w:val="24"/>
                <w:szCs w:val="30"/>
              </w:rPr>
            </w:pPr>
            <w:r w:rsidRPr="00384910">
              <w:rPr>
                <w:rFonts w:ascii="Tahoma" w:eastAsia="Comfortaa Regular" w:hAnsi="Tahoma" w:cs="Tahoma"/>
                <w:sz w:val="24"/>
                <w:szCs w:val="30"/>
              </w:rPr>
              <w:t xml:space="preserve">→ l'ADVF maintient une vigilance constante. « Je vous accompagne jusqu'à votre fauteuil, avant de laver le sol, car après il sera glissant. » </w:t>
            </w:r>
          </w:p>
        </w:tc>
      </w:tr>
    </w:tbl>
    <w:p w:rsidR="00771070" w:rsidRPr="00384910" w:rsidRDefault="00384910">
      <w:pPr>
        <w:widowControl w:val="0"/>
        <w:spacing w:before="436"/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</w:pPr>
      <w:r w:rsidRPr="00384910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II) Adopter un comportement d’éco-consommation </w:t>
      </w: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 xml:space="preserve">L'ADVF est comme tout citoyen, acteur du développement durable et, à ce titre, elle peut agir, par ses choix, sans pour autant bouleverser le mode de vie et le confort de la PA : </w:t>
      </w:r>
    </w:p>
    <w:p w:rsidR="00771070" w:rsidRPr="00384910" w:rsidRDefault="007710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="Tahoma" w:eastAsia="Comfortaa Regular" w:hAnsi="Tahoma" w:cs="Tahoma"/>
          <w:sz w:val="24"/>
          <w:szCs w:val="32"/>
        </w:rPr>
      </w:pP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 xml:space="preserve">→ Elle trie les déchets autant que possible : emballages, verres, papiers journaux, vêtements usagés, etc. Et si possible, les déchets végétaux lorsque la PA possède un jardin; </w:t>
      </w: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 xml:space="preserve">→ Elle économise l'électricité en éteignant la lumière lorsqu'elle quitte une pièce et incite à équiper la maison d'ampoules basses consommation: </w:t>
      </w: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 xml:space="preserve">→ Elle ne laisse pas couler les robinets inutilement et travaille avec des bassines; </w:t>
      </w: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 xml:space="preserve">→ Elle dose les produits d'entretien correctement et ne fait pas de surdosage; </w:t>
      </w: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>→ Elle renouvelle les produits ménagers en privilégiant les écorecharges et</w:t>
      </w:r>
      <w:r w:rsidRPr="00384910">
        <w:rPr>
          <w:rFonts w:ascii="Tahoma" w:eastAsia="Comfortaa Regular" w:hAnsi="Tahoma" w:cs="Tahoma"/>
          <w:i/>
          <w:sz w:val="24"/>
          <w:szCs w:val="32"/>
        </w:rPr>
        <w:t xml:space="preserve">/ </w:t>
      </w:r>
      <w:r w:rsidRPr="00384910">
        <w:rPr>
          <w:rFonts w:ascii="Tahoma" w:eastAsia="Comfortaa Regular" w:hAnsi="Tahoma" w:cs="Tahoma"/>
          <w:sz w:val="24"/>
          <w:szCs w:val="32"/>
        </w:rPr>
        <w:t xml:space="preserve">ou les produits écologiques; </w:t>
      </w:r>
    </w:p>
    <w:p w:rsidR="00771070" w:rsidRPr="00384910" w:rsidRDefault="00384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Comfortaa Regular" w:hAnsi="Tahoma" w:cs="Tahoma"/>
          <w:sz w:val="24"/>
          <w:szCs w:val="32"/>
        </w:rPr>
      </w:pPr>
      <w:r w:rsidRPr="00384910">
        <w:rPr>
          <w:rFonts w:ascii="Tahoma" w:eastAsia="Comfortaa Regular" w:hAnsi="Tahoma" w:cs="Tahoma"/>
          <w:sz w:val="24"/>
          <w:szCs w:val="32"/>
        </w:rPr>
        <w:t xml:space="preserve">→ Elle évite le matériel jetable (type « lingettes »). </w:t>
      </w:r>
      <w:bookmarkStart w:id="0" w:name="_GoBack"/>
      <w:bookmarkEnd w:id="0"/>
    </w:p>
    <w:sectPr w:rsidR="00771070" w:rsidRPr="00384910" w:rsidSect="00B54303">
      <w:headerReference w:type="default" r:id="rId7"/>
      <w:footerReference w:type="default" r:id="rId8"/>
      <w:pgSz w:w="11907" w:h="16839" w:code="9"/>
      <w:pgMar w:top="1702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A1F" w:rsidRDefault="00384910">
      <w:pPr>
        <w:spacing w:line="240" w:lineRule="auto"/>
      </w:pPr>
      <w:r>
        <w:separator/>
      </w:r>
    </w:p>
  </w:endnote>
  <w:endnote w:type="continuationSeparator" w:id="0">
    <w:p w:rsidR="00AB5A1F" w:rsidRDefault="00384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cifico">
    <w:altName w:val="Times New Roman"/>
    <w:charset w:val="00"/>
    <w:family w:val="auto"/>
    <w:pitch w:val="default"/>
  </w:font>
  <w:font w:name="Comfortaa Regula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070" w:rsidRDefault="00384910">
    <w:pPr>
      <w:jc w:val="right"/>
    </w:pPr>
    <w:r>
      <w:fldChar w:fldCharType="begin"/>
    </w:r>
    <w:r>
      <w:instrText>PAGE</w:instrText>
    </w:r>
    <w:r>
      <w:fldChar w:fldCharType="separate"/>
    </w:r>
    <w:r w:rsidR="00BD5D6F">
      <w:rPr>
        <w:noProof/>
      </w:rPr>
      <w:t>1</w:t>
    </w:r>
    <w:r>
      <w:fldChar w:fldCharType="end"/>
    </w:r>
  </w:p>
  <w:p w:rsidR="00771070" w:rsidRDefault="00B54303" w:rsidP="009C7D3D">
    <w:pPr>
      <w:jc w:val="right"/>
      <w:rPr>
        <w:sz w:val="16"/>
        <w:szCs w:val="16"/>
      </w:rPr>
    </w:pPr>
    <w:r>
      <w:rPr>
        <w:sz w:val="16"/>
        <w:szCs w:val="16"/>
      </w:rPr>
      <w:t>FREE Compétences- T.</w:t>
    </w:r>
    <w:r w:rsidR="009C7D3D" w:rsidRPr="009C7D3D">
      <w:rPr>
        <w:sz w:val="16"/>
        <w:szCs w:val="16"/>
      </w:rPr>
      <w:t>B</w:t>
    </w:r>
    <w:r w:rsidR="00BD5D6F">
      <w:rPr>
        <w:sz w:val="16"/>
        <w:szCs w:val="16"/>
      </w:rPr>
      <w:t xml:space="preserve"> –CCP1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A1F" w:rsidRDefault="00384910">
      <w:pPr>
        <w:spacing w:line="240" w:lineRule="auto"/>
      </w:pPr>
      <w:r>
        <w:separator/>
      </w:r>
    </w:p>
  </w:footnote>
  <w:footnote w:type="continuationSeparator" w:id="0">
    <w:p w:rsidR="00AB5A1F" w:rsidRDefault="003849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03" w:rsidRDefault="00B54303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2560320</wp:posOffset>
          </wp:positionH>
          <wp:positionV relativeFrom="paragraph">
            <wp:posOffset>159026</wp:posOffset>
          </wp:positionV>
          <wp:extent cx="598598" cy="834887"/>
          <wp:effectExtent l="0" t="0" r="0" b="381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598" cy="8348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70"/>
    <w:rsid w:val="00384910"/>
    <w:rsid w:val="00403506"/>
    <w:rsid w:val="00771070"/>
    <w:rsid w:val="009C7D3D"/>
    <w:rsid w:val="00AB5A1F"/>
    <w:rsid w:val="00B54303"/>
    <w:rsid w:val="00BD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9D917AB8-E921-449D-AD9B-C27338BC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59"/>
    <w:rsid w:val="003849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491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7D3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7D3D"/>
  </w:style>
  <w:style w:type="paragraph" w:styleId="Pieddepage">
    <w:name w:val="footer"/>
    <w:basedOn w:val="Normal"/>
    <w:link w:val="PieddepageCar"/>
    <w:uiPriority w:val="99"/>
    <w:unhideWhenUsed/>
    <w:rsid w:val="009C7D3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7D3D"/>
  </w:style>
  <w:style w:type="paragraph" w:styleId="Textedebulles">
    <w:name w:val="Balloon Text"/>
    <w:basedOn w:val="Normal"/>
    <w:link w:val="TextedebullesCar"/>
    <w:uiPriority w:val="99"/>
    <w:semiHidden/>
    <w:unhideWhenUsed/>
    <w:rsid w:val="00B5430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43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BF228-996E-47FF-9B19-522B47AD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CUILLERDIER</dc:creator>
  <cp:lastModifiedBy>Catherine CUILLERDIER</cp:lastModifiedBy>
  <cp:revision>2</cp:revision>
  <cp:lastPrinted>2021-02-11T08:48:00Z</cp:lastPrinted>
  <dcterms:created xsi:type="dcterms:W3CDTF">2021-06-10T14:04:00Z</dcterms:created>
  <dcterms:modified xsi:type="dcterms:W3CDTF">2021-06-10T14:04:00Z</dcterms:modified>
</cp:coreProperties>
</file>