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755" w:rsidRPr="000578D2" w:rsidRDefault="000578D2" w:rsidP="00AC1522">
      <w:pPr>
        <w:pBdr>
          <w:top w:val="single" w:sz="4" w:space="1" w:color="auto"/>
          <w:left w:val="single" w:sz="4" w:space="4" w:color="auto"/>
          <w:bottom w:val="single" w:sz="4" w:space="1" w:color="auto"/>
          <w:right w:val="single" w:sz="4" w:space="4" w:color="auto"/>
        </w:pBdr>
        <w:jc w:val="center"/>
        <w:rPr>
          <w:rFonts w:ascii="Tahoma" w:hAnsi="Tahoma" w:cs="Tahoma"/>
          <w:b/>
          <w:color w:val="FF0000"/>
          <w:sz w:val="28"/>
          <w:szCs w:val="28"/>
        </w:rPr>
      </w:pPr>
      <w:r w:rsidRPr="000578D2">
        <w:rPr>
          <w:rFonts w:ascii="Tahoma" w:hAnsi="Tahoma" w:cs="Tahoma"/>
          <w:b/>
          <w:color w:val="FF0000"/>
          <w:sz w:val="28"/>
          <w:szCs w:val="28"/>
        </w:rPr>
        <w:t xml:space="preserve">CCP1 - </w:t>
      </w:r>
      <w:r w:rsidR="00B65755" w:rsidRPr="000578D2">
        <w:rPr>
          <w:rFonts w:ascii="Tahoma" w:hAnsi="Tahoma" w:cs="Tahoma"/>
          <w:b/>
          <w:color w:val="FF0000"/>
          <w:sz w:val="28"/>
          <w:szCs w:val="28"/>
        </w:rPr>
        <w:t>Compétence 2 </w:t>
      </w:r>
    </w:p>
    <w:p w:rsidR="00732A23" w:rsidRPr="000578D2" w:rsidRDefault="00C30C3A" w:rsidP="00AC1522">
      <w:pPr>
        <w:pBdr>
          <w:top w:val="single" w:sz="4" w:space="1" w:color="auto"/>
          <w:left w:val="single" w:sz="4" w:space="4" w:color="auto"/>
          <w:bottom w:val="single" w:sz="4" w:space="1" w:color="auto"/>
          <w:right w:val="single" w:sz="4" w:space="4" w:color="auto"/>
        </w:pBdr>
        <w:jc w:val="center"/>
        <w:rPr>
          <w:rFonts w:ascii="Tahoma" w:hAnsi="Tahoma" w:cs="Tahoma"/>
          <w:color w:val="FF0000"/>
          <w:sz w:val="28"/>
          <w:szCs w:val="28"/>
        </w:rPr>
      </w:pPr>
      <w:r w:rsidRPr="000578D2">
        <w:rPr>
          <w:rFonts w:ascii="Tahoma" w:hAnsi="Tahoma" w:cs="Tahoma"/>
          <w:color w:val="FF0000"/>
          <w:sz w:val="28"/>
          <w:szCs w:val="28"/>
        </w:rPr>
        <w:t xml:space="preserve"> Prévenir les risques domestiques et travailler en sécurité au domicile d’un particulier</w:t>
      </w:r>
    </w:p>
    <w:p w:rsidR="00C30C3A" w:rsidRPr="000578D2" w:rsidRDefault="00C30C3A" w:rsidP="00C30C3A">
      <w:pPr>
        <w:rPr>
          <w:rFonts w:ascii="Tahoma" w:hAnsi="Tahoma" w:cs="Tahoma"/>
          <w:sz w:val="24"/>
          <w:szCs w:val="24"/>
        </w:rPr>
      </w:pPr>
    </w:p>
    <w:p w:rsidR="00C30C3A" w:rsidRPr="000578D2" w:rsidRDefault="00C30C3A"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sz w:val="24"/>
          <w:szCs w:val="24"/>
        </w:rPr>
      </w:pPr>
      <w:r w:rsidRPr="000578D2">
        <w:rPr>
          <w:rFonts w:ascii="Tahoma" w:hAnsi="Tahoma" w:cs="Tahoma"/>
          <w:sz w:val="24"/>
          <w:szCs w:val="24"/>
        </w:rPr>
        <w:t>L’ADVF veille à sa propre sécurité</w:t>
      </w:r>
    </w:p>
    <w:p w:rsidR="00AC1522" w:rsidRPr="000578D2" w:rsidRDefault="00AC1522" w:rsidP="00AC1522">
      <w:pPr>
        <w:pStyle w:val="Paragraphedeliste"/>
        <w:rPr>
          <w:rFonts w:ascii="Tahoma" w:hAnsi="Tahoma" w:cs="Tahoma"/>
          <w:sz w:val="24"/>
          <w:szCs w:val="24"/>
        </w:rPr>
      </w:pPr>
    </w:p>
    <w:p w:rsidR="00C30C3A" w:rsidRPr="000578D2" w:rsidRDefault="00C30C3A" w:rsidP="00C30C3A">
      <w:pPr>
        <w:pStyle w:val="Paragraphedeliste"/>
        <w:numPr>
          <w:ilvl w:val="0"/>
          <w:numId w:val="47"/>
        </w:numPr>
        <w:rPr>
          <w:rFonts w:ascii="Tahoma" w:hAnsi="Tahoma" w:cs="Tahoma"/>
          <w:sz w:val="24"/>
          <w:szCs w:val="24"/>
        </w:rPr>
      </w:pPr>
      <w:r w:rsidRPr="000578D2">
        <w:rPr>
          <w:rFonts w:ascii="Tahoma" w:hAnsi="Tahoma" w:cs="Tahoma"/>
          <w:sz w:val="24"/>
          <w:szCs w:val="24"/>
        </w:rPr>
        <w:t>La prévention des accidents de trajet</w:t>
      </w:r>
    </w:p>
    <w:p w:rsidR="00C30C3A" w:rsidRPr="000578D2" w:rsidRDefault="00C30C3A" w:rsidP="00C30C3A">
      <w:pPr>
        <w:pStyle w:val="Paragraphedeliste"/>
        <w:numPr>
          <w:ilvl w:val="0"/>
          <w:numId w:val="47"/>
        </w:numPr>
        <w:rPr>
          <w:rFonts w:ascii="Tahoma" w:hAnsi="Tahoma" w:cs="Tahoma"/>
          <w:sz w:val="24"/>
          <w:szCs w:val="24"/>
        </w:rPr>
      </w:pPr>
      <w:r w:rsidRPr="000578D2">
        <w:rPr>
          <w:rFonts w:ascii="Tahoma" w:hAnsi="Tahoma" w:cs="Tahoma"/>
          <w:sz w:val="24"/>
          <w:szCs w:val="24"/>
        </w:rPr>
        <w:t>La prévention des risques domestiques courants</w:t>
      </w:r>
    </w:p>
    <w:p w:rsidR="00C30C3A" w:rsidRPr="000578D2" w:rsidRDefault="00C30C3A" w:rsidP="00C30C3A">
      <w:pPr>
        <w:pStyle w:val="Paragraphedeliste"/>
        <w:numPr>
          <w:ilvl w:val="0"/>
          <w:numId w:val="47"/>
        </w:numPr>
        <w:rPr>
          <w:rFonts w:ascii="Tahoma" w:hAnsi="Tahoma" w:cs="Tahoma"/>
          <w:sz w:val="24"/>
          <w:szCs w:val="24"/>
        </w:rPr>
      </w:pPr>
      <w:r w:rsidRPr="000578D2">
        <w:rPr>
          <w:rFonts w:ascii="Tahoma" w:hAnsi="Tahoma" w:cs="Tahoma"/>
          <w:sz w:val="24"/>
          <w:szCs w:val="24"/>
        </w:rPr>
        <w:t>Les gestes et postures dans les activités domestiques</w:t>
      </w:r>
    </w:p>
    <w:p w:rsidR="00C30C3A" w:rsidRPr="000578D2" w:rsidRDefault="008551D5" w:rsidP="00C30C3A">
      <w:pPr>
        <w:pStyle w:val="Paragraphedeliste"/>
        <w:numPr>
          <w:ilvl w:val="0"/>
          <w:numId w:val="47"/>
        </w:numPr>
        <w:rPr>
          <w:rFonts w:ascii="Tahoma" w:hAnsi="Tahoma" w:cs="Tahoma"/>
          <w:sz w:val="24"/>
          <w:szCs w:val="24"/>
        </w:rPr>
      </w:pPr>
      <w:r>
        <w:rPr>
          <w:rFonts w:ascii="Tahoma" w:hAnsi="Tahoma" w:cs="Tahoma"/>
          <w:sz w:val="24"/>
          <w:szCs w:val="24"/>
        </w:rPr>
        <w:t>Elé</w:t>
      </w:r>
      <w:r w:rsidR="00C30C3A" w:rsidRPr="000578D2">
        <w:rPr>
          <w:rFonts w:ascii="Tahoma" w:hAnsi="Tahoma" w:cs="Tahoma"/>
          <w:sz w:val="24"/>
          <w:szCs w:val="24"/>
        </w:rPr>
        <w:t>ments d’anatomie et de physiologie de l’appareil locomoteur, principales atteintes et pathologies, facteurs aggravants</w:t>
      </w:r>
    </w:p>
    <w:p w:rsidR="00C30C3A" w:rsidRPr="000578D2" w:rsidRDefault="00C30C3A" w:rsidP="00C30C3A">
      <w:pPr>
        <w:pStyle w:val="Paragraphedeliste"/>
        <w:numPr>
          <w:ilvl w:val="0"/>
          <w:numId w:val="47"/>
        </w:numPr>
        <w:rPr>
          <w:rFonts w:ascii="Tahoma" w:hAnsi="Tahoma" w:cs="Tahoma"/>
          <w:sz w:val="24"/>
          <w:szCs w:val="24"/>
        </w:rPr>
      </w:pPr>
      <w:r w:rsidRPr="000578D2">
        <w:rPr>
          <w:rFonts w:ascii="Tahoma" w:hAnsi="Tahoma" w:cs="Tahoma"/>
          <w:sz w:val="24"/>
          <w:szCs w:val="24"/>
        </w:rPr>
        <w:t>La prévention des risques infectieux</w:t>
      </w:r>
    </w:p>
    <w:p w:rsidR="00AC1522" w:rsidRPr="000578D2" w:rsidRDefault="00AC1522" w:rsidP="00AC1522">
      <w:pPr>
        <w:pStyle w:val="Paragraphedeliste"/>
        <w:ind w:left="1080"/>
        <w:rPr>
          <w:rFonts w:ascii="Tahoma" w:hAnsi="Tahoma" w:cs="Tahoma"/>
          <w:sz w:val="24"/>
          <w:szCs w:val="24"/>
        </w:rPr>
      </w:pPr>
      <w:bookmarkStart w:id="0" w:name="_GoBack"/>
      <w:bookmarkEnd w:id="0"/>
    </w:p>
    <w:p w:rsidR="00C30C3A" w:rsidRPr="000578D2" w:rsidRDefault="00C30C3A"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sz w:val="24"/>
          <w:szCs w:val="24"/>
        </w:rPr>
      </w:pPr>
      <w:r w:rsidRPr="000578D2">
        <w:rPr>
          <w:rFonts w:ascii="Tahoma" w:hAnsi="Tahoma" w:cs="Tahoma"/>
          <w:sz w:val="24"/>
          <w:szCs w:val="24"/>
        </w:rPr>
        <w:t>L’ADVF veille à la sécurité de la personne</w:t>
      </w:r>
    </w:p>
    <w:p w:rsidR="00AC1522" w:rsidRPr="000578D2" w:rsidRDefault="00AC1522" w:rsidP="00AC1522">
      <w:pPr>
        <w:pStyle w:val="Paragraphedeliste"/>
        <w:rPr>
          <w:rFonts w:ascii="Tahoma" w:hAnsi="Tahoma" w:cs="Tahoma"/>
          <w:sz w:val="24"/>
          <w:szCs w:val="24"/>
        </w:rPr>
      </w:pP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Eviter les accidents domestiques</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Eviter les risques infectieux</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Faire face à un problème technique ou à une situation d’urgence (intervention de professionnels)</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Les risques d’usure professionnelle</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La prévention de l’usure professionnelle</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Prendre soin de son dos</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Les gestes et postures de l’entretien du domicile et du linge</w:t>
      </w:r>
    </w:p>
    <w:p w:rsidR="00AC1522" w:rsidRPr="000578D2" w:rsidRDefault="00AC1522" w:rsidP="00AC1522">
      <w:pPr>
        <w:pStyle w:val="Paragraphedeliste"/>
        <w:ind w:left="1080"/>
        <w:rPr>
          <w:rFonts w:ascii="Tahoma" w:hAnsi="Tahoma" w:cs="Tahoma"/>
          <w:sz w:val="24"/>
          <w:szCs w:val="24"/>
        </w:rPr>
      </w:pPr>
    </w:p>
    <w:p w:rsidR="00C30C3A" w:rsidRPr="000578D2" w:rsidRDefault="00C30C3A"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sz w:val="24"/>
          <w:szCs w:val="24"/>
        </w:rPr>
      </w:pPr>
      <w:r w:rsidRPr="000578D2">
        <w:rPr>
          <w:rFonts w:ascii="Tahoma" w:hAnsi="Tahoma" w:cs="Tahoma"/>
          <w:sz w:val="24"/>
          <w:szCs w:val="24"/>
        </w:rPr>
        <w:t>L’hygiène domestique</w:t>
      </w:r>
    </w:p>
    <w:p w:rsidR="00AC1522" w:rsidRPr="000578D2" w:rsidRDefault="00AC1522" w:rsidP="00AC1522">
      <w:pPr>
        <w:pStyle w:val="Paragraphedeliste"/>
        <w:rPr>
          <w:rFonts w:ascii="Tahoma" w:hAnsi="Tahoma" w:cs="Tahoma"/>
          <w:sz w:val="24"/>
          <w:szCs w:val="24"/>
        </w:rPr>
      </w:pPr>
    </w:p>
    <w:p w:rsidR="00C30C3A" w:rsidRPr="000578D2" w:rsidRDefault="00C30C3A" w:rsidP="00C30C3A">
      <w:pPr>
        <w:pStyle w:val="Paragraphedeliste"/>
        <w:numPr>
          <w:ilvl w:val="0"/>
          <w:numId w:val="49"/>
        </w:numPr>
        <w:rPr>
          <w:rFonts w:ascii="Tahoma" w:hAnsi="Tahoma" w:cs="Tahoma"/>
          <w:sz w:val="24"/>
          <w:szCs w:val="24"/>
        </w:rPr>
      </w:pPr>
      <w:r w:rsidRPr="000578D2">
        <w:rPr>
          <w:rFonts w:ascii="Tahoma" w:hAnsi="Tahoma" w:cs="Tahoma"/>
          <w:sz w:val="24"/>
          <w:szCs w:val="24"/>
        </w:rPr>
        <w:t>Les objectifs de l’hygiène domestique</w:t>
      </w:r>
    </w:p>
    <w:p w:rsidR="00C30C3A" w:rsidRPr="000578D2" w:rsidRDefault="00C30C3A" w:rsidP="00AC1522">
      <w:pPr>
        <w:pStyle w:val="Paragraphedeliste"/>
        <w:numPr>
          <w:ilvl w:val="0"/>
          <w:numId w:val="49"/>
        </w:numPr>
        <w:rPr>
          <w:rFonts w:ascii="Tahoma" w:hAnsi="Tahoma" w:cs="Tahoma"/>
          <w:sz w:val="24"/>
          <w:szCs w:val="24"/>
        </w:rPr>
      </w:pPr>
      <w:r w:rsidRPr="000578D2">
        <w:rPr>
          <w:rFonts w:ascii="Tahoma" w:hAnsi="Tahoma" w:cs="Tahoma"/>
          <w:sz w:val="24"/>
          <w:szCs w:val="24"/>
        </w:rPr>
        <w:t>La méthodologie pour une bonne hygiène dom</w:t>
      </w:r>
      <w:r w:rsidR="00AC1522" w:rsidRPr="000578D2">
        <w:rPr>
          <w:rFonts w:ascii="Tahoma" w:hAnsi="Tahoma" w:cs="Tahoma"/>
          <w:sz w:val="24"/>
          <w:szCs w:val="24"/>
        </w:rPr>
        <w:t>e</w:t>
      </w:r>
      <w:r w:rsidRPr="000578D2">
        <w:rPr>
          <w:rFonts w:ascii="Tahoma" w:hAnsi="Tahoma" w:cs="Tahoma"/>
          <w:sz w:val="24"/>
          <w:szCs w:val="24"/>
        </w:rPr>
        <w:t>stique</w:t>
      </w:r>
    </w:p>
    <w:p w:rsidR="00AC1522" w:rsidRPr="000578D2" w:rsidRDefault="00AC1522" w:rsidP="00AC1522">
      <w:pPr>
        <w:pStyle w:val="Paragraphedeliste"/>
        <w:ind w:left="1080"/>
        <w:rPr>
          <w:rFonts w:ascii="Tahoma" w:hAnsi="Tahoma" w:cs="Tahoma"/>
          <w:sz w:val="24"/>
          <w:szCs w:val="24"/>
        </w:rPr>
      </w:pPr>
    </w:p>
    <w:p w:rsidR="00AC1522" w:rsidRPr="000578D2" w:rsidRDefault="00AC1522"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sz w:val="24"/>
          <w:szCs w:val="24"/>
        </w:rPr>
      </w:pPr>
      <w:r w:rsidRPr="000578D2">
        <w:rPr>
          <w:rFonts w:ascii="Tahoma" w:hAnsi="Tahoma" w:cs="Tahoma"/>
          <w:sz w:val="24"/>
          <w:szCs w:val="24"/>
        </w:rPr>
        <w:t>Protéger l’environnement</w:t>
      </w:r>
    </w:p>
    <w:p w:rsidR="00AC1522" w:rsidRPr="000578D2" w:rsidRDefault="00AC1522" w:rsidP="00AC1522">
      <w:pPr>
        <w:pStyle w:val="Paragraphedeliste"/>
        <w:rPr>
          <w:rFonts w:ascii="Tahoma" w:hAnsi="Tahoma" w:cs="Tahoma"/>
          <w:sz w:val="24"/>
          <w:szCs w:val="24"/>
        </w:rPr>
      </w:pPr>
    </w:p>
    <w:p w:rsidR="00AC1522" w:rsidRPr="000578D2" w:rsidRDefault="00AC1522" w:rsidP="00AC1522">
      <w:pPr>
        <w:pStyle w:val="Paragraphedeliste"/>
        <w:numPr>
          <w:ilvl w:val="0"/>
          <w:numId w:val="50"/>
        </w:numPr>
        <w:rPr>
          <w:rFonts w:ascii="Tahoma" w:hAnsi="Tahoma" w:cs="Tahoma"/>
          <w:sz w:val="24"/>
          <w:szCs w:val="24"/>
        </w:rPr>
      </w:pPr>
      <w:r w:rsidRPr="000578D2">
        <w:rPr>
          <w:rFonts w:ascii="Tahoma" w:hAnsi="Tahoma" w:cs="Tahoma"/>
          <w:sz w:val="24"/>
          <w:szCs w:val="24"/>
        </w:rPr>
        <w:t>Consommer et recycler</w:t>
      </w:r>
    </w:p>
    <w:p w:rsidR="00AC1522" w:rsidRPr="000578D2" w:rsidRDefault="00AC1522" w:rsidP="00AC1522">
      <w:pPr>
        <w:pStyle w:val="Paragraphedeliste"/>
        <w:numPr>
          <w:ilvl w:val="0"/>
          <w:numId w:val="50"/>
        </w:numPr>
        <w:rPr>
          <w:rFonts w:ascii="Tahoma" w:hAnsi="Tahoma" w:cs="Tahoma"/>
          <w:sz w:val="24"/>
          <w:szCs w:val="24"/>
        </w:rPr>
      </w:pPr>
      <w:r w:rsidRPr="000578D2">
        <w:rPr>
          <w:rFonts w:ascii="Tahoma" w:hAnsi="Tahoma" w:cs="Tahoma"/>
          <w:sz w:val="24"/>
          <w:szCs w:val="24"/>
        </w:rPr>
        <w:t>Trier les emballages</w:t>
      </w:r>
    </w:p>
    <w:p w:rsidR="00732A23" w:rsidRPr="000578D2" w:rsidRDefault="00732A23">
      <w:pPr>
        <w:rPr>
          <w:rFonts w:ascii="Tahoma" w:hAnsi="Tahoma" w:cs="Tahoma"/>
          <w:sz w:val="24"/>
          <w:szCs w:val="24"/>
        </w:rPr>
      </w:pPr>
      <w:r w:rsidRPr="000578D2">
        <w:rPr>
          <w:rFonts w:ascii="Tahoma" w:hAnsi="Tahoma" w:cs="Tahoma"/>
          <w:sz w:val="24"/>
          <w:szCs w:val="24"/>
        </w:rPr>
        <w:br w:type="page"/>
      </w:r>
    </w:p>
    <w:p w:rsidR="00732A23" w:rsidRPr="00732A23" w:rsidRDefault="00732A23" w:rsidP="000578D2">
      <w:pPr>
        <w:jc w:val="both"/>
        <w:rPr>
          <w:rFonts w:ascii="Tahoma" w:hAnsi="Tahoma" w:cs="Tahoma"/>
          <w:sz w:val="24"/>
          <w:szCs w:val="24"/>
        </w:rPr>
      </w:pPr>
    </w:p>
    <w:p w:rsidR="000578D2" w:rsidRPr="000578D2" w:rsidRDefault="000578D2" w:rsidP="00174A90">
      <w:pPr>
        <w:pBdr>
          <w:top w:val="single" w:sz="4" w:space="1" w:color="auto"/>
          <w:left w:val="single" w:sz="4" w:space="4" w:color="auto"/>
          <w:bottom w:val="single" w:sz="4" w:space="1" w:color="auto"/>
          <w:right w:val="single" w:sz="4" w:space="4" w:color="auto"/>
        </w:pBdr>
        <w:jc w:val="center"/>
        <w:rPr>
          <w:rFonts w:ascii="Tahoma" w:hAnsi="Tahoma" w:cs="Tahoma"/>
          <w:b/>
          <w:color w:val="FF0000"/>
          <w:sz w:val="24"/>
          <w:szCs w:val="24"/>
        </w:rPr>
      </w:pPr>
      <w:r w:rsidRPr="000578D2">
        <w:rPr>
          <w:rFonts w:ascii="Tahoma" w:hAnsi="Tahoma" w:cs="Tahoma"/>
          <w:b/>
          <w:color w:val="FF0000"/>
          <w:sz w:val="24"/>
          <w:szCs w:val="24"/>
        </w:rPr>
        <w:t>Compétence 2</w:t>
      </w:r>
    </w:p>
    <w:p w:rsidR="00E25B23" w:rsidRPr="00174A90" w:rsidRDefault="006A3A1F" w:rsidP="00174A90">
      <w:pPr>
        <w:pBdr>
          <w:top w:val="single" w:sz="4" w:space="1" w:color="auto"/>
          <w:left w:val="single" w:sz="4" w:space="4" w:color="auto"/>
          <w:bottom w:val="single" w:sz="4" w:space="1" w:color="auto"/>
          <w:right w:val="single" w:sz="4" w:space="4" w:color="auto"/>
        </w:pBdr>
        <w:jc w:val="center"/>
        <w:rPr>
          <w:rFonts w:ascii="Tahoma" w:hAnsi="Tahoma" w:cs="Tahoma"/>
          <w:color w:val="FF0000"/>
          <w:sz w:val="24"/>
          <w:szCs w:val="24"/>
        </w:rPr>
      </w:pPr>
      <w:r w:rsidRPr="00174A90">
        <w:rPr>
          <w:rFonts w:ascii="Tahoma" w:hAnsi="Tahoma" w:cs="Tahoma"/>
          <w:color w:val="FF0000"/>
          <w:sz w:val="24"/>
          <w:szCs w:val="24"/>
        </w:rPr>
        <w:t>Prévenir les risques domestiques et travailler en sécurité au domicile d’un particulier.</w:t>
      </w:r>
    </w:p>
    <w:p w:rsidR="006A3A1F" w:rsidRDefault="006A3A1F" w:rsidP="000578D2">
      <w:pPr>
        <w:jc w:val="both"/>
        <w:rPr>
          <w:rFonts w:ascii="Tahoma" w:hAnsi="Tahoma" w:cs="Tahoma"/>
        </w:rPr>
      </w:pPr>
    </w:p>
    <w:p w:rsidR="006A3A1F" w:rsidRPr="000578D2" w:rsidRDefault="006A3A1F" w:rsidP="000578D2">
      <w:pPr>
        <w:pStyle w:val="Paragraphedeliste"/>
        <w:numPr>
          <w:ilvl w:val="0"/>
          <w:numId w:val="1"/>
        </w:numPr>
        <w:pBdr>
          <w:top w:val="single" w:sz="4" w:space="1" w:color="auto"/>
          <w:left w:val="single" w:sz="4" w:space="4" w:color="auto"/>
          <w:bottom w:val="single" w:sz="4" w:space="1" w:color="auto"/>
          <w:right w:val="single" w:sz="4" w:space="4" w:color="auto"/>
        </w:pBdr>
        <w:shd w:val="clear" w:color="auto" w:fill="A6A6A6" w:themeFill="background1" w:themeFillShade="A6"/>
        <w:ind w:left="0"/>
        <w:jc w:val="both"/>
        <w:rPr>
          <w:rFonts w:ascii="Tahoma" w:hAnsi="Tahoma" w:cs="Tahoma"/>
        </w:rPr>
      </w:pPr>
      <w:r w:rsidRPr="000578D2">
        <w:rPr>
          <w:rFonts w:ascii="Tahoma" w:hAnsi="Tahoma" w:cs="Tahoma"/>
        </w:rPr>
        <w:t>L’AD</w:t>
      </w:r>
      <w:r w:rsidR="000578D2" w:rsidRPr="000578D2">
        <w:rPr>
          <w:rFonts w:ascii="Tahoma" w:hAnsi="Tahoma" w:cs="Tahoma"/>
        </w:rPr>
        <w:t>VF veille à sa propre sécurité </w:t>
      </w:r>
    </w:p>
    <w:p w:rsidR="006A3A1F" w:rsidRDefault="006A3A1F" w:rsidP="000578D2">
      <w:pPr>
        <w:jc w:val="both"/>
        <w:rPr>
          <w:rFonts w:ascii="Tahoma" w:hAnsi="Tahoma" w:cs="Tahoma"/>
        </w:rPr>
      </w:pPr>
      <w:r>
        <w:rPr>
          <w:rFonts w:ascii="Tahoma" w:hAnsi="Tahoma" w:cs="Tahoma"/>
        </w:rPr>
        <w:t xml:space="preserve">Les accidents du travail peuvent survenir soit au domicile de la personne accompagnée, soit au cours des déplacements </w:t>
      </w:r>
      <w:r w:rsidR="002329BE">
        <w:rPr>
          <w:rFonts w:ascii="Tahoma" w:hAnsi="Tahoma" w:cs="Tahoma"/>
        </w:rPr>
        <w:t>extérieurs</w:t>
      </w:r>
      <w:r>
        <w:rPr>
          <w:rFonts w:ascii="Tahoma" w:hAnsi="Tahoma" w:cs="Tahoma"/>
        </w:rPr>
        <w:t xml:space="preserve"> pour faire les courses de celle-ci par exemple, soit sur le trajet séparant deux domiciles.</w:t>
      </w:r>
    </w:p>
    <w:p w:rsidR="006A3A1F" w:rsidRDefault="006A3A1F" w:rsidP="000578D2">
      <w:pPr>
        <w:jc w:val="both"/>
        <w:rPr>
          <w:rFonts w:ascii="Tahoma" w:hAnsi="Tahoma" w:cs="Tahoma"/>
        </w:rPr>
      </w:pPr>
      <w:r>
        <w:rPr>
          <w:rFonts w:ascii="Tahoma" w:hAnsi="Tahoma" w:cs="Tahoma"/>
        </w:rPr>
        <w:t xml:space="preserve">Déclaration de l’accident </w:t>
      </w:r>
      <w:r w:rsidR="004C4195">
        <w:rPr>
          <w:rFonts w:ascii="Tahoma" w:hAnsi="Tahoma" w:cs="Tahoma"/>
        </w:rPr>
        <w:t xml:space="preserve">de trajet ou </w:t>
      </w:r>
      <w:r>
        <w:rPr>
          <w:rFonts w:ascii="Tahoma" w:hAnsi="Tahoma" w:cs="Tahoma"/>
        </w:rPr>
        <w:t>d</w:t>
      </w:r>
      <w:r w:rsidR="004C4195">
        <w:rPr>
          <w:rFonts w:ascii="Tahoma" w:hAnsi="Tahoma" w:cs="Tahoma"/>
        </w:rPr>
        <w:t>e</w:t>
      </w:r>
      <w:r>
        <w:rPr>
          <w:rFonts w:ascii="Tahoma" w:hAnsi="Tahoma" w:cs="Tahoma"/>
        </w:rPr>
        <w:t xml:space="preserve"> travail : La survenance d’un accident </w:t>
      </w:r>
      <w:r w:rsidR="004C4195">
        <w:rPr>
          <w:rFonts w:ascii="Tahoma" w:hAnsi="Tahoma" w:cs="Tahoma"/>
        </w:rPr>
        <w:t xml:space="preserve">de trajet ou </w:t>
      </w:r>
      <w:r>
        <w:rPr>
          <w:rFonts w:ascii="Tahoma" w:hAnsi="Tahoma" w:cs="Tahoma"/>
        </w:rPr>
        <w:t>d</w:t>
      </w:r>
      <w:r w:rsidR="004C4195">
        <w:rPr>
          <w:rFonts w:ascii="Tahoma" w:hAnsi="Tahoma" w:cs="Tahoma"/>
        </w:rPr>
        <w:t>e</w:t>
      </w:r>
      <w:r>
        <w:rPr>
          <w:rFonts w:ascii="Tahoma" w:hAnsi="Tahoma" w:cs="Tahoma"/>
        </w:rPr>
        <w:t xml:space="preserve"> travail oblige la victime et son employeur à accomplir un certain nombre de formalités déclaratives. La victime doit faire constater médicalement son état et en informer son employeur. L’employeur doit déclarer l’accident à la caisse primaire d’Assurance maladie.</w:t>
      </w:r>
    </w:p>
    <w:p w:rsidR="004C4195" w:rsidRDefault="004C4195" w:rsidP="000578D2">
      <w:pPr>
        <w:jc w:val="both"/>
        <w:rPr>
          <w:rFonts w:ascii="Tahoma" w:hAnsi="Tahoma" w:cs="Tahoma"/>
        </w:rPr>
      </w:pPr>
    </w:p>
    <w:p w:rsidR="006A3A1F" w:rsidRPr="000578D2" w:rsidRDefault="006A3A1F" w:rsidP="000578D2">
      <w:pPr>
        <w:pStyle w:val="Paragraphedeliste"/>
        <w:numPr>
          <w:ilvl w:val="0"/>
          <w:numId w:val="2"/>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0578D2">
        <w:rPr>
          <w:rFonts w:ascii="Tahoma" w:hAnsi="Tahoma" w:cs="Tahoma"/>
        </w:rPr>
        <w:t>La prév</w:t>
      </w:r>
      <w:r w:rsidR="000578D2" w:rsidRPr="000578D2">
        <w:rPr>
          <w:rFonts w:ascii="Tahoma" w:hAnsi="Tahoma" w:cs="Tahoma"/>
        </w:rPr>
        <w:t>ention des accidents de trajet </w:t>
      </w:r>
    </w:p>
    <w:p w:rsidR="004C4195" w:rsidRDefault="004C4195" w:rsidP="000578D2">
      <w:pPr>
        <w:jc w:val="both"/>
        <w:rPr>
          <w:rFonts w:ascii="Tahoma" w:hAnsi="Tahoma" w:cs="Tahoma"/>
        </w:rPr>
      </w:pPr>
    </w:p>
    <w:p w:rsidR="006A3A1F" w:rsidRDefault="006A3A1F" w:rsidP="000578D2">
      <w:pPr>
        <w:jc w:val="both"/>
        <w:rPr>
          <w:rFonts w:ascii="Tahoma" w:hAnsi="Tahoma" w:cs="Tahoma"/>
        </w:rPr>
      </w:pPr>
      <w:r>
        <w:rPr>
          <w:rFonts w:ascii="Tahoma" w:hAnsi="Tahoma" w:cs="Tahoma"/>
        </w:rPr>
        <w:t xml:space="preserve">En fonction du territoire </w:t>
      </w:r>
      <w:r w:rsidR="002329BE">
        <w:rPr>
          <w:rFonts w:ascii="Tahoma" w:hAnsi="Tahoma" w:cs="Tahoma"/>
        </w:rPr>
        <w:t>d’intervention</w:t>
      </w:r>
      <w:r>
        <w:rPr>
          <w:rFonts w:ascii="Tahoma" w:hAnsi="Tahoma" w:cs="Tahoma"/>
        </w:rPr>
        <w:t xml:space="preserve"> et de sa couverture en transports en communs, l’ADVF choisira son mode de déplacement. Elle utilisera son véhicule pour aller travailler et se déplacer de domicile en domicile lorsqu’il n’y a pas </w:t>
      </w:r>
      <w:r w:rsidR="004C4195">
        <w:rPr>
          <w:rFonts w:ascii="Tahoma" w:hAnsi="Tahoma" w:cs="Tahoma"/>
        </w:rPr>
        <w:t>de</w:t>
      </w:r>
      <w:r>
        <w:rPr>
          <w:rFonts w:ascii="Tahoma" w:hAnsi="Tahoma" w:cs="Tahoma"/>
        </w:rPr>
        <w:t xml:space="preserve"> </w:t>
      </w:r>
      <w:r w:rsidR="002329BE">
        <w:rPr>
          <w:rFonts w:ascii="Tahoma" w:hAnsi="Tahoma" w:cs="Tahoma"/>
        </w:rPr>
        <w:t>réseau</w:t>
      </w:r>
      <w:r>
        <w:rPr>
          <w:rFonts w:ascii="Tahoma" w:hAnsi="Tahoma" w:cs="Tahoma"/>
        </w:rPr>
        <w:t xml:space="preserve"> de transports en commun efficace. Dans certains services prestataires, un véhicule du SAAD peut être mis </w:t>
      </w:r>
      <w:r w:rsidR="00922848">
        <w:rPr>
          <w:rFonts w:ascii="Tahoma" w:hAnsi="Tahoma" w:cs="Tahoma"/>
        </w:rPr>
        <w:t>à disposition de l’ADVF.</w:t>
      </w:r>
    </w:p>
    <w:p w:rsidR="00922848" w:rsidRDefault="00922848" w:rsidP="000578D2">
      <w:pPr>
        <w:jc w:val="both"/>
        <w:rPr>
          <w:rFonts w:ascii="Tahoma" w:hAnsi="Tahoma" w:cs="Tahoma"/>
        </w:rPr>
      </w:pPr>
      <w:r>
        <w:rPr>
          <w:rFonts w:ascii="Tahoma" w:hAnsi="Tahoma" w:cs="Tahoma"/>
        </w:rPr>
        <w:t>Les accidents de trajet arrivent lors des déplacements entre le domicile de l’ADVF et le domicile d’une PA. Ils sont assimilés aux accidents d</w:t>
      </w:r>
      <w:r w:rsidR="004C4195">
        <w:rPr>
          <w:rFonts w:ascii="Tahoma" w:hAnsi="Tahoma" w:cs="Tahoma"/>
        </w:rPr>
        <w:t>e</w:t>
      </w:r>
      <w:r>
        <w:rPr>
          <w:rFonts w:ascii="Tahoma" w:hAnsi="Tahoma" w:cs="Tahoma"/>
        </w:rPr>
        <w:t xml:space="preserve"> travail et demandent les mêmes démarchent de la part de la victime et de la part de l’employeur.</w:t>
      </w:r>
    </w:p>
    <w:p w:rsidR="00922848" w:rsidRDefault="00922848" w:rsidP="000578D2">
      <w:pPr>
        <w:jc w:val="both"/>
        <w:rPr>
          <w:rFonts w:ascii="Tahoma" w:hAnsi="Tahoma" w:cs="Tahoma"/>
          <w:b/>
        </w:rPr>
      </w:pPr>
      <w:r w:rsidRPr="000578D2">
        <w:rPr>
          <w:rFonts w:ascii="Tahoma" w:hAnsi="Tahoma" w:cs="Tahoma"/>
          <w:b/>
          <w:color w:val="FF0000"/>
        </w:rPr>
        <w:t xml:space="preserve">Attention : </w:t>
      </w:r>
      <w:r>
        <w:rPr>
          <w:rFonts w:ascii="Tahoma" w:hAnsi="Tahoma" w:cs="Tahoma"/>
          <w:b/>
        </w:rPr>
        <w:t>Si l’ADVF s’arrête sur le chemin du retour pour faire ses courses et qu’après son arrêt, elle reprend son véhicule et qu’elle a un accident, il ne s’agira pas d’un accident de trajet, puisque l’horaire du trajet de retour sera dépassé.</w:t>
      </w:r>
    </w:p>
    <w:p w:rsidR="00922848" w:rsidRDefault="00922848" w:rsidP="000578D2">
      <w:pPr>
        <w:jc w:val="both"/>
        <w:rPr>
          <w:rFonts w:ascii="Tahoma" w:hAnsi="Tahoma" w:cs="Tahoma"/>
          <w:b/>
        </w:rPr>
      </w:pPr>
      <w:r>
        <w:rPr>
          <w:rFonts w:ascii="Tahoma" w:hAnsi="Tahoma" w:cs="Tahoma"/>
          <w:b/>
        </w:rPr>
        <w:t>Il est préférable que l’ADVF ait un témoin lors de l’accident à l’</w:t>
      </w:r>
      <w:r w:rsidR="002329BE">
        <w:rPr>
          <w:rFonts w:ascii="Tahoma" w:hAnsi="Tahoma" w:cs="Tahoma"/>
          <w:b/>
        </w:rPr>
        <w:t>extérieur</w:t>
      </w:r>
      <w:r>
        <w:rPr>
          <w:rFonts w:ascii="Tahoma" w:hAnsi="Tahoma" w:cs="Tahoma"/>
          <w:b/>
        </w:rPr>
        <w:t>, afin que l’heure de survenue soit clairement établie pour la Sécurité Sociale, celle-ci décidant s’il s’agit bien d’un accident de trajet, selon les horaires de travail figurant sur les plannings tenus par l’employeur et sur les fiches de présence signées par l’ADVF au domicile ou au travers des pointages liés à la télégestion.</w:t>
      </w:r>
    </w:p>
    <w:p w:rsidR="00922848" w:rsidRDefault="00922848" w:rsidP="000578D2">
      <w:pPr>
        <w:jc w:val="both"/>
        <w:rPr>
          <w:rFonts w:ascii="Tahoma" w:hAnsi="Tahoma" w:cs="Tahoma"/>
          <w:b/>
          <w:u w:val="single"/>
        </w:rPr>
      </w:pPr>
      <w:r>
        <w:rPr>
          <w:rFonts w:ascii="Tahoma" w:hAnsi="Tahoma" w:cs="Tahoma"/>
          <w:b/>
          <w:u w:val="single"/>
        </w:rPr>
        <w:t>Les bonnes pratiques au volant :</w:t>
      </w:r>
    </w:p>
    <w:p w:rsidR="00922848" w:rsidRDefault="00922848" w:rsidP="000578D2">
      <w:pPr>
        <w:jc w:val="both"/>
        <w:rPr>
          <w:rFonts w:ascii="Tahoma" w:hAnsi="Tahoma" w:cs="Tahoma"/>
        </w:rPr>
      </w:pPr>
      <w:r>
        <w:rPr>
          <w:rFonts w:ascii="Tahoma" w:hAnsi="Tahoma" w:cs="Tahoma"/>
        </w:rPr>
        <w:t>L’ADVF doit vérifier son véhicule (pneus, feux, niveaux, etc.)</w:t>
      </w:r>
      <w:r w:rsidR="004C4195">
        <w:rPr>
          <w:rFonts w:ascii="Tahoma" w:hAnsi="Tahoma" w:cs="Tahoma"/>
        </w:rPr>
        <w:t>. Il/</w:t>
      </w:r>
      <w:r>
        <w:rPr>
          <w:rFonts w:ascii="Tahoma" w:hAnsi="Tahoma" w:cs="Tahoma"/>
        </w:rPr>
        <w:t>Elle doit vérifier les rétroviseurs avant chaque manœuvre</w:t>
      </w:r>
      <w:r w:rsidR="004C4195">
        <w:rPr>
          <w:rFonts w:ascii="Tahoma" w:hAnsi="Tahoma" w:cs="Tahoma"/>
        </w:rPr>
        <w:t>.</w:t>
      </w:r>
      <w:r>
        <w:rPr>
          <w:rFonts w:ascii="Tahoma" w:hAnsi="Tahoma" w:cs="Tahoma"/>
        </w:rPr>
        <w:t xml:space="preserve"> </w:t>
      </w:r>
      <w:r w:rsidR="004C4195">
        <w:rPr>
          <w:rFonts w:ascii="Tahoma" w:hAnsi="Tahoma" w:cs="Tahoma"/>
        </w:rPr>
        <w:t>Il/</w:t>
      </w:r>
      <w:r>
        <w:rPr>
          <w:rFonts w:ascii="Tahoma" w:hAnsi="Tahoma" w:cs="Tahoma"/>
        </w:rPr>
        <w:t>Elle doit respecter les distances de sécurité</w:t>
      </w:r>
      <w:r w:rsidR="004C4195">
        <w:rPr>
          <w:rFonts w:ascii="Tahoma" w:hAnsi="Tahoma" w:cs="Tahoma"/>
        </w:rPr>
        <w:t>.</w:t>
      </w:r>
      <w:r>
        <w:rPr>
          <w:rFonts w:ascii="Tahoma" w:hAnsi="Tahoma" w:cs="Tahoma"/>
        </w:rPr>
        <w:t xml:space="preserve"> </w:t>
      </w:r>
      <w:r w:rsidR="004C4195">
        <w:rPr>
          <w:rFonts w:ascii="Tahoma" w:hAnsi="Tahoma" w:cs="Tahoma"/>
        </w:rPr>
        <w:t>Il/</w:t>
      </w:r>
      <w:r>
        <w:rPr>
          <w:rFonts w:ascii="Tahoma" w:hAnsi="Tahoma" w:cs="Tahoma"/>
        </w:rPr>
        <w:t>Elle ne doit pas consommer d’alcool avant de prendre le volant</w:t>
      </w:r>
      <w:r w:rsidR="004C4195">
        <w:rPr>
          <w:rFonts w:ascii="Tahoma" w:hAnsi="Tahoma" w:cs="Tahoma"/>
        </w:rPr>
        <w:t>.</w:t>
      </w:r>
      <w:r w:rsidR="003E1B49">
        <w:rPr>
          <w:rFonts w:ascii="Tahoma" w:hAnsi="Tahoma" w:cs="Tahoma"/>
        </w:rPr>
        <w:t xml:space="preserve"> E</w:t>
      </w:r>
      <w:r>
        <w:rPr>
          <w:rFonts w:ascii="Tahoma" w:hAnsi="Tahoma" w:cs="Tahoma"/>
        </w:rPr>
        <w:t>lle</w:t>
      </w:r>
      <w:r w:rsidR="004C4195">
        <w:rPr>
          <w:rFonts w:ascii="Tahoma" w:hAnsi="Tahoma" w:cs="Tahoma"/>
        </w:rPr>
        <w:t>/Il</w:t>
      </w:r>
      <w:r>
        <w:rPr>
          <w:rFonts w:ascii="Tahoma" w:hAnsi="Tahoma" w:cs="Tahoma"/>
        </w:rPr>
        <w:t xml:space="preserve"> doit rester concentré sur la route (pas de téléphone au volant)</w:t>
      </w:r>
      <w:r w:rsidR="004C4195">
        <w:rPr>
          <w:rFonts w:ascii="Tahoma" w:hAnsi="Tahoma" w:cs="Tahoma"/>
        </w:rPr>
        <w:t>.</w:t>
      </w:r>
      <w:r>
        <w:rPr>
          <w:rFonts w:ascii="Tahoma" w:hAnsi="Tahoma" w:cs="Tahoma"/>
        </w:rPr>
        <w:t xml:space="preserve"> </w:t>
      </w:r>
      <w:r w:rsidR="004C4195">
        <w:rPr>
          <w:rFonts w:ascii="Tahoma" w:hAnsi="Tahoma" w:cs="Tahoma"/>
        </w:rPr>
        <w:t>Il/8</w:t>
      </w:r>
      <w:r w:rsidR="003E1B49">
        <w:rPr>
          <w:rFonts w:ascii="Tahoma" w:hAnsi="Tahoma" w:cs="Tahoma"/>
        </w:rPr>
        <w:t>Elle doit adapter sa conduite à la météo (pluie, vent, neige, etc.)</w:t>
      </w:r>
      <w:r w:rsidR="004C4195">
        <w:rPr>
          <w:rFonts w:ascii="Tahoma" w:hAnsi="Tahoma" w:cs="Tahoma"/>
        </w:rPr>
        <w:t>.</w:t>
      </w:r>
      <w:r w:rsidR="003E1B49">
        <w:rPr>
          <w:rFonts w:ascii="Tahoma" w:hAnsi="Tahoma" w:cs="Tahoma"/>
        </w:rPr>
        <w:t xml:space="preserve"> </w:t>
      </w:r>
      <w:r w:rsidR="004C4195">
        <w:rPr>
          <w:rFonts w:ascii="Tahoma" w:hAnsi="Tahoma" w:cs="Tahoma"/>
        </w:rPr>
        <w:t>Il/</w:t>
      </w:r>
      <w:r w:rsidR="003E1B49">
        <w:rPr>
          <w:rFonts w:ascii="Tahoma" w:hAnsi="Tahoma" w:cs="Tahoma"/>
        </w:rPr>
        <w:t>Elle doit rester calme et courtoise quelle que soit la situation.</w:t>
      </w:r>
    </w:p>
    <w:p w:rsidR="003E1B49" w:rsidRDefault="003E1B49" w:rsidP="000578D2">
      <w:pPr>
        <w:jc w:val="both"/>
        <w:rPr>
          <w:rFonts w:ascii="Tahoma" w:hAnsi="Tahoma" w:cs="Tahoma"/>
        </w:rPr>
      </w:pPr>
    </w:p>
    <w:p w:rsidR="004C4195" w:rsidRDefault="004C4195" w:rsidP="000578D2">
      <w:pPr>
        <w:jc w:val="both"/>
        <w:rPr>
          <w:rFonts w:ascii="Tahoma" w:hAnsi="Tahoma" w:cs="Tahoma"/>
        </w:rPr>
      </w:pPr>
    </w:p>
    <w:p w:rsidR="004C4195" w:rsidRDefault="004C4195" w:rsidP="000578D2">
      <w:pPr>
        <w:jc w:val="both"/>
        <w:rPr>
          <w:rFonts w:ascii="Tahoma" w:hAnsi="Tahoma" w:cs="Tahoma"/>
        </w:rPr>
      </w:pPr>
    </w:p>
    <w:p w:rsidR="003E1B49" w:rsidRPr="000578D2" w:rsidRDefault="003E1B49" w:rsidP="000578D2">
      <w:pPr>
        <w:pStyle w:val="Paragraphedeliste"/>
        <w:numPr>
          <w:ilvl w:val="0"/>
          <w:numId w:val="2"/>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0578D2">
        <w:rPr>
          <w:rFonts w:ascii="Tahoma" w:hAnsi="Tahoma" w:cs="Tahoma"/>
        </w:rPr>
        <w:t>La prévention de</w:t>
      </w:r>
      <w:r w:rsidR="000578D2" w:rsidRPr="000578D2">
        <w:rPr>
          <w:rFonts w:ascii="Tahoma" w:hAnsi="Tahoma" w:cs="Tahoma"/>
        </w:rPr>
        <w:t>s risques domestiques courants </w:t>
      </w:r>
    </w:p>
    <w:p w:rsidR="004C4195" w:rsidRDefault="004C4195" w:rsidP="000578D2">
      <w:pPr>
        <w:jc w:val="both"/>
        <w:rPr>
          <w:rFonts w:ascii="Tahoma" w:hAnsi="Tahoma" w:cs="Tahoma"/>
        </w:rPr>
      </w:pPr>
    </w:p>
    <w:p w:rsidR="003E1B49" w:rsidRDefault="003E1B49" w:rsidP="000578D2">
      <w:pPr>
        <w:jc w:val="both"/>
        <w:rPr>
          <w:rFonts w:ascii="Tahoma" w:hAnsi="Tahoma" w:cs="Tahoma"/>
        </w:rPr>
      </w:pPr>
      <w:r>
        <w:rPr>
          <w:rFonts w:ascii="Tahoma" w:hAnsi="Tahoma" w:cs="Tahoma"/>
        </w:rPr>
        <w:t>Utiliser des couteaux de cuisine et autres objets contondants entraînant coupures et plaies :</w:t>
      </w:r>
    </w:p>
    <w:p w:rsidR="003E1B49" w:rsidRDefault="003E1B49" w:rsidP="000578D2">
      <w:pPr>
        <w:pStyle w:val="Paragraphedeliste"/>
        <w:numPr>
          <w:ilvl w:val="0"/>
          <w:numId w:val="3"/>
        </w:numPr>
        <w:ind w:left="0"/>
        <w:jc w:val="both"/>
        <w:rPr>
          <w:rFonts w:ascii="Tahoma" w:hAnsi="Tahoma" w:cs="Tahoma"/>
        </w:rPr>
      </w:pPr>
      <w:r>
        <w:rPr>
          <w:rFonts w:ascii="Tahoma" w:hAnsi="Tahoma" w:cs="Tahoma"/>
        </w:rPr>
        <w:t>Prévoir une trousse de secours ;</w:t>
      </w:r>
    </w:p>
    <w:p w:rsidR="003E1B49" w:rsidRDefault="003E1B49" w:rsidP="000578D2">
      <w:pPr>
        <w:pStyle w:val="Paragraphedeliste"/>
        <w:numPr>
          <w:ilvl w:val="0"/>
          <w:numId w:val="3"/>
        </w:numPr>
        <w:ind w:left="0"/>
        <w:jc w:val="both"/>
        <w:rPr>
          <w:rFonts w:ascii="Tahoma" w:hAnsi="Tahoma" w:cs="Tahoma"/>
        </w:rPr>
      </w:pPr>
      <w:r>
        <w:rPr>
          <w:rFonts w:ascii="Tahoma" w:hAnsi="Tahoma" w:cs="Tahoma"/>
        </w:rPr>
        <w:t>Avoir les numéros de téléphone d’urgence à portée de main.</w:t>
      </w:r>
    </w:p>
    <w:p w:rsidR="003E1B49" w:rsidRDefault="003E1B49" w:rsidP="000578D2">
      <w:pPr>
        <w:jc w:val="both"/>
        <w:rPr>
          <w:rFonts w:ascii="Tahoma" w:hAnsi="Tahoma" w:cs="Tahoma"/>
        </w:rPr>
      </w:pPr>
      <w:r>
        <w:rPr>
          <w:rFonts w:ascii="Tahoma" w:hAnsi="Tahoma" w:cs="Tahoma"/>
        </w:rPr>
        <w:t xml:space="preserve">Changer une ampoule ou utiliser un </w:t>
      </w:r>
      <w:r w:rsidR="002329BE">
        <w:rPr>
          <w:rFonts w:ascii="Tahoma" w:hAnsi="Tahoma" w:cs="Tahoma"/>
        </w:rPr>
        <w:t>appareil</w:t>
      </w:r>
      <w:r>
        <w:rPr>
          <w:rFonts w:ascii="Tahoma" w:hAnsi="Tahoma" w:cs="Tahoma"/>
        </w:rPr>
        <w:t xml:space="preserve"> </w:t>
      </w:r>
      <w:r w:rsidR="002329BE">
        <w:rPr>
          <w:rFonts w:ascii="Tahoma" w:hAnsi="Tahoma" w:cs="Tahoma"/>
        </w:rPr>
        <w:t>électrique</w:t>
      </w:r>
      <w:r>
        <w:rPr>
          <w:rFonts w:ascii="Tahoma" w:hAnsi="Tahoma" w:cs="Tahoma"/>
        </w:rPr>
        <w:t xml:space="preserve"> entraînant une </w:t>
      </w:r>
      <w:r w:rsidR="002329BE">
        <w:rPr>
          <w:rFonts w:ascii="Tahoma" w:hAnsi="Tahoma" w:cs="Tahoma"/>
        </w:rPr>
        <w:t>électrocution</w:t>
      </w:r>
      <w:r>
        <w:rPr>
          <w:rFonts w:ascii="Tahoma" w:hAnsi="Tahoma" w:cs="Tahoma"/>
        </w:rPr>
        <w:t> :</w:t>
      </w:r>
    </w:p>
    <w:p w:rsidR="003E1B49" w:rsidRDefault="003E1B49" w:rsidP="000578D2">
      <w:pPr>
        <w:pStyle w:val="Paragraphedeliste"/>
        <w:numPr>
          <w:ilvl w:val="0"/>
          <w:numId w:val="4"/>
        </w:numPr>
        <w:ind w:left="0"/>
        <w:jc w:val="both"/>
        <w:rPr>
          <w:rFonts w:ascii="Tahoma" w:hAnsi="Tahoma" w:cs="Tahoma"/>
        </w:rPr>
      </w:pPr>
      <w:r>
        <w:rPr>
          <w:rFonts w:ascii="Tahoma" w:hAnsi="Tahoma" w:cs="Tahoma"/>
        </w:rPr>
        <w:t xml:space="preserve">Vérifier que les fils </w:t>
      </w:r>
      <w:r w:rsidR="002329BE">
        <w:rPr>
          <w:rFonts w:ascii="Tahoma" w:hAnsi="Tahoma" w:cs="Tahoma"/>
        </w:rPr>
        <w:t>électriques</w:t>
      </w:r>
      <w:r>
        <w:rPr>
          <w:rFonts w:ascii="Tahoma" w:hAnsi="Tahoma" w:cs="Tahoma"/>
        </w:rPr>
        <w:t xml:space="preserve"> sont bien recouverts d’une protection isolante ;</w:t>
      </w:r>
    </w:p>
    <w:p w:rsidR="003E1B49" w:rsidRDefault="003E1B49" w:rsidP="000578D2">
      <w:pPr>
        <w:pStyle w:val="Paragraphedeliste"/>
        <w:numPr>
          <w:ilvl w:val="0"/>
          <w:numId w:val="4"/>
        </w:numPr>
        <w:ind w:left="0"/>
        <w:jc w:val="both"/>
        <w:rPr>
          <w:rFonts w:ascii="Tahoma" w:hAnsi="Tahoma" w:cs="Tahoma"/>
        </w:rPr>
      </w:pPr>
      <w:r>
        <w:rPr>
          <w:rFonts w:ascii="Tahoma" w:hAnsi="Tahoma" w:cs="Tahoma"/>
        </w:rPr>
        <w:t>Eteindre l’appareil tout de suite après son utilisation ;</w:t>
      </w:r>
    </w:p>
    <w:p w:rsidR="003E1B49" w:rsidRDefault="003E1B49" w:rsidP="000578D2">
      <w:pPr>
        <w:pStyle w:val="Paragraphedeliste"/>
        <w:numPr>
          <w:ilvl w:val="0"/>
          <w:numId w:val="4"/>
        </w:numPr>
        <w:ind w:left="0"/>
        <w:jc w:val="both"/>
        <w:rPr>
          <w:rFonts w:ascii="Tahoma" w:hAnsi="Tahoma" w:cs="Tahoma"/>
        </w:rPr>
      </w:pPr>
      <w:r>
        <w:rPr>
          <w:rFonts w:ascii="Tahoma" w:hAnsi="Tahoma" w:cs="Tahoma"/>
        </w:rPr>
        <w:t>Pour débrancher, une main tient la prise et l’autre tient le bloc prise ;</w:t>
      </w:r>
    </w:p>
    <w:p w:rsidR="003E1B49" w:rsidRDefault="003E1B49" w:rsidP="000578D2">
      <w:pPr>
        <w:pStyle w:val="Paragraphedeliste"/>
        <w:numPr>
          <w:ilvl w:val="0"/>
          <w:numId w:val="4"/>
        </w:numPr>
        <w:ind w:left="0"/>
        <w:jc w:val="both"/>
        <w:rPr>
          <w:rFonts w:ascii="Tahoma" w:hAnsi="Tahoma" w:cs="Tahoma"/>
        </w:rPr>
      </w:pPr>
      <w:r>
        <w:rPr>
          <w:rFonts w:ascii="Tahoma" w:hAnsi="Tahoma" w:cs="Tahoma"/>
        </w:rPr>
        <w:t>Disjoncter avant un changement d’ampoule.</w:t>
      </w:r>
    </w:p>
    <w:p w:rsidR="003E1B49" w:rsidRDefault="003E1B49" w:rsidP="000578D2">
      <w:pPr>
        <w:jc w:val="both"/>
        <w:rPr>
          <w:rFonts w:ascii="Tahoma" w:hAnsi="Tahoma" w:cs="Tahoma"/>
        </w:rPr>
      </w:pPr>
      <w:r>
        <w:rPr>
          <w:rFonts w:ascii="Tahoma" w:hAnsi="Tahoma" w:cs="Tahoma"/>
        </w:rPr>
        <w:t>Faire du ménage en hauteur (chaise par exemple) ou monter et descendre un escalier entraînant une chute avec plaie, entorse, voire fracture :</w:t>
      </w:r>
    </w:p>
    <w:p w:rsidR="003E1B49" w:rsidRDefault="003E1B49" w:rsidP="000578D2">
      <w:pPr>
        <w:pStyle w:val="Paragraphedeliste"/>
        <w:numPr>
          <w:ilvl w:val="0"/>
          <w:numId w:val="7"/>
        </w:numPr>
        <w:ind w:left="0"/>
        <w:jc w:val="both"/>
        <w:rPr>
          <w:rFonts w:ascii="Tahoma" w:hAnsi="Tahoma" w:cs="Tahoma"/>
        </w:rPr>
      </w:pPr>
      <w:r>
        <w:rPr>
          <w:rFonts w:ascii="Tahoma" w:hAnsi="Tahoma" w:cs="Tahoma"/>
        </w:rPr>
        <w:t>Utiliser un escabeau ;</w:t>
      </w:r>
    </w:p>
    <w:p w:rsidR="003E1B49" w:rsidRDefault="00756057" w:rsidP="000578D2">
      <w:pPr>
        <w:pStyle w:val="Paragraphedeliste"/>
        <w:numPr>
          <w:ilvl w:val="0"/>
          <w:numId w:val="7"/>
        </w:numPr>
        <w:ind w:left="0"/>
        <w:jc w:val="both"/>
        <w:rPr>
          <w:rFonts w:ascii="Tahoma" w:hAnsi="Tahoma" w:cs="Tahoma"/>
        </w:rPr>
      </w:pPr>
      <w:r>
        <w:rPr>
          <w:rFonts w:ascii="Tahoma" w:hAnsi="Tahoma" w:cs="Tahoma"/>
        </w:rPr>
        <w:t>Porter des chaussures plates à semelles antidérapantes ;</w:t>
      </w:r>
    </w:p>
    <w:p w:rsidR="00756057" w:rsidRDefault="00756057" w:rsidP="000578D2">
      <w:pPr>
        <w:pStyle w:val="Paragraphedeliste"/>
        <w:numPr>
          <w:ilvl w:val="0"/>
          <w:numId w:val="7"/>
        </w:numPr>
        <w:ind w:left="0"/>
        <w:jc w:val="both"/>
        <w:rPr>
          <w:rFonts w:ascii="Tahoma" w:hAnsi="Tahoma" w:cs="Tahoma"/>
        </w:rPr>
      </w:pPr>
      <w:r>
        <w:rPr>
          <w:rFonts w:ascii="Tahoma" w:hAnsi="Tahoma" w:cs="Tahoma"/>
        </w:rPr>
        <w:t xml:space="preserve">Ranger, </w:t>
      </w:r>
      <w:r w:rsidR="002329BE">
        <w:rPr>
          <w:rFonts w:ascii="Tahoma" w:hAnsi="Tahoma" w:cs="Tahoma"/>
        </w:rPr>
        <w:t>libérer</w:t>
      </w:r>
      <w:r>
        <w:rPr>
          <w:rFonts w:ascii="Tahoma" w:hAnsi="Tahoma" w:cs="Tahoma"/>
        </w:rPr>
        <w:t xml:space="preserve"> </w:t>
      </w:r>
      <w:r w:rsidR="002329BE">
        <w:rPr>
          <w:rFonts w:ascii="Tahoma" w:hAnsi="Tahoma" w:cs="Tahoma"/>
        </w:rPr>
        <w:t>le passage</w:t>
      </w:r>
      <w:r>
        <w:rPr>
          <w:rFonts w:ascii="Tahoma" w:hAnsi="Tahoma" w:cs="Tahoma"/>
        </w:rPr>
        <w:t xml:space="preserve"> e</w:t>
      </w:r>
      <w:r w:rsidR="002329BE">
        <w:rPr>
          <w:rFonts w:ascii="Tahoma" w:hAnsi="Tahoma" w:cs="Tahoma"/>
        </w:rPr>
        <w:t>t</w:t>
      </w:r>
      <w:r>
        <w:rPr>
          <w:rFonts w:ascii="Tahoma" w:hAnsi="Tahoma" w:cs="Tahoma"/>
        </w:rPr>
        <w:t xml:space="preserve"> les accès.</w:t>
      </w:r>
    </w:p>
    <w:p w:rsidR="00756057" w:rsidRDefault="00756057" w:rsidP="000578D2">
      <w:pPr>
        <w:jc w:val="both"/>
        <w:rPr>
          <w:rFonts w:ascii="Tahoma" w:hAnsi="Tahoma" w:cs="Tahoma"/>
        </w:rPr>
      </w:pPr>
      <w:r>
        <w:rPr>
          <w:rFonts w:ascii="Tahoma" w:hAnsi="Tahoma" w:cs="Tahoma"/>
        </w:rPr>
        <w:t>Préparer des repas entraînant des brûlures plus ou moins importantes :</w:t>
      </w:r>
    </w:p>
    <w:p w:rsidR="00756057" w:rsidRDefault="00756057" w:rsidP="000578D2">
      <w:pPr>
        <w:pStyle w:val="Paragraphedeliste"/>
        <w:numPr>
          <w:ilvl w:val="0"/>
          <w:numId w:val="8"/>
        </w:numPr>
        <w:ind w:left="0"/>
        <w:jc w:val="both"/>
        <w:rPr>
          <w:rFonts w:ascii="Tahoma" w:hAnsi="Tahoma" w:cs="Tahoma"/>
        </w:rPr>
      </w:pPr>
      <w:r>
        <w:rPr>
          <w:rFonts w:ascii="Tahoma" w:hAnsi="Tahoma" w:cs="Tahoma"/>
        </w:rPr>
        <w:t>Utiliser des maniques ou des gants résistants à la chaleur ;</w:t>
      </w:r>
    </w:p>
    <w:p w:rsidR="00756057" w:rsidRDefault="00756057" w:rsidP="000578D2">
      <w:pPr>
        <w:pStyle w:val="Paragraphedeliste"/>
        <w:numPr>
          <w:ilvl w:val="0"/>
          <w:numId w:val="8"/>
        </w:numPr>
        <w:ind w:left="0"/>
        <w:jc w:val="both"/>
        <w:rPr>
          <w:rFonts w:ascii="Tahoma" w:hAnsi="Tahoma" w:cs="Tahoma"/>
        </w:rPr>
      </w:pPr>
      <w:r>
        <w:rPr>
          <w:rFonts w:ascii="Tahoma" w:hAnsi="Tahoma" w:cs="Tahoma"/>
        </w:rPr>
        <w:t>Tourner les manches de</w:t>
      </w:r>
      <w:r w:rsidR="004C4195">
        <w:rPr>
          <w:rFonts w:ascii="Tahoma" w:hAnsi="Tahoma" w:cs="Tahoma"/>
        </w:rPr>
        <w:t>s</w:t>
      </w:r>
      <w:r>
        <w:rPr>
          <w:rFonts w:ascii="Tahoma" w:hAnsi="Tahoma" w:cs="Tahoma"/>
        </w:rPr>
        <w:t xml:space="preserve"> casseroles et des poêles vers l’intérieur ;</w:t>
      </w:r>
    </w:p>
    <w:p w:rsidR="00756057" w:rsidRDefault="00756057" w:rsidP="000578D2">
      <w:pPr>
        <w:pStyle w:val="Paragraphedeliste"/>
        <w:numPr>
          <w:ilvl w:val="0"/>
          <w:numId w:val="8"/>
        </w:numPr>
        <w:ind w:left="0"/>
        <w:jc w:val="both"/>
        <w:rPr>
          <w:rFonts w:ascii="Tahoma" w:hAnsi="Tahoma" w:cs="Tahoma"/>
        </w:rPr>
      </w:pPr>
      <w:r>
        <w:rPr>
          <w:rFonts w:ascii="Tahoma" w:hAnsi="Tahoma" w:cs="Tahoma"/>
        </w:rPr>
        <w:t>Utiliser au maximum les plaques de cuisson du fond.</w:t>
      </w:r>
    </w:p>
    <w:p w:rsidR="00756057" w:rsidRDefault="00756057" w:rsidP="000578D2">
      <w:pPr>
        <w:jc w:val="both"/>
        <w:rPr>
          <w:rFonts w:ascii="Tahoma" w:hAnsi="Tahoma" w:cs="Tahoma"/>
        </w:rPr>
      </w:pPr>
      <w:r>
        <w:rPr>
          <w:rFonts w:ascii="Tahoma" w:hAnsi="Tahoma" w:cs="Tahoma"/>
        </w:rPr>
        <w:t>Réaliser un balayage humide entraînant une chute avec plaie, entorse ou fracture :</w:t>
      </w:r>
    </w:p>
    <w:p w:rsidR="00756057" w:rsidRDefault="00756057" w:rsidP="000578D2">
      <w:pPr>
        <w:pStyle w:val="Paragraphedeliste"/>
        <w:numPr>
          <w:ilvl w:val="0"/>
          <w:numId w:val="9"/>
        </w:numPr>
        <w:ind w:left="0"/>
        <w:jc w:val="both"/>
        <w:rPr>
          <w:rFonts w:ascii="Tahoma" w:hAnsi="Tahoma" w:cs="Tahoma"/>
        </w:rPr>
      </w:pPr>
      <w:r>
        <w:rPr>
          <w:rFonts w:ascii="Tahoma" w:hAnsi="Tahoma" w:cs="Tahoma"/>
        </w:rPr>
        <w:t>Porter des chaussures fermées avec semelles antidérapantes ;</w:t>
      </w:r>
    </w:p>
    <w:p w:rsidR="00756057" w:rsidRDefault="002329BE" w:rsidP="000578D2">
      <w:pPr>
        <w:pStyle w:val="Paragraphedeliste"/>
        <w:numPr>
          <w:ilvl w:val="0"/>
          <w:numId w:val="9"/>
        </w:numPr>
        <w:ind w:left="0"/>
        <w:jc w:val="both"/>
        <w:rPr>
          <w:rFonts w:ascii="Tahoma" w:hAnsi="Tahoma" w:cs="Tahoma"/>
        </w:rPr>
      </w:pPr>
      <w:r>
        <w:rPr>
          <w:rFonts w:ascii="Tahoma" w:hAnsi="Tahoma" w:cs="Tahoma"/>
        </w:rPr>
        <w:t>Sécher</w:t>
      </w:r>
      <w:r w:rsidR="00756057">
        <w:rPr>
          <w:rFonts w:ascii="Tahoma" w:hAnsi="Tahoma" w:cs="Tahoma"/>
        </w:rPr>
        <w:t xml:space="preserve"> le sol mouillé avec une serpillère sèche ;</w:t>
      </w:r>
    </w:p>
    <w:p w:rsidR="00756057" w:rsidRDefault="00756057" w:rsidP="000578D2">
      <w:pPr>
        <w:pStyle w:val="Paragraphedeliste"/>
        <w:numPr>
          <w:ilvl w:val="0"/>
          <w:numId w:val="9"/>
        </w:numPr>
        <w:ind w:left="0"/>
        <w:jc w:val="both"/>
        <w:rPr>
          <w:rFonts w:ascii="Tahoma" w:hAnsi="Tahoma" w:cs="Tahoma"/>
        </w:rPr>
      </w:pPr>
      <w:r>
        <w:rPr>
          <w:rFonts w:ascii="Tahoma" w:hAnsi="Tahoma" w:cs="Tahoma"/>
        </w:rPr>
        <w:t>Attendre que le sol soit sec avant de passer et laver pièce par pièce.</w:t>
      </w:r>
    </w:p>
    <w:p w:rsidR="00756057" w:rsidRDefault="00756057" w:rsidP="000578D2">
      <w:pPr>
        <w:jc w:val="both"/>
        <w:rPr>
          <w:rFonts w:ascii="Tahoma" w:hAnsi="Tahoma" w:cs="Tahoma"/>
        </w:rPr>
      </w:pPr>
      <w:r>
        <w:rPr>
          <w:rFonts w:ascii="Tahoma" w:hAnsi="Tahoma" w:cs="Tahoma"/>
        </w:rPr>
        <w:t>Utiliser des produits d’entretien nocifs entraînant des lésions de la peau, des yeux ou des voies respiratoires :</w:t>
      </w:r>
    </w:p>
    <w:p w:rsidR="00756057" w:rsidRDefault="00756057" w:rsidP="000578D2">
      <w:pPr>
        <w:pStyle w:val="Paragraphedeliste"/>
        <w:numPr>
          <w:ilvl w:val="0"/>
          <w:numId w:val="10"/>
        </w:numPr>
        <w:ind w:left="0"/>
        <w:jc w:val="both"/>
        <w:rPr>
          <w:rFonts w:ascii="Tahoma" w:hAnsi="Tahoma" w:cs="Tahoma"/>
        </w:rPr>
      </w:pPr>
      <w:r>
        <w:rPr>
          <w:rFonts w:ascii="Tahoma" w:hAnsi="Tahoma" w:cs="Tahoma"/>
        </w:rPr>
        <w:t>Lire les étiquettes des produits avant de les utiliser ;</w:t>
      </w:r>
    </w:p>
    <w:p w:rsidR="00756057" w:rsidRDefault="00756057" w:rsidP="000578D2">
      <w:pPr>
        <w:pStyle w:val="Paragraphedeliste"/>
        <w:numPr>
          <w:ilvl w:val="0"/>
          <w:numId w:val="10"/>
        </w:numPr>
        <w:ind w:left="0"/>
        <w:jc w:val="both"/>
        <w:rPr>
          <w:rFonts w:ascii="Tahoma" w:hAnsi="Tahoma" w:cs="Tahoma"/>
        </w:rPr>
      </w:pPr>
      <w:r>
        <w:rPr>
          <w:rFonts w:ascii="Tahoma" w:hAnsi="Tahoma" w:cs="Tahoma"/>
        </w:rPr>
        <w:t>Préférer (ou demander) des produits non nocifs ;</w:t>
      </w:r>
    </w:p>
    <w:p w:rsidR="00756057" w:rsidRDefault="00756057" w:rsidP="000578D2">
      <w:pPr>
        <w:pStyle w:val="Paragraphedeliste"/>
        <w:numPr>
          <w:ilvl w:val="0"/>
          <w:numId w:val="10"/>
        </w:numPr>
        <w:ind w:left="0"/>
        <w:jc w:val="both"/>
        <w:rPr>
          <w:rFonts w:ascii="Tahoma" w:hAnsi="Tahoma" w:cs="Tahoma"/>
        </w:rPr>
      </w:pPr>
      <w:r>
        <w:rPr>
          <w:rFonts w:ascii="Tahoma" w:hAnsi="Tahoma" w:cs="Tahoma"/>
        </w:rPr>
        <w:t>Porter des gants de ménage, garder les pièces aérées ;</w:t>
      </w:r>
    </w:p>
    <w:p w:rsidR="00732A23" w:rsidRDefault="00756057" w:rsidP="000578D2">
      <w:pPr>
        <w:pStyle w:val="Paragraphedeliste"/>
        <w:numPr>
          <w:ilvl w:val="0"/>
          <w:numId w:val="10"/>
        </w:numPr>
        <w:ind w:left="0"/>
        <w:jc w:val="both"/>
        <w:rPr>
          <w:rFonts w:ascii="Tahoma" w:hAnsi="Tahoma" w:cs="Tahoma"/>
        </w:rPr>
      </w:pPr>
      <w:r>
        <w:rPr>
          <w:rFonts w:ascii="Tahoma" w:hAnsi="Tahoma" w:cs="Tahoma"/>
        </w:rPr>
        <w:t>Ne jamais mélanger des produits d’entretien, autre que des produits naturels.</w:t>
      </w:r>
    </w:p>
    <w:p w:rsidR="00756057" w:rsidRDefault="00756057" w:rsidP="000578D2">
      <w:pPr>
        <w:jc w:val="both"/>
        <w:rPr>
          <w:rFonts w:ascii="Tahoma" w:hAnsi="Tahoma" w:cs="Tahoma"/>
        </w:rPr>
      </w:pPr>
      <w:r>
        <w:rPr>
          <w:rFonts w:ascii="Tahoma" w:hAnsi="Tahoma" w:cs="Tahoma"/>
        </w:rPr>
        <w:t>Manipuler des charges lourdes ou d’objets encombrants (par exemple, table à repasser, aspirateur, panier à linge, meubles) entraînant des problèmes de dos ou des articulations :</w:t>
      </w:r>
    </w:p>
    <w:p w:rsidR="00756057" w:rsidRDefault="00EC4A7A" w:rsidP="000578D2">
      <w:pPr>
        <w:pStyle w:val="Paragraphedeliste"/>
        <w:numPr>
          <w:ilvl w:val="0"/>
          <w:numId w:val="13"/>
        </w:numPr>
        <w:ind w:left="0"/>
        <w:jc w:val="both"/>
        <w:rPr>
          <w:rFonts w:ascii="Tahoma" w:hAnsi="Tahoma" w:cs="Tahoma"/>
        </w:rPr>
      </w:pPr>
      <w:r>
        <w:rPr>
          <w:rFonts w:ascii="Tahoma" w:hAnsi="Tahoma" w:cs="Tahoma"/>
        </w:rPr>
        <w:t>Respecter les règles d’</w:t>
      </w:r>
      <w:r w:rsidR="002329BE">
        <w:rPr>
          <w:rFonts w:ascii="Tahoma" w:hAnsi="Tahoma" w:cs="Tahoma"/>
        </w:rPr>
        <w:t>ergonomie</w:t>
      </w:r>
      <w:r>
        <w:rPr>
          <w:rFonts w:ascii="Tahoma" w:hAnsi="Tahoma" w:cs="Tahoma"/>
        </w:rPr>
        <w:t xml:space="preserve"> et les gestes et postures ;</w:t>
      </w:r>
    </w:p>
    <w:p w:rsidR="00EC4A7A" w:rsidRDefault="00EC4A7A" w:rsidP="000578D2">
      <w:pPr>
        <w:pStyle w:val="Paragraphedeliste"/>
        <w:numPr>
          <w:ilvl w:val="0"/>
          <w:numId w:val="13"/>
        </w:numPr>
        <w:ind w:left="0"/>
        <w:jc w:val="both"/>
        <w:rPr>
          <w:rFonts w:ascii="Tahoma" w:hAnsi="Tahoma" w:cs="Tahoma"/>
        </w:rPr>
      </w:pPr>
      <w:r>
        <w:rPr>
          <w:rFonts w:ascii="Tahoma" w:hAnsi="Tahoma" w:cs="Tahoma"/>
        </w:rPr>
        <w:t>Diminuer les charges et faire plusieurs voyages ;</w:t>
      </w:r>
    </w:p>
    <w:p w:rsidR="00EC4A7A" w:rsidRDefault="00EC4A7A" w:rsidP="000578D2">
      <w:pPr>
        <w:pStyle w:val="Paragraphedeliste"/>
        <w:numPr>
          <w:ilvl w:val="0"/>
          <w:numId w:val="13"/>
        </w:numPr>
        <w:ind w:left="0"/>
        <w:jc w:val="both"/>
        <w:rPr>
          <w:rFonts w:ascii="Tahoma" w:hAnsi="Tahoma" w:cs="Tahoma"/>
        </w:rPr>
      </w:pPr>
      <w:r>
        <w:rPr>
          <w:rFonts w:ascii="Tahoma" w:hAnsi="Tahoma" w:cs="Tahoma"/>
        </w:rPr>
        <w:t>Se faire aider par quelqu’un ;</w:t>
      </w:r>
    </w:p>
    <w:p w:rsidR="00EC4A7A" w:rsidRDefault="00EC4A7A" w:rsidP="000578D2">
      <w:pPr>
        <w:pStyle w:val="Paragraphedeliste"/>
        <w:numPr>
          <w:ilvl w:val="0"/>
          <w:numId w:val="13"/>
        </w:numPr>
        <w:ind w:left="0"/>
        <w:jc w:val="both"/>
        <w:rPr>
          <w:rFonts w:ascii="Tahoma" w:hAnsi="Tahoma" w:cs="Tahoma"/>
        </w:rPr>
      </w:pPr>
      <w:r w:rsidRPr="00EC4A7A">
        <w:rPr>
          <w:rFonts w:ascii="Tahoma" w:hAnsi="Tahoma" w:cs="Tahoma"/>
        </w:rPr>
        <w:t>Utiliser du matér</w:t>
      </w:r>
      <w:r w:rsidR="00732A23">
        <w:rPr>
          <w:rFonts w:ascii="Tahoma" w:hAnsi="Tahoma" w:cs="Tahoma"/>
        </w:rPr>
        <w:t>iel d’aide (diable par exemple).</w:t>
      </w:r>
    </w:p>
    <w:p w:rsidR="004C4195" w:rsidRDefault="004C4195" w:rsidP="004C4195">
      <w:pPr>
        <w:jc w:val="both"/>
        <w:rPr>
          <w:rFonts w:ascii="Tahoma" w:hAnsi="Tahoma" w:cs="Tahoma"/>
        </w:rPr>
      </w:pPr>
    </w:p>
    <w:p w:rsidR="004C4195" w:rsidRPr="004C4195" w:rsidRDefault="004C4195" w:rsidP="004C4195">
      <w:pPr>
        <w:jc w:val="both"/>
        <w:rPr>
          <w:rFonts w:ascii="Tahoma" w:hAnsi="Tahoma" w:cs="Tahoma"/>
        </w:rPr>
      </w:pPr>
    </w:p>
    <w:p w:rsidR="00732A23" w:rsidRDefault="00732A23" w:rsidP="000578D2">
      <w:pPr>
        <w:pStyle w:val="Paragraphedeliste"/>
        <w:ind w:left="0"/>
        <w:jc w:val="both"/>
        <w:rPr>
          <w:rFonts w:ascii="Tahoma" w:hAnsi="Tahoma" w:cs="Tahoma"/>
        </w:rPr>
      </w:pPr>
    </w:p>
    <w:p w:rsidR="00EC4A7A" w:rsidRPr="000578D2" w:rsidRDefault="00EC4A7A" w:rsidP="000578D2">
      <w:pPr>
        <w:pStyle w:val="Paragraphedeliste"/>
        <w:numPr>
          <w:ilvl w:val="0"/>
          <w:numId w:val="2"/>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0578D2">
        <w:rPr>
          <w:rFonts w:ascii="Tahoma" w:hAnsi="Tahoma" w:cs="Tahoma"/>
        </w:rPr>
        <w:t xml:space="preserve">Les gestes et postures dans les </w:t>
      </w:r>
      <w:r w:rsidR="000578D2" w:rsidRPr="000578D2">
        <w:rPr>
          <w:rFonts w:ascii="Tahoma" w:hAnsi="Tahoma" w:cs="Tahoma"/>
        </w:rPr>
        <w:t>activités domestiques </w:t>
      </w:r>
    </w:p>
    <w:p w:rsidR="004C4195" w:rsidRDefault="004C4195" w:rsidP="00174A90">
      <w:pPr>
        <w:jc w:val="both"/>
        <w:rPr>
          <w:rFonts w:ascii="Tahoma" w:hAnsi="Tahoma" w:cs="Tahoma"/>
        </w:rPr>
      </w:pPr>
    </w:p>
    <w:p w:rsidR="00EC4A7A" w:rsidRDefault="007E3B4F" w:rsidP="00174A90">
      <w:pPr>
        <w:jc w:val="both"/>
        <w:rPr>
          <w:rFonts w:ascii="Tahoma" w:hAnsi="Tahoma" w:cs="Tahoma"/>
        </w:rPr>
      </w:pPr>
      <w:r>
        <w:rPr>
          <w:rFonts w:ascii="Tahoma" w:hAnsi="Tahoma" w:cs="Tahoma"/>
        </w:rPr>
        <w:t xml:space="preserve">Nos muscles, </w:t>
      </w:r>
      <w:r w:rsidR="002329BE">
        <w:rPr>
          <w:rFonts w:ascii="Tahoma" w:hAnsi="Tahoma" w:cs="Tahoma"/>
        </w:rPr>
        <w:t>articulations</w:t>
      </w:r>
      <w:r>
        <w:rPr>
          <w:rFonts w:ascii="Tahoma" w:hAnsi="Tahoma" w:cs="Tahoma"/>
        </w:rPr>
        <w:t>, tendons, ligaments, nerfs composent notre système locomoteur.</w:t>
      </w:r>
    </w:p>
    <w:p w:rsidR="007E3B4F" w:rsidRDefault="007E3B4F" w:rsidP="000578D2">
      <w:pPr>
        <w:tabs>
          <w:tab w:val="left" w:pos="1317"/>
        </w:tabs>
        <w:jc w:val="both"/>
        <w:rPr>
          <w:rFonts w:ascii="Tahoma" w:hAnsi="Tahoma" w:cs="Tahoma"/>
        </w:rPr>
      </w:pPr>
      <w:r>
        <w:rPr>
          <w:rFonts w:ascii="Tahoma" w:hAnsi="Tahoma" w:cs="Tahoma"/>
        </w:rPr>
        <w:t xml:space="preserve">Ce dernier </w:t>
      </w:r>
      <w:r w:rsidR="004C4195">
        <w:rPr>
          <w:rFonts w:ascii="Tahoma" w:hAnsi="Tahoma" w:cs="Tahoma"/>
        </w:rPr>
        <w:t>n</w:t>
      </w:r>
      <w:r>
        <w:rPr>
          <w:rFonts w:ascii="Tahoma" w:hAnsi="Tahoma" w:cs="Tahoma"/>
        </w:rPr>
        <w:t xml:space="preserve">ous permet d’accomplir une multitude de mouvements, de </w:t>
      </w:r>
      <w:r w:rsidR="002329BE">
        <w:rPr>
          <w:rFonts w:ascii="Tahoma" w:hAnsi="Tahoma" w:cs="Tahoma"/>
        </w:rPr>
        <w:t>gestes</w:t>
      </w:r>
      <w:r>
        <w:rPr>
          <w:rFonts w:ascii="Tahoma" w:hAnsi="Tahoma" w:cs="Tahoma"/>
        </w:rPr>
        <w:t xml:space="preserve"> et de postures : marcher, manipuler un outil, porte</w:t>
      </w:r>
      <w:r w:rsidR="004C4195">
        <w:rPr>
          <w:rFonts w:ascii="Tahoma" w:hAnsi="Tahoma" w:cs="Tahoma"/>
        </w:rPr>
        <w:t>r</w:t>
      </w:r>
      <w:r>
        <w:rPr>
          <w:rFonts w:ascii="Tahoma" w:hAnsi="Tahoma" w:cs="Tahoma"/>
        </w:rPr>
        <w:t xml:space="preserve"> des charges, etc.</w:t>
      </w:r>
    </w:p>
    <w:p w:rsidR="007E3B4F" w:rsidRDefault="007E3B4F" w:rsidP="000578D2">
      <w:pPr>
        <w:tabs>
          <w:tab w:val="left" w:pos="1317"/>
        </w:tabs>
        <w:jc w:val="both"/>
        <w:rPr>
          <w:rFonts w:ascii="Tahoma" w:hAnsi="Tahoma" w:cs="Tahoma"/>
        </w:rPr>
      </w:pPr>
      <w:r>
        <w:rPr>
          <w:rFonts w:ascii="Tahoma" w:hAnsi="Tahoma" w:cs="Tahoma"/>
        </w:rPr>
        <w:t xml:space="preserve">Les tâches </w:t>
      </w:r>
      <w:r w:rsidR="002329BE">
        <w:rPr>
          <w:rFonts w:ascii="Tahoma" w:hAnsi="Tahoma" w:cs="Tahoma"/>
        </w:rPr>
        <w:t>caractérisées</w:t>
      </w:r>
      <w:r>
        <w:rPr>
          <w:rFonts w:ascii="Tahoma" w:hAnsi="Tahoma" w:cs="Tahoma"/>
        </w:rPr>
        <w:t xml:space="preserve"> par un travail répétitif, le port manuel de charges, les postures pénibles, de longue durée, sollicitent le corps physiquement ou mentalement et peuvent aboutir à des problèmes appelés Troubles Musculo-squelettiques (TMS).</w:t>
      </w:r>
    </w:p>
    <w:p w:rsidR="007E3B4F" w:rsidRDefault="007E3B4F" w:rsidP="000578D2">
      <w:pPr>
        <w:tabs>
          <w:tab w:val="left" w:pos="1317"/>
        </w:tabs>
        <w:jc w:val="both"/>
        <w:rPr>
          <w:rFonts w:ascii="Tahoma" w:hAnsi="Tahoma" w:cs="Tahoma"/>
        </w:rPr>
      </w:pPr>
      <w:r>
        <w:rPr>
          <w:rFonts w:ascii="Tahoma" w:hAnsi="Tahoma" w:cs="Tahoma"/>
        </w:rPr>
        <w:t>Ces troubles se manifestent progressivement et peuvent entraîner la perte de fonction du système musculo-squelettiques.</w:t>
      </w:r>
      <w:r w:rsidR="00A33EB0">
        <w:rPr>
          <w:rFonts w:ascii="Tahoma" w:hAnsi="Tahoma" w:cs="Tahoma"/>
        </w:rPr>
        <w:t xml:space="preserve"> Ils se manifestent par des douleurs et des gênes dans les mouvements qui, sans mesure de prévention, peuvent entraîner à terme une incapacité au travail et dans la vie quotidienne.</w:t>
      </w:r>
    </w:p>
    <w:p w:rsidR="00B31F05" w:rsidRDefault="00A33EB0" w:rsidP="000578D2">
      <w:pPr>
        <w:tabs>
          <w:tab w:val="left" w:pos="1317"/>
        </w:tabs>
        <w:jc w:val="both"/>
        <w:rPr>
          <w:rFonts w:ascii="Tahoma" w:hAnsi="Tahoma" w:cs="Tahoma"/>
          <w:b/>
        </w:rPr>
      </w:pPr>
      <w:r>
        <w:rPr>
          <w:rFonts w:ascii="Tahoma" w:hAnsi="Tahoma" w:cs="Tahoma"/>
          <w:b/>
        </w:rPr>
        <w:t xml:space="preserve">Définition : </w:t>
      </w:r>
    </w:p>
    <w:p w:rsidR="00A33EB0" w:rsidRDefault="00A33EB0" w:rsidP="000578D2">
      <w:pPr>
        <w:tabs>
          <w:tab w:val="left" w:pos="1317"/>
        </w:tabs>
        <w:jc w:val="both"/>
        <w:rPr>
          <w:rFonts w:ascii="Tahoma" w:hAnsi="Tahoma" w:cs="Tahoma"/>
        </w:rPr>
      </w:pPr>
      <w:r>
        <w:rPr>
          <w:rFonts w:ascii="Tahoma" w:hAnsi="Tahoma" w:cs="Tahoma"/>
        </w:rPr>
        <w:t xml:space="preserve">L’expression « troubles musculo-squelettiques » (TMS) regroupe un </w:t>
      </w:r>
      <w:r w:rsidR="002329BE">
        <w:rPr>
          <w:rFonts w:ascii="Tahoma" w:hAnsi="Tahoma" w:cs="Tahoma"/>
        </w:rPr>
        <w:t>ensemble</w:t>
      </w:r>
      <w:r>
        <w:rPr>
          <w:rFonts w:ascii="Tahoma" w:hAnsi="Tahoma" w:cs="Tahoma"/>
        </w:rPr>
        <w:t xml:space="preserve"> de maladies localisées au niveau ou autour des articulations : poignets, coudes, épaules, rachis ou encore genoux.</w:t>
      </w:r>
    </w:p>
    <w:p w:rsidR="008E35B8" w:rsidRDefault="00A33EB0" w:rsidP="000578D2">
      <w:pPr>
        <w:tabs>
          <w:tab w:val="left" w:pos="1317"/>
        </w:tabs>
        <w:jc w:val="both"/>
        <w:rPr>
          <w:rFonts w:ascii="Tahoma" w:hAnsi="Tahoma" w:cs="Tahoma"/>
        </w:rPr>
      </w:pPr>
      <w:r w:rsidRPr="000578D2">
        <w:rPr>
          <w:rFonts w:ascii="Tahoma" w:hAnsi="Tahoma" w:cs="Tahoma"/>
          <w:b/>
          <w:color w:val="FF0000"/>
        </w:rPr>
        <w:t>Attention </w:t>
      </w:r>
      <w:r w:rsidR="002329BE" w:rsidRPr="000578D2">
        <w:rPr>
          <w:rFonts w:ascii="Tahoma" w:hAnsi="Tahoma" w:cs="Tahoma"/>
          <w:b/>
          <w:color w:val="FF0000"/>
        </w:rPr>
        <w:t>:</w:t>
      </w:r>
      <w:r w:rsidR="002329BE" w:rsidRPr="000578D2">
        <w:rPr>
          <w:rFonts w:ascii="Tahoma" w:hAnsi="Tahoma" w:cs="Tahoma"/>
          <w:color w:val="FF0000"/>
        </w:rPr>
        <w:t xml:space="preserve"> </w:t>
      </w:r>
      <w:r w:rsidR="002329BE">
        <w:rPr>
          <w:rFonts w:ascii="Tahoma" w:hAnsi="Tahoma" w:cs="Tahoma"/>
        </w:rPr>
        <w:t>Ces</w:t>
      </w:r>
      <w:r>
        <w:rPr>
          <w:rFonts w:ascii="Tahoma" w:hAnsi="Tahoma" w:cs="Tahoma"/>
        </w:rPr>
        <w:t xml:space="preserve"> troubles musculo-squelettiques peuvent être reconnus comme maladie professionnelle. Le code de la Sécurité Sociale en dresse la liste.</w:t>
      </w:r>
      <w:r w:rsidR="008E35B8">
        <w:rPr>
          <w:rFonts w:ascii="Tahoma" w:hAnsi="Tahoma" w:cs="Tahoma"/>
        </w:rPr>
        <w:t xml:space="preserve"> Annexe II : Tableau des maladies professionnelles prévues à l’article R.461-3.</w:t>
      </w:r>
    </w:p>
    <w:p w:rsidR="008E35B8" w:rsidRDefault="008470DF" w:rsidP="000578D2">
      <w:pPr>
        <w:tabs>
          <w:tab w:val="left" w:pos="1317"/>
        </w:tabs>
        <w:jc w:val="both"/>
        <w:rPr>
          <w:rFonts w:ascii="Tahoma" w:hAnsi="Tahoma" w:cs="Tahoma"/>
        </w:rPr>
      </w:pPr>
      <w:r w:rsidRPr="008470DF">
        <w:rPr>
          <w:rFonts w:ascii="Tahoma" w:hAnsi="Tahoma" w:cs="Tahoma"/>
        </w:rPr>
        <w:t>Modifié par le décret n° 2008-</w:t>
      </w:r>
      <w:r>
        <w:rPr>
          <w:rFonts w:ascii="Tahoma" w:hAnsi="Tahoma" w:cs="Tahoma"/>
        </w:rPr>
        <w:t>1043 du 9 octobre 2008 art. 1.</w:t>
      </w:r>
    </w:p>
    <w:p w:rsidR="00B31F05" w:rsidRDefault="00B31F05" w:rsidP="000578D2">
      <w:pPr>
        <w:tabs>
          <w:tab w:val="left" w:pos="1317"/>
        </w:tabs>
        <w:jc w:val="both"/>
        <w:rPr>
          <w:rFonts w:ascii="Tahoma" w:hAnsi="Tahoma" w:cs="Tahoma"/>
        </w:rPr>
      </w:pPr>
    </w:p>
    <w:p w:rsidR="00B31F05" w:rsidRDefault="008470DF" w:rsidP="000578D2">
      <w:pPr>
        <w:tabs>
          <w:tab w:val="left" w:pos="1317"/>
        </w:tabs>
        <w:jc w:val="both"/>
        <w:rPr>
          <w:rFonts w:ascii="Tahoma" w:hAnsi="Tahoma" w:cs="Tahoma"/>
          <w:b/>
        </w:rPr>
      </w:pPr>
      <w:r>
        <w:rPr>
          <w:rFonts w:ascii="Tahoma" w:hAnsi="Tahoma" w:cs="Tahoma"/>
          <w:b/>
        </w:rPr>
        <w:t>Les pathologies les plus fréquentes</w:t>
      </w:r>
      <w:r w:rsidR="00B31F05">
        <w:rPr>
          <w:rFonts w:ascii="Tahoma" w:hAnsi="Tahoma" w:cs="Tahoma"/>
          <w:b/>
        </w:rPr>
        <w:t>.</w:t>
      </w:r>
    </w:p>
    <w:p w:rsidR="008470DF" w:rsidRDefault="00B31F05" w:rsidP="000578D2">
      <w:pPr>
        <w:tabs>
          <w:tab w:val="left" w:pos="1317"/>
        </w:tabs>
        <w:jc w:val="both"/>
        <w:rPr>
          <w:rFonts w:ascii="Tahoma" w:hAnsi="Tahoma" w:cs="Tahoma"/>
        </w:rPr>
      </w:pPr>
      <w:r>
        <w:rPr>
          <w:rFonts w:ascii="Tahoma" w:hAnsi="Tahoma" w:cs="Tahoma"/>
        </w:rPr>
        <w:t>L</w:t>
      </w:r>
      <w:r w:rsidR="008470DF">
        <w:rPr>
          <w:rFonts w:ascii="Tahoma" w:hAnsi="Tahoma" w:cs="Tahoma"/>
        </w:rPr>
        <w:t xml:space="preserve">es muscles, les tendons, les nerfs et les articulations sont les structures les plus souvent touchées. Les symptômes ou les plaintes telles que douleurs, lourdeurs, raideurs, apparaissent très </w:t>
      </w:r>
      <w:r w:rsidR="002329BE">
        <w:rPr>
          <w:rFonts w:ascii="Tahoma" w:hAnsi="Tahoma" w:cs="Tahoma"/>
        </w:rPr>
        <w:t>progressivement</w:t>
      </w:r>
      <w:r w:rsidR="008470DF">
        <w:rPr>
          <w:rFonts w:ascii="Tahoma" w:hAnsi="Tahoma" w:cs="Tahoma"/>
        </w:rPr>
        <w:t xml:space="preserve"> et peuvent être divisées en 3 niveaux :</w:t>
      </w:r>
    </w:p>
    <w:p w:rsidR="008470DF" w:rsidRDefault="008470DF" w:rsidP="000578D2">
      <w:pPr>
        <w:pStyle w:val="Paragraphedeliste"/>
        <w:numPr>
          <w:ilvl w:val="0"/>
          <w:numId w:val="14"/>
        </w:numPr>
        <w:tabs>
          <w:tab w:val="left" w:pos="1317"/>
        </w:tabs>
        <w:ind w:left="0"/>
        <w:jc w:val="both"/>
        <w:rPr>
          <w:rFonts w:ascii="Tahoma" w:hAnsi="Tahoma" w:cs="Tahoma"/>
        </w:rPr>
      </w:pPr>
      <w:r>
        <w:rPr>
          <w:rFonts w:ascii="Tahoma" w:hAnsi="Tahoma" w:cs="Tahoma"/>
        </w:rPr>
        <w:t>Les plaintes apparaissent durant une activité et disparaissent au repos.</w:t>
      </w:r>
    </w:p>
    <w:p w:rsidR="008470DF" w:rsidRDefault="008470DF" w:rsidP="000578D2">
      <w:pPr>
        <w:pStyle w:val="Paragraphedeliste"/>
        <w:numPr>
          <w:ilvl w:val="0"/>
          <w:numId w:val="14"/>
        </w:numPr>
        <w:tabs>
          <w:tab w:val="left" w:pos="1317"/>
        </w:tabs>
        <w:ind w:left="0"/>
        <w:jc w:val="both"/>
        <w:rPr>
          <w:rFonts w:ascii="Tahoma" w:hAnsi="Tahoma" w:cs="Tahoma"/>
        </w:rPr>
      </w:pPr>
      <w:r>
        <w:rPr>
          <w:rFonts w:ascii="Tahoma" w:hAnsi="Tahoma" w:cs="Tahoma"/>
        </w:rPr>
        <w:t>Les plaintes apparaissent rapidement lors des activités et mettent plus longtemps à disparaitre.</w:t>
      </w:r>
    </w:p>
    <w:p w:rsidR="008470DF" w:rsidRDefault="008470DF" w:rsidP="000578D2">
      <w:pPr>
        <w:pStyle w:val="Paragraphedeliste"/>
        <w:numPr>
          <w:ilvl w:val="0"/>
          <w:numId w:val="14"/>
        </w:numPr>
        <w:tabs>
          <w:tab w:val="left" w:pos="1317"/>
        </w:tabs>
        <w:ind w:left="0"/>
        <w:jc w:val="both"/>
        <w:rPr>
          <w:rFonts w:ascii="Tahoma" w:hAnsi="Tahoma" w:cs="Tahoma"/>
        </w:rPr>
      </w:pPr>
      <w:r>
        <w:rPr>
          <w:rFonts w:ascii="Tahoma" w:hAnsi="Tahoma" w:cs="Tahoma"/>
        </w:rPr>
        <w:t>Les plaintes telles que douleurs, lourdeurs, raideurs sont chroniques et persistent durant les autres activités et au repos.</w:t>
      </w:r>
    </w:p>
    <w:p w:rsidR="008470DF" w:rsidRDefault="008470DF" w:rsidP="000578D2">
      <w:pPr>
        <w:tabs>
          <w:tab w:val="left" w:pos="1317"/>
        </w:tabs>
        <w:jc w:val="both"/>
        <w:rPr>
          <w:rFonts w:ascii="Tahoma" w:hAnsi="Tahoma" w:cs="Tahoma"/>
        </w:rPr>
      </w:pPr>
      <w:r>
        <w:rPr>
          <w:rFonts w:ascii="Tahoma" w:hAnsi="Tahoma" w:cs="Tahoma"/>
        </w:rPr>
        <w:t>Les maladies les plus répandues touchent</w:t>
      </w:r>
      <w:r w:rsidR="00C359C6">
        <w:rPr>
          <w:rFonts w:ascii="Tahoma" w:hAnsi="Tahoma" w:cs="Tahoma"/>
        </w:rPr>
        <w:t xml:space="preserve"> surtout les membres supérieurs au niveau de </w:t>
      </w:r>
      <w:r w:rsidR="002329BE">
        <w:rPr>
          <w:rFonts w:ascii="Tahoma" w:hAnsi="Tahoma" w:cs="Tahoma"/>
        </w:rPr>
        <w:t>l’épaule</w:t>
      </w:r>
      <w:r w:rsidR="00C359C6">
        <w:rPr>
          <w:rFonts w:ascii="Tahoma" w:hAnsi="Tahoma" w:cs="Tahoma"/>
        </w:rPr>
        <w:t>, du coude, du poignet et de la main.</w:t>
      </w:r>
    </w:p>
    <w:p w:rsidR="00C359C6" w:rsidRDefault="00C359C6" w:rsidP="000578D2">
      <w:pPr>
        <w:tabs>
          <w:tab w:val="left" w:pos="1317"/>
        </w:tabs>
        <w:jc w:val="both"/>
        <w:rPr>
          <w:rFonts w:ascii="Tahoma" w:hAnsi="Tahoma" w:cs="Tahoma"/>
        </w:rPr>
      </w:pPr>
      <w:r>
        <w:rPr>
          <w:rFonts w:ascii="Tahoma" w:hAnsi="Tahoma" w:cs="Tahoma"/>
        </w:rPr>
        <w:t xml:space="preserve">Les membres inférieurs peuvent être </w:t>
      </w:r>
      <w:r w:rsidR="002329BE">
        <w:rPr>
          <w:rFonts w:ascii="Tahoma" w:hAnsi="Tahoma" w:cs="Tahoma"/>
        </w:rPr>
        <w:t>également</w:t>
      </w:r>
      <w:r>
        <w:rPr>
          <w:rFonts w:ascii="Tahoma" w:hAnsi="Tahoma" w:cs="Tahoma"/>
        </w:rPr>
        <w:t xml:space="preserve"> atteints, notamment chez les salariés travaillant à genoux ou accroupis qui peuvent être victimes de bursite du genou (épanchement de liquide synovial).</w:t>
      </w:r>
    </w:p>
    <w:p w:rsidR="00B31F05" w:rsidRDefault="00B31F05" w:rsidP="000578D2">
      <w:pPr>
        <w:tabs>
          <w:tab w:val="left" w:pos="1317"/>
        </w:tabs>
        <w:jc w:val="both"/>
        <w:rPr>
          <w:rFonts w:ascii="Tahoma" w:hAnsi="Tahoma" w:cs="Tahoma"/>
        </w:rPr>
      </w:pPr>
    </w:p>
    <w:p w:rsidR="00B31F05" w:rsidRDefault="00B31F05" w:rsidP="000578D2">
      <w:pPr>
        <w:tabs>
          <w:tab w:val="left" w:pos="1317"/>
        </w:tabs>
        <w:jc w:val="both"/>
        <w:rPr>
          <w:rFonts w:ascii="Tahoma" w:hAnsi="Tahoma" w:cs="Tahoma"/>
          <w:b/>
        </w:rPr>
      </w:pPr>
    </w:p>
    <w:p w:rsidR="00B31F05" w:rsidRDefault="00B31F05" w:rsidP="000578D2">
      <w:pPr>
        <w:tabs>
          <w:tab w:val="left" w:pos="1317"/>
        </w:tabs>
        <w:jc w:val="both"/>
        <w:rPr>
          <w:rFonts w:ascii="Tahoma" w:hAnsi="Tahoma" w:cs="Tahoma"/>
          <w:b/>
        </w:rPr>
      </w:pPr>
    </w:p>
    <w:p w:rsidR="00B31F05" w:rsidRDefault="00C359C6" w:rsidP="000578D2">
      <w:pPr>
        <w:tabs>
          <w:tab w:val="left" w:pos="1317"/>
        </w:tabs>
        <w:jc w:val="both"/>
        <w:rPr>
          <w:rFonts w:ascii="Tahoma" w:hAnsi="Tahoma" w:cs="Tahoma"/>
          <w:b/>
        </w:rPr>
      </w:pPr>
      <w:r>
        <w:rPr>
          <w:rFonts w:ascii="Tahoma" w:hAnsi="Tahoma" w:cs="Tahoma"/>
          <w:b/>
        </w:rPr>
        <w:t>Les facteurs de risque</w:t>
      </w:r>
      <w:r w:rsidR="00B31F05">
        <w:rPr>
          <w:rFonts w:ascii="Tahoma" w:hAnsi="Tahoma" w:cs="Tahoma"/>
          <w:b/>
        </w:rPr>
        <w:t>.</w:t>
      </w:r>
    </w:p>
    <w:p w:rsidR="00C359C6" w:rsidRDefault="00B31F05" w:rsidP="000578D2">
      <w:pPr>
        <w:tabs>
          <w:tab w:val="left" w:pos="1317"/>
        </w:tabs>
        <w:jc w:val="both"/>
        <w:rPr>
          <w:rFonts w:ascii="Tahoma" w:hAnsi="Tahoma" w:cs="Tahoma"/>
        </w:rPr>
      </w:pPr>
      <w:r>
        <w:rPr>
          <w:rFonts w:ascii="Tahoma" w:hAnsi="Tahoma" w:cs="Tahoma"/>
        </w:rPr>
        <w:t>D</w:t>
      </w:r>
      <w:r w:rsidR="00C359C6">
        <w:rPr>
          <w:rFonts w:ascii="Tahoma" w:hAnsi="Tahoma" w:cs="Tahoma"/>
        </w:rPr>
        <w:t>ans le contexte du métier d’ADVF les (TMS) sont directement liés aux conditions de travail, même s’il convient également de tenir compte des caractéristiques individuelles des salariés comme l’âge, l’état de santé ou l’histoire individuelle.</w:t>
      </w:r>
    </w:p>
    <w:p w:rsidR="00C359C6" w:rsidRDefault="00C359C6" w:rsidP="000578D2">
      <w:pPr>
        <w:tabs>
          <w:tab w:val="left" w:pos="1317"/>
        </w:tabs>
        <w:jc w:val="both"/>
        <w:rPr>
          <w:rFonts w:ascii="Tahoma" w:hAnsi="Tahoma" w:cs="Tahoma"/>
        </w:rPr>
      </w:pPr>
      <w:r>
        <w:rPr>
          <w:rFonts w:ascii="Tahoma" w:hAnsi="Tahoma" w:cs="Tahoma"/>
        </w:rPr>
        <w:t>Les symptômes physiques surviennent quand le ou la salarié(e) dépasse ses capacités fonctionnelles e</w:t>
      </w:r>
      <w:r w:rsidR="00B31F05">
        <w:rPr>
          <w:rFonts w:ascii="Tahoma" w:hAnsi="Tahoma" w:cs="Tahoma"/>
        </w:rPr>
        <w:t>t</w:t>
      </w:r>
      <w:r>
        <w:rPr>
          <w:rFonts w:ascii="Tahoma" w:hAnsi="Tahoma" w:cs="Tahoma"/>
        </w:rPr>
        <w:t xml:space="preserve"> ne </w:t>
      </w:r>
      <w:r w:rsidR="002329BE">
        <w:rPr>
          <w:rFonts w:ascii="Tahoma" w:hAnsi="Tahoma" w:cs="Tahoma"/>
        </w:rPr>
        <w:t>bénéficie</w:t>
      </w:r>
      <w:r>
        <w:rPr>
          <w:rFonts w:ascii="Tahoma" w:hAnsi="Tahoma" w:cs="Tahoma"/>
        </w:rPr>
        <w:t xml:space="preserve"> pas d’une récupération suffisante. Les tissus mous au niveau des articulations sont alors </w:t>
      </w:r>
      <w:r w:rsidR="002329BE">
        <w:rPr>
          <w:rFonts w:ascii="Tahoma" w:hAnsi="Tahoma" w:cs="Tahoma"/>
        </w:rPr>
        <w:t>hyper sollicités</w:t>
      </w:r>
      <w:r>
        <w:rPr>
          <w:rFonts w:ascii="Tahoma" w:hAnsi="Tahoma" w:cs="Tahoma"/>
        </w:rPr>
        <w:t>.</w:t>
      </w:r>
    </w:p>
    <w:p w:rsidR="00C96BCF" w:rsidRDefault="00C359C6" w:rsidP="000578D2">
      <w:pPr>
        <w:tabs>
          <w:tab w:val="left" w:pos="1317"/>
        </w:tabs>
        <w:jc w:val="both"/>
        <w:rPr>
          <w:rFonts w:ascii="Tahoma" w:hAnsi="Tahoma" w:cs="Tahoma"/>
          <w:b/>
        </w:rPr>
      </w:pPr>
      <w:r>
        <w:rPr>
          <w:rFonts w:ascii="Tahoma" w:hAnsi="Tahoma" w:cs="Tahoma"/>
          <w:b/>
        </w:rPr>
        <w:t xml:space="preserve">Les différents facteurs de </w:t>
      </w:r>
      <w:r w:rsidR="00C96BCF">
        <w:rPr>
          <w:rFonts w:ascii="Tahoma" w:hAnsi="Tahoma" w:cs="Tahoma"/>
          <w:b/>
        </w:rPr>
        <w:t>risques :</w:t>
      </w:r>
    </w:p>
    <w:p w:rsidR="00B31F05" w:rsidRDefault="00E9572E" w:rsidP="000578D2">
      <w:pPr>
        <w:tabs>
          <w:tab w:val="left" w:pos="1317"/>
        </w:tabs>
        <w:jc w:val="both"/>
        <w:rPr>
          <w:rFonts w:ascii="Tahoma" w:hAnsi="Tahoma" w:cs="Tahoma"/>
        </w:rPr>
      </w:pPr>
      <w:r>
        <w:rPr>
          <w:rFonts w:ascii="Tahoma" w:hAnsi="Tahoma" w:cs="Tahoma"/>
        </w:rPr>
        <w:t xml:space="preserve">Les TMS résultent principalement d’une combinaison de plusieurs facteurs de risques. </w:t>
      </w:r>
    </w:p>
    <w:p w:rsidR="00C96BCF" w:rsidRDefault="00E9572E" w:rsidP="000578D2">
      <w:pPr>
        <w:tabs>
          <w:tab w:val="left" w:pos="1317"/>
        </w:tabs>
        <w:jc w:val="both"/>
        <w:rPr>
          <w:rFonts w:ascii="Tahoma" w:hAnsi="Tahoma" w:cs="Tahoma"/>
        </w:rPr>
      </w:pPr>
      <w:r>
        <w:rPr>
          <w:rFonts w:ascii="Tahoma" w:hAnsi="Tahoma" w:cs="Tahoma"/>
        </w:rPr>
        <w:t>4 familles de facteurs se distinguent :</w:t>
      </w:r>
    </w:p>
    <w:p w:rsidR="00E9572E" w:rsidRDefault="00E9572E" w:rsidP="000578D2">
      <w:pPr>
        <w:tabs>
          <w:tab w:val="left" w:pos="1317"/>
        </w:tabs>
        <w:jc w:val="both"/>
        <w:rPr>
          <w:rFonts w:ascii="Tahoma" w:hAnsi="Tahoma" w:cs="Tahoma"/>
        </w:rPr>
      </w:pPr>
      <w:r>
        <w:rPr>
          <w:rFonts w:ascii="Tahoma" w:hAnsi="Tahoma" w:cs="Tahoma"/>
          <w:b/>
        </w:rPr>
        <w:t xml:space="preserve">Les facteurs biomécaniques : </w:t>
      </w:r>
      <w:r>
        <w:rPr>
          <w:rFonts w:ascii="Tahoma" w:hAnsi="Tahoma" w:cs="Tahoma"/>
        </w:rPr>
        <w:t>Les postures difficiles et/ou maintenues, le port de charge</w:t>
      </w:r>
      <w:r w:rsidR="00B31F05">
        <w:rPr>
          <w:rFonts w:ascii="Tahoma" w:hAnsi="Tahoma" w:cs="Tahoma"/>
        </w:rPr>
        <w:t>s</w:t>
      </w:r>
      <w:r>
        <w:rPr>
          <w:rFonts w:ascii="Tahoma" w:hAnsi="Tahoma" w:cs="Tahoma"/>
        </w:rPr>
        <w:t>, les gestes répétitifs, etc.</w:t>
      </w:r>
    </w:p>
    <w:p w:rsidR="00E9572E" w:rsidRDefault="00E9572E" w:rsidP="000578D2">
      <w:pPr>
        <w:tabs>
          <w:tab w:val="left" w:pos="1317"/>
        </w:tabs>
        <w:jc w:val="both"/>
        <w:rPr>
          <w:rFonts w:ascii="Tahoma" w:hAnsi="Tahoma" w:cs="Tahoma"/>
        </w:rPr>
      </w:pPr>
      <w:r>
        <w:rPr>
          <w:rFonts w:ascii="Tahoma" w:hAnsi="Tahoma" w:cs="Tahoma"/>
          <w:b/>
        </w:rPr>
        <w:t>Les facteurs environnementaux :</w:t>
      </w:r>
      <w:r>
        <w:rPr>
          <w:rFonts w:ascii="Tahoma" w:hAnsi="Tahoma" w:cs="Tahoma"/>
        </w:rPr>
        <w:t xml:space="preserve"> Les chocs, les vibrations, la qualité de l’éclairage ou le froid.</w:t>
      </w:r>
    </w:p>
    <w:p w:rsidR="00E9572E" w:rsidRDefault="00E9572E" w:rsidP="000578D2">
      <w:pPr>
        <w:tabs>
          <w:tab w:val="left" w:pos="1317"/>
        </w:tabs>
        <w:jc w:val="both"/>
        <w:rPr>
          <w:rFonts w:ascii="Tahoma" w:hAnsi="Tahoma" w:cs="Tahoma"/>
        </w:rPr>
      </w:pPr>
      <w:r>
        <w:rPr>
          <w:rFonts w:ascii="Tahoma" w:hAnsi="Tahoma" w:cs="Tahoma"/>
          <w:b/>
        </w:rPr>
        <w:t>Les facteurs organisationnels :</w:t>
      </w:r>
      <w:r>
        <w:rPr>
          <w:rFonts w:ascii="Tahoma" w:hAnsi="Tahoma" w:cs="Tahoma"/>
        </w:rPr>
        <w:t xml:space="preserve"> la possibilité de </w:t>
      </w:r>
      <w:r w:rsidR="002329BE">
        <w:rPr>
          <w:rFonts w:ascii="Tahoma" w:hAnsi="Tahoma" w:cs="Tahoma"/>
        </w:rPr>
        <w:t>contrôle</w:t>
      </w:r>
      <w:r>
        <w:rPr>
          <w:rFonts w:ascii="Tahoma" w:hAnsi="Tahoma" w:cs="Tahoma"/>
        </w:rPr>
        <w:t>, la clarté de la tâche, les relations interpersonnelles, les contraintes de temps ou encore les cadences imposées.</w:t>
      </w:r>
    </w:p>
    <w:p w:rsidR="00E9572E" w:rsidRDefault="00E9572E" w:rsidP="000578D2">
      <w:pPr>
        <w:tabs>
          <w:tab w:val="left" w:pos="1317"/>
        </w:tabs>
        <w:jc w:val="both"/>
        <w:rPr>
          <w:rFonts w:ascii="Tahoma" w:hAnsi="Tahoma" w:cs="Tahoma"/>
        </w:rPr>
      </w:pPr>
      <w:r>
        <w:rPr>
          <w:rFonts w:ascii="Tahoma" w:hAnsi="Tahoma" w:cs="Tahoma"/>
          <w:b/>
        </w:rPr>
        <w:t>Les facteurs psychosociaux :</w:t>
      </w:r>
      <w:r>
        <w:rPr>
          <w:rFonts w:ascii="Tahoma" w:hAnsi="Tahoma" w:cs="Tahoma"/>
        </w:rPr>
        <w:t xml:space="preserve"> L’insatisfaction au regard d’un travail monotone, la tension engendrée par la pression du temps, le manque de reconnaissance, le vécu de relations sociales dégradées ou l’insécurité de l’emploi.</w:t>
      </w:r>
    </w:p>
    <w:p w:rsidR="00E9572E" w:rsidRDefault="00E9572E" w:rsidP="000578D2">
      <w:pPr>
        <w:tabs>
          <w:tab w:val="left" w:pos="1317"/>
        </w:tabs>
        <w:jc w:val="both"/>
        <w:rPr>
          <w:rFonts w:ascii="Tahoma" w:hAnsi="Tahoma" w:cs="Tahoma"/>
        </w:rPr>
      </w:pPr>
    </w:p>
    <w:p w:rsidR="00B31F05" w:rsidRDefault="00B31F05" w:rsidP="000578D2">
      <w:pPr>
        <w:tabs>
          <w:tab w:val="left" w:pos="1317"/>
        </w:tabs>
        <w:jc w:val="both"/>
        <w:rPr>
          <w:rFonts w:ascii="Tahoma" w:hAnsi="Tahoma" w:cs="Tahoma"/>
        </w:rPr>
      </w:pPr>
    </w:p>
    <w:p w:rsidR="00B31F05" w:rsidRDefault="00B31F05" w:rsidP="000578D2">
      <w:pPr>
        <w:tabs>
          <w:tab w:val="left" w:pos="1317"/>
        </w:tabs>
        <w:jc w:val="both"/>
        <w:rPr>
          <w:rFonts w:ascii="Tahoma" w:hAnsi="Tahoma" w:cs="Tahoma"/>
        </w:rPr>
      </w:pPr>
    </w:p>
    <w:p w:rsidR="00E9572E" w:rsidRPr="00174A90" w:rsidRDefault="00E9572E" w:rsidP="000578D2">
      <w:pPr>
        <w:pStyle w:val="Paragraphedeliste"/>
        <w:numPr>
          <w:ilvl w:val="0"/>
          <w:numId w:val="2"/>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174A90">
        <w:rPr>
          <w:rFonts w:ascii="Tahoma" w:hAnsi="Tahoma" w:cs="Tahoma"/>
        </w:rPr>
        <w:t>Eléments d’anatomie et de physiologie de l’appareil locomoteur, principales atteintes et pa</w:t>
      </w:r>
      <w:r w:rsidR="00174A90">
        <w:rPr>
          <w:rFonts w:ascii="Tahoma" w:hAnsi="Tahoma" w:cs="Tahoma"/>
        </w:rPr>
        <w:t>thologies, facteurs aggravants </w:t>
      </w:r>
    </w:p>
    <w:p w:rsidR="00B31F05" w:rsidRDefault="00B31F05" w:rsidP="000578D2">
      <w:pPr>
        <w:tabs>
          <w:tab w:val="left" w:pos="1317"/>
        </w:tabs>
        <w:jc w:val="both"/>
        <w:rPr>
          <w:rFonts w:ascii="Tahoma" w:hAnsi="Tahoma" w:cs="Tahoma"/>
          <w:b/>
          <w:u w:val="single"/>
        </w:rPr>
      </w:pPr>
    </w:p>
    <w:p w:rsidR="00E9572E" w:rsidRPr="0045157A" w:rsidRDefault="001960EA" w:rsidP="000578D2">
      <w:pPr>
        <w:tabs>
          <w:tab w:val="left" w:pos="1317"/>
        </w:tabs>
        <w:jc w:val="both"/>
        <w:rPr>
          <w:rFonts w:ascii="Tahoma" w:hAnsi="Tahoma" w:cs="Tahoma"/>
          <w:b/>
          <w:u w:val="single"/>
        </w:rPr>
      </w:pPr>
      <w:r w:rsidRPr="0045157A">
        <w:rPr>
          <w:rFonts w:ascii="Tahoma" w:hAnsi="Tahoma" w:cs="Tahoma"/>
          <w:b/>
          <w:u w:val="single"/>
        </w:rPr>
        <w:t>Les atteintes musculaires :</w:t>
      </w:r>
    </w:p>
    <w:p w:rsidR="001960EA" w:rsidRDefault="001960EA" w:rsidP="000578D2">
      <w:pPr>
        <w:tabs>
          <w:tab w:val="left" w:pos="1317"/>
        </w:tabs>
        <w:jc w:val="both"/>
        <w:rPr>
          <w:rFonts w:ascii="Tahoma" w:hAnsi="Tahoma" w:cs="Tahoma"/>
        </w:rPr>
      </w:pPr>
      <w:r>
        <w:rPr>
          <w:rFonts w:ascii="Tahoma" w:hAnsi="Tahoma" w:cs="Tahoma"/>
        </w:rPr>
        <w:t>Ce sont les fibres musculaires qui sont touchées, voici une liste des principales atteintes musculaires (de la plus légère à la plus grave</w:t>
      </w:r>
      <w:r w:rsidR="00551AF8">
        <w:rPr>
          <w:rFonts w:ascii="Tahoma" w:hAnsi="Tahoma" w:cs="Tahoma"/>
        </w:rPr>
        <w:t>)</w:t>
      </w:r>
      <w:r>
        <w:rPr>
          <w:rFonts w:ascii="Tahoma" w:hAnsi="Tahoma" w:cs="Tahoma"/>
        </w:rPr>
        <w:t> :</w:t>
      </w:r>
    </w:p>
    <w:p w:rsidR="001960EA" w:rsidRDefault="001960EA" w:rsidP="000578D2">
      <w:pPr>
        <w:pStyle w:val="Paragraphedeliste"/>
        <w:numPr>
          <w:ilvl w:val="0"/>
          <w:numId w:val="15"/>
        </w:numPr>
        <w:tabs>
          <w:tab w:val="left" w:pos="1317"/>
        </w:tabs>
        <w:ind w:left="0"/>
        <w:jc w:val="both"/>
        <w:rPr>
          <w:rFonts w:ascii="Tahoma" w:hAnsi="Tahoma" w:cs="Tahoma"/>
        </w:rPr>
      </w:pPr>
      <w:r>
        <w:rPr>
          <w:rFonts w:ascii="Tahoma" w:hAnsi="Tahoma" w:cs="Tahoma"/>
        </w:rPr>
        <w:t>Les courbatures ;</w:t>
      </w:r>
    </w:p>
    <w:p w:rsidR="001960EA" w:rsidRDefault="001960EA" w:rsidP="000578D2">
      <w:pPr>
        <w:pStyle w:val="Paragraphedeliste"/>
        <w:numPr>
          <w:ilvl w:val="0"/>
          <w:numId w:val="15"/>
        </w:numPr>
        <w:tabs>
          <w:tab w:val="left" w:pos="1317"/>
        </w:tabs>
        <w:ind w:left="0"/>
        <w:jc w:val="both"/>
        <w:rPr>
          <w:rFonts w:ascii="Tahoma" w:hAnsi="Tahoma" w:cs="Tahoma"/>
        </w:rPr>
      </w:pPr>
      <w:r>
        <w:rPr>
          <w:rFonts w:ascii="Tahoma" w:hAnsi="Tahoma" w:cs="Tahoma"/>
        </w:rPr>
        <w:t>Les crampes ;</w:t>
      </w:r>
    </w:p>
    <w:p w:rsidR="001960EA" w:rsidRDefault="001960EA" w:rsidP="000578D2">
      <w:pPr>
        <w:pStyle w:val="Paragraphedeliste"/>
        <w:numPr>
          <w:ilvl w:val="0"/>
          <w:numId w:val="15"/>
        </w:numPr>
        <w:tabs>
          <w:tab w:val="left" w:pos="1317"/>
        </w:tabs>
        <w:ind w:left="0"/>
        <w:jc w:val="both"/>
        <w:rPr>
          <w:rFonts w:ascii="Tahoma" w:hAnsi="Tahoma" w:cs="Tahoma"/>
        </w:rPr>
      </w:pPr>
      <w:r>
        <w:rPr>
          <w:rFonts w:ascii="Tahoma" w:hAnsi="Tahoma" w:cs="Tahoma"/>
        </w:rPr>
        <w:t>Les élongations ;</w:t>
      </w:r>
    </w:p>
    <w:p w:rsidR="001960EA" w:rsidRDefault="001960EA" w:rsidP="000578D2">
      <w:pPr>
        <w:pStyle w:val="Paragraphedeliste"/>
        <w:numPr>
          <w:ilvl w:val="0"/>
          <w:numId w:val="15"/>
        </w:numPr>
        <w:tabs>
          <w:tab w:val="left" w:pos="1317"/>
        </w:tabs>
        <w:ind w:left="0"/>
        <w:jc w:val="both"/>
        <w:rPr>
          <w:rFonts w:ascii="Tahoma" w:hAnsi="Tahoma" w:cs="Tahoma"/>
        </w:rPr>
      </w:pPr>
      <w:r>
        <w:rPr>
          <w:rFonts w:ascii="Tahoma" w:hAnsi="Tahoma" w:cs="Tahoma"/>
        </w:rPr>
        <w:t>La déchirure musculaire ou le claquage.</w:t>
      </w:r>
    </w:p>
    <w:p w:rsidR="001960EA" w:rsidRDefault="001960EA" w:rsidP="00174A90">
      <w:pPr>
        <w:jc w:val="both"/>
        <w:rPr>
          <w:rFonts w:ascii="Tahoma" w:hAnsi="Tahoma" w:cs="Tahoma"/>
        </w:rPr>
      </w:pPr>
      <w:r>
        <w:rPr>
          <w:rFonts w:ascii="Tahoma" w:hAnsi="Tahoma" w:cs="Tahoma"/>
        </w:rPr>
        <w:t>Les causes peuvent être les suivantes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Le surmenage physique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 xml:space="preserve">Le manque d’échauffement préalable ou un </w:t>
      </w:r>
      <w:r w:rsidR="002329BE">
        <w:rPr>
          <w:rFonts w:ascii="Tahoma" w:hAnsi="Tahoma" w:cs="Tahoma"/>
        </w:rPr>
        <w:t>échauffement</w:t>
      </w:r>
      <w:r>
        <w:rPr>
          <w:rFonts w:ascii="Tahoma" w:hAnsi="Tahoma" w:cs="Tahoma"/>
        </w:rPr>
        <w:t xml:space="preserve"> trop rapide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Un faux mouvement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Une compression des muscles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 xml:space="preserve">Des mouvements </w:t>
      </w:r>
      <w:r w:rsidR="002329BE">
        <w:rPr>
          <w:rFonts w:ascii="Tahoma" w:hAnsi="Tahoma" w:cs="Tahoma"/>
        </w:rPr>
        <w:t>répétitifs</w:t>
      </w:r>
      <w:r>
        <w:rPr>
          <w:rFonts w:ascii="Tahoma" w:hAnsi="Tahoma" w:cs="Tahoma"/>
        </w:rPr>
        <w:t>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Un état de stress et de tension musculaire excessive.</w:t>
      </w:r>
    </w:p>
    <w:p w:rsidR="00B31F05" w:rsidRDefault="00B31F05" w:rsidP="005977F7">
      <w:pPr>
        <w:tabs>
          <w:tab w:val="left" w:pos="0"/>
        </w:tabs>
        <w:jc w:val="both"/>
        <w:rPr>
          <w:rFonts w:ascii="Tahoma" w:hAnsi="Tahoma" w:cs="Tahoma"/>
          <w:b/>
          <w:u w:val="single"/>
        </w:rPr>
      </w:pPr>
    </w:p>
    <w:p w:rsidR="00551AF8" w:rsidRPr="0045157A" w:rsidRDefault="0045157A" w:rsidP="005977F7">
      <w:pPr>
        <w:tabs>
          <w:tab w:val="left" w:pos="0"/>
        </w:tabs>
        <w:jc w:val="both"/>
        <w:rPr>
          <w:rFonts w:ascii="Tahoma" w:hAnsi="Tahoma" w:cs="Tahoma"/>
          <w:b/>
          <w:u w:val="single"/>
        </w:rPr>
      </w:pPr>
      <w:r w:rsidRPr="0045157A">
        <w:rPr>
          <w:rFonts w:ascii="Tahoma" w:hAnsi="Tahoma" w:cs="Tahoma"/>
          <w:b/>
          <w:u w:val="single"/>
        </w:rPr>
        <w:t>Les atteintes des tendons :</w:t>
      </w:r>
    </w:p>
    <w:p w:rsidR="0045157A" w:rsidRDefault="0045157A" w:rsidP="00064E3D">
      <w:pPr>
        <w:tabs>
          <w:tab w:val="left" w:pos="0"/>
        </w:tabs>
        <w:jc w:val="both"/>
        <w:rPr>
          <w:rFonts w:ascii="Tahoma" w:hAnsi="Tahoma" w:cs="Tahoma"/>
        </w:rPr>
      </w:pPr>
      <w:r>
        <w:rPr>
          <w:rFonts w:ascii="Tahoma" w:hAnsi="Tahoma" w:cs="Tahoma"/>
        </w:rPr>
        <w:t>Les tendinites (ou tendinopathies) sont des inflammations des tendons. Elles affectent de très nombr</w:t>
      </w:r>
      <w:r w:rsidR="002329BE">
        <w:rPr>
          <w:rFonts w:ascii="Tahoma" w:hAnsi="Tahoma" w:cs="Tahoma"/>
        </w:rPr>
        <w:t>euses parties du corps : hanche, talon (talon d’Achille), coude (épicondylite ou tennis-elbow), épaule, poignet (syndrome du canal carpien), pouce, etc.</w:t>
      </w:r>
    </w:p>
    <w:p w:rsidR="002329BE" w:rsidRDefault="002329BE" w:rsidP="000578D2">
      <w:pPr>
        <w:tabs>
          <w:tab w:val="left" w:pos="1317"/>
        </w:tabs>
        <w:jc w:val="both"/>
        <w:rPr>
          <w:rFonts w:ascii="Tahoma" w:hAnsi="Tahoma" w:cs="Tahoma"/>
        </w:rPr>
      </w:pPr>
      <w:r>
        <w:rPr>
          <w:rFonts w:ascii="Tahoma" w:hAnsi="Tahoma" w:cs="Tahoma"/>
        </w:rPr>
        <w:t>La douleur gêne les gestes de la vie courante. Mal traitée, la tendinite peut devenir tenace. Les fibres endommagées enflent, s’enflamment et se calcifie</w:t>
      </w:r>
      <w:r w:rsidR="00B31F05">
        <w:rPr>
          <w:rFonts w:ascii="Tahoma" w:hAnsi="Tahoma" w:cs="Tahoma"/>
        </w:rPr>
        <w:t>nt</w:t>
      </w:r>
      <w:r>
        <w:rPr>
          <w:rFonts w:ascii="Tahoma" w:hAnsi="Tahoma" w:cs="Tahoma"/>
        </w:rPr>
        <w:t>, ce qui diminue la mobilité de l’articulation.</w:t>
      </w:r>
    </w:p>
    <w:p w:rsidR="002329BE" w:rsidRDefault="002329BE" w:rsidP="000578D2">
      <w:pPr>
        <w:tabs>
          <w:tab w:val="left" w:pos="1317"/>
        </w:tabs>
        <w:jc w:val="both"/>
        <w:rPr>
          <w:rFonts w:ascii="Tahoma" w:hAnsi="Tahoma" w:cs="Tahoma"/>
        </w:rPr>
      </w:pPr>
      <w:r>
        <w:rPr>
          <w:rFonts w:ascii="Tahoma" w:hAnsi="Tahoma" w:cs="Tahoma"/>
        </w:rPr>
        <w:t>Les causes proviennent généralement d’une sollicitation prolongée inhabituelle (gestes répétitifs pendant l’activité ou marche prolongée.</w:t>
      </w:r>
    </w:p>
    <w:p w:rsidR="00B31F05" w:rsidRDefault="00B31F05" w:rsidP="000578D2">
      <w:pPr>
        <w:tabs>
          <w:tab w:val="left" w:pos="1317"/>
        </w:tabs>
        <w:jc w:val="both"/>
        <w:rPr>
          <w:rFonts w:ascii="Tahoma" w:hAnsi="Tahoma" w:cs="Tahoma"/>
          <w:b/>
          <w:u w:val="single"/>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musculaires dues à un traumatisme :</w:t>
      </w:r>
    </w:p>
    <w:p w:rsidR="002329BE" w:rsidRDefault="002329BE" w:rsidP="000578D2">
      <w:pPr>
        <w:pStyle w:val="Paragraphedeliste"/>
        <w:numPr>
          <w:ilvl w:val="0"/>
          <w:numId w:val="22"/>
        </w:numPr>
        <w:tabs>
          <w:tab w:val="left" w:pos="1317"/>
        </w:tabs>
        <w:ind w:left="0"/>
        <w:jc w:val="both"/>
        <w:rPr>
          <w:rFonts w:ascii="Tahoma" w:hAnsi="Tahoma" w:cs="Tahoma"/>
        </w:rPr>
      </w:pPr>
      <w:r>
        <w:rPr>
          <w:rFonts w:ascii="Tahoma" w:hAnsi="Tahoma" w:cs="Tahoma"/>
        </w:rPr>
        <w:t>Les contusions qui sont sensibles au toucher et douloureuse lorsque l’on bouge.</w:t>
      </w:r>
    </w:p>
    <w:p w:rsidR="002329BE" w:rsidRDefault="002329BE" w:rsidP="000578D2">
      <w:pPr>
        <w:pStyle w:val="Paragraphedeliste"/>
        <w:numPr>
          <w:ilvl w:val="0"/>
          <w:numId w:val="22"/>
        </w:numPr>
        <w:tabs>
          <w:tab w:val="left" w:pos="1317"/>
        </w:tabs>
        <w:ind w:left="0"/>
        <w:jc w:val="both"/>
        <w:rPr>
          <w:rFonts w:ascii="Tahoma" w:hAnsi="Tahoma" w:cs="Tahoma"/>
        </w:rPr>
      </w:pPr>
      <w:r>
        <w:rPr>
          <w:rFonts w:ascii="Tahoma" w:hAnsi="Tahoma" w:cs="Tahoma"/>
        </w:rPr>
        <w:t>Les ecchymoses qui peuvent apparaitre à la suite d’un coup ou d’un choc. Ce sont « les bleus », tâches bleues violacé</w:t>
      </w:r>
      <w:r w:rsidR="00B31F05">
        <w:rPr>
          <w:rFonts w:ascii="Tahoma" w:hAnsi="Tahoma" w:cs="Tahoma"/>
        </w:rPr>
        <w:t>es</w:t>
      </w:r>
      <w:r>
        <w:rPr>
          <w:rFonts w:ascii="Tahoma" w:hAnsi="Tahoma" w:cs="Tahoma"/>
        </w:rPr>
        <w:t xml:space="preserve"> devenant par la suite jaunes puis verdâtres. C’est le signe d’un épanchement de sang sous la peau.</w:t>
      </w:r>
    </w:p>
    <w:p w:rsidR="002329BE" w:rsidRDefault="002329BE" w:rsidP="000578D2">
      <w:pPr>
        <w:pStyle w:val="Paragraphedeliste"/>
        <w:numPr>
          <w:ilvl w:val="0"/>
          <w:numId w:val="22"/>
        </w:numPr>
        <w:tabs>
          <w:tab w:val="left" w:pos="1317"/>
        </w:tabs>
        <w:ind w:left="0"/>
        <w:jc w:val="both"/>
        <w:rPr>
          <w:rFonts w:ascii="Tahoma" w:hAnsi="Tahoma" w:cs="Tahoma"/>
        </w:rPr>
      </w:pPr>
      <w:r>
        <w:rPr>
          <w:rFonts w:ascii="Tahoma" w:hAnsi="Tahoma" w:cs="Tahoma"/>
        </w:rPr>
        <w:t>Les hématomes : Si la poche de sang est tenace et déforme la région atteinte, il s’agit d’un hématome.</w:t>
      </w:r>
    </w:p>
    <w:p w:rsidR="002329BE" w:rsidRDefault="002329BE" w:rsidP="000578D2">
      <w:pPr>
        <w:tabs>
          <w:tab w:val="left" w:pos="1317"/>
        </w:tabs>
        <w:jc w:val="both"/>
        <w:rPr>
          <w:rFonts w:ascii="Tahoma" w:hAnsi="Tahoma" w:cs="Tahoma"/>
        </w:rPr>
      </w:pPr>
      <w:r>
        <w:rPr>
          <w:rFonts w:ascii="Tahoma" w:hAnsi="Tahoma" w:cs="Tahoma"/>
        </w:rPr>
        <w:t>Suivant la zone touchée et les organes voisins, des complications peuvent surgir, (exemple : l’œil au beurre noir peut s’accompagner d’un décollement de la rétine.).</w:t>
      </w:r>
    </w:p>
    <w:p w:rsidR="002329BE" w:rsidRDefault="002329BE" w:rsidP="000578D2">
      <w:pPr>
        <w:tabs>
          <w:tab w:val="left" w:pos="1317"/>
        </w:tabs>
        <w:jc w:val="both"/>
        <w:rPr>
          <w:rFonts w:ascii="Tahoma" w:hAnsi="Tahoma" w:cs="Tahoma"/>
        </w:rPr>
      </w:pPr>
      <w:r>
        <w:rPr>
          <w:rFonts w:ascii="Tahoma" w:hAnsi="Tahoma" w:cs="Tahoma"/>
        </w:rPr>
        <w:t>Les causes sont dues à une chute, un coup, un faux mouvement, etc.</w:t>
      </w:r>
    </w:p>
    <w:p w:rsidR="00B31F05" w:rsidRDefault="00B31F05" w:rsidP="000578D2">
      <w:pPr>
        <w:tabs>
          <w:tab w:val="left" w:pos="1317"/>
        </w:tabs>
        <w:jc w:val="both"/>
        <w:rPr>
          <w:rFonts w:ascii="Tahoma" w:hAnsi="Tahoma" w:cs="Tahoma"/>
          <w:b/>
          <w:u w:val="single"/>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du gros muscle du cou :</w:t>
      </w:r>
    </w:p>
    <w:p w:rsidR="00732A23" w:rsidRPr="005977F7" w:rsidRDefault="002329BE" w:rsidP="005977F7">
      <w:pPr>
        <w:tabs>
          <w:tab w:val="left" w:pos="1317"/>
        </w:tabs>
        <w:jc w:val="both"/>
        <w:rPr>
          <w:rFonts w:ascii="Tahoma" w:hAnsi="Tahoma" w:cs="Tahoma"/>
        </w:rPr>
      </w:pPr>
      <w:r>
        <w:rPr>
          <w:rFonts w:ascii="Tahoma" w:hAnsi="Tahoma" w:cs="Tahoma"/>
        </w:rPr>
        <w:t>Lorsque ce muscle est enflammé, on parle de torticolis. Les causes sont souvent une mauvaise posture assise ou couchée, une hernie dis</w:t>
      </w:r>
      <w:r w:rsidR="005977F7">
        <w:rPr>
          <w:rFonts w:ascii="Tahoma" w:hAnsi="Tahoma" w:cs="Tahoma"/>
        </w:rPr>
        <w:t>cale ou de l’arthrose cervicale</w:t>
      </w:r>
    </w:p>
    <w:p w:rsidR="00B31F05" w:rsidRDefault="00B31F05" w:rsidP="000578D2">
      <w:pPr>
        <w:tabs>
          <w:tab w:val="left" w:pos="1317"/>
        </w:tabs>
        <w:jc w:val="both"/>
        <w:rPr>
          <w:rFonts w:ascii="Tahoma" w:hAnsi="Tahoma" w:cs="Tahoma"/>
          <w:b/>
          <w:u w:val="single"/>
        </w:rPr>
      </w:pPr>
    </w:p>
    <w:p w:rsidR="002329BE" w:rsidRPr="002329BE" w:rsidRDefault="002329BE" w:rsidP="000578D2">
      <w:pPr>
        <w:tabs>
          <w:tab w:val="left" w:pos="1317"/>
        </w:tabs>
        <w:jc w:val="both"/>
        <w:rPr>
          <w:rFonts w:ascii="Tahoma" w:hAnsi="Tahoma" w:cs="Tahoma"/>
          <w:b/>
          <w:u w:val="single"/>
        </w:rPr>
      </w:pPr>
      <w:r w:rsidRPr="002329BE">
        <w:rPr>
          <w:rFonts w:ascii="Tahoma" w:hAnsi="Tahoma" w:cs="Tahoma"/>
          <w:b/>
          <w:u w:val="single"/>
        </w:rPr>
        <w:t>La prévention des atteintes musculaires :</w:t>
      </w:r>
    </w:p>
    <w:p w:rsidR="002329BE" w:rsidRPr="002329BE" w:rsidRDefault="002329BE" w:rsidP="000578D2">
      <w:pPr>
        <w:pStyle w:val="Paragraphedeliste"/>
        <w:numPr>
          <w:ilvl w:val="0"/>
          <w:numId w:val="23"/>
        </w:numPr>
        <w:tabs>
          <w:tab w:val="left" w:pos="1317"/>
        </w:tabs>
        <w:ind w:left="0"/>
        <w:jc w:val="both"/>
        <w:rPr>
          <w:rFonts w:ascii="Tahoma" w:hAnsi="Tahoma" w:cs="Tahoma"/>
          <w:b/>
        </w:rPr>
      </w:pPr>
      <w:r>
        <w:rPr>
          <w:rFonts w:ascii="Tahoma" w:hAnsi="Tahoma" w:cs="Tahoma"/>
          <w:b/>
        </w:rPr>
        <w:t xml:space="preserve">S’échauffer : </w:t>
      </w:r>
      <w:r>
        <w:rPr>
          <w:rFonts w:ascii="Tahoma" w:hAnsi="Tahoma" w:cs="Tahoma"/>
        </w:rPr>
        <w:t>s’étirer en douceur et sans forcer. L’échauffement peut être considéré comme une sorte de rituel q</w:t>
      </w:r>
      <w:r w:rsidR="00B31F05">
        <w:rPr>
          <w:rFonts w:ascii="Tahoma" w:hAnsi="Tahoma" w:cs="Tahoma"/>
        </w:rPr>
        <w:t>u</w:t>
      </w:r>
      <w:r>
        <w:rPr>
          <w:rFonts w:ascii="Tahoma" w:hAnsi="Tahoma" w:cs="Tahoma"/>
        </w:rPr>
        <w:t>i précède l’effort.</w:t>
      </w:r>
    </w:p>
    <w:p w:rsidR="002329BE" w:rsidRPr="002329BE" w:rsidRDefault="002329BE" w:rsidP="000578D2">
      <w:pPr>
        <w:pStyle w:val="Paragraphedeliste"/>
        <w:numPr>
          <w:ilvl w:val="0"/>
          <w:numId w:val="23"/>
        </w:numPr>
        <w:tabs>
          <w:tab w:val="left" w:pos="1317"/>
        </w:tabs>
        <w:ind w:left="0"/>
        <w:jc w:val="both"/>
        <w:rPr>
          <w:rFonts w:ascii="Tahoma" w:hAnsi="Tahoma" w:cs="Tahoma"/>
          <w:b/>
        </w:rPr>
      </w:pPr>
      <w:r>
        <w:rPr>
          <w:rFonts w:ascii="Tahoma" w:hAnsi="Tahoma" w:cs="Tahoma"/>
          <w:b/>
        </w:rPr>
        <w:t xml:space="preserve">Boire régulièrement : </w:t>
      </w:r>
      <w:r>
        <w:rPr>
          <w:rFonts w:ascii="Tahoma" w:hAnsi="Tahoma" w:cs="Tahoma"/>
        </w:rPr>
        <w:t>pour compenser les pertes liées à la transpiration.</w:t>
      </w:r>
    </w:p>
    <w:p w:rsidR="002329BE" w:rsidRPr="00B31F05" w:rsidRDefault="002329BE" w:rsidP="000578D2">
      <w:pPr>
        <w:pStyle w:val="Paragraphedeliste"/>
        <w:numPr>
          <w:ilvl w:val="0"/>
          <w:numId w:val="23"/>
        </w:numPr>
        <w:tabs>
          <w:tab w:val="left" w:pos="1317"/>
        </w:tabs>
        <w:ind w:left="0"/>
        <w:jc w:val="both"/>
        <w:rPr>
          <w:rFonts w:ascii="Tahoma" w:hAnsi="Tahoma" w:cs="Tahoma"/>
          <w:b/>
        </w:rPr>
      </w:pPr>
      <w:r w:rsidRPr="00B31F05">
        <w:rPr>
          <w:rFonts w:ascii="Tahoma" w:hAnsi="Tahoma" w:cs="Tahoma"/>
          <w:b/>
        </w:rPr>
        <w:t>Porter des chaussures confortables et adaptées :</w:t>
      </w:r>
      <w:r w:rsidRPr="00B31F05">
        <w:rPr>
          <w:rFonts w:ascii="Tahoma" w:hAnsi="Tahoma" w:cs="Tahoma"/>
        </w:rPr>
        <w:t xml:space="preserve"> elles doivent être confortable</w:t>
      </w:r>
      <w:r w:rsidR="00B31F05" w:rsidRPr="00B31F05">
        <w:rPr>
          <w:rFonts w:ascii="Tahoma" w:hAnsi="Tahoma" w:cs="Tahoma"/>
        </w:rPr>
        <w:t>s</w:t>
      </w:r>
      <w:r w:rsidRPr="00B31F05">
        <w:rPr>
          <w:rFonts w:ascii="Tahoma" w:hAnsi="Tahoma" w:cs="Tahoma"/>
        </w:rPr>
        <w:t xml:space="preserve">, fermées, plates et avec une semelle </w:t>
      </w:r>
      <w:r w:rsidR="001E4D2A" w:rsidRPr="00B31F05">
        <w:rPr>
          <w:rFonts w:ascii="Tahoma" w:hAnsi="Tahoma" w:cs="Tahoma"/>
        </w:rPr>
        <w:t>antidérapante</w:t>
      </w:r>
      <w:r w:rsidRPr="00B31F05">
        <w:rPr>
          <w:rFonts w:ascii="Tahoma" w:hAnsi="Tahoma" w:cs="Tahoma"/>
        </w:rPr>
        <w:t>.</w:t>
      </w:r>
    </w:p>
    <w:p w:rsidR="002329BE" w:rsidRPr="00B31F05" w:rsidRDefault="002329BE" w:rsidP="000578D2">
      <w:pPr>
        <w:pStyle w:val="Paragraphedeliste"/>
        <w:numPr>
          <w:ilvl w:val="0"/>
          <w:numId w:val="23"/>
        </w:numPr>
        <w:tabs>
          <w:tab w:val="left" w:pos="1317"/>
        </w:tabs>
        <w:ind w:left="0"/>
        <w:jc w:val="both"/>
        <w:rPr>
          <w:rFonts w:ascii="Tahoma" w:hAnsi="Tahoma" w:cs="Tahoma"/>
          <w:b/>
        </w:rPr>
      </w:pPr>
      <w:r>
        <w:rPr>
          <w:rFonts w:ascii="Tahoma" w:hAnsi="Tahoma" w:cs="Tahoma"/>
          <w:b/>
        </w:rPr>
        <w:t>Faire des pauses régulières :</w:t>
      </w:r>
      <w:r>
        <w:rPr>
          <w:rFonts w:ascii="Tahoma" w:hAnsi="Tahoma" w:cs="Tahoma"/>
        </w:rPr>
        <w:t xml:space="preserve"> pour permettre aux muscles sollicités de se reposer. Il faut aussi alterner les tâches de manière à diversifier les gestes.</w:t>
      </w:r>
    </w:p>
    <w:p w:rsidR="00B31F05" w:rsidRDefault="00B31F05" w:rsidP="00B31F05">
      <w:pPr>
        <w:pStyle w:val="Paragraphedeliste"/>
        <w:tabs>
          <w:tab w:val="left" w:pos="1317"/>
        </w:tabs>
        <w:ind w:left="0"/>
        <w:jc w:val="both"/>
        <w:rPr>
          <w:rFonts w:ascii="Tahoma" w:hAnsi="Tahoma" w:cs="Tahoma"/>
          <w:b/>
        </w:rPr>
      </w:pPr>
    </w:p>
    <w:p w:rsidR="00B31F05" w:rsidRDefault="00B31F05" w:rsidP="00B31F05">
      <w:pPr>
        <w:pStyle w:val="Paragraphedeliste"/>
        <w:tabs>
          <w:tab w:val="left" w:pos="1317"/>
        </w:tabs>
        <w:ind w:left="0"/>
        <w:jc w:val="both"/>
        <w:rPr>
          <w:rFonts w:ascii="Tahoma" w:hAnsi="Tahoma" w:cs="Tahoma"/>
          <w:b/>
        </w:rPr>
      </w:pPr>
    </w:p>
    <w:p w:rsidR="00B31F05" w:rsidRDefault="00B31F05" w:rsidP="00B31F05">
      <w:pPr>
        <w:pStyle w:val="Paragraphedeliste"/>
        <w:tabs>
          <w:tab w:val="left" w:pos="1317"/>
        </w:tabs>
        <w:ind w:left="0"/>
        <w:jc w:val="both"/>
        <w:rPr>
          <w:rFonts w:ascii="Tahoma" w:hAnsi="Tahoma" w:cs="Tahoma"/>
          <w:b/>
        </w:rPr>
      </w:pPr>
    </w:p>
    <w:p w:rsidR="00B31F05" w:rsidRPr="002329BE" w:rsidRDefault="00B31F05" w:rsidP="00B31F05">
      <w:pPr>
        <w:pStyle w:val="Paragraphedeliste"/>
        <w:tabs>
          <w:tab w:val="left" w:pos="1317"/>
        </w:tabs>
        <w:ind w:left="0"/>
        <w:jc w:val="both"/>
        <w:rPr>
          <w:rFonts w:ascii="Tahoma" w:hAnsi="Tahoma" w:cs="Tahoma"/>
          <w:b/>
        </w:rPr>
      </w:pPr>
    </w:p>
    <w:p w:rsidR="002329BE" w:rsidRDefault="002329BE" w:rsidP="005977F7">
      <w:pPr>
        <w:tabs>
          <w:tab w:val="left" w:pos="0"/>
        </w:tabs>
        <w:jc w:val="both"/>
        <w:rPr>
          <w:rFonts w:ascii="Tahoma" w:hAnsi="Tahoma" w:cs="Tahoma"/>
          <w:b/>
          <w:u w:val="single"/>
        </w:rPr>
      </w:pPr>
      <w:r>
        <w:rPr>
          <w:rFonts w:ascii="Tahoma" w:hAnsi="Tahoma" w:cs="Tahoma"/>
          <w:b/>
          <w:u w:val="single"/>
        </w:rPr>
        <w:t>Les atteintes articulaires :</w:t>
      </w:r>
    </w:p>
    <w:p w:rsidR="002329BE" w:rsidRDefault="002329BE" w:rsidP="005977F7">
      <w:pPr>
        <w:tabs>
          <w:tab w:val="left" w:pos="0"/>
        </w:tabs>
        <w:jc w:val="both"/>
        <w:rPr>
          <w:rFonts w:ascii="Tahoma" w:hAnsi="Tahoma" w:cs="Tahoma"/>
        </w:rPr>
      </w:pPr>
      <w:r>
        <w:rPr>
          <w:rFonts w:ascii="Tahoma" w:hAnsi="Tahoma" w:cs="Tahoma"/>
        </w:rPr>
        <w:t>Elles touchent les articulations qui sont souvent utilisées. Cela va provoquer l’usure de l’articulation à long terme.</w:t>
      </w:r>
    </w:p>
    <w:p w:rsidR="00B31F05" w:rsidRDefault="00B31F05" w:rsidP="005977F7">
      <w:pPr>
        <w:tabs>
          <w:tab w:val="left" w:pos="0"/>
        </w:tabs>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du cartilage :</w:t>
      </w:r>
    </w:p>
    <w:p w:rsidR="002329BE" w:rsidRDefault="002329BE" w:rsidP="000578D2">
      <w:pPr>
        <w:tabs>
          <w:tab w:val="left" w:pos="1317"/>
        </w:tabs>
        <w:jc w:val="both"/>
        <w:rPr>
          <w:rFonts w:ascii="Tahoma" w:hAnsi="Tahoma" w:cs="Tahoma"/>
        </w:rPr>
      </w:pPr>
      <w:r>
        <w:rPr>
          <w:rFonts w:ascii="Tahoma" w:hAnsi="Tahoma" w:cs="Tahoma"/>
        </w:rPr>
        <w:t>L’arthrose, ou rhumatismes est un vieillissement des articulations dû à l’usure. C’est une dégénérescence du cartilage.</w:t>
      </w:r>
    </w:p>
    <w:p w:rsidR="002329BE" w:rsidRDefault="002329BE" w:rsidP="000578D2">
      <w:pPr>
        <w:tabs>
          <w:tab w:val="left" w:pos="1317"/>
        </w:tabs>
        <w:jc w:val="both"/>
        <w:rPr>
          <w:rFonts w:ascii="Tahoma" w:hAnsi="Tahoma" w:cs="Tahoma"/>
        </w:rPr>
      </w:pPr>
      <w:r>
        <w:rPr>
          <w:rFonts w:ascii="Tahoma" w:hAnsi="Tahoma" w:cs="Tahoma"/>
        </w:rPr>
        <w:t>Les arthrites proviennent d’une inflammation ou d’une infection. On distingue des formes aiguës et des formes chroniques.</w:t>
      </w:r>
    </w:p>
    <w:p w:rsidR="002329BE" w:rsidRDefault="002329BE" w:rsidP="000578D2">
      <w:pPr>
        <w:tabs>
          <w:tab w:val="left" w:pos="1317"/>
        </w:tabs>
        <w:jc w:val="both"/>
        <w:rPr>
          <w:rFonts w:ascii="Tahoma" w:hAnsi="Tahoma" w:cs="Tahoma"/>
        </w:rPr>
      </w:pPr>
      <w:r>
        <w:rPr>
          <w:rFonts w:ascii="Tahoma" w:hAnsi="Tahoma" w:cs="Tahoma"/>
        </w:rPr>
        <w:t>Les causes sont soit un surpoids ou l’obésité, un traumatisme, ou des activités physiques répétées de façon intensive.</w:t>
      </w:r>
    </w:p>
    <w:p w:rsidR="00B31F05" w:rsidRDefault="00B31F05"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des ligaments :</w:t>
      </w:r>
    </w:p>
    <w:p w:rsidR="002329BE" w:rsidRDefault="002329BE" w:rsidP="000578D2">
      <w:pPr>
        <w:tabs>
          <w:tab w:val="left" w:pos="1317"/>
        </w:tabs>
        <w:jc w:val="both"/>
        <w:rPr>
          <w:rFonts w:ascii="Tahoma" w:hAnsi="Tahoma" w:cs="Tahoma"/>
        </w:rPr>
      </w:pPr>
      <w:r>
        <w:rPr>
          <w:rFonts w:ascii="Tahoma" w:hAnsi="Tahoma" w:cs="Tahoma"/>
        </w:rPr>
        <w:t xml:space="preserve">Les entorses souvent dues à un mouvement brusque et violent, accompagné de la torsion d’une articulation, </w:t>
      </w:r>
      <w:r w:rsidR="00B31F05">
        <w:rPr>
          <w:rFonts w:ascii="Tahoma" w:hAnsi="Tahoma" w:cs="Tahoma"/>
        </w:rPr>
        <w:t>sont</w:t>
      </w:r>
      <w:r>
        <w:rPr>
          <w:rFonts w:ascii="Tahoma" w:hAnsi="Tahoma" w:cs="Tahoma"/>
        </w:rPr>
        <w:t xml:space="preserve"> provoqu</w:t>
      </w:r>
      <w:r w:rsidR="00B31F05">
        <w:rPr>
          <w:rFonts w:ascii="Tahoma" w:hAnsi="Tahoma" w:cs="Tahoma"/>
        </w:rPr>
        <w:t>ées par</w:t>
      </w:r>
      <w:r>
        <w:rPr>
          <w:rFonts w:ascii="Tahoma" w:hAnsi="Tahoma" w:cs="Tahoma"/>
        </w:rPr>
        <w:t xml:space="preserve"> une atteinte des ligaments q</w:t>
      </w:r>
      <w:r w:rsidR="00B31F05">
        <w:rPr>
          <w:rFonts w:ascii="Tahoma" w:hAnsi="Tahoma" w:cs="Tahoma"/>
        </w:rPr>
        <w:t>u</w:t>
      </w:r>
      <w:r>
        <w:rPr>
          <w:rFonts w:ascii="Tahoma" w:hAnsi="Tahoma" w:cs="Tahoma"/>
        </w:rPr>
        <w:t>i la soutiennent. Une foulure est une entorse bénigne. Une entorse peut parfois s’accompagner du déboitement de l’articulation, il s’agit alors d’une luxation.</w:t>
      </w:r>
    </w:p>
    <w:p w:rsidR="002329BE" w:rsidRDefault="002329BE" w:rsidP="000578D2">
      <w:pPr>
        <w:tabs>
          <w:tab w:val="left" w:pos="1317"/>
        </w:tabs>
        <w:jc w:val="both"/>
        <w:rPr>
          <w:rFonts w:ascii="Tahoma" w:hAnsi="Tahoma" w:cs="Tahoma"/>
        </w:rPr>
      </w:pPr>
      <w:r>
        <w:rPr>
          <w:rFonts w:ascii="Tahoma" w:hAnsi="Tahoma" w:cs="Tahoma"/>
        </w:rPr>
        <w:t>Les causes :</w:t>
      </w:r>
    </w:p>
    <w:p w:rsidR="002329BE" w:rsidRDefault="002329BE" w:rsidP="000578D2">
      <w:pPr>
        <w:pStyle w:val="Paragraphedeliste"/>
        <w:numPr>
          <w:ilvl w:val="0"/>
          <w:numId w:val="24"/>
        </w:numPr>
        <w:tabs>
          <w:tab w:val="left" w:pos="1317"/>
        </w:tabs>
        <w:ind w:left="0"/>
        <w:jc w:val="both"/>
        <w:rPr>
          <w:rFonts w:ascii="Tahoma" w:hAnsi="Tahoma" w:cs="Tahoma"/>
        </w:rPr>
      </w:pPr>
      <w:r>
        <w:rPr>
          <w:rFonts w:ascii="Tahoma" w:hAnsi="Tahoma" w:cs="Tahoma"/>
        </w:rPr>
        <w:t>Glissade, chute, porte-à-faux ;</w:t>
      </w:r>
    </w:p>
    <w:p w:rsidR="002329BE" w:rsidRDefault="002329BE" w:rsidP="000578D2">
      <w:pPr>
        <w:pStyle w:val="Paragraphedeliste"/>
        <w:numPr>
          <w:ilvl w:val="0"/>
          <w:numId w:val="24"/>
        </w:numPr>
        <w:tabs>
          <w:tab w:val="left" w:pos="1317"/>
        </w:tabs>
        <w:ind w:left="0"/>
        <w:jc w:val="both"/>
        <w:rPr>
          <w:rFonts w:ascii="Tahoma" w:hAnsi="Tahoma" w:cs="Tahoma"/>
        </w:rPr>
      </w:pPr>
      <w:r>
        <w:rPr>
          <w:rFonts w:ascii="Tahoma" w:hAnsi="Tahoma" w:cs="Tahoma"/>
        </w:rPr>
        <w:t>La répétition de certains mouvements trop intenses ;</w:t>
      </w:r>
    </w:p>
    <w:p w:rsidR="002329BE" w:rsidRDefault="002329BE" w:rsidP="000578D2">
      <w:pPr>
        <w:pStyle w:val="Paragraphedeliste"/>
        <w:numPr>
          <w:ilvl w:val="0"/>
          <w:numId w:val="24"/>
        </w:numPr>
        <w:tabs>
          <w:tab w:val="left" w:pos="1317"/>
        </w:tabs>
        <w:ind w:left="0"/>
        <w:jc w:val="both"/>
        <w:rPr>
          <w:rFonts w:ascii="Tahoma" w:hAnsi="Tahoma" w:cs="Tahoma"/>
        </w:rPr>
      </w:pPr>
      <w:r>
        <w:rPr>
          <w:rFonts w:ascii="Tahoma" w:hAnsi="Tahoma" w:cs="Tahoma"/>
        </w:rPr>
        <w:t>Le surpoids ou l’obésité (dans le cas du genou) ;</w:t>
      </w:r>
    </w:p>
    <w:p w:rsidR="002329BE" w:rsidRDefault="002329BE" w:rsidP="000578D2">
      <w:pPr>
        <w:pStyle w:val="Paragraphedeliste"/>
        <w:numPr>
          <w:ilvl w:val="0"/>
          <w:numId w:val="24"/>
        </w:numPr>
        <w:tabs>
          <w:tab w:val="left" w:pos="1317"/>
        </w:tabs>
        <w:ind w:left="0"/>
        <w:jc w:val="both"/>
        <w:rPr>
          <w:rFonts w:ascii="Tahoma" w:hAnsi="Tahoma" w:cs="Tahoma"/>
        </w:rPr>
      </w:pPr>
      <w:r>
        <w:rPr>
          <w:rFonts w:ascii="Tahoma" w:hAnsi="Tahoma" w:cs="Tahoma"/>
        </w:rPr>
        <w:t>L’absence d’activité physique favorise la destruction du cartilage en diminuant l’apport d’oxygène au niveau de l’articulation ;</w:t>
      </w:r>
    </w:p>
    <w:p w:rsidR="002329BE" w:rsidRDefault="002329BE" w:rsidP="000578D2">
      <w:pPr>
        <w:pStyle w:val="Paragraphedeliste"/>
        <w:numPr>
          <w:ilvl w:val="0"/>
          <w:numId w:val="24"/>
        </w:numPr>
        <w:tabs>
          <w:tab w:val="left" w:pos="1317"/>
        </w:tabs>
        <w:ind w:left="0"/>
        <w:jc w:val="both"/>
        <w:rPr>
          <w:rFonts w:ascii="Tahoma" w:hAnsi="Tahoma" w:cs="Tahoma"/>
        </w:rPr>
      </w:pPr>
      <w:r>
        <w:rPr>
          <w:rFonts w:ascii="Tahoma" w:hAnsi="Tahoma" w:cs="Tahoma"/>
        </w:rPr>
        <w:t>Le port de talons trop hauts (essentiellement dans l’arthrose du genou).</w:t>
      </w:r>
    </w:p>
    <w:p w:rsidR="00B31F05" w:rsidRDefault="00B31F05" w:rsidP="00B31F05">
      <w:pPr>
        <w:pStyle w:val="Paragraphedeliste"/>
        <w:tabs>
          <w:tab w:val="left" w:pos="1317"/>
        </w:tabs>
        <w:ind w:left="0"/>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t>La prévention des atteintes articulaires :</w:t>
      </w:r>
    </w:p>
    <w:p w:rsidR="002329BE" w:rsidRDefault="002329BE" w:rsidP="000578D2">
      <w:pPr>
        <w:pStyle w:val="Paragraphedeliste"/>
        <w:numPr>
          <w:ilvl w:val="0"/>
          <w:numId w:val="25"/>
        </w:numPr>
        <w:tabs>
          <w:tab w:val="left" w:pos="1317"/>
        </w:tabs>
        <w:ind w:left="0"/>
        <w:jc w:val="both"/>
        <w:rPr>
          <w:rFonts w:ascii="Tahoma" w:hAnsi="Tahoma" w:cs="Tahoma"/>
        </w:rPr>
      </w:pPr>
      <w:r>
        <w:rPr>
          <w:rFonts w:ascii="Tahoma" w:hAnsi="Tahoma" w:cs="Tahoma"/>
        </w:rPr>
        <w:t>Respecter les règles de l’échauffement en début de journée ;</w:t>
      </w:r>
    </w:p>
    <w:p w:rsidR="002329BE" w:rsidRDefault="002329BE" w:rsidP="000578D2">
      <w:pPr>
        <w:pStyle w:val="Paragraphedeliste"/>
        <w:numPr>
          <w:ilvl w:val="0"/>
          <w:numId w:val="25"/>
        </w:numPr>
        <w:tabs>
          <w:tab w:val="left" w:pos="1317"/>
        </w:tabs>
        <w:ind w:left="0"/>
        <w:jc w:val="both"/>
        <w:rPr>
          <w:rFonts w:ascii="Tahoma" w:hAnsi="Tahoma" w:cs="Tahoma"/>
        </w:rPr>
      </w:pPr>
      <w:r>
        <w:rPr>
          <w:rFonts w:ascii="Tahoma" w:hAnsi="Tahoma" w:cs="Tahoma"/>
        </w:rPr>
        <w:t>Acquérir de bons gestes techniques dans son activité professionnelle ;</w:t>
      </w:r>
    </w:p>
    <w:p w:rsidR="002329BE" w:rsidRDefault="002329BE" w:rsidP="000578D2">
      <w:pPr>
        <w:pStyle w:val="Paragraphedeliste"/>
        <w:numPr>
          <w:ilvl w:val="0"/>
          <w:numId w:val="25"/>
        </w:numPr>
        <w:tabs>
          <w:tab w:val="left" w:pos="1317"/>
        </w:tabs>
        <w:ind w:left="0"/>
        <w:jc w:val="both"/>
        <w:rPr>
          <w:rFonts w:ascii="Tahoma" w:hAnsi="Tahoma" w:cs="Tahoma"/>
        </w:rPr>
      </w:pPr>
      <w:r>
        <w:rPr>
          <w:rFonts w:ascii="Tahoma" w:hAnsi="Tahoma" w:cs="Tahoma"/>
        </w:rPr>
        <w:t>Faire de l’exercice régulièrement (la marche et la natation sont recommandées) ;</w:t>
      </w:r>
    </w:p>
    <w:p w:rsidR="002329BE" w:rsidRDefault="002329BE" w:rsidP="000578D2">
      <w:pPr>
        <w:pStyle w:val="Paragraphedeliste"/>
        <w:numPr>
          <w:ilvl w:val="0"/>
          <w:numId w:val="25"/>
        </w:numPr>
        <w:tabs>
          <w:tab w:val="left" w:pos="1317"/>
        </w:tabs>
        <w:ind w:left="0"/>
        <w:jc w:val="both"/>
        <w:rPr>
          <w:rFonts w:ascii="Tahoma" w:hAnsi="Tahoma" w:cs="Tahoma"/>
        </w:rPr>
      </w:pPr>
      <w:r>
        <w:rPr>
          <w:rFonts w:ascii="Tahoma" w:hAnsi="Tahoma" w:cs="Tahoma"/>
        </w:rPr>
        <w:t>Eviter le surmenage ;</w:t>
      </w:r>
    </w:p>
    <w:p w:rsidR="002329BE" w:rsidRDefault="002329BE" w:rsidP="000578D2">
      <w:pPr>
        <w:pStyle w:val="Paragraphedeliste"/>
        <w:numPr>
          <w:ilvl w:val="0"/>
          <w:numId w:val="25"/>
        </w:numPr>
        <w:tabs>
          <w:tab w:val="left" w:pos="1317"/>
        </w:tabs>
        <w:ind w:left="0"/>
        <w:jc w:val="both"/>
        <w:rPr>
          <w:rFonts w:ascii="Tahoma" w:hAnsi="Tahoma" w:cs="Tahoma"/>
        </w:rPr>
      </w:pPr>
      <w:r>
        <w:rPr>
          <w:rFonts w:ascii="Tahoma" w:hAnsi="Tahoma" w:cs="Tahoma"/>
        </w:rPr>
        <w:t>Bien se chausser.</w:t>
      </w:r>
    </w:p>
    <w:p w:rsidR="00B31F05" w:rsidRDefault="00B31F05" w:rsidP="00B31F05">
      <w:pPr>
        <w:pStyle w:val="Paragraphedeliste"/>
        <w:tabs>
          <w:tab w:val="left" w:pos="1317"/>
        </w:tabs>
        <w:ind w:left="0"/>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osseuses :</w:t>
      </w:r>
    </w:p>
    <w:p w:rsidR="002329BE" w:rsidRDefault="002329BE" w:rsidP="000578D2">
      <w:pPr>
        <w:tabs>
          <w:tab w:val="left" w:pos="1317"/>
        </w:tabs>
        <w:jc w:val="both"/>
        <w:rPr>
          <w:rFonts w:ascii="Tahoma" w:hAnsi="Tahoma" w:cs="Tahoma"/>
        </w:rPr>
      </w:pPr>
      <w:r>
        <w:rPr>
          <w:rFonts w:ascii="Tahoma" w:hAnsi="Tahoma" w:cs="Tahoma"/>
        </w:rPr>
        <w:t>Les principales pathologies sont les fractures, le squelette est composé de 206 os différents, comme le cr</w:t>
      </w:r>
      <w:r w:rsidR="00AB7C76">
        <w:rPr>
          <w:rFonts w:ascii="Tahoma" w:hAnsi="Tahoma" w:cs="Tahoma"/>
        </w:rPr>
        <w:t>â</w:t>
      </w:r>
      <w:r>
        <w:rPr>
          <w:rFonts w:ascii="Tahoma" w:hAnsi="Tahoma" w:cs="Tahoma"/>
        </w:rPr>
        <w:t>ne, le fémur, la clavicule, la colonne vertébrale, les côtes, la rotule, le péroné, le tibia, etc.</w:t>
      </w:r>
    </w:p>
    <w:p w:rsidR="002329BE" w:rsidRDefault="002329BE" w:rsidP="000578D2">
      <w:pPr>
        <w:tabs>
          <w:tab w:val="left" w:pos="1317"/>
        </w:tabs>
        <w:jc w:val="both"/>
        <w:rPr>
          <w:rFonts w:ascii="Tahoma" w:hAnsi="Tahoma" w:cs="Tahoma"/>
        </w:rPr>
      </w:pPr>
      <w:r>
        <w:rPr>
          <w:rFonts w:ascii="Tahoma" w:hAnsi="Tahoma" w:cs="Tahoma"/>
        </w:rPr>
        <w:t>La solidité des os est liée à l’importance de la masse osseuse qui augmente au cours de l’enfance et spécialement à l’adolescence. Vers 20 ans, nous avons constitué notre capital osseux. A partir de 35 ans, ce capital osseux diminue lentement, pour les hommes comme pour les femmes.</w:t>
      </w:r>
    </w:p>
    <w:p w:rsidR="002329BE" w:rsidRDefault="002329BE" w:rsidP="000578D2">
      <w:pPr>
        <w:tabs>
          <w:tab w:val="left" w:pos="1317"/>
        </w:tabs>
        <w:jc w:val="both"/>
        <w:rPr>
          <w:rFonts w:ascii="Tahoma" w:hAnsi="Tahoma" w:cs="Tahoma"/>
        </w:rPr>
      </w:pPr>
      <w:r>
        <w:rPr>
          <w:rFonts w:ascii="Tahoma" w:hAnsi="Tahoma" w:cs="Tahoma"/>
        </w:rPr>
        <w:t>L’ostéoporose se caractérise par une diminution accélérée de la masse osseuse. L’os devient fragile et cassant. Une chute banale ou plus rarement, un mouvement brutal peut entrainer une fracture.</w:t>
      </w:r>
    </w:p>
    <w:p w:rsidR="002329BE" w:rsidRDefault="002329BE" w:rsidP="000578D2">
      <w:pPr>
        <w:tabs>
          <w:tab w:val="left" w:pos="1317"/>
        </w:tabs>
        <w:jc w:val="both"/>
        <w:rPr>
          <w:rFonts w:ascii="Tahoma" w:hAnsi="Tahoma" w:cs="Tahoma"/>
        </w:rPr>
      </w:pPr>
      <w:r>
        <w:rPr>
          <w:rFonts w:ascii="Tahoma" w:hAnsi="Tahoma" w:cs="Tahoma"/>
        </w:rPr>
        <w:t>Les causes sont principalement le vieillissement et, chez les femmes, la ménopause (arrêt de la production d’œstrogène).</w:t>
      </w:r>
    </w:p>
    <w:p w:rsidR="00AB7C76" w:rsidRDefault="00AB7C76" w:rsidP="000578D2">
      <w:pPr>
        <w:tabs>
          <w:tab w:val="left" w:pos="1317"/>
        </w:tabs>
        <w:jc w:val="both"/>
        <w:rPr>
          <w:rFonts w:ascii="Tahoma" w:hAnsi="Tahoma" w:cs="Tahoma"/>
          <w:b/>
          <w:u w:val="single"/>
        </w:rPr>
      </w:pPr>
    </w:p>
    <w:p w:rsidR="002329BE" w:rsidRDefault="002329BE" w:rsidP="000578D2">
      <w:pPr>
        <w:tabs>
          <w:tab w:val="left" w:pos="1317"/>
        </w:tabs>
        <w:jc w:val="both"/>
        <w:rPr>
          <w:rFonts w:ascii="Tahoma" w:hAnsi="Tahoma" w:cs="Tahoma"/>
          <w:b/>
          <w:u w:val="single"/>
        </w:rPr>
      </w:pPr>
      <w:r>
        <w:rPr>
          <w:rFonts w:ascii="Tahoma" w:hAnsi="Tahoma" w:cs="Tahoma"/>
          <w:b/>
          <w:u w:val="single"/>
        </w:rPr>
        <w:t xml:space="preserve">Prévention des atteintes osseuses : </w:t>
      </w:r>
    </w:p>
    <w:p w:rsidR="002329BE" w:rsidRDefault="002329BE" w:rsidP="000578D2">
      <w:pPr>
        <w:pStyle w:val="Paragraphedeliste"/>
        <w:numPr>
          <w:ilvl w:val="0"/>
          <w:numId w:val="26"/>
        </w:numPr>
        <w:tabs>
          <w:tab w:val="left" w:pos="1317"/>
        </w:tabs>
        <w:ind w:left="0"/>
        <w:jc w:val="both"/>
        <w:rPr>
          <w:rFonts w:ascii="Tahoma" w:hAnsi="Tahoma" w:cs="Tahoma"/>
        </w:rPr>
      </w:pPr>
      <w:r>
        <w:rPr>
          <w:rFonts w:ascii="Tahoma" w:hAnsi="Tahoma" w:cs="Tahoma"/>
        </w:rPr>
        <w:t>Bien s’alimenter : consommer régulièrement des produits laitiers, des amandes et autres graines, ainsi que des fruits séchés, car ce sont les principales sources de calcium ;</w:t>
      </w:r>
    </w:p>
    <w:p w:rsidR="002329BE" w:rsidRDefault="002329BE" w:rsidP="000578D2">
      <w:pPr>
        <w:pStyle w:val="Paragraphedeliste"/>
        <w:numPr>
          <w:ilvl w:val="0"/>
          <w:numId w:val="26"/>
        </w:numPr>
        <w:tabs>
          <w:tab w:val="left" w:pos="1317"/>
        </w:tabs>
        <w:ind w:left="0"/>
        <w:jc w:val="both"/>
        <w:rPr>
          <w:rFonts w:ascii="Tahoma" w:hAnsi="Tahoma" w:cs="Tahoma"/>
        </w:rPr>
      </w:pPr>
      <w:r>
        <w:rPr>
          <w:rFonts w:ascii="Tahoma" w:hAnsi="Tahoma" w:cs="Tahoma"/>
        </w:rPr>
        <w:t>Les poissons gras apportent de la vitamine D et des acides gras omégas 3 qui interviennent dans l’absorption du calcium ainsi que sa fixation sur les os et aident à réduire son élimination dans les urines et les selles ;</w:t>
      </w:r>
    </w:p>
    <w:p w:rsidR="002329BE" w:rsidRDefault="002329BE" w:rsidP="000578D2">
      <w:pPr>
        <w:pStyle w:val="Paragraphedeliste"/>
        <w:numPr>
          <w:ilvl w:val="0"/>
          <w:numId w:val="26"/>
        </w:numPr>
        <w:tabs>
          <w:tab w:val="left" w:pos="1317"/>
        </w:tabs>
        <w:ind w:left="0"/>
        <w:jc w:val="both"/>
        <w:rPr>
          <w:rFonts w:ascii="Tahoma" w:hAnsi="Tahoma" w:cs="Tahoma"/>
        </w:rPr>
      </w:pPr>
      <w:r>
        <w:rPr>
          <w:rFonts w:ascii="Tahoma" w:hAnsi="Tahoma" w:cs="Tahoma"/>
        </w:rPr>
        <w:t>Faire de l’exercice renforce la solidité des os, améliore l’équilibre et de ce fait, limite les risques de chutes ;</w:t>
      </w:r>
    </w:p>
    <w:p w:rsidR="002329BE" w:rsidRDefault="002329BE" w:rsidP="000578D2">
      <w:pPr>
        <w:pStyle w:val="Paragraphedeliste"/>
        <w:numPr>
          <w:ilvl w:val="0"/>
          <w:numId w:val="26"/>
        </w:numPr>
        <w:tabs>
          <w:tab w:val="left" w:pos="1317"/>
        </w:tabs>
        <w:ind w:left="0"/>
        <w:jc w:val="both"/>
        <w:rPr>
          <w:rFonts w:ascii="Tahoma" w:hAnsi="Tahoma" w:cs="Tahoma"/>
        </w:rPr>
      </w:pPr>
      <w:r>
        <w:rPr>
          <w:rFonts w:ascii="Tahoma" w:hAnsi="Tahoma" w:cs="Tahoma"/>
        </w:rPr>
        <w:t>Arrêter de fumer : le tabac accélère la perte osseuse.</w:t>
      </w:r>
    </w:p>
    <w:p w:rsidR="00B31F05" w:rsidRDefault="00B31F05" w:rsidP="00B31F05">
      <w:pPr>
        <w:pStyle w:val="Paragraphedeliste"/>
        <w:tabs>
          <w:tab w:val="left" w:pos="1317"/>
        </w:tabs>
        <w:ind w:left="0"/>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de la colonne vertébrale (mal de dos) :</w:t>
      </w:r>
    </w:p>
    <w:p w:rsidR="002329BE" w:rsidRDefault="002329BE" w:rsidP="000578D2">
      <w:pPr>
        <w:tabs>
          <w:tab w:val="left" w:pos="1317"/>
        </w:tabs>
        <w:jc w:val="both"/>
        <w:rPr>
          <w:rFonts w:ascii="Tahoma" w:hAnsi="Tahoma" w:cs="Tahoma"/>
        </w:rPr>
      </w:pPr>
      <w:r>
        <w:rPr>
          <w:rFonts w:ascii="Tahoma" w:hAnsi="Tahoma" w:cs="Tahoma"/>
        </w:rPr>
        <w:t xml:space="preserve">Les principales pathologies sont les cervicalgies au niveau du cou, les dorsalgies au milieu du dos et les lombalgies </w:t>
      </w:r>
      <w:r w:rsidR="00AB7C76">
        <w:rPr>
          <w:rFonts w:ascii="Tahoma" w:hAnsi="Tahoma" w:cs="Tahoma"/>
        </w:rPr>
        <w:t>dans le</w:t>
      </w:r>
      <w:r>
        <w:rPr>
          <w:rFonts w:ascii="Tahoma" w:hAnsi="Tahoma" w:cs="Tahoma"/>
        </w:rPr>
        <w:t xml:space="preserve"> bas du dos.</w:t>
      </w:r>
    </w:p>
    <w:p w:rsidR="002329BE" w:rsidRDefault="002329BE" w:rsidP="000578D2">
      <w:pPr>
        <w:tabs>
          <w:tab w:val="left" w:pos="1317"/>
        </w:tabs>
        <w:jc w:val="both"/>
        <w:rPr>
          <w:rFonts w:ascii="Tahoma" w:hAnsi="Tahoma" w:cs="Tahoma"/>
        </w:rPr>
      </w:pPr>
      <w:r>
        <w:rPr>
          <w:rFonts w:ascii="Tahoma" w:hAnsi="Tahoma" w:cs="Tahoma"/>
        </w:rPr>
        <w:t>Le lumbago (ou lombalgie aiguë) se manifeste par des douleurs subites et violentes dans la région du bas du dos (tour de reins). Celles-ci surviennent à la suite d’un geste un peu brusque ou lorsqu’on a soulevé une charge lourde. Elles sont parfois tellement fortes que tout mouvement du dos devient impossible.</w:t>
      </w:r>
    </w:p>
    <w:p w:rsidR="002329BE" w:rsidRDefault="002329BE" w:rsidP="000578D2">
      <w:pPr>
        <w:tabs>
          <w:tab w:val="left" w:pos="1317"/>
        </w:tabs>
        <w:jc w:val="both"/>
        <w:rPr>
          <w:rFonts w:ascii="Tahoma" w:hAnsi="Tahoma" w:cs="Tahoma"/>
        </w:rPr>
      </w:pPr>
      <w:r>
        <w:rPr>
          <w:rFonts w:ascii="Tahoma" w:hAnsi="Tahoma" w:cs="Tahoma"/>
        </w:rPr>
        <w:t>Les douleurs sciatiques trouvent leur origine au niveau du nerf sciatique, qui assure la transmission nerveuse vers les principaux muscles fessiers et des membres inférieurs, se trouve comprimé ; ces douleurs se ressentent à l’arrière de la cuisse et jusqu’au mollet ou au pied, bien que ces régions soient parfaitement saines. Dans certains cas, la douleur passe sur le devant de la cuisse et descend sur le côté de la jambe.</w:t>
      </w:r>
    </w:p>
    <w:p w:rsidR="002329BE" w:rsidRDefault="002329BE" w:rsidP="000578D2">
      <w:pPr>
        <w:tabs>
          <w:tab w:val="left" w:pos="1317"/>
        </w:tabs>
        <w:jc w:val="both"/>
        <w:rPr>
          <w:rFonts w:ascii="Tahoma" w:hAnsi="Tahoma" w:cs="Tahoma"/>
        </w:rPr>
      </w:pPr>
      <w:r>
        <w:rPr>
          <w:rFonts w:ascii="Tahoma" w:hAnsi="Tahoma" w:cs="Tahoma"/>
        </w:rPr>
        <w:t>La hernie discale est une complication qui peut être la cause de modifications de la sensibilité (fourmillements, perte de la sensibilité, etc.). Elle est souvent due à l’écrasement d’un disque intervertébral qui s’enflamme et devient douloureux.</w:t>
      </w:r>
    </w:p>
    <w:p w:rsidR="002329BE" w:rsidRDefault="002329BE" w:rsidP="000578D2">
      <w:pPr>
        <w:tabs>
          <w:tab w:val="left" w:pos="1317"/>
        </w:tabs>
        <w:jc w:val="both"/>
        <w:rPr>
          <w:rFonts w:ascii="Tahoma" w:hAnsi="Tahoma" w:cs="Tahoma"/>
        </w:rPr>
      </w:pPr>
      <w:r>
        <w:rPr>
          <w:rFonts w:ascii="Tahoma" w:hAnsi="Tahoma" w:cs="Tahoma"/>
        </w:rPr>
        <w:t>Les causes sont les suivantes :</w:t>
      </w:r>
    </w:p>
    <w:p w:rsidR="002329BE" w:rsidRDefault="002329BE" w:rsidP="000578D2">
      <w:pPr>
        <w:pStyle w:val="Paragraphedeliste"/>
        <w:numPr>
          <w:ilvl w:val="0"/>
          <w:numId w:val="27"/>
        </w:numPr>
        <w:tabs>
          <w:tab w:val="left" w:pos="1317"/>
        </w:tabs>
        <w:ind w:left="0"/>
        <w:jc w:val="both"/>
        <w:rPr>
          <w:rFonts w:ascii="Tahoma" w:hAnsi="Tahoma" w:cs="Tahoma"/>
        </w:rPr>
      </w:pPr>
      <w:r>
        <w:rPr>
          <w:rFonts w:ascii="Tahoma" w:hAnsi="Tahoma" w:cs="Tahoma"/>
        </w:rPr>
        <w:t>Un travail physique éprouvant, la sédentarité et le stress ;</w:t>
      </w:r>
    </w:p>
    <w:p w:rsidR="002329BE" w:rsidRDefault="002329BE" w:rsidP="000578D2">
      <w:pPr>
        <w:pStyle w:val="Paragraphedeliste"/>
        <w:numPr>
          <w:ilvl w:val="0"/>
          <w:numId w:val="27"/>
        </w:numPr>
        <w:tabs>
          <w:tab w:val="left" w:pos="1317"/>
        </w:tabs>
        <w:ind w:left="0"/>
        <w:jc w:val="both"/>
        <w:rPr>
          <w:rFonts w:ascii="Tahoma" w:hAnsi="Tahoma" w:cs="Tahoma"/>
        </w:rPr>
      </w:pPr>
      <w:r>
        <w:rPr>
          <w:rFonts w:ascii="Tahoma" w:hAnsi="Tahoma" w:cs="Tahoma"/>
        </w:rPr>
        <w:t>De mauvaises postures ;</w:t>
      </w:r>
    </w:p>
    <w:p w:rsidR="002329BE" w:rsidRDefault="002329BE" w:rsidP="000578D2">
      <w:pPr>
        <w:pStyle w:val="Paragraphedeliste"/>
        <w:numPr>
          <w:ilvl w:val="0"/>
          <w:numId w:val="27"/>
        </w:numPr>
        <w:tabs>
          <w:tab w:val="left" w:pos="1317"/>
        </w:tabs>
        <w:ind w:left="0"/>
        <w:jc w:val="both"/>
        <w:rPr>
          <w:rFonts w:ascii="Tahoma" w:hAnsi="Tahoma" w:cs="Tahoma"/>
        </w:rPr>
      </w:pPr>
      <w:r>
        <w:rPr>
          <w:rFonts w:ascii="Tahoma" w:hAnsi="Tahoma" w:cs="Tahoma"/>
        </w:rPr>
        <w:t>Des modifications les articulations vertébrales, liées à l’âge (arthrose) ;</w:t>
      </w:r>
    </w:p>
    <w:p w:rsidR="002329BE" w:rsidRDefault="002329BE" w:rsidP="000578D2">
      <w:pPr>
        <w:pStyle w:val="Paragraphedeliste"/>
        <w:numPr>
          <w:ilvl w:val="0"/>
          <w:numId w:val="27"/>
        </w:numPr>
        <w:tabs>
          <w:tab w:val="left" w:pos="1317"/>
        </w:tabs>
        <w:ind w:left="0"/>
        <w:jc w:val="both"/>
        <w:rPr>
          <w:rFonts w:ascii="Tahoma" w:hAnsi="Tahoma" w:cs="Tahoma"/>
        </w:rPr>
      </w:pPr>
      <w:r>
        <w:rPr>
          <w:rFonts w:ascii="Tahoma" w:hAnsi="Tahoma" w:cs="Tahoma"/>
        </w:rPr>
        <w:t>Des malformations de la colonne vertébrale ;</w:t>
      </w:r>
    </w:p>
    <w:p w:rsidR="002329BE" w:rsidRDefault="002329BE" w:rsidP="000578D2">
      <w:pPr>
        <w:pStyle w:val="Paragraphedeliste"/>
        <w:numPr>
          <w:ilvl w:val="0"/>
          <w:numId w:val="27"/>
        </w:numPr>
        <w:tabs>
          <w:tab w:val="left" w:pos="1317"/>
        </w:tabs>
        <w:ind w:left="0"/>
        <w:jc w:val="both"/>
        <w:rPr>
          <w:rFonts w:ascii="Tahoma" w:hAnsi="Tahoma" w:cs="Tahoma"/>
        </w:rPr>
      </w:pPr>
      <w:r>
        <w:rPr>
          <w:rFonts w:ascii="Tahoma" w:hAnsi="Tahoma" w:cs="Tahoma"/>
        </w:rPr>
        <w:t>Un tassement des vertèbres lié à l’ostéoporose.</w:t>
      </w:r>
    </w:p>
    <w:p w:rsidR="00B31F05" w:rsidRDefault="00B31F05" w:rsidP="00B31F05">
      <w:pPr>
        <w:pStyle w:val="Paragraphedeliste"/>
        <w:tabs>
          <w:tab w:val="left" w:pos="1317"/>
        </w:tabs>
        <w:ind w:left="0"/>
        <w:jc w:val="both"/>
        <w:rPr>
          <w:rFonts w:ascii="Tahoma" w:hAnsi="Tahoma" w:cs="Tahoma"/>
        </w:rPr>
      </w:pPr>
    </w:p>
    <w:p w:rsidR="00AB7C76" w:rsidRDefault="00AB7C76" w:rsidP="00B31F05">
      <w:pPr>
        <w:pStyle w:val="Paragraphedeliste"/>
        <w:tabs>
          <w:tab w:val="left" w:pos="1317"/>
        </w:tabs>
        <w:ind w:left="0"/>
        <w:jc w:val="both"/>
        <w:rPr>
          <w:rFonts w:ascii="Tahoma" w:hAnsi="Tahoma" w:cs="Tahoma"/>
        </w:rPr>
      </w:pPr>
    </w:p>
    <w:p w:rsidR="00AB7C76" w:rsidRDefault="00AB7C76" w:rsidP="00B31F05">
      <w:pPr>
        <w:pStyle w:val="Paragraphedeliste"/>
        <w:tabs>
          <w:tab w:val="left" w:pos="1317"/>
        </w:tabs>
        <w:ind w:left="0"/>
        <w:jc w:val="both"/>
        <w:rPr>
          <w:rFonts w:ascii="Tahoma" w:hAnsi="Tahoma" w:cs="Tahoma"/>
        </w:rPr>
      </w:pPr>
    </w:p>
    <w:p w:rsidR="00AB7C76" w:rsidRDefault="00AB7C76" w:rsidP="00B31F05">
      <w:pPr>
        <w:pStyle w:val="Paragraphedeliste"/>
        <w:tabs>
          <w:tab w:val="left" w:pos="1317"/>
        </w:tabs>
        <w:ind w:left="0"/>
        <w:jc w:val="both"/>
        <w:rPr>
          <w:rFonts w:ascii="Tahoma" w:hAnsi="Tahoma" w:cs="Tahoma"/>
        </w:rPr>
      </w:pPr>
    </w:p>
    <w:p w:rsidR="00AB7C76" w:rsidRDefault="00AB7C76" w:rsidP="00B31F05">
      <w:pPr>
        <w:pStyle w:val="Paragraphedeliste"/>
        <w:tabs>
          <w:tab w:val="left" w:pos="1317"/>
        </w:tabs>
        <w:ind w:left="0"/>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t>Prévention des atteintes de la colonne vertébrale :</w:t>
      </w:r>
    </w:p>
    <w:p w:rsidR="00AB7C76" w:rsidRDefault="00AB7C76" w:rsidP="000578D2">
      <w:pPr>
        <w:tabs>
          <w:tab w:val="left" w:pos="1317"/>
        </w:tabs>
        <w:jc w:val="both"/>
        <w:rPr>
          <w:rFonts w:ascii="Tahoma" w:hAnsi="Tahoma" w:cs="Tahoma"/>
          <w:b/>
          <w:u w:val="single"/>
        </w:rPr>
      </w:pP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Se tenir droit aussi bien debout, qu’assis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Porter les charges près du corps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Eviter les torsions de la colonne vertébrale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Adopter des postures correctes en travaillant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Se chausser convenablement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Dormir confortablement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Faire du sport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En voiture, s’asseoir correctement.</w:t>
      </w:r>
    </w:p>
    <w:p w:rsidR="002329BE" w:rsidRDefault="002329BE" w:rsidP="000578D2">
      <w:pPr>
        <w:tabs>
          <w:tab w:val="left" w:pos="1317"/>
        </w:tabs>
        <w:jc w:val="both"/>
        <w:rPr>
          <w:rFonts w:ascii="Tahoma" w:hAnsi="Tahoma" w:cs="Tahoma"/>
        </w:rPr>
      </w:pPr>
    </w:p>
    <w:p w:rsidR="00B31F05" w:rsidRDefault="00B31F05" w:rsidP="000578D2">
      <w:pPr>
        <w:tabs>
          <w:tab w:val="left" w:pos="1317"/>
        </w:tabs>
        <w:jc w:val="both"/>
        <w:rPr>
          <w:rFonts w:ascii="Tahoma" w:hAnsi="Tahoma" w:cs="Tahoma"/>
        </w:rPr>
      </w:pPr>
    </w:p>
    <w:p w:rsidR="00AB7C76" w:rsidRPr="005977F7" w:rsidRDefault="00AB7C76" w:rsidP="000578D2">
      <w:pPr>
        <w:tabs>
          <w:tab w:val="left" w:pos="1317"/>
        </w:tabs>
        <w:jc w:val="both"/>
        <w:rPr>
          <w:rFonts w:ascii="Tahoma" w:hAnsi="Tahoma" w:cs="Tahoma"/>
        </w:rPr>
      </w:pPr>
    </w:p>
    <w:p w:rsidR="002329BE" w:rsidRPr="005977F7" w:rsidRDefault="002329BE" w:rsidP="000578D2">
      <w:pPr>
        <w:pStyle w:val="Paragraphedeliste"/>
        <w:numPr>
          <w:ilvl w:val="0"/>
          <w:numId w:val="2"/>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La pré</w:t>
      </w:r>
      <w:r w:rsidR="005977F7" w:rsidRPr="005977F7">
        <w:rPr>
          <w:rFonts w:ascii="Tahoma" w:hAnsi="Tahoma" w:cs="Tahoma"/>
        </w:rPr>
        <w:t>vention des risques infectieux </w:t>
      </w:r>
    </w:p>
    <w:p w:rsidR="002329BE" w:rsidRDefault="002329BE" w:rsidP="000578D2">
      <w:pPr>
        <w:tabs>
          <w:tab w:val="left" w:pos="1317"/>
        </w:tabs>
        <w:jc w:val="both"/>
        <w:rPr>
          <w:rFonts w:ascii="Tahoma" w:hAnsi="Tahoma" w:cs="Tahoma"/>
        </w:rPr>
      </w:pPr>
      <w:r>
        <w:rPr>
          <w:rFonts w:ascii="Tahoma" w:hAnsi="Tahoma" w:cs="Tahoma"/>
        </w:rPr>
        <w:t>Les maladies microbiennes, virales ou parasitaires peuvent se transmettre de la personne accompagnée à l’ADVF (et vice versa).</w:t>
      </w:r>
    </w:p>
    <w:p w:rsidR="002329BE" w:rsidRDefault="002329BE" w:rsidP="000578D2">
      <w:pPr>
        <w:tabs>
          <w:tab w:val="left" w:pos="1317"/>
        </w:tabs>
        <w:jc w:val="both"/>
        <w:rPr>
          <w:rFonts w:ascii="Tahoma" w:hAnsi="Tahoma" w:cs="Tahoma"/>
        </w:rPr>
      </w:pPr>
      <w:r>
        <w:rPr>
          <w:rFonts w:ascii="Tahoma" w:hAnsi="Tahoma" w:cs="Tahoma"/>
          <w:b/>
        </w:rPr>
        <w:t xml:space="preserve">Par contact direct </w:t>
      </w:r>
      <w:r>
        <w:rPr>
          <w:rFonts w:ascii="Tahoma" w:hAnsi="Tahoma" w:cs="Tahoma"/>
        </w:rPr>
        <w:t>avec des personnes atteintes de maladies infectieuses chroniques, en particulier pulmonaires (tuberculose, bronchite chronique), cutanées (staphylocoques, gale, etc.) ;</w:t>
      </w:r>
    </w:p>
    <w:p w:rsidR="002329BE" w:rsidRDefault="002329BE" w:rsidP="000578D2">
      <w:pPr>
        <w:tabs>
          <w:tab w:val="left" w:pos="1317"/>
        </w:tabs>
        <w:jc w:val="both"/>
        <w:rPr>
          <w:rFonts w:ascii="Tahoma" w:hAnsi="Tahoma" w:cs="Tahoma"/>
        </w:rPr>
      </w:pPr>
      <w:r>
        <w:rPr>
          <w:rFonts w:ascii="Tahoma" w:hAnsi="Tahoma" w:cs="Tahoma"/>
          <w:b/>
        </w:rPr>
        <w:t xml:space="preserve">Par contact au niveau des petites plaies </w:t>
      </w:r>
      <w:r>
        <w:rPr>
          <w:rFonts w:ascii="Tahoma" w:hAnsi="Tahoma" w:cs="Tahoma"/>
        </w:rPr>
        <w:t>des mains avec des objets de soins médicaux souillés (en mettant un pansement à la poubelle par exemple, mais ceci ne devrait pas survenir, car le personnel soignant doit s’occuper des déchets souillés) ;</w:t>
      </w:r>
    </w:p>
    <w:p w:rsidR="00732A23" w:rsidRPr="00732A23" w:rsidRDefault="002329BE" w:rsidP="000578D2">
      <w:pPr>
        <w:tabs>
          <w:tab w:val="left" w:pos="1317"/>
        </w:tabs>
        <w:jc w:val="both"/>
        <w:rPr>
          <w:rFonts w:ascii="Tahoma" w:hAnsi="Tahoma" w:cs="Tahoma"/>
        </w:rPr>
      </w:pPr>
      <w:r>
        <w:rPr>
          <w:rFonts w:ascii="Tahoma" w:hAnsi="Tahoma" w:cs="Tahoma"/>
          <w:b/>
        </w:rPr>
        <w:t xml:space="preserve">Par contact avec les animaux </w:t>
      </w:r>
      <w:r>
        <w:rPr>
          <w:rFonts w:ascii="Tahoma" w:hAnsi="Tahoma" w:cs="Tahoma"/>
        </w:rPr>
        <w:t>domestiques de la personne (parasitoses, etc.)</w:t>
      </w:r>
    </w:p>
    <w:p w:rsidR="002329BE" w:rsidRDefault="002329BE" w:rsidP="000578D2">
      <w:pPr>
        <w:tabs>
          <w:tab w:val="left" w:pos="1317"/>
        </w:tabs>
        <w:jc w:val="both"/>
        <w:rPr>
          <w:rFonts w:ascii="Tahoma" w:hAnsi="Tahoma" w:cs="Tahoma"/>
          <w:b/>
        </w:rPr>
      </w:pPr>
      <w:r>
        <w:rPr>
          <w:rFonts w:ascii="Tahoma" w:hAnsi="Tahoma" w:cs="Tahoma"/>
          <w:b/>
        </w:rPr>
        <w:t>Prévention :</w:t>
      </w:r>
    </w:p>
    <w:p w:rsidR="002329BE" w:rsidRDefault="002329BE" w:rsidP="000578D2">
      <w:pPr>
        <w:tabs>
          <w:tab w:val="left" w:pos="1317"/>
        </w:tabs>
        <w:jc w:val="both"/>
        <w:rPr>
          <w:rFonts w:ascii="Tahoma" w:hAnsi="Tahoma" w:cs="Tahoma"/>
        </w:rPr>
      </w:pPr>
      <w:r>
        <w:rPr>
          <w:rFonts w:ascii="Tahoma" w:hAnsi="Tahoma" w:cs="Tahoma"/>
        </w:rPr>
        <w:t>Avoir des vaccinations à jour et une surveillance médicale régulière.</w:t>
      </w:r>
    </w:p>
    <w:p w:rsidR="002329BE" w:rsidRDefault="002329BE" w:rsidP="000578D2">
      <w:pPr>
        <w:tabs>
          <w:tab w:val="left" w:pos="1317"/>
        </w:tabs>
        <w:jc w:val="both"/>
        <w:rPr>
          <w:rFonts w:ascii="Tahoma" w:hAnsi="Tahoma" w:cs="Tahoma"/>
        </w:rPr>
      </w:pPr>
      <w:r>
        <w:rPr>
          <w:rFonts w:ascii="Tahoma" w:hAnsi="Tahoma" w:cs="Tahoma"/>
        </w:rPr>
        <w:t>Respecter une bonne hygiène des mains (protection des petites plaies (pansements, gants), lavage des mains régulier (en arrivant au domicile, avant et après chaque tâche, en partant du domicile).</w:t>
      </w:r>
    </w:p>
    <w:p w:rsidR="002329BE" w:rsidRDefault="002329BE" w:rsidP="000578D2">
      <w:pPr>
        <w:tabs>
          <w:tab w:val="left" w:pos="1317"/>
        </w:tabs>
        <w:jc w:val="both"/>
        <w:rPr>
          <w:rFonts w:ascii="Tahoma" w:hAnsi="Tahoma" w:cs="Tahoma"/>
        </w:rPr>
      </w:pPr>
      <w:r>
        <w:rPr>
          <w:rFonts w:ascii="Tahoma" w:hAnsi="Tahoma" w:cs="Tahoma"/>
        </w:rPr>
        <w:t>Lavage soigneux des mains après chaque tâche au contact d’objets souillés (tel que le linge, après le change) et avant de quitter le domicile de la personne âgée.</w:t>
      </w:r>
    </w:p>
    <w:p w:rsidR="002329BE" w:rsidRDefault="002329BE" w:rsidP="000578D2">
      <w:pPr>
        <w:tabs>
          <w:tab w:val="left" w:pos="1317"/>
        </w:tabs>
        <w:jc w:val="both"/>
        <w:rPr>
          <w:rFonts w:ascii="Tahoma" w:hAnsi="Tahoma" w:cs="Tahoma"/>
        </w:rPr>
      </w:pPr>
      <w:r>
        <w:rPr>
          <w:rFonts w:ascii="Tahoma" w:hAnsi="Tahoma" w:cs="Tahoma"/>
        </w:rPr>
        <w:t>80% des infections sont transmises par les mains.</w:t>
      </w:r>
    </w:p>
    <w:p w:rsidR="002329BE" w:rsidRDefault="002329BE"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b/>
        </w:rPr>
      </w:pPr>
      <w:r>
        <w:rPr>
          <w:rFonts w:ascii="Tahoma" w:hAnsi="Tahoma" w:cs="Tahoma"/>
          <w:b/>
        </w:rPr>
        <w:t>Le lavage des mains :</w:t>
      </w:r>
    </w:p>
    <w:p w:rsidR="002329BE" w:rsidRDefault="002329BE" w:rsidP="000578D2">
      <w:pPr>
        <w:tabs>
          <w:tab w:val="left" w:pos="1317"/>
        </w:tabs>
        <w:jc w:val="both"/>
        <w:rPr>
          <w:rFonts w:ascii="Tahoma" w:hAnsi="Tahoma" w:cs="Tahoma"/>
        </w:rPr>
      </w:pPr>
      <w:r>
        <w:rPr>
          <w:rFonts w:ascii="Tahoma" w:hAnsi="Tahoma" w:cs="Tahoma"/>
        </w:rPr>
        <w:t>Les mains sont le premier vecteur de transmission des infections, l’hygiène des mains est le moyen le plus simple et efficace pour lutter contre elles.</w:t>
      </w:r>
    </w:p>
    <w:p w:rsidR="002329BE" w:rsidRDefault="002329BE" w:rsidP="000578D2">
      <w:pPr>
        <w:tabs>
          <w:tab w:val="left" w:pos="1317"/>
        </w:tabs>
        <w:jc w:val="both"/>
        <w:rPr>
          <w:rFonts w:ascii="Tahoma" w:hAnsi="Tahoma" w:cs="Tahoma"/>
        </w:rPr>
      </w:pPr>
      <w:r>
        <w:rPr>
          <w:rFonts w:ascii="Tahoma" w:hAnsi="Tahoma" w:cs="Tahoma"/>
        </w:rPr>
        <w:t>Pour nettoyer ses mains de façon efficace, il faut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Enlever ses bagues et autres bijoux de main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Retirer sa montre et autres bracelets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Utiliser de l’eau tiède (tirant sur le chaud) et se mouiller complétement les mains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Savonner suffisamment et bien faire mousser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Frotter ses mains, dessus et dessous, les poignets et aussi entre les doigts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Nettoyer le dessous des ongles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Rincer abondamment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Sécher ses mains par tamponnement avec une serviette propre et sèche.</w:t>
      </w:r>
    </w:p>
    <w:p w:rsidR="002329BE" w:rsidRDefault="002329BE" w:rsidP="000578D2">
      <w:pPr>
        <w:tabs>
          <w:tab w:val="left" w:pos="1317"/>
        </w:tabs>
        <w:jc w:val="both"/>
        <w:rPr>
          <w:rFonts w:ascii="Tahoma" w:hAnsi="Tahoma" w:cs="Tahoma"/>
        </w:rPr>
      </w:pPr>
      <w:r>
        <w:rPr>
          <w:rFonts w:ascii="Tahoma" w:hAnsi="Tahoma" w:cs="Tahoma"/>
        </w:rPr>
        <w:t>L’ADVF se lave les mains régulièrement et notamment dans les situations suivantes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Avant d’être en contact avec de la nourriture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Après avoir éternué ou toussé, ou s’être mouchée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Après être allé aux toilettes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Après avoir touché un animal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Après avoir touché quelque chose de sale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Entre chaque tâche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 l’arrivée et au départ du domicile d’une PA.</w:t>
      </w:r>
    </w:p>
    <w:p w:rsidR="002329BE" w:rsidRDefault="002329BE" w:rsidP="000578D2">
      <w:pPr>
        <w:jc w:val="both"/>
        <w:rPr>
          <w:rFonts w:ascii="Tahoma" w:hAnsi="Tahoma" w:cs="Tahoma"/>
        </w:rPr>
      </w:pPr>
    </w:p>
    <w:p w:rsidR="00B31F05" w:rsidRDefault="00B31F05" w:rsidP="000578D2">
      <w:pPr>
        <w:jc w:val="both"/>
        <w:rPr>
          <w:rFonts w:ascii="Tahoma" w:hAnsi="Tahoma" w:cs="Tahoma"/>
        </w:rPr>
      </w:pPr>
    </w:p>
    <w:p w:rsidR="00B31F05" w:rsidRDefault="00B31F05" w:rsidP="000578D2">
      <w:pPr>
        <w:jc w:val="both"/>
        <w:rPr>
          <w:rFonts w:ascii="Tahoma" w:hAnsi="Tahoma" w:cs="Tahoma"/>
        </w:rPr>
      </w:pPr>
    </w:p>
    <w:p w:rsidR="000C5B0B" w:rsidRDefault="000C5B0B">
      <w:pPr>
        <w:rPr>
          <w:rFonts w:ascii="Tahoma" w:hAnsi="Tahoma" w:cs="Tahoma"/>
        </w:rPr>
      </w:pPr>
      <w:r>
        <w:rPr>
          <w:rFonts w:ascii="Tahoma" w:hAnsi="Tahoma" w:cs="Tahoma"/>
        </w:rPr>
        <w:br w:type="page"/>
      </w:r>
    </w:p>
    <w:p w:rsidR="00B31F05" w:rsidRDefault="00B31F05" w:rsidP="000578D2">
      <w:pPr>
        <w:jc w:val="both"/>
        <w:rPr>
          <w:rFonts w:ascii="Tahoma" w:hAnsi="Tahoma" w:cs="Tahoma"/>
        </w:rPr>
      </w:pPr>
    </w:p>
    <w:p w:rsidR="002329BE" w:rsidRPr="005977F7" w:rsidRDefault="002329BE" w:rsidP="005977F7">
      <w:pPr>
        <w:pStyle w:val="Paragraphedeliste"/>
        <w:numPr>
          <w:ilvl w:val="0"/>
          <w:numId w:val="1"/>
        </w:num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1317"/>
        </w:tabs>
        <w:ind w:left="0"/>
        <w:jc w:val="both"/>
        <w:rPr>
          <w:rFonts w:ascii="Tahoma" w:hAnsi="Tahoma" w:cs="Tahoma"/>
        </w:rPr>
      </w:pPr>
      <w:r w:rsidRPr="005977F7">
        <w:rPr>
          <w:rFonts w:ascii="Tahoma" w:hAnsi="Tahoma" w:cs="Tahoma"/>
        </w:rPr>
        <w:t>L’ADVF veill</w:t>
      </w:r>
      <w:r w:rsidR="005977F7" w:rsidRPr="005977F7">
        <w:rPr>
          <w:rFonts w:ascii="Tahoma" w:hAnsi="Tahoma" w:cs="Tahoma"/>
        </w:rPr>
        <w:t>e à la sécurité de la personne </w:t>
      </w:r>
    </w:p>
    <w:p w:rsidR="002329BE" w:rsidRDefault="002329BE"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rPr>
      </w:pPr>
      <w:r w:rsidRPr="002329BE">
        <w:rPr>
          <w:rFonts w:ascii="Tahoma" w:hAnsi="Tahoma" w:cs="Tahoma"/>
          <w:b/>
        </w:rPr>
        <w:t>Définition </w:t>
      </w:r>
      <w:r>
        <w:rPr>
          <w:rFonts w:ascii="Tahoma" w:hAnsi="Tahoma" w:cs="Tahoma"/>
        </w:rPr>
        <w:t>: Les accidents de la vie courante (Ac-VC) sont définis comme les « traumatismes non intentionnels » qui surviennent dans le cadre domestique (à la maison ou dans ses abords immédiats) ou à l’extérieur (dans un magasin, sur un trottoir, etc.) dans le un cadre scolaire, lors d’une pratique sportive, etc. Cette définition exclut les accidents de la circulation et les accidents d</w:t>
      </w:r>
      <w:r w:rsidR="00AB7C76">
        <w:rPr>
          <w:rFonts w:ascii="Tahoma" w:hAnsi="Tahoma" w:cs="Tahoma"/>
        </w:rPr>
        <w:t>e</w:t>
      </w:r>
      <w:r>
        <w:rPr>
          <w:rFonts w:ascii="Tahoma" w:hAnsi="Tahoma" w:cs="Tahoma"/>
        </w:rPr>
        <w:t xml:space="preserve"> travail.</w:t>
      </w:r>
    </w:p>
    <w:p w:rsidR="002329BE" w:rsidRDefault="002329BE" w:rsidP="000578D2">
      <w:pPr>
        <w:tabs>
          <w:tab w:val="left" w:pos="1317"/>
        </w:tabs>
        <w:jc w:val="both"/>
        <w:rPr>
          <w:rFonts w:ascii="Tahoma" w:hAnsi="Tahoma" w:cs="Tahoma"/>
        </w:rPr>
      </w:pPr>
      <w:r>
        <w:rPr>
          <w:rFonts w:ascii="Tahoma" w:hAnsi="Tahoma" w:cs="Tahoma"/>
        </w:rPr>
        <w:t>Chaque année, les accidents de la vie courante touchent plus de 11 millions de personnes et en tuent 20 000. Parmi eux, les accidents domestiques, dont les enfants et les seniors sont les premières victimes. Pourtant, beaucoup sont évitables si on adopte de bons réflexes.</w:t>
      </w:r>
    </w:p>
    <w:p w:rsidR="002329BE" w:rsidRDefault="002329BE" w:rsidP="000578D2">
      <w:pPr>
        <w:tabs>
          <w:tab w:val="left" w:pos="1317"/>
        </w:tabs>
        <w:jc w:val="both"/>
        <w:rPr>
          <w:rFonts w:ascii="Tahoma" w:hAnsi="Tahoma" w:cs="Tahoma"/>
        </w:rPr>
      </w:pPr>
    </w:p>
    <w:p w:rsidR="002329BE" w:rsidRPr="005977F7" w:rsidRDefault="002329BE"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Ev</w:t>
      </w:r>
      <w:r w:rsidR="005977F7" w:rsidRPr="005977F7">
        <w:rPr>
          <w:rFonts w:ascii="Tahoma" w:hAnsi="Tahoma" w:cs="Tahoma"/>
        </w:rPr>
        <w:t>iter les accidents domestiques </w:t>
      </w:r>
    </w:p>
    <w:p w:rsidR="002329BE" w:rsidRDefault="002329BE" w:rsidP="000578D2">
      <w:pPr>
        <w:tabs>
          <w:tab w:val="left" w:pos="1317"/>
        </w:tabs>
        <w:jc w:val="both"/>
        <w:rPr>
          <w:rFonts w:ascii="Tahoma" w:hAnsi="Tahoma" w:cs="Tahoma"/>
          <w:b/>
        </w:rPr>
      </w:pPr>
    </w:p>
    <w:p w:rsidR="002329BE" w:rsidRDefault="002329BE" w:rsidP="000578D2">
      <w:pPr>
        <w:tabs>
          <w:tab w:val="left" w:pos="1317"/>
        </w:tabs>
        <w:jc w:val="both"/>
        <w:rPr>
          <w:rFonts w:ascii="Tahoma" w:hAnsi="Tahoma" w:cs="Tahoma"/>
          <w:b/>
        </w:rPr>
      </w:pPr>
      <w:r>
        <w:rPr>
          <w:rFonts w:ascii="Tahoma" w:hAnsi="Tahoma" w:cs="Tahoma"/>
          <w:b/>
        </w:rPr>
        <w:t>Eviter les chutes :</w:t>
      </w:r>
    </w:p>
    <w:p w:rsidR="002329BE" w:rsidRDefault="002329BE" w:rsidP="000578D2">
      <w:pPr>
        <w:tabs>
          <w:tab w:val="left" w:pos="1317"/>
        </w:tabs>
        <w:jc w:val="both"/>
        <w:rPr>
          <w:rFonts w:ascii="Tahoma" w:hAnsi="Tahoma" w:cs="Tahoma"/>
        </w:rPr>
      </w:pPr>
      <w:r>
        <w:rPr>
          <w:rFonts w:ascii="Tahoma" w:hAnsi="Tahoma" w:cs="Tahoma"/>
        </w:rPr>
        <w:t>Les troubles de la vision et de l’équilibre, l’isolement, un habitat peu adapté, sont des facteurs de risques de chute chez la personne âgée. La fragilité des os, en particulier chez les femmes, expose également à un risque accru de fracture. Les chutes représentent 85 % des accidents de la vie courante au-delà de 65 ans.</w:t>
      </w:r>
    </w:p>
    <w:p w:rsidR="002329BE" w:rsidRDefault="002329BE" w:rsidP="000578D2">
      <w:pPr>
        <w:tabs>
          <w:tab w:val="left" w:pos="1317"/>
        </w:tabs>
        <w:jc w:val="both"/>
        <w:rPr>
          <w:rFonts w:ascii="Tahoma" w:hAnsi="Tahoma" w:cs="Tahoma"/>
        </w:rPr>
      </w:pPr>
      <w:r>
        <w:rPr>
          <w:rFonts w:ascii="Tahoma" w:hAnsi="Tahoma" w:cs="Tahoma"/>
        </w:rPr>
        <w:t>Il est donc essentiel que l’ADVF repère les facteurs de risques de chutes présents dans ses situations de travail :</w:t>
      </w:r>
    </w:p>
    <w:p w:rsidR="002329BE" w:rsidRDefault="002329BE" w:rsidP="000578D2">
      <w:pPr>
        <w:tabs>
          <w:tab w:val="left" w:pos="1317"/>
        </w:tabs>
        <w:jc w:val="both"/>
        <w:rPr>
          <w:rFonts w:ascii="Tahoma" w:hAnsi="Tahoma" w:cs="Tahoma"/>
        </w:rPr>
      </w:pPr>
      <w:r>
        <w:rPr>
          <w:rFonts w:ascii="Tahoma" w:hAnsi="Tahoma" w:cs="Tahoma"/>
          <w:b/>
        </w:rPr>
        <w:t xml:space="preserve">Vieillissement de l’organisme : </w:t>
      </w:r>
      <w:r>
        <w:rPr>
          <w:rFonts w:ascii="Tahoma" w:hAnsi="Tahoma" w:cs="Tahoma"/>
        </w:rPr>
        <w:t>Atteintes de la motricité par une modification de la masse musculaire et osseuse, vieillissement des articulations, tassements vertébraux,</w:t>
      </w:r>
      <w:r w:rsidR="00AB7C76">
        <w:rPr>
          <w:rFonts w:ascii="Tahoma" w:hAnsi="Tahoma" w:cs="Tahoma"/>
        </w:rPr>
        <w:t xml:space="preserve"> </w:t>
      </w:r>
      <w:r>
        <w:rPr>
          <w:rFonts w:ascii="Tahoma" w:hAnsi="Tahoma" w:cs="Tahoma"/>
        </w:rPr>
        <w:t>…</w:t>
      </w:r>
    </w:p>
    <w:p w:rsidR="002329BE" w:rsidRDefault="002329BE" w:rsidP="000578D2">
      <w:pPr>
        <w:tabs>
          <w:tab w:val="left" w:pos="1317"/>
        </w:tabs>
        <w:jc w:val="both"/>
        <w:rPr>
          <w:rFonts w:ascii="Tahoma" w:hAnsi="Tahoma" w:cs="Tahoma"/>
        </w:rPr>
      </w:pPr>
      <w:r>
        <w:rPr>
          <w:rFonts w:ascii="Tahoma" w:hAnsi="Tahoma" w:cs="Tahoma"/>
        </w:rPr>
        <w:t>Atteintes sensorielles avec une baisse de la vue et de l’audition,</w:t>
      </w:r>
    </w:p>
    <w:p w:rsidR="002329BE" w:rsidRDefault="002329BE" w:rsidP="000578D2">
      <w:pPr>
        <w:tabs>
          <w:tab w:val="left" w:pos="1317"/>
        </w:tabs>
        <w:jc w:val="both"/>
        <w:rPr>
          <w:rFonts w:ascii="Tahoma" w:hAnsi="Tahoma" w:cs="Tahoma"/>
        </w:rPr>
      </w:pPr>
      <w:r>
        <w:rPr>
          <w:rFonts w:ascii="Tahoma" w:hAnsi="Tahoma" w:cs="Tahoma"/>
        </w:rPr>
        <w:t>Troubles de l’équilibre,</w:t>
      </w:r>
    </w:p>
    <w:p w:rsidR="002329BE" w:rsidRDefault="002329BE" w:rsidP="000578D2">
      <w:pPr>
        <w:tabs>
          <w:tab w:val="left" w:pos="1317"/>
        </w:tabs>
        <w:jc w:val="both"/>
        <w:rPr>
          <w:rFonts w:ascii="Tahoma" w:hAnsi="Tahoma" w:cs="Tahoma"/>
        </w:rPr>
      </w:pPr>
      <w:r>
        <w:rPr>
          <w:rFonts w:ascii="Tahoma" w:hAnsi="Tahoma" w:cs="Tahoma"/>
        </w:rPr>
        <w:t>Un état de fatigabilité plus important.</w:t>
      </w:r>
    </w:p>
    <w:p w:rsidR="002329BE" w:rsidRDefault="002329BE" w:rsidP="000578D2">
      <w:pPr>
        <w:tabs>
          <w:tab w:val="left" w:pos="1317"/>
        </w:tabs>
        <w:jc w:val="both"/>
        <w:rPr>
          <w:rFonts w:ascii="Tahoma" w:hAnsi="Tahoma" w:cs="Tahoma"/>
        </w:rPr>
      </w:pPr>
      <w:r>
        <w:rPr>
          <w:rFonts w:ascii="Tahoma" w:hAnsi="Tahoma" w:cs="Tahoma"/>
          <w:b/>
        </w:rPr>
        <w:t xml:space="preserve">Mauvais chaussage : </w:t>
      </w:r>
      <w:r>
        <w:rPr>
          <w:rFonts w:ascii="Tahoma" w:hAnsi="Tahoma" w:cs="Tahoma"/>
        </w:rPr>
        <w:t>Les pieds sont le premier outil de l’autonomie. Le choix de la chaussure est essentiel, elle doit permettre aux orteils de bouger, tenir le pied et la cheville et être antidérapante, mais aussi confortable et pratique. Le risque de chute varie de manière significative selon le type de chaussures portées par la PA.</w:t>
      </w:r>
    </w:p>
    <w:p w:rsidR="002329BE" w:rsidRDefault="002329BE" w:rsidP="000578D2">
      <w:pPr>
        <w:tabs>
          <w:tab w:val="left" w:pos="1317"/>
        </w:tabs>
        <w:jc w:val="both"/>
        <w:rPr>
          <w:rFonts w:ascii="Tahoma" w:hAnsi="Tahoma" w:cs="Tahoma"/>
        </w:rPr>
      </w:pPr>
      <w:r>
        <w:rPr>
          <w:rFonts w:ascii="Tahoma" w:hAnsi="Tahoma" w:cs="Tahoma"/>
          <w:b/>
        </w:rPr>
        <w:t>Problématiques au niveau des pieds :</w:t>
      </w:r>
      <w:r>
        <w:rPr>
          <w:rFonts w:ascii="Tahoma" w:hAnsi="Tahoma" w:cs="Tahoma"/>
        </w:rPr>
        <w:t xml:space="preserve"> Ongles incarnés, durillons, orteils en griffes, les pathologies du pied gênent la marche de la personne. Le bon état général du pied est à prendre en compte comme un critère essentiel de la prévention des chutes. L’ADVF encouragera la PA à consulter régulièrement son podologue (médecin spécialiste du pied).</w:t>
      </w:r>
    </w:p>
    <w:p w:rsidR="002329BE" w:rsidRDefault="002329BE" w:rsidP="000578D2">
      <w:pPr>
        <w:tabs>
          <w:tab w:val="left" w:pos="1317"/>
        </w:tabs>
        <w:jc w:val="both"/>
        <w:rPr>
          <w:rFonts w:ascii="Tahoma" w:hAnsi="Tahoma" w:cs="Tahoma"/>
        </w:rPr>
      </w:pPr>
      <w:r>
        <w:rPr>
          <w:rFonts w:ascii="Tahoma" w:hAnsi="Tahoma" w:cs="Tahoma"/>
          <w:b/>
        </w:rPr>
        <w:t>Mauvais habillage :</w:t>
      </w:r>
      <w:r>
        <w:rPr>
          <w:rFonts w:ascii="Tahoma" w:hAnsi="Tahoma" w:cs="Tahoma"/>
        </w:rPr>
        <w:t xml:space="preserve"> Tout comme le choix du chaussage, le choix de l’habillage peut s’avérer efficace pour éviter une chute. L’ADVF pourra conseiller à la personne d’éviter de porter des habits trop longs ou trop larges et inversement trop cintrés ou trop petits.</w:t>
      </w:r>
    </w:p>
    <w:p w:rsidR="002329BE" w:rsidRDefault="002329BE" w:rsidP="000578D2">
      <w:pPr>
        <w:tabs>
          <w:tab w:val="left" w:pos="1317"/>
        </w:tabs>
        <w:jc w:val="both"/>
        <w:rPr>
          <w:rFonts w:ascii="Tahoma" w:hAnsi="Tahoma" w:cs="Tahoma"/>
        </w:rPr>
      </w:pPr>
      <w:r>
        <w:rPr>
          <w:rFonts w:ascii="Tahoma" w:hAnsi="Tahoma" w:cs="Tahoma"/>
          <w:b/>
        </w:rPr>
        <w:t>Problèmes de santé :</w:t>
      </w:r>
      <w:r>
        <w:rPr>
          <w:rFonts w:ascii="Tahoma" w:hAnsi="Tahoma" w:cs="Tahoma"/>
        </w:rPr>
        <w:t xml:space="preserve"> Certains problèmes de santé accentuent encore les risques de chute (par exemple, une tension artérielle basse, l’hypoglycémie, les maladies neurologiques, de l’audition et de la vision, ostéo-articulaires, etc.). Leurs conséquences sur les déplacements des personnes doivent être prises en compte.</w:t>
      </w:r>
    </w:p>
    <w:p w:rsidR="002329BE" w:rsidRDefault="002329BE" w:rsidP="000578D2">
      <w:pPr>
        <w:tabs>
          <w:tab w:val="left" w:pos="1317"/>
        </w:tabs>
        <w:jc w:val="both"/>
        <w:rPr>
          <w:rFonts w:ascii="Tahoma" w:hAnsi="Tahoma" w:cs="Tahoma"/>
        </w:rPr>
      </w:pPr>
      <w:r>
        <w:rPr>
          <w:rFonts w:ascii="Tahoma" w:hAnsi="Tahoma" w:cs="Tahoma"/>
          <w:b/>
        </w:rPr>
        <w:t>Prise de médicament :</w:t>
      </w:r>
      <w:r>
        <w:rPr>
          <w:rFonts w:ascii="Tahoma" w:hAnsi="Tahoma" w:cs="Tahoma"/>
        </w:rPr>
        <w:t xml:space="preserve"> La prise de médicaments peut provoquer de la somnolence et diminuer les réflexes. En France, les plus de 75 ans ont une consommation de soins et de médicaments 3 fois plus importante que la population générale.</w:t>
      </w:r>
    </w:p>
    <w:p w:rsidR="002329BE" w:rsidRDefault="002329BE" w:rsidP="000578D2">
      <w:pPr>
        <w:tabs>
          <w:tab w:val="left" w:pos="1317"/>
        </w:tabs>
        <w:jc w:val="both"/>
        <w:rPr>
          <w:rFonts w:ascii="Tahoma" w:hAnsi="Tahoma" w:cs="Tahoma"/>
        </w:rPr>
      </w:pPr>
      <w:r>
        <w:rPr>
          <w:rFonts w:ascii="Tahoma" w:hAnsi="Tahoma" w:cs="Tahoma"/>
          <w:b/>
        </w:rPr>
        <w:t>Environnement inadapté :</w:t>
      </w:r>
      <w:r>
        <w:rPr>
          <w:rFonts w:ascii="Tahoma" w:hAnsi="Tahoma" w:cs="Tahoma"/>
        </w:rPr>
        <w:t xml:space="preserve"> Eclairage insuffisant, système d’allumage difficile d’accès, espace de marche difficile, encombré, glissant, pas ou peu de points d’appuis ou d’assises, pas ou peu d’aides techniques ou d’aménagements permettant l’accessibilité et la sécurisation du lieu de vie de la PA (barres d’appui, rampe d’escalier, éclairage supplémentaire, etc.).</w:t>
      </w:r>
    </w:p>
    <w:p w:rsidR="002329BE" w:rsidRDefault="002329BE" w:rsidP="000578D2">
      <w:pPr>
        <w:tabs>
          <w:tab w:val="left" w:pos="1317"/>
        </w:tabs>
        <w:jc w:val="both"/>
        <w:rPr>
          <w:rFonts w:ascii="Tahoma" w:hAnsi="Tahoma" w:cs="Tahoma"/>
        </w:rPr>
      </w:pPr>
    </w:p>
    <w:p w:rsidR="00AB7C76" w:rsidRDefault="00AB7C76" w:rsidP="000578D2">
      <w:pPr>
        <w:tabs>
          <w:tab w:val="left" w:pos="1317"/>
        </w:tabs>
        <w:jc w:val="both"/>
        <w:rPr>
          <w:rFonts w:ascii="Tahoma" w:hAnsi="Tahoma" w:cs="Tahoma"/>
        </w:rPr>
      </w:pPr>
    </w:p>
    <w:p w:rsidR="002329BE" w:rsidRPr="005977F7" w:rsidRDefault="005977F7"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Eviter les risques infectieux </w:t>
      </w:r>
    </w:p>
    <w:p w:rsidR="002329BE" w:rsidRDefault="002329BE"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rPr>
      </w:pPr>
      <w:r>
        <w:rPr>
          <w:rFonts w:ascii="Tahoma" w:hAnsi="Tahoma" w:cs="Tahoma"/>
        </w:rPr>
        <w:t>L’ADVF peut faire courir un risque infectieux à la PA en apportant à son domicile un virus (grippe, bronchite, rhinopharyngite, rhume). Certaines vaccinations ont donc un intérêt réciproque lorsqu’elles sont possibles.</w:t>
      </w:r>
    </w:p>
    <w:p w:rsidR="002329BE" w:rsidRDefault="002329BE" w:rsidP="000578D2">
      <w:pPr>
        <w:tabs>
          <w:tab w:val="left" w:pos="1317"/>
        </w:tabs>
        <w:jc w:val="both"/>
        <w:rPr>
          <w:rFonts w:ascii="Tahoma" w:hAnsi="Tahoma" w:cs="Tahoma"/>
        </w:rPr>
      </w:pPr>
      <w:r>
        <w:rPr>
          <w:rFonts w:ascii="Tahoma" w:hAnsi="Tahoma" w:cs="Tahoma"/>
        </w:rPr>
        <w:t>Les virus respiratoires se transmettent principalement par des gouttelettes émises :</w:t>
      </w:r>
    </w:p>
    <w:p w:rsidR="002329BE" w:rsidRDefault="002329BE" w:rsidP="000578D2">
      <w:pPr>
        <w:pStyle w:val="Paragraphedeliste"/>
        <w:numPr>
          <w:ilvl w:val="0"/>
          <w:numId w:val="32"/>
        </w:numPr>
        <w:tabs>
          <w:tab w:val="left" w:pos="1317"/>
        </w:tabs>
        <w:ind w:left="0"/>
        <w:jc w:val="both"/>
        <w:rPr>
          <w:rFonts w:ascii="Tahoma" w:hAnsi="Tahoma" w:cs="Tahoma"/>
        </w:rPr>
      </w:pPr>
      <w:r>
        <w:rPr>
          <w:rFonts w:ascii="Tahoma" w:hAnsi="Tahoma" w:cs="Tahoma"/>
        </w:rPr>
        <w:t xml:space="preserve">Soit directement : toux, </w:t>
      </w:r>
      <w:r w:rsidR="003E5324">
        <w:rPr>
          <w:rFonts w:ascii="Tahoma" w:hAnsi="Tahoma" w:cs="Tahoma"/>
        </w:rPr>
        <w:t>éternuements</w:t>
      </w:r>
      <w:r>
        <w:rPr>
          <w:rFonts w:ascii="Tahoma" w:hAnsi="Tahoma" w:cs="Tahoma"/>
        </w:rPr>
        <w:t>, par le biais de la salive, des postillons, des écoulements du nez ;</w:t>
      </w:r>
    </w:p>
    <w:p w:rsidR="002329BE" w:rsidRDefault="002329BE" w:rsidP="000578D2">
      <w:pPr>
        <w:pStyle w:val="Paragraphedeliste"/>
        <w:numPr>
          <w:ilvl w:val="0"/>
          <w:numId w:val="32"/>
        </w:numPr>
        <w:tabs>
          <w:tab w:val="left" w:pos="1317"/>
        </w:tabs>
        <w:ind w:left="0"/>
        <w:jc w:val="both"/>
        <w:rPr>
          <w:rFonts w:ascii="Tahoma" w:hAnsi="Tahoma" w:cs="Tahoma"/>
        </w:rPr>
      </w:pPr>
      <w:r>
        <w:rPr>
          <w:rFonts w:ascii="Tahoma" w:hAnsi="Tahoma" w:cs="Tahoma"/>
        </w:rPr>
        <w:t xml:space="preserve">Soit </w:t>
      </w:r>
      <w:r w:rsidR="003E5324">
        <w:rPr>
          <w:rFonts w:ascii="Tahoma" w:hAnsi="Tahoma" w:cs="Tahoma"/>
        </w:rPr>
        <w:t>indirectement</w:t>
      </w:r>
      <w:r>
        <w:rPr>
          <w:rFonts w:ascii="Tahoma" w:hAnsi="Tahoma" w:cs="Tahoma"/>
        </w:rPr>
        <w:t xml:space="preserve"> : par les </w:t>
      </w:r>
      <w:r w:rsidR="003E5324">
        <w:rPr>
          <w:rFonts w:ascii="Tahoma" w:hAnsi="Tahoma" w:cs="Tahoma"/>
        </w:rPr>
        <w:t>mains,</w:t>
      </w:r>
      <w:r>
        <w:rPr>
          <w:rFonts w:ascii="Tahoma" w:hAnsi="Tahoma" w:cs="Tahoma"/>
        </w:rPr>
        <w:t xml:space="preserve"> et parfois les objets (linge de toilette, jouets, tétine, poignées de porte, etc.).</w:t>
      </w:r>
    </w:p>
    <w:p w:rsidR="002329BE" w:rsidRDefault="002329BE" w:rsidP="000578D2">
      <w:pPr>
        <w:tabs>
          <w:tab w:val="left" w:pos="1317"/>
        </w:tabs>
        <w:jc w:val="both"/>
        <w:rPr>
          <w:rFonts w:ascii="Tahoma" w:hAnsi="Tahoma" w:cs="Tahoma"/>
        </w:rPr>
      </w:pPr>
      <w:r>
        <w:rPr>
          <w:rFonts w:ascii="Tahoma" w:hAnsi="Tahoma" w:cs="Tahoma"/>
        </w:rPr>
        <w:t xml:space="preserve">Pour </w:t>
      </w:r>
      <w:r w:rsidR="003E5324">
        <w:rPr>
          <w:rFonts w:ascii="Tahoma" w:hAnsi="Tahoma" w:cs="Tahoma"/>
        </w:rPr>
        <w:t>éviter</w:t>
      </w:r>
      <w:r>
        <w:rPr>
          <w:rFonts w:ascii="Tahoma" w:hAnsi="Tahoma" w:cs="Tahoma"/>
        </w:rPr>
        <w:t xml:space="preserve"> de transmettre une infection virale à une autre personne, des mesures d’hygiène simples, « de base », peuvent être appliquées par l’ADVF : se couvrir la bouche lorsqu’elle tousse ou </w:t>
      </w:r>
      <w:r w:rsidR="003E5324">
        <w:rPr>
          <w:rFonts w:ascii="Tahoma" w:hAnsi="Tahoma" w:cs="Tahoma"/>
        </w:rPr>
        <w:t>éternue</w:t>
      </w:r>
      <w:r>
        <w:rPr>
          <w:rFonts w:ascii="Tahoma" w:hAnsi="Tahoma" w:cs="Tahoma"/>
        </w:rPr>
        <w:t xml:space="preserve"> </w:t>
      </w:r>
      <w:r w:rsidR="004C0395">
        <w:rPr>
          <w:rFonts w:ascii="Tahoma" w:hAnsi="Tahoma" w:cs="Tahoma"/>
        </w:rPr>
        <w:t xml:space="preserve">dans son coude ou </w:t>
      </w:r>
      <w:r>
        <w:rPr>
          <w:rFonts w:ascii="Tahoma" w:hAnsi="Tahoma" w:cs="Tahoma"/>
        </w:rPr>
        <w:t>avec un mouchoir jetable, puis prendre soin de le jeter dans une poubelle fermée et se laver les mains, et enfin éviter les contacts directs avec la PA.</w:t>
      </w:r>
    </w:p>
    <w:p w:rsidR="004C0395" w:rsidRDefault="004C0395" w:rsidP="000578D2">
      <w:pPr>
        <w:tabs>
          <w:tab w:val="left" w:pos="1317"/>
        </w:tabs>
        <w:jc w:val="both"/>
        <w:rPr>
          <w:rFonts w:ascii="Tahoma" w:hAnsi="Tahoma" w:cs="Tahoma"/>
        </w:rPr>
      </w:pPr>
    </w:p>
    <w:p w:rsidR="004C0395" w:rsidRDefault="004C0395" w:rsidP="000578D2">
      <w:pPr>
        <w:tabs>
          <w:tab w:val="left" w:pos="1317"/>
        </w:tabs>
        <w:jc w:val="both"/>
        <w:rPr>
          <w:rFonts w:ascii="Tahoma" w:hAnsi="Tahoma" w:cs="Tahoma"/>
        </w:rPr>
      </w:pPr>
    </w:p>
    <w:p w:rsidR="004C0395" w:rsidRDefault="004C0395" w:rsidP="000578D2">
      <w:pPr>
        <w:tabs>
          <w:tab w:val="left" w:pos="1317"/>
        </w:tabs>
        <w:jc w:val="both"/>
        <w:rPr>
          <w:rFonts w:ascii="Tahoma" w:hAnsi="Tahoma" w:cs="Tahoma"/>
        </w:rPr>
      </w:pPr>
    </w:p>
    <w:p w:rsidR="002329BE" w:rsidRPr="005977F7" w:rsidRDefault="002329BE"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 xml:space="preserve">Faire face à un problème technique ou à une urgence (interventions de </w:t>
      </w:r>
      <w:r w:rsidR="005977F7" w:rsidRPr="005977F7">
        <w:rPr>
          <w:rFonts w:ascii="Tahoma" w:hAnsi="Tahoma" w:cs="Tahoma"/>
        </w:rPr>
        <w:t>professionnels) </w:t>
      </w:r>
    </w:p>
    <w:p w:rsidR="002329BE" w:rsidRDefault="002329BE"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b/>
        </w:rPr>
      </w:pPr>
      <w:r>
        <w:rPr>
          <w:rFonts w:ascii="Tahoma" w:hAnsi="Tahoma" w:cs="Tahoma"/>
          <w:b/>
        </w:rPr>
        <w:t>Problèmes de plomberie : les bons r</w:t>
      </w:r>
      <w:r w:rsidR="004C0395">
        <w:rPr>
          <w:rFonts w:ascii="Tahoma" w:hAnsi="Tahoma" w:cs="Tahoma"/>
          <w:b/>
        </w:rPr>
        <w:t>é</w:t>
      </w:r>
      <w:r>
        <w:rPr>
          <w:rFonts w:ascii="Tahoma" w:hAnsi="Tahoma" w:cs="Tahoma"/>
          <w:b/>
        </w:rPr>
        <w:t>flexes</w:t>
      </w:r>
      <w:r w:rsidR="004C0395">
        <w:rPr>
          <w:rFonts w:ascii="Tahoma" w:hAnsi="Tahoma" w:cs="Tahoma"/>
          <w:b/>
        </w:rPr>
        <w:t>.</w:t>
      </w:r>
    </w:p>
    <w:p w:rsidR="002329BE" w:rsidRDefault="002329BE" w:rsidP="000578D2">
      <w:pPr>
        <w:tabs>
          <w:tab w:val="left" w:pos="1317"/>
        </w:tabs>
        <w:jc w:val="both"/>
        <w:rPr>
          <w:rFonts w:ascii="Tahoma" w:hAnsi="Tahoma" w:cs="Tahoma"/>
        </w:rPr>
      </w:pPr>
      <w:r w:rsidRPr="002329BE">
        <w:rPr>
          <w:rFonts w:ascii="Tahoma" w:hAnsi="Tahoma" w:cs="Tahoma"/>
        </w:rPr>
        <w:t xml:space="preserve">Bien que nous ayons gardé le mot « plomberie » pour parler de l’acheminement de l’eau potable dans les </w:t>
      </w:r>
      <w:r w:rsidR="003E5324" w:rsidRPr="002329BE">
        <w:rPr>
          <w:rFonts w:ascii="Tahoma" w:hAnsi="Tahoma" w:cs="Tahoma"/>
        </w:rPr>
        <w:t>logements</w:t>
      </w:r>
      <w:r w:rsidRPr="002329BE">
        <w:rPr>
          <w:rFonts w:ascii="Tahoma" w:hAnsi="Tahoma" w:cs="Tahoma"/>
        </w:rPr>
        <w:t xml:space="preserve">, il faut savoir que pour des raisons de </w:t>
      </w:r>
      <w:r w:rsidR="003E5324" w:rsidRPr="002329BE">
        <w:rPr>
          <w:rFonts w:ascii="Tahoma" w:hAnsi="Tahoma" w:cs="Tahoma"/>
        </w:rPr>
        <w:t>santé</w:t>
      </w:r>
      <w:r w:rsidRPr="002329BE">
        <w:rPr>
          <w:rFonts w:ascii="Tahoma" w:hAnsi="Tahoma" w:cs="Tahoma"/>
        </w:rPr>
        <w:t xml:space="preserve"> publique, le plomb est désormais strictement interdit.</w:t>
      </w:r>
    </w:p>
    <w:p w:rsidR="002329BE" w:rsidRDefault="002329BE" w:rsidP="000578D2">
      <w:pPr>
        <w:tabs>
          <w:tab w:val="left" w:pos="1317"/>
        </w:tabs>
        <w:jc w:val="both"/>
        <w:rPr>
          <w:rFonts w:ascii="Tahoma" w:hAnsi="Tahoma" w:cs="Tahoma"/>
        </w:rPr>
      </w:pPr>
      <w:r>
        <w:rPr>
          <w:rFonts w:ascii="Tahoma" w:hAnsi="Tahoma" w:cs="Tahoma"/>
        </w:rPr>
        <w:t>Les fuites se produisent généralement au niveau des raccords avec les appareils (robinets, vannes, siphons) et des raccords et soudures entre canalisations.</w:t>
      </w:r>
    </w:p>
    <w:p w:rsidR="002329BE" w:rsidRDefault="002329BE" w:rsidP="000578D2">
      <w:pPr>
        <w:tabs>
          <w:tab w:val="left" w:pos="1317"/>
        </w:tabs>
        <w:jc w:val="both"/>
        <w:rPr>
          <w:rFonts w:ascii="Tahoma" w:hAnsi="Tahoma" w:cs="Tahoma"/>
        </w:rPr>
      </w:pPr>
      <w:r>
        <w:rPr>
          <w:rFonts w:ascii="Tahoma" w:hAnsi="Tahoma" w:cs="Tahoma"/>
        </w:rPr>
        <w:t>Si vous repérez une tache d’humidité ou un suintement :</w:t>
      </w:r>
    </w:p>
    <w:p w:rsidR="002329BE" w:rsidRDefault="002329BE" w:rsidP="000578D2">
      <w:pPr>
        <w:tabs>
          <w:tab w:val="left" w:pos="1317"/>
        </w:tabs>
        <w:jc w:val="both"/>
        <w:rPr>
          <w:rFonts w:ascii="Tahoma" w:hAnsi="Tahoma" w:cs="Tahoma"/>
          <w:b/>
        </w:rPr>
      </w:pPr>
      <w:r>
        <w:rPr>
          <w:rFonts w:ascii="Tahoma" w:hAnsi="Tahoma" w:cs="Tahoma"/>
          <w:b/>
        </w:rPr>
        <w:t>Fermer le robinet de la canalisation concernée ou le robinet d’arrêt général ;</w:t>
      </w:r>
    </w:p>
    <w:p w:rsidR="002329BE" w:rsidRDefault="002329BE" w:rsidP="000578D2">
      <w:pPr>
        <w:tabs>
          <w:tab w:val="left" w:pos="1317"/>
        </w:tabs>
        <w:jc w:val="both"/>
        <w:rPr>
          <w:rFonts w:ascii="Tahoma" w:hAnsi="Tahoma" w:cs="Tahoma"/>
          <w:b/>
        </w:rPr>
      </w:pPr>
      <w:r>
        <w:rPr>
          <w:rFonts w:ascii="Tahoma" w:hAnsi="Tahoma" w:cs="Tahoma"/>
          <w:b/>
        </w:rPr>
        <w:t xml:space="preserve">Alertez la personne accompagnée et/ou sa famille ; quelqu’un de l’entourage pourra </w:t>
      </w:r>
      <w:r w:rsidR="003E5324">
        <w:rPr>
          <w:rFonts w:ascii="Tahoma" w:hAnsi="Tahoma" w:cs="Tahoma"/>
          <w:b/>
        </w:rPr>
        <w:t>peut-être</w:t>
      </w:r>
      <w:r>
        <w:rPr>
          <w:rFonts w:ascii="Tahoma" w:hAnsi="Tahoma" w:cs="Tahoma"/>
          <w:b/>
        </w:rPr>
        <w:t xml:space="preserve"> changer un joint ou un robinet ;</w:t>
      </w:r>
    </w:p>
    <w:p w:rsidR="002329BE" w:rsidRDefault="002329BE" w:rsidP="000578D2">
      <w:pPr>
        <w:tabs>
          <w:tab w:val="left" w:pos="1317"/>
        </w:tabs>
        <w:jc w:val="both"/>
        <w:rPr>
          <w:rFonts w:ascii="Tahoma" w:hAnsi="Tahoma" w:cs="Tahoma"/>
          <w:b/>
        </w:rPr>
      </w:pPr>
      <w:r>
        <w:rPr>
          <w:rFonts w:ascii="Tahoma" w:hAnsi="Tahoma" w:cs="Tahoma"/>
          <w:b/>
        </w:rPr>
        <w:t xml:space="preserve">Si ce n’est pas le cas, </w:t>
      </w:r>
      <w:r w:rsidR="004C0395">
        <w:rPr>
          <w:rFonts w:ascii="Tahoma" w:hAnsi="Tahoma" w:cs="Tahoma"/>
          <w:b/>
        </w:rPr>
        <w:t>a</w:t>
      </w:r>
      <w:r>
        <w:rPr>
          <w:rFonts w:ascii="Tahoma" w:hAnsi="Tahoma" w:cs="Tahoma"/>
          <w:b/>
        </w:rPr>
        <w:t>ppelez un plombier, avec l’autorisation de la PA.</w:t>
      </w:r>
    </w:p>
    <w:p w:rsidR="002329BE" w:rsidRDefault="002329BE" w:rsidP="000578D2">
      <w:pPr>
        <w:tabs>
          <w:tab w:val="left" w:pos="1317"/>
        </w:tabs>
        <w:jc w:val="both"/>
        <w:rPr>
          <w:rFonts w:ascii="Tahoma" w:hAnsi="Tahoma" w:cs="Tahoma"/>
        </w:rPr>
      </w:pPr>
      <w:r>
        <w:rPr>
          <w:rFonts w:ascii="Tahoma" w:hAnsi="Tahoma" w:cs="Tahoma"/>
        </w:rPr>
        <w:t xml:space="preserve">Tout débordement signale un bouchon qu’il faut évacuer. Il existe des produits pour déboucher WC, lavabos, douches, </w:t>
      </w:r>
      <w:r w:rsidR="003E5324">
        <w:rPr>
          <w:rFonts w:ascii="Tahoma" w:hAnsi="Tahoma" w:cs="Tahoma"/>
        </w:rPr>
        <w:t>éviers</w:t>
      </w:r>
      <w:r>
        <w:rPr>
          <w:rFonts w:ascii="Tahoma" w:hAnsi="Tahoma" w:cs="Tahoma"/>
        </w:rPr>
        <w:t xml:space="preserve">. Vous pouvez utiliser ces produits en prenant beaucoup de précautions car ils sont très agressifs. Lisez bien le mode d’emploi, respectez </w:t>
      </w:r>
      <w:r w:rsidR="003E5324">
        <w:rPr>
          <w:rFonts w:ascii="Tahoma" w:hAnsi="Tahoma" w:cs="Tahoma"/>
        </w:rPr>
        <w:t>scrupuleusement</w:t>
      </w:r>
      <w:r>
        <w:rPr>
          <w:rFonts w:ascii="Tahoma" w:hAnsi="Tahoma" w:cs="Tahoma"/>
        </w:rPr>
        <w:t xml:space="preserve"> les directives. Laissez le produit agir pendant plusieurs heures. Si la canalisation est toujours bouchée, il faut alors faire appel au plombier.</w:t>
      </w:r>
    </w:p>
    <w:p w:rsidR="002329BE" w:rsidRDefault="002329BE"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b/>
        </w:rPr>
      </w:pPr>
      <w:r>
        <w:rPr>
          <w:rFonts w:ascii="Tahoma" w:hAnsi="Tahoma" w:cs="Tahoma"/>
          <w:b/>
        </w:rPr>
        <w:t>Problèmes d’</w:t>
      </w:r>
      <w:r w:rsidR="003E5324">
        <w:rPr>
          <w:rFonts w:ascii="Tahoma" w:hAnsi="Tahoma" w:cs="Tahoma"/>
          <w:b/>
        </w:rPr>
        <w:t>électricité</w:t>
      </w:r>
      <w:r>
        <w:rPr>
          <w:rFonts w:ascii="Tahoma" w:hAnsi="Tahoma" w:cs="Tahoma"/>
          <w:b/>
        </w:rPr>
        <w:t> : les bons r</w:t>
      </w:r>
      <w:r w:rsidR="004C0395">
        <w:rPr>
          <w:rFonts w:ascii="Tahoma" w:hAnsi="Tahoma" w:cs="Tahoma"/>
          <w:b/>
        </w:rPr>
        <w:t>é</w:t>
      </w:r>
      <w:r>
        <w:rPr>
          <w:rFonts w:ascii="Tahoma" w:hAnsi="Tahoma" w:cs="Tahoma"/>
          <w:b/>
        </w:rPr>
        <w:t>flexes</w:t>
      </w:r>
    </w:p>
    <w:p w:rsidR="002329BE" w:rsidRDefault="002329BE" w:rsidP="000578D2">
      <w:pPr>
        <w:tabs>
          <w:tab w:val="left" w:pos="1317"/>
        </w:tabs>
        <w:jc w:val="both"/>
        <w:rPr>
          <w:rFonts w:ascii="Tahoma" w:hAnsi="Tahoma" w:cs="Tahoma"/>
        </w:rPr>
      </w:pPr>
      <w:r>
        <w:rPr>
          <w:rFonts w:ascii="Tahoma" w:hAnsi="Tahoma" w:cs="Tahoma"/>
        </w:rPr>
        <w:t xml:space="preserve">Etincelles ou odeurs de </w:t>
      </w:r>
      <w:r w:rsidR="003E5324">
        <w:rPr>
          <w:rFonts w:ascii="Tahoma" w:hAnsi="Tahoma" w:cs="Tahoma"/>
        </w:rPr>
        <w:t>brûl</w:t>
      </w:r>
      <w:r w:rsidR="004C0395">
        <w:rPr>
          <w:rFonts w:ascii="Tahoma" w:hAnsi="Tahoma" w:cs="Tahoma"/>
        </w:rPr>
        <w:t>é</w:t>
      </w:r>
      <w:r w:rsidR="003E5324">
        <w:rPr>
          <w:rFonts w:ascii="Tahoma" w:hAnsi="Tahoma" w:cs="Tahoma"/>
        </w:rPr>
        <w:t xml:space="preserve"> provenant</w:t>
      </w:r>
      <w:r>
        <w:rPr>
          <w:rFonts w:ascii="Tahoma" w:hAnsi="Tahoma" w:cs="Tahoma"/>
        </w:rPr>
        <w:t xml:space="preserve"> d’une prise ou d’un interrupteur ou encore d’un appareil ménager sont les signes d’un risque d’</w:t>
      </w:r>
      <w:r w:rsidR="003E5324">
        <w:rPr>
          <w:rFonts w:ascii="Tahoma" w:hAnsi="Tahoma" w:cs="Tahoma"/>
        </w:rPr>
        <w:t>électrocution</w:t>
      </w:r>
      <w:r>
        <w:rPr>
          <w:rFonts w:ascii="Tahoma" w:hAnsi="Tahoma" w:cs="Tahoma"/>
        </w:rPr>
        <w:t xml:space="preserve"> présent dans le logement.</w:t>
      </w:r>
    </w:p>
    <w:p w:rsidR="002329BE" w:rsidRDefault="002329BE" w:rsidP="000578D2">
      <w:pPr>
        <w:tabs>
          <w:tab w:val="left" w:pos="1317"/>
        </w:tabs>
        <w:jc w:val="both"/>
        <w:rPr>
          <w:rFonts w:ascii="Tahoma" w:hAnsi="Tahoma" w:cs="Tahoma"/>
        </w:rPr>
      </w:pPr>
      <w:r>
        <w:rPr>
          <w:rFonts w:ascii="Tahoma" w:hAnsi="Tahoma" w:cs="Tahoma"/>
        </w:rPr>
        <w:t xml:space="preserve">Si un appareil </w:t>
      </w:r>
      <w:r w:rsidR="003E5324">
        <w:rPr>
          <w:rFonts w:ascii="Tahoma" w:hAnsi="Tahoma" w:cs="Tahoma"/>
        </w:rPr>
        <w:t>électrique</w:t>
      </w:r>
      <w:r>
        <w:rPr>
          <w:rFonts w:ascii="Tahoma" w:hAnsi="Tahoma" w:cs="Tahoma"/>
        </w:rPr>
        <w:t xml:space="preserve"> produit des étincelles ou dégage une odeur de brûlé :</w:t>
      </w:r>
    </w:p>
    <w:p w:rsidR="002329BE" w:rsidRDefault="002329BE" w:rsidP="000578D2">
      <w:pPr>
        <w:tabs>
          <w:tab w:val="left" w:pos="1317"/>
        </w:tabs>
        <w:jc w:val="both"/>
        <w:rPr>
          <w:rFonts w:ascii="Tahoma" w:hAnsi="Tahoma" w:cs="Tahoma"/>
          <w:b/>
        </w:rPr>
      </w:pPr>
      <w:r>
        <w:rPr>
          <w:rFonts w:ascii="Tahoma" w:hAnsi="Tahoma" w:cs="Tahoma"/>
          <w:b/>
        </w:rPr>
        <w:t>Coupez l’arrivée du courant au disjoncteur général ;</w:t>
      </w:r>
    </w:p>
    <w:p w:rsidR="002329BE" w:rsidRDefault="002329BE" w:rsidP="000578D2">
      <w:pPr>
        <w:tabs>
          <w:tab w:val="left" w:pos="1317"/>
        </w:tabs>
        <w:jc w:val="both"/>
        <w:rPr>
          <w:rFonts w:ascii="Tahoma" w:hAnsi="Tahoma" w:cs="Tahoma"/>
          <w:b/>
        </w:rPr>
      </w:pPr>
      <w:r>
        <w:rPr>
          <w:rFonts w:ascii="Tahoma" w:hAnsi="Tahoma" w:cs="Tahoma"/>
          <w:b/>
        </w:rPr>
        <w:t>Puis débrancher la prise ;</w:t>
      </w:r>
    </w:p>
    <w:p w:rsidR="002329BE" w:rsidRDefault="002329BE" w:rsidP="000578D2">
      <w:pPr>
        <w:tabs>
          <w:tab w:val="left" w:pos="1317"/>
        </w:tabs>
        <w:jc w:val="both"/>
        <w:rPr>
          <w:rFonts w:ascii="Tahoma" w:hAnsi="Tahoma" w:cs="Tahoma"/>
          <w:b/>
        </w:rPr>
      </w:pPr>
      <w:r>
        <w:rPr>
          <w:rFonts w:ascii="Tahoma" w:hAnsi="Tahoma" w:cs="Tahoma"/>
          <w:b/>
        </w:rPr>
        <w:t>Enfin, remettez le courant.</w:t>
      </w:r>
    </w:p>
    <w:p w:rsidR="002329BE" w:rsidRDefault="002329BE" w:rsidP="000578D2">
      <w:pPr>
        <w:tabs>
          <w:tab w:val="left" w:pos="1317"/>
        </w:tabs>
        <w:jc w:val="both"/>
        <w:rPr>
          <w:rFonts w:ascii="Tahoma" w:hAnsi="Tahoma" w:cs="Tahoma"/>
        </w:rPr>
      </w:pPr>
      <w:r>
        <w:rPr>
          <w:rFonts w:ascii="Tahoma" w:hAnsi="Tahoma" w:cs="Tahoma"/>
        </w:rPr>
        <w:t xml:space="preserve">Vérifier le </w:t>
      </w:r>
      <w:r w:rsidR="003E5324">
        <w:rPr>
          <w:rFonts w:ascii="Tahoma" w:hAnsi="Tahoma" w:cs="Tahoma"/>
        </w:rPr>
        <w:t>raccordement</w:t>
      </w:r>
      <w:r>
        <w:rPr>
          <w:rFonts w:ascii="Tahoma" w:hAnsi="Tahoma" w:cs="Tahoma"/>
        </w:rPr>
        <w:t xml:space="preserve"> du fil dans l’appareil, et demandez à ce qu’il soit réparé ou changé.</w:t>
      </w:r>
    </w:p>
    <w:p w:rsidR="002329BE" w:rsidRDefault="002329BE" w:rsidP="000578D2">
      <w:pPr>
        <w:tabs>
          <w:tab w:val="left" w:pos="1317"/>
        </w:tabs>
        <w:jc w:val="both"/>
        <w:rPr>
          <w:rFonts w:ascii="Tahoma" w:hAnsi="Tahoma" w:cs="Tahoma"/>
        </w:rPr>
      </w:pPr>
      <w:r>
        <w:rPr>
          <w:rFonts w:ascii="Tahoma" w:hAnsi="Tahoma" w:cs="Tahoma"/>
        </w:rPr>
        <w:t xml:space="preserve">Pour tout autre problème </w:t>
      </w:r>
      <w:r w:rsidR="003E5324">
        <w:rPr>
          <w:rFonts w:ascii="Tahoma" w:hAnsi="Tahoma" w:cs="Tahoma"/>
        </w:rPr>
        <w:t>électrique</w:t>
      </w:r>
      <w:r>
        <w:rPr>
          <w:rFonts w:ascii="Tahoma" w:hAnsi="Tahoma" w:cs="Tahoma"/>
        </w:rPr>
        <w:t xml:space="preserve">, faire intervenir un </w:t>
      </w:r>
      <w:r w:rsidR="003E5324">
        <w:rPr>
          <w:rFonts w:ascii="Tahoma" w:hAnsi="Tahoma" w:cs="Tahoma"/>
        </w:rPr>
        <w:t>électricien</w:t>
      </w:r>
      <w:r>
        <w:rPr>
          <w:rFonts w:ascii="Tahoma" w:hAnsi="Tahoma" w:cs="Tahoma"/>
        </w:rPr>
        <w:t xml:space="preserve"> avec l’accord de la PA.</w:t>
      </w:r>
    </w:p>
    <w:p w:rsidR="004C0395" w:rsidRDefault="004C0395" w:rsidP="000578D2">
      <w:pPr>
        <w:tabs>
          <w:tab w:val="left" w:pos="1317"/>
        </w:tabs>
        <w:jc w:val="both"/>
        <w:rPr>
          <w:rFonts w:ascii="Tahoma" w:hAnsi="Tahoma" w:cs="Tahoma"/>
          <w:b/>
        </w:rPr>
      </w:pPr>
    </w:p>
    <w:p w:rsidR="002329BE" w:rsidRDefault="002329BE" w:rsidP="000578D2">
      <w:pPr>
        <w:tabs>
          <w:tab w:val="left" w:pos="1317"/>
        </w:tabs>
        <w:jc w:val="both"/>
        <w:rPr>
          <w:rFonts w:ascii="Tahoma" w:hAnsi="Tahoma" w:cs="Tahoma"/>
          <w:b/>
        </w:rPr>
      </w:pPr>
      <w:r>
        <w:rPr>
          <w:rFonts w:ascii="Tahoma" w:hAnsi="Tahoma" w:cs="Tahoma"/>
          <w:b/>
        </w:rPr>
        <w:t>Problèmes de gaz : les bons reflexes</w:t>
      </w:r>
    </w:p>
    <w:p w:rsidR="002329BE" w:rsidRDefault="002329BE" w:rsidP="000578D2">
      <w:pPr>
        <w:tabs>
          <w:tab w:val="left" w:pos="1317"/>
        </w:tabs>
        <w:jc w:val="both"/>
        <w:rPr>
          <w:rFonts w:ascii="Tahoma" w:hAnsi="Tahoma" w:cs="Tahoma"/>
        </w:rPr>
      </w:pPr>
      <w:r>
        <w:rPr>
          <w:rFonts w:ascii="Tahoma" w:hAnsi="Tahoma" w:cs="Tahoma"/>
        </w:rPr>
        <w:t>Le gaz naturel a maintenant une odeur caractéristique, elle a été ajoutée pour nous permettre de déceler toute fuite, même minime.</w:t>
      </w:r>
    </w:p>
    <w:p w:rsidR="002329BE" w:rsidRDefault="00952F02" w:rsidP="000578D2">
      <w:pPr>
        <w:tabs>
          <w:tab w:val="left" w:pos="1317"/>
        </w:tabs>
        <w:jc w:val="both"/>
        <w:rPr>
          <w:rFonts w:ascii="Tahoma" w:hAnsi="Tahoma" w:cs="Tahoma"/>
        </w:rPr>
      </w:pPr>
      <w:r>
        <w:rPr>
          <w:rFonts w:ascii="Tahoma" w:hAnsi="Tahoma" w:cs="Tahoma"/>
        </w:rPr>
        <w:t>Cette odeur doit nous faire réagir rapidement. Si vous sentez une odeur de gaz sur le lieu de votre travail :</w:t>
      </w:r>
    </w:p>
    <w:p w:rsidR="00952F02" w:rsidRDefault="00952F02" w:rsidP="000578D2">
      <w:pPr>
        <w:tabs>
          <w:tab w:val="left" w:pos="1317"/>
        </w:tabs>
        <w:jc w:val="both"/>
        <w:rPr>
          <w:rFonts w:ascii="Tahoma" w:hAnsi="Tahoma" w:cs="Tahoma"/>
          <w:b/>
        </w:rPr>
      </w:pPr>
      <w:r>
        <w:rPr>
          <w:rFonts w:ascii="Tahoma" w:hAnsi="Tahoma" w:cs="Tahoma"/>
          <w:b/>
        </w:rPr>
        <w:t>Ne provoquez ni flamme, ni étincelles ;</w:t>
      </w:r>
    </w:p>
    <w:p w:rsidR="00952F02" w:rsidRDefault="00952F02" w:rsidP="000578D2">
      <w:pPr>
        <w:tabs>
          <w:tab w:val="left" w:pos="1317"/>
        </w:tabs>
        <w:jc w:val="both"/>
        <w:rPr>
          <w:rFonts w:ascii="Tahoma" w:hAnsi="Tahoma" w:cs="Tahoma"/>
          <w:b/>
        </w:rPr>
      </w:pPr>
      <w:r>
        <w:rPr>
          <w:rFonts w:ascii="Tahoma" w:hAnsi="Tahoma" w:cs="Tahoma"/>
          <w:b/>
        </w:rPr>
        <w:t>Ouvrez les fenêtres ;</w:t>
      </w:r>
    </w:p>
    <w:p w:rsidR="00952F02" w:rsidRDefault="00952F02" w:rsidP="000578D2">
      <w:pPr>
        <w:tabs>
          <w:tab w:val="left" w:pos="1317"/>
        </w:tabs>
        <w:jc w:val="both"/>
        <w:rPr>
          <w:rFonts w:ascii="Tahoma" w:hAnsi="Tahoma" w:cs="Tahoma"/>
          <w:b/>
        </w:rPr>
      </w:pPr>
      <w:r>
        <w:rPr>
          <w:rFonts w:ascii="Tahoma" w:hAnsi="Tahoma" w:cs="Tahoma"/>
          <w:b/>
        </w:rPr>
        <w:t>Coupez le gaz à l’arrivée dans le logement ;</w:t>
      </w:r>
    </w:p>
    <w:p w:rsidR="00952F02" w:rsidRDefault="00952F02" w:rsidP="000578D2">
      <w:pPr>
        <w:tabs>
          <w:tab w:val="left" w:pos="1317"/>
        </w:tabs>
        <w:jc w:val="both"/>
        <w:rPr>
          <w:rFonts w:ascii="Tahoma" w:hAnsi="Tahoma" w:cs="Tahoma"/>
          <w:b/>
        </w:rPr>
      </w:pPr>
      <w:r>
        <w:rPr>
          <w:rFonts w:ascii="Tahoma" w:hAnsi="Tahoma" w:cs="Tahoma"/>
          <w:b/>
        </w:rPr>
        <w:t>Si besoin, téléphoner de l’</w:t>
      </w:r>
      <w:r w:rsidR="003E5324">
        <w:rPr>
          <w:rFonts w:ascii="Tahoma" w:hAnsi="Tahoma" w:cs="Tahoma"/>
          <w:b/>
        </w:rPr>
        <w:t>extérieur</w:t>
      </w:r>
      <w:r>
        <w:rPr>
          <w:rFonts w:ascii="Tahoma" w:hAnsi="Tahoma" w:cs="Tahoma"/>
          <w:b/>
        </w:rPr>
        <w:t xml:space="preserve"> aux pompiers (composez le 18)</w:t>
      </w:r>
    </w:p>
    <w:p w:rsidR="00952F02" w:rsidRDefault="00952F02" w:rsidP="000578D2">
      <w:pPr>
        <w:tabs>
          <w:tab w:val="left" w:pos="1317"/>
        </w:tabs>
        <w:jc w:val="both"/>
        <w:rPr>
          <w:rFonts w:ascii="Tahoma" w:hAnsi="Tahoma" w:cs="Tahoma"/>
          <w:b/>
        </w:rPr>
      </w:pPr>
      <w:r>
        <w:rPr>
          <w:rFonts w:ascii="Tahoma" w:hAnsi="Tahoma" w:cs="Tahoma"/>
          <w:b/>
        </w:rPr>
        <w:t>Vérifiez les appareils à gaz du logement (les brûleurs de la cuisinière sont peut</w:t>
      </w:r>
      <w:r w:rsidR="004C0395">
        <w:rPr>
          <w:rFonts w:ascii="Tahoma" w:hAnsi="Tahoma" w:cs="Tahoma"/>
          <w:b/>
        </w:rPr>
        <w:t>-</w:t>
      </w:r>
      <w:r>
        <w:rPr>
          <w:rFonts w:ascii="Tahoma" w:hAnsi="Tahoma" w:cs="Tahoma"/>
          <w:b/>
        </w:rPr>
        <w:t>être restés ouverts) ou la fuite peut provenir d’un chauffe-eau, d’un appareil de chauffage ou d’un tuyau d’arrivée de gaz naturel.</w:t>
      </w:r>
    </w:p>
    <w:p w:rsidR="00952F02" w:rsidRDefault="00952F02" w:rsidP="000578D2">
      <w:pPr>
        <w:tabs>
          <w:tab w:val="left" w:pos="1317"/>
        </w:tabs>
        <w:jc w:val="both"/>
        <w:rPr>
          <w:rFonts w:ascii="Tahoma" w:hAnsi="Tahoma" w:cs="Tahoma"/>
          <w:b/>
        </w:rPr>
      </w:pPr>
    </w:p>
    <w:p w:rsidR="004C0395" w:rsidRDefault="004C0395" w:rsidP="000578D2">
      <w:pPr>
        <w:tabs>
          <w:tab w:val="left" w:pos="1317"/>
        </w:tabs>
        <w:jc w:val="both"/>
        <w:rPr>
          <w:rFonts w:ascii="Tahoma" w:hAnsi="Tahoma" w:cs="Tahoma"/>
          <w:b/>
        </w:rPr>
      </w:pPr>
    </w:p>
    <w:p w:rsidR="004C0395" w:rsidRDefault="004C0395" w:rsidP="000578D2">
      <w:pPr>
        <w:tabs>
          <w:tab w:val="left" w:pos="1317"/>
        </w:tabs>
        <w:jc w:val="both"/>
        <w:rPr>
          <w:rFonts w:ascii="Tahoma" w:hAnsi="Tahoma" w:cs="Tahoma"/>
          <w:b/>
        </w:rPr>
      </w:pPr>
    </w:p>
    <w:p w:rsidR="00952F02" w:rsidRPr="005977F7" w:rsidRDefault="00952F02"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Les r</w:t>
      </w:r>
      <w:r w:rsidR="005977F7" w:rsidRPr="005977F7">
        <w:rPr>
          <w:rFonts w:ascii="Tahoma" w:hAnsi="Tahoma" w:cs="Tahoma"/>
        </w:rPr>
        <w:t>isques d’usure professionnelle </w:t>
      </w:r>
    </w:p>
    <w:p w:rsidR="00952F02" w:rsidRDefault="00952F02" w:rsidP="000578D2">
      <w:pPr>
        <w:tabs>
          <w:tab w:val="left" w:pos="1317"/>
        </w:tabs>
        <w:jc w:val="both"/>
        <w:rPr>
          <w:rFonts w:ascii="Tahoma" w:hAnsi="Tahoma" w:cs="Tahoma"/>
        </w:rPr>
      </w:pPr>
    </w:p>
    <w:p w:rsidR="009576D5" w:rsidRDefault="009576D5" w:rsidP="000578D2">
      <w:pPr>
        <w:tabs>
          <w:tab w:val="left" w:pos="1317"/>
        </w:tabs>
        <w:jc w:val="both"/>
        <w:rPr>
          <w:rFonts w:ascii="Tahoma" w:hAnsi="Tahoma" w:cs="Tahoma"/>
        </w:rPr>
      </w:pPr>
      <w:r w:rsidRPr="009576D5">
        <w:rPr>
          <w:rFonts w:ascii="Tahoma" w:hAnsi="Tahoma" w:cs="Tahoma"/>
          <w:b/>
        </w:rPr>
        <w:t>Définition </w:t>
      </w:r>
      <w:r>
        <w:rPr>
          <w:rFonts w:ascii="Tahoma" w:hAnsi="Tahoma" w:cs="Tahoma"/>
        </w:rPr>
        <w:t>: L’usure est un « processus d’altération de la sante lié au travail qui dépend du cumul et/ou de combinaisons d’expositions de la personne à des contraintes du travail qui peuvent être de nature</w:t>
      </w:r>
      <w:r w:rsidR="004C0395">
        <w:rPr>
          <w:rFonts w:ascii="Tahoma" w:hAnsi="Tahoma" w:cs="Tahoma"/>
        </w:rPr>
        <w:t>s</w:t>
      </w:r>
      <w:r>
        <w:rPr>
          <w:rFonts w:ascii="Tahoma" w:hAnsi="Tahoma" w:cs="Tahoma"/>
        </w:rPr>
        <w:t xml:space="preserve"> diverses ».</w:t>
      </w:r>
    </w:p>
    <w:p w:rsidR="009576D5" w:rsidRDefault="009576D5" w:rsidP="000578D2">
      <w:pPr>
        <w:tabs>
          <w:tab w:val="left" w:pos="1317"/>
        </w:tabs>
        <w:jc w:val="both"/>
        <w:rPr>
          <w:rFonts w:ascii="Tahoma" w:hAnsi="Tahoma" w:cs="Tahoma"/>
        </w:rPr>
      </w:pPr>
      <w:r>
        <w:rPr>
          <w:rFonts w:ascii="Tahoma" w:hAnsi="Tahoma" w:cs="Tahoma"/>
        </w:rPr>
        <w:t xml:space="preserve">Beaucoup d’efforts sont </w:t>
      </w:r>
      <w:r w:rsidR="003E5324">
        <w:rPr>
          <w:rFonts w:ascii="Tahoma" w:hAnsi="Tahoma" w:cs="Tahoma"/>
        </w:rPr>
        <w:t>nécessaires</w:t>
      </w:r>
      <w:r>
        <w:rPr>
          <w:rFonts w:ascii="Tahoma" w:hAnsi="Tahoma" w:cs="Tahoma"/>
        </w:rPr>
        <w:t xml:space="preserve"> pour l’entretien régulier des logements. A cela s’ajoute le fait qu’ils sont tous différents, chacun avec leurs particularités et parfois leurs difficultés : anciens et/ou exigus ; avec des animaux ; avec un niveau d’hygiène et de sécurité élevé ; chaleureux et pratiques, modernes ; luxueux et/ou spacieux ; inadaptés et/ou désorganisés ; sales et/ou encombrés ; impénétrables et/ou en refus d’aide ; avec des attentes et des besoins divergents</w:t>
      </w:r>
      <w:r w:rsidR="003F3810">
        <w:rPr>
          <w:rFonts w:ascii="Tahoma" w:hAnsi="Tahoma" w:cs="Tahoma"/>
        </w:rPr>
        <w:t>, etc.</w:t>
      </w:r>
    </w:p>
    <w:p w:rsidR="003F3810" w:rsidRDefault="003F3810" w:rsidP="000578D2">
      <w:pPr>
        <w:tabs>
          <w:tab w:val="left" w:pos="1317"/>
        </w:tabs>
        <w:jc w:val="both"/>
        <w:rPr>
          <w:rFonts w:ascii="Tahoma" w:hAnsi="Tahoma" w:cs="Tahoma"/>
        </w:rPr>
      </w:pPr>
      <w:r>
        <w:rPr>
          <w:rFonts w:ascii="Tahoma" w:hAnsi="Tahoma" w:cs="Tahoma"/>
        </w:rPr>
        <w:tab/>
      </w:r>
    </w:p>
    <w:p w:rsidR="004C0395" w:rsidRDefault="004C0395" w:rsidP="000578D2">
      <w:pPr>
        <w:tabs>
          <w:tab w:val="left" w:pos="1317"/>
        </w:tabs>
        <w:jc w:val="both"/>
        <w:rPr>
          <w:rFonts w:ascii="Tahoma" w:hAnsi="Tahoma" w:cs="Tahoma"/>
        </w:rPr>
      </w:pPr>
    </w:p>
    <w:p w:rsidR="004C0395" w:rsidRDefault="004C0395" w:rsidP="000578D2">
      <w:pPr>
        <w:tabs>
          <w:tab w:val="left" w:pos="1317"/>
        </w:tabs>
        <w:jc w:val="both"/>
        <w:rPr>
          <w:rFonts w:ascii="Tahoma" w:hAnsi="Tahoma" w:cs="Tahoma"/>
        </w:rPr>
      </w:pPr>
    </w:p>
    <w:p w:rsidR="003F3810" w:rsidRPr="005977F7" w:rsidRDefault="003F3810"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La prévent</w:t>
      </w:r>
      <w:r w:rsidR="005977F7" w:rsidRPr="005977F7">
        <w:rPr>
          <w:rFonts w:ascii="Tahoma" w:hAnsi="Tahoma" w:cs="Tahoma"/>
        </w:rPr>
        <w:t>ion de l’usure professionnelle </w:t>
      </w:r>
    </w:p>
    <w:p w:rsidR="003F3810" w:rsidRDefault="003F3810" w:rsidP="000578D2">
      <w:pPr>
        <w:tabs>
          <w:tab w:val="left" w:pos="1317"/>
        </w:tabs>
        <w:jc w:val="both"/>
        <w:rPr>
          <w:rFonts w:ascii="Tahoma" w:hAnsi="Tahoma" w:cs="Tahoma"/>
        </w:rPr>
      </w:pPr>
    </w:p>
    <w:p w:rsidR="003F3810" w:rsidRDefault="003F3810" w:rsidP="000578D2">
      <w:pPr>
        <w:tabs>
          <w:tab w:val="left" w:pos="1317"/>
        </w:tabs>
        <w:jc w:val="both"/>
        <w:rPr>
          <w:rFonts w:ascii="Tahoma" w:hAnsi="Tahoma" w:cs="Tahoma"/>
        </w:rPr>
      </w:pPr>
      <w:r>
        <w:rPr>
          <w:rFonts w:ascii="Tahoma" w:hAnsi="Tahoma" w:cs="Tahoma"/>
        </w:rPr>
        <w:t xml:space="preserve">Une charge de travail trop importante par rapport au temps accordé, des déplacements trop longs ente les domiciles, des PA aigries ou insatisfaites, entrainent à la longue, stress et épuisement. Comment pallier </w:t>
      </w:r>
      <w:r w:rsidR="004C0395">
        <w:rPr>
          <w:rFonts w:ascii="Tahoma" w:hAnsi="Tahoma" w:cs="Tahoma"/>
        </w:rPr>
        <w:t xml:space="preserve">à </w:t>
      </w:r>
      <w:r>
        <w:rPr>
          <w:rFonts w:ascii="Tahoma" w:hAnsi="Tahoma" w:cs="Tahoma"/>
        </w:rPr>
        <w:t>une usure professionnelle prématurée ?</w:t>
      </w:r>
    </w:p>
    <w:p w:rsidR="001E4D2A" w:rsidRDefault="003F3810" w:rsidP="000578D2">
      <w:pPr>
        <w:tabs>
          <w:tab w:val="left" w:pos="1317"/>
        </w:tabs>
        <w:jc w:val="both"/>
        <w:rPr>
          <w:rFonts w:ascii="Tahoma" w:hAnsi="Tahoma" w:cs="Tahoma"/>
        </w:rPr>
      </w:pPr>
      <w:r>
        <w:rPr>
          <w:rFonts w:ascii="Tahoma" w:hAnsi="Tahoma" w:cs="Tahoma"/>
          <w:b/>
        </w:rPr>
        <w:t xml:space="preserve">Attention : </w:t>
      </w:r>
      <w:r>
        <w:rPr>
          <w:rFonts w:ascii="Tahoma" w:hAnsi="Tahoma" w:cs="Tahoma"/>
        </w:rPr>
        <w:t>L’usure professionnelle n’est pas seulement physique, elle peut être également d’ordre psychologique. La saturation, la routine, la perte de motivation mènent à l’usure.</w:t>
      </w:r>
    </w:p>
    <w:p w:rsidR="003F3810" w:rsidRDefault="003F3810" w:rsidP="000578D2">
      <w:pPr>
        <w:tabs>
          <w:tab w:val="left" w:pos="1317"/>
        </w:tabs>
        <w:jc w:val="both"/>
        <w:rPr>
          <w:rFonts w:ascii="Tahoma" w:hAnsi="Tahoma" w:cs="Tahoma"/>
        </w:rPr>
      </w:pPr>
    </w:p>
    <w:p w:rsidR="003F3810" w:rsidRDefault="003F3810" w:rsidP="000578D2">
      <w:pPr>
        <w:tabs>
          <w:tab w:val="left" w:pos="1317"/>
        </w:tabs>
        <w:jc w:val="both"/>
        <w:rPr>
          <w:rFonts w:ascii="Tahoma" w:hAnsi="Tahoma" w:cs="Tahoma"/>
        </w:rPr>
      </w:pPr>
      <w:r w:rsidRPr="00971425">
        <w:rPr>
          <w:rFonts w:ascii="Tahoma" w:hAnsi="Tahoma" w:cs="Tahoma"/>
        </w:rPr>
        <w:t xml:space="preserve">Réfléchissez </w:t>
      </w:r>
      <w:r w:rsidR="00971425" w:rsidRPr="00971425">
        <w:rPr>
          <w:rFonts w:ascii="Tahoma" w:hAnsi="Tahoma" w:cs="Tahoma"/>
        </w:rPr>
        <w:t>à une faç</w:t>
      </w:r>
      <w:r w:rsidRPr="00971425">
        <w:rPr>
          <w:rFonts w:ascii="Tahoma" w:hAnsi="Tahoma" w:cs="Tahoma"/>
        </w:rPr>
        <w:t>on d’améliorer</w:t>
      </w:r>
      <w:r w:rsidR="00971425">
        <w:rPr>
          <w:rFonts w:ascii="Tahoma" w:hAnsi="Tahoma" w:cs="Tahoma"/>
        </w:rPr>
        <w:t xml:space="preserve"> votre organisation : évitez les pertes de temps ou la dépense d’</w:t>
      </w:r>
      <w:r w:rsidR="003E5324">
        <w:rPr>
          <w:rFonts w:ascii="Tahoma" w:hAnsi="Tahoma" w:cs="Tahoma"/>
        </w:rPr>
        <w:t>énergie</w:t>
      </w:r>
      <w:r w:rsidR="00971425">
        <w:rPr>
          <w:rFonts w:ascii="Tahoma" w:hAnsi="Tahoma" w:cs="Tahoma"/>
        </w:rPr>
        <w:t xml:space="preserve"> inutile.</w:t>
      </w:r>
    </w:p>
    <w:p w:rsidR="00971425" w:rsidRDefault="00971425" w:rsidP="000578D2">
      <w:pPr>
        <w:tabs>
          <w:tab w:val="left" w:pos="1317"/>
        </w:tabs>
        <w:jc w:val="both"/>
        <w:rPr>
          <w:rFonts w:ascii="Tahoma" w:hAnsi="Tahoma" w:cs="Tahoma"/>
        </w:rPr>
      </w:pPr>
      <w:r>
        <w:rPr>
          <w:rFonts w:ascii="Tahoma" w:hAnsi="Tahoma" w:cs="Tahoma"/>
        </w:rPr>
        <w:t xml:space="preserve">Vérifiez aussi que le travail que vous effectuez correspond bien à la demande écrite sur le contrat de </w:t>
      </w:r>
      <w:r w:rsidR="003E5324">
        <w:rPr>
          <w:rFonts w:ascii="Tahoma" w:hAnsi="Tahoma" w:cs="Tahoma"/>
        </w:rPr>
        <w:t>prestation</w:t>
      </w:r>
      <w:r>
        <w:rPr>
          <w:rFonts w:ascii="Tahoma" w:hAnsi="Tahoma" w:cs="Tahoma"/>
        </w:rPr>
        <w:t xml:space="preserve"> ou la fiche de mission. Petit à petit, vous avez peut</w:t>
      </w:r>
      <w:r w:rsidR="004C0395">
        <w:rPr>
          <w:rFonts w:ascii="Tahoma" w:hAnsi="Tahoma" w:cs="Tahoma"/>
        </w:rPr>
        <w:t>-</w:t>
      </w:r>
      <w:r>
        <w:rPr>
          <w:rFonts w:ascii="Tahoma" w:hAnsi="Tahoma" w:cs="Tahoma"/>
        </w:rPr>
        <w:t>être augmenté le nombre de tâches réalisées, sans demander que la durée de la prestation soit elle aussi augmentée.</w:t>
      </w:r>
    </w:p>
    <w:p w:rsidR="00971425" w:rsidRDefault="00C90B72" w:rsidP="000578D2">
      <w:pPr>
        <w:tabs>
          <w:tab w:val="left" w:pos="1317"/>
        </w:tabs>
        <w:jc w:val="both"/>
        <w:rPr>
          <w:rFonts w:ascii="Tahoma" w:hAnsi="Tahoma" w:cs="Tahoma"/>
        </w:rPr>
      </w:pPr>
      <w:r>
        <w:rPr>
          <w:rFonts w:ascii="Tahoma" w:hAnsi="Tahoma" w:cs="Tahoma"/>
        </w:rPr>
        <w:t xml:space="preserve">Demandez alors un rendez-vous avec votre hiérarchie afin de renégocier le temps imparti en fonction du travail, la nature des missions de vos </w:t>
      </w:r>
      <w:r w:rsidR="00A52C58">
        <w:rPr>
          <w:rFonts w:ascii="Tahoma" w:hAnsi="Tahoma" w:cs="Tahoma"/>
        </w:rPr>
        <w:t>prestations</w:t>
      </w:r>
      <w:r>
        <w:rPr>
          <w:rFonts w:ascii="Tahoma" w:hAnsi="Tahoma" w:cs="Tahoma"/>
        </w:rPr>
        <w:t xml:space="preserve"> ou d’autres PA.</w:t>
      </w:r>
    </w:p>
    <w:p w:rsidR="00C90B72" w:rsidRDefault="00C90B72" w:rsidP="000578D2">
      <w:pPr>
        <w:tabs>
          <w:tab w:val="left" w:pos="1317"/>
        </w:tabs>
        <w:jc w:val="both"/>
        <w:rPr>
          <w:rFonts w:ascii="Tahoma" w:hAnsi="Tahoma" w:cs="Tahoma"/>
        </w:rPr>
      </w:pPr>
      <w:r>
        <w:rPr>
          <w:rFonts w:ascii="Tahoma" w:hAnsi="Tahoma" w:cs="Tahoma"/>
        </w:rPr>
        <w:t>Demandez à suivre une formation continue (ergonomie, communication, etc.).</w:t>
      </w:r>
    </w:p>
    <w:p w:rsidR="00C90B72" w:rsidRDefault="00C90B72" w:rsidP="000578D2">
      <w:pPr>
        <w:tabs>
          <w:tab w:val="left" w:pos="1317"/>
        </w:tabs>
        <w:jc w:val="both"/>
        <w:rPr>
          <w:rFonts w:ascii="Tahoma" w:hAnsi="Tahoma" w:cs="Tahoma"/>
        </w:rPr>
      </w:pPr>
      <w:r>
        <w:rPr>
          <w:rFonts w:ascii="Tahoma" w:hAnsi="Tahoma" w:cs="Tahoma"/>
        </w:rPr>
        <w:t>Demandez des congés. Faites le point, repartez sur de nouvelles considérations.</w:t>
      </w:r>
    </w:p>
    <w:p w:rsidR="00C90B72" w:rsidRDefault="00C90B72" w:rsidP="000578D2">
      <w:pPr>
        <w:tabs>
          <w:tab w:val="left" w:pos="1317"/>
        </w:tabs>
        <w:jc w:val="both"/>
        <w:rPr>
          <w:rFonts w:ascii="Tahoma" w:hAnsi="Tahoma" w:cs="Tahoma"/>
          <w:b/>
        </w:rPr>
      </w:pPr>
      <w:r>
        <w:rPr>
          <w:rFonts w:ascii="Tahoma" w:hAnsi="Tahoma" w:cs="Tahoma"/>
          <w:b/>
        </w:rPr>
        <w:t>Pour maintenir sa motivation au travail et/ou pour sa fonction, il faut prendre de la distance par rapport à son quotidien et s’occuper de sa carrière :</w:t>
      </w:r>
    </w:p>
    <w:p w:rsidR="00C90B72" w:rsidRPr="00C90B72" w:rsidRDefault="00C90B72" w:rsidP="000578D2">
      <w:pPr>
        <w:pStyle w:val="Paragraphedeliste"/>
        <w:numPr>
          <w:ilvl w:val="0"/>
          <w:numId w:val="33"/>
        </w:numPr>
        <w:tabs>
          <w:tab w:val="left" w:pos="1317"/>
        </w:tabs>
        <w:ind w:left="0"/>
        <w:jc w:val="both"/>
        <w:rPr>
          <w:rFonts w:ascii="Tahoma" w:hAnsi="Tahoma" w:cs="Tahoma"/>
          <w:b/>
        </w:rPr>
      </w:pPr>
      <w:r>
        <w:rPr>
          <w:rFonts w:ascii="Tahoma" w:hAnsi="Tahoma" w:cs="Tahoma"/>
        </w:rPr>
        <w:t>Préparer son entretien annuel d’évaluation pour des échanges constructifs ;</w:t>
      </w:r>
    </w:p>
    <w:p w:rsidR="00C90B72" w:rsidRPr="00C90B72" w:rsidRDefault="00C90B72" w:rsidP="000578D2">
      <w:pPr>
        <w:pStyle w:val="Paragraphedeliste"/>
        <w:numPr>
          <w:ilvl w:val="0"/>
          <w:numId w:val="33"/>
        </w:numPr>
        <w:tabs>
          <w:tab w:val="left" w:pos="1317"/>
        </w:tabs>
        <w:ind w:left="0"/>
        <w:jc w:val="both"/>
        <w:rPr>
          <w:rFonts w:ascii="Tahoma" w:hAnsi="Tahoma" w:cs="Tahoma"/>
          <w:b/>
        </w:rPr>
      </w:pPr>
      <w:r>
        <w:rPr>
          <w:rFonts w:ascii="Tahoma" w:hAnsi="Tahoma" w:cs="Tahoma"/>
        </w:rPr>
        <w:t>Construire son projet de carrière ;</w:t>
      </w:r>
    </w:p>
    <w:p w:rsidR="00C90B72" w:rsidRPr="00C90B72" w:rsidRDefault="00C90B72" w:rsidP="000578D2">
      <w:pPr>
        <w:pStyle w:val="Paragraphedeliste"/>
        <w:numPr>
          <w:ilvl w:val="0"/>
          <w:numId w:val="33"/>
        </w:numPr>
        <w:tabs>
          <w:tab w:val="left" w:pos="1317"/>
        </w:tabs>
        <w:ind w:left="0"/>
        <w:jc w:val="both"/>
        <w:rPr>
          <w:rFonts w:ascii="Tahoma" w:hAnsi="Tahoma" w:cs="Tahoma"/>
          <w:b/>
        </w:rPr>
      </w:pPr>
      <w:r>
        <w:rPr>
          <w:rFonts w:ascii="Tahoma" w:hAnsi="Tahoma" w:cs="Tahoma"/>
        </w:rPr>
        <w:t xml:space="preserve">S’intéresser à son entreprise ou association, connaitre les </w:t>
      </w:r>
      <w:r w:rsidR="00A52C58">
        <w:rPr>
          <w:rFonts w:ascii="Tahoma" w:hAnsi="Tahoma" w:cs="Tahoma"/>
        </w:rPr>
        <w:t>possibilités</w:t>
      </w:r>
      <w:r>
        <w:rPr>
          <w:rFonts w:ascii="Tahoma" w:hAnsi="Tahoma" w:cs="Tahoma"/>
        </w:rPr>
        <w:t xml:space="preserve"> de mobilité interne (changement de </w:t>
      </w:r>
      <w:r w:rsidR="00A52C58">
        <w:rPr>
          <w:rFonts w:ascii="Tahoma" w:hAnsi="Tahoma" w:cs="Tahoma"/>
        </w:rPr>
        <w:t>fonctions</w:t>
      </w:r>
      <w:r>
        <w:rPr>
          <w:rFonts w:ascii="Tahoma" w:hAnsi="Tahoma" w:cs="Tahoma"/>
        </w:rPr>
        <w:t xml:space="preserve"> dans la même structure) ;</w:t>
      </w:r>
    </w:p>
    <w:p w:rsidR="00C90B72" w:rsidRPr="00C90B72" w:rsidRDefault="00C90B72" w:rsidP="000578D2">
      <w:pPr>
        <w:pStyle w:val="Paragraphedeliste"/>
        <w:numPr>
          <w:ilvl w:val="0"/>
          <w:numId w:val="33"/>
        </w:numPr>
        <w:tabs>
          <w:tab w:val="left" w:pos="1317"/>
        </w:tabs>
        <w:ind w:left="0"/>
        <w:jc w:val="both"/>
        <w:rPr>
          <w:rFonts w:ascii="Tahoma" w:hAnsi="Tahoma" w:cs="Tahoma"/>
          <w:b/>
        </w:rPr>
      </w:pPr>
      <w:r>
        <w:rPr>
          <w:rFonts w:ascii="Tahoma" w:hAnsi="Tahoma" w:cs="Tahoma"/>
        </w:rPr>
        <w:t xml:space="preserve">S’intéresser au secteur de l’aide aux personnes, connaître les </w:t>
      </w:r>
      <w:r w:rsidR="00A52C58">
        <w:rPr>
          <w:rFonts w:ascii="Tahoma" w:hAnsi="Tahoma" w:cs="Tahoma"/>
        </w:rPr>
        <w:t>possibilités</w:t>
      </w:r>
      <w:r>
        <w:rPr>
          <w:rFonts w:ascii="Tahoma" w:hAnsi="Tahoma" w:cs="Tahoma"/>
        </w:rPr>
        <w:t xml:space="preserve"> de mobilité externe (intégrer un poste différent dans une autre structure) ;</w:t>
      </w:r>
    </w:p>
    <w:p w:rsidR="00C90B72" w:rsidRPr="00C90B72" w:rsidRDefault="00C90B72" w:rsidP="000578D2">
      <w:pPr>
        <w:pStyle w:val="Paragraphedeliste"/>
        <w:numPr>
          <w:ilvl w:val="0"/>
          <w:numId w:val="33"/>
        </w:numPr>
        <w:tabs>
          <w:tab w:val="left" w:pos="1317"/>
        </w:tabs>
        <w:ind w:left="0"/>
        <w:jc w:val="both"/>
        <w:rPr>
          <w:rFonts w:ascii="Tahoma" w:hAnsi="Tahoma" w:cs="Tahoma"/>
          <w:b/>
        </w:rPr>
      </w:pPr>
      <w:r>
        <w:rPr>
          <w:rFonts w:ascii="Tahoma" w:hAnsi="Tahoma" w:cs="Tahoma"/>
        </w:rPr>
        <w:t>Développer ses compétences dans des domaines porteurs en demandant des formations à votre employeur ;</w:t>
      </w:r>
    </w:p>
    <w:p w:rsidR="00282DB9" w:rsidRPr="001E4D2A" w:rsidRDefault="00282DB9" w:rsidP="000578D2">
      <w:pPr>
        <w:pStyle w:val="Paragraphedeliste"/>
        <w:numPr>
          <w:ilvl w:val="0"/>
          <w:numId w:val="33"/>
        </w:numPr>
        <w:tabs>
          <w:tab w:val="left" w:pos="1317"/>
        </w:tabs>
        <w:ind w:left="0"/>
        <w:jc w:val="both"/>
        <w:rPr>
          <w:rFonts w:ascii="Tahoma" w:hAnsi="Tahoma" w:cs="Tahoma"/>
          <w:b/>
        </w:rPr>
      </w:pPr>
      <w:r>
        <w:rPr>
          <w:rFonts w:ascii="Tahoma" w:hAnsi="Tahoma" w:cs="Tahoma"/>
        </w:rPr>
        <w:t>Essayer d’être le plus polyvalente, en ayant des missions d’accompagnement très différentes : par exemple, travailler avec des personnes âgées, des enfants et des personnes handicapées.</w:t>
      </w:r>
    </w:p>
    <w:p w:rsidR="00282DB9" w:rsidRPr="00282DB9" w:rsidRDefault="00282DB9" w:rsidP="000578D2">
      <w:pPr>
        <w:tabs>
          <w:tab w:val="left" w:pos="1317"/>
        </w:tabs>
        <w:jc w:val="both"/>
        <w:rPr>
          <w:rFonts w:ascii="Tahoma" w:hAnsi="Tahoma" w:cs="Tahoma"/>
          <w:b/>
        </w:rPr>
      </w:pPr>
    </w:p>
    <w:p w:rsidR="00282DB9" w:rsidRDefault="00282DB9" w:rsidP="000578D2">
      <w:pPr>
        <w:tabs>
          <w:tab w:val="left" w:pos="1317"/>
        </w:tabs>
        <w:jc w:val="both"/>
        <w:rPr>
          <w:rFonts w:ascii="Tahoma" w:hAnsi="Tahoma" w:cs="Tahoma"/>
          <w:b/>
        </w:rPr>
      </w:pPr>
      <w:r>
        <w:rPr>
          <w:rFonts w:ascii="Tahoma" w:hAnsi="Tahoma" w:cs="Tahoma"/>
          <w:b/>
        </w:rPr>
        <w:t xml:space="preserve">Diplômée, vous commencez à détenir des </w:t>
      </w:r>
      <w:r w:rsidR="004F5B2C">
        <w:rPr>
          <w:rFonts w:ascii="Tahoma" w:hAnsi="Tahoma" w:cs="Tahoma"/>
          <w:b/>
        </w:rPr>
        <w:t>savoirs</w:t>
      </w:r>
      <w:r w:rsidR="004C0395">
        <w:rPr>
          <w:rFonts w:ascii="Tahoma" w:hAnsi="Tahoma" w:cs="Tahoma"/>
          <w:b/>
        </w:rPr>
        <w:t>-f</w:t>
      </w:r>
      <w:r w:rsidR="00A52C58">
        <w:rPr>
          <w:rFonts w:ascii="Tahoma" w:hAnsi="Tahoma" w:cs="Tahoma"/>
          <w:b/>
        </w:rPr>
        <w:t>aire</w:t>
      </w:r>
      <w:r>
        <w:rPr>
          <w:rFonts w:ascii="Tahoma" w:hAnsi="Tahoma" w:cs="Tahoma"/>
          <w:b/>
        </w:rPr>
        <w:t xml:space="preserve"> importants pour votre employeur. Pensez à proposer de former vos collègues non diplômées ou plus jeunes :</w:t>
      </w:r>
    </w:p>
    <w:p w:rsidR="00282DB9" w:rsidRPr="00282DB9" w:rsidRDefault="00282DB9" w:rsidP="000578D2">
      <w:pPr>
        <w:pStyle w:val="Paragraphedeliste"/>
        <w:numPr>
          <w:ilvl w:val="0"/>
          <w:numId w:val="34"/>
        </w:numPr>
        <w:tabs>
          <w:tab w:val="left" w:pos="1317"/>
        </w:tabs>
        <w:ind w:left="0"/>
        <w:jc w:val="both"/>
        <w:rPr>
          <w:rFonts w:ascii="Tahoma" w:hAnsi="Tahoma" w:cs="Tahoma"/>
        </w:rPr>
      </w:pPr>
      <w:r w:rsidRPr="00282DB9">
        <w:rPr>
          <w:rFonts w:ascii="Tahoma" w:hAnsi="Tahoma" w:cs="Tahoma"/>
        </w:rPr>
        <w:t xml:space="preserve">Formalisez et capitalisez vos </w:t>
      </w:r>
      <w:r w:rsidR="00A52C58" w:rsidRPr="00282DB9">
        <w:rPr>
          <w:rFonts w:ascii="Tahoma" w:hAnsi="Tahoma" w:cs="Tahoma"/>
        </w:rPr>
        <w:t>savoirs</w:t>
      </w:r>
      <w:r w:rsidR="004C0395">
        <w:rPr>
          <w:rFonts w:ascii="Tahoma" w:hAnsi="Tahoma" w:cs="Tahoma"/>
        </w:rPr>
        <w:t>-</w:t>
      </w:r>
      <w:r w:rsidR="00A52C58" w:rsidRPr="00282DB9">
        <w:rPr>
          <w:rFonts w:ascii="Tahoma" w:hAnsi="Tahoma" w:cs="Tahoma"/>
        </w:rPr>
        <w:t>faire</w:t>
      </w:r>
      <w:r w:rsidR="005977F7">
        <w:rPr>
          <w:rFonts w:ascii="Tahoma" w:hAnsi="Tahoma" w:cs="Tahoma"/>
        </w:rPr>
        <w:t> </w:t>
      </w:r>
    </w:p>
    <w:p w:rsidR="00282DB9" w:rsidRDefault="00282DB9" w:rsidP="000578D2">
      <w:pPr>
        <w:pStyle w:val="Paragraphedeliste"/>
        <w:numPr>
          <w:ilvl w:val="0"/>
          <w:numId w:val="34"/>
        </w:numPr>
        <w:tabs>
          <w:tab w:val="left" w:pos="1317"/>
        </w:tabs>
        <w:ind w:left="0"/>
        <w:jc w:val="both"/>
        <w:rPr>
          <w:rFonts w:ascii="Tahoma" w:hAnsi="Tahoma" w:cs="Tahoma"/>
        </w:rPr>
      </w:pPr>
      <w:r w:rsidRPr="00282DB9">
        <w:rPr>
          <w:rFonts w:ascii="Tahoma" w:hAnsi="Tahoma" w:cs="Tahoma"/>
        </w:rPr>
        <w:t>Proposez de devenir tutrice pour les nouvelles collègues ou pour des stagiaires issues d’organismes de formation.</w:t>
      </w:r>
    </w:p>
    <w:p w:rsidR="001E4D2A" w:rsidRDefault="001E4D2A" w:rsidP="000578D2">
      <w:pPr>
        <w:jc w:val="both"/>
        <w:rPr>
          <w:rFonts w:ascii="Tahoma" w:hAnsi="Tahoma" w:cs="Tahoma"/>
        </w:rPr>
      </w:pPr>
      <w:r>
        <w:rPr>
          <w:rFonts w:ascii="Tahoma" w:hAnsi="Tahoma" w:cs="Tahoma"/>
        </w:rPr>
        <w:br w:type="page"/>
      </w:r>
    </w:p>
    <w:p w:rsidR="00282DB9" w:rsidRDefault="00282DB9" w:rsidP="000578D2">
      <w:pPr>
        <w:tabs>
          <w:tab w:val="left" w:pos="1317"/>
        </w:tabs>
        <w:jc w:val="both"/>
        <w:rPr>
          <w:rFonts w:ascii="Tahoma" w:hAnsi="Tahoma" w:cs="Tahoma"/>
        </w:rPr>
      </w:pPr>
    </w:p>
    <w:p w:rsidR="00282DB9" w:rsidRPr="005977F7" w:rsidRDefault="005977F7"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Prendre soin de son dos </w:t>
      </w:r>
    </w:p>
    <w:p w:rsidR="004D3C8E" w:rsidRDefault="004D3C8E" w:rsidP="000578D2">
      <w:pPr>
        <w:tabs>
          <w:tab w:val="left" w:pos="1317"/>
        </w:tabs>
        <w:jc w:val="both"/>
        <w:rPr>
          <w:rFonts w:ascii="Tahoma" w:hAnsi="Tahoma" w:cs="Tahoma"/>
        </w:rPr>
      </w:pPr>
    </w:p>
    <w:p w:rsidR="009803CB" w:rsidRPr="009803CB" w:rsidRDefault="009803CB" w:rsidP="000578D2">
      <w:pPr>
        <w:tabs>
          <w:tab w:val="left" w:pos="1317"/>
        </w:tabs>
        <w:jc w:val="both"/>
        <w:rPr>
          <w:rFonts w:ascii="Tahoma" w:hAnsi="Tahoma" w:cs="Tahoma"/>
        </w:rPr>
      </w:pPr>
      <w:r w:rsidRPr="005977F7">
        <w:rPr>
          <w:rFonts w:ascii="Tahoma" w:hAnsi="Tahoma" w:cs="Tahoma"/>
          <w:i/>
          <w:u w:val="single"/>
        </w:rPr>
        <w:t>Exercice d’étirement</w:t>
      </w:r>
      <w:r>
        <w:rPr>
          <w:rFonts w:ascii="Tahoma" w:hAnsi="Tahoma" w:cs="Tahoma"/>
        </w:rPr>
        <w:t> :</w:t>
      </w:r>
    </w:p>
    <w:p w:rsidR="009803CB" w:rsidRDefault="009803CB" w:rsidP="000578D2">
      <w:pPr>
        <w:jc w:val="both"/>
        <w:rPr>
          <w:rFonts w:ascii="Tahoma" w:hAnsi="Tahoma" w:cs="Tahoma"/>
        </w:rPr>
      </w:pPr>
      <w:r>
        <w:rPr>
          <w:rFonts w:ascii="Tahoma" w:hAnsi="Tahoma" w:cs="Tahoma"/>
        </w:rPr>
        <w:t>Position de départ : assis sur une fesse, sur le bord avant d’une chaise (ou sur le bord d’un banc ou d’une table.</w:t>
      </w:r>
    </w:p>
    <w:p w:rsidR="009803CB" w:rsidRPr="009803CB" w:rsidRDefault="009803CB" w:rsidP="000578D2">
      <w:pPr>
        <w:jc w:val="both"/>
        <w:rPr>
          <w:rFonts w:ascii="Tahoma" w:hAnsi="Tahoma" w:cs="Tahoma"/>
        </w:rPr>
      </w:pPr>
      <w:r>
        <w:rPr>
          <w:rFonts w:ascii="Tahoma" w:hAnsi="Tahoma" w:cs="Tahoma"/>
        </w:rPr>
        <w:t xml:space="preserve">Mouvement : en vous aidant de la main, repliez la jambe vers la fesse. Tenez la position 6 secondes, puis </w:t>
      </w:r>
      <w:r w:rsidR="004F5B2C">
        <w:rPr>
          <w:rFonts w:ascii="Tahoma" w:hAnsi="Tahoma" w:cs="Tahoma"/>
        </w:rPr>
        <w:t>relâchez</w:t>
      </w:r>
      <w:r>
        <w:rPr>
          <w:rFonts w:ascii="Tahoma" w:hAnsi="Tahoma" w:cs="Tahoma"/>
        </w:rPr>
        <w:t xml:space="preserve"> 6 secondes. Répétez 5 fois l’exercice puis changez de côté. (</w:t>
      </w:r>
      <w:r w:rsidR="004F5B2C">
        <w:rPr>
          <w:rFonts w:ascii="Tahoma" w:hAnsi="Tahoma" w:cs="Tahoma"/>
        </w:rPr>
        <w:t>Il</w:t>
      </w:r>
      <w:r>
        <w:rPr>
          <w:rFonts w:ascii="Tahoma" w:hAnsi="Tahoma" w:cs="Tahoma"/>
        </w:rPr>
        <w:t xml:space="preserve"> est indispensable de sentir l’étirement des </w:t>
      </w:r>
      <w:r w:rsidR="004F5B2C">
        <w:rPr>
          <w:rFonts w:ascii="Tahoma" w:hAnsi="Tahoma" w:cs="Tahoma"/>
        </w:rPr>
        <w:t>muscles</w:t>
      </w:r>
      <w:r>
        <w:rPr>
          <w:rFonts w:ascii="Tahoma" w:hAnsi="Tahoma" w:cs="Tahoma"/>
        </w:rPr>
        <w:t xml:space="preserve"> sur le devant de la cuisse).</w:t>
      </w:r>
    </w:p>
    <w:p w:rsidR="009803CB" w:rsidRPr="009803CB" w:rsidRDefault="005977F7" w:rsidP="000578D2">
      <w:pPr>
        <w:jc w:val="both"/>
        <w:rPr>
          <w:rFonts w:ascii="Tahoma" w:hAnsi="Tahoma" w:cs="Tahoma"/>
        </w:rPr>
      </w:pPr>
      <w:r>
        <w:rPr>
          <w:noProof/>
          <w:lang w:eastAsia="fr-FR"/>
        </w:rPr>
        <w:drawing>
          <wp:anchor distT="0" distB="0" distL="114300" distR="114300" simplePos="0" relativeHeight="251659264" behindDoc="0" locked="0" layoutInCell="1" allowOverlap="0" wp14:anchorId="317AFE13" wp14:editId="5671E40F">
            <wp:simplePos x="0" y="0"/>
            <wp:positionH relativeFrom="margin">
              <wp:align>right</wp:align>
            </wp:positionH>
            <wp:positionV relativeFrom="margin">
              <wp:posOffset>2367750</wp:posOffset>
            </wp:positionV>
            <wp:extent cx="2814762" cy="2202511"/>
            <wp:effectExtent l="114300" t="114300" r="138430" b="14097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l="34321" t="22447" r="44298" b="63917"/>
                    <a:stretch/>
                  </pic:blipFill>
                  <pic:spPr bwMode="auto">
                    <a:xfrm>
                      <a:off x="0" y="0"/>
                      <a:ext cx="2814762" cy="220251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03CB" w:rsidRPr="009803CB" w:rsidRDefault="009803CB" w:rsidP="000578D2">
      <w:pPr>
        <w:jc w:val="both"/>
        <w:rPr>
          <w:rFonts w:ascii="Tahoma" w:hAnsi="Tahoma" w:cs="Tahoma"/>
        </w:rPr>
      </w:pPr>
    </w:p>
    <w:p w:rsidR="009803CB" w:rsidRPr="009803CB" w:rsidRDefault="009803CB" w:rsidP="000578D2">
      <w:pPr>
        <w:jc w:val="both"/>
        <w:rPr>
          <w:rFonts w:ascii="Tahoma" w:hAnsi="Tahoma" w:cs="Tahoma"/>
        </w:rPr>
      </w:pPr>
    </w:p>
    <w:p w:rsidR="009803CB" w:rsidRPr="009803CB" w:rsidRDefault="009803CB" w:rsidP="000578D2">
      <w:pPr>
        <w:jc w:val="both"/>
        <w:rPr>
          <w:rFonts w:ascii="Tahoma" w:hAnsi="Tahoma" w:cs="Tahoma"/>
        </w:rPr>
      </w:pPr>
    </w:p>
    <w:p w:rsidR="00A52C58" w:rsidRDefault="00A52C58" w:rsidP="000578D2">
      <w:pPr>
        <w:jc w:val="both"/>
        <w:rPr>
          <w:rFonts w:ascii="Tahoma" w:hAnsi="Tahoma" w:cs="Tahoma"/>
        </w:rPr>
      </w:pPr>
    </w:p>
    <w:p w:rsidR="009803CB" w:rsidRDefault="009803CB"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Pr="009803CB" w:rsidRDefault="005977F7" w:rsidP="000578D2">
      <w:pPr>
        <w:jc w:val="both"/>
        <w:rPr>
          <w:rFonts w:ascii="Tahoma" w:hAnsi="Tahoma" w:cs="Tahoma"/>
        </w:rPr>
      </w:pPr>
    </w:p>
    <w:p w:rsidR="009803CB" w:rsidRDefault="00A52C58" w:rsidP="000578D2">
      <w:pPr>
        <w:jc w:val="both"/>
        <w:rPr>
          <w:rFonts w:ascii="Tahoma" w:hAnsi="Tahoma" w:cs="Tahoma"/>
        </w:rPr>
      </w:pPr>
      <w:r w:rsidRPr="005977F7">
        <w:rPr>
          <w:rFonts w:ascii="Tahoma" w:hAnsi="Tahoma" w:cs="Tahoma"/>
          <w:i/>
          <w:u w:val="single"/>
        </w:rPr>
        <w:t>Position de relaxation</w:t>
      </w:r>
      <w:r>
        <w:rPr>
          <w:rFonts w:ascii="Tahoma" w:hAnsi="Tahoma" w:cs="Tahoma"/>
        </w:rPr>
        <w:t> :</w:t>
      </w:r>
    </w:p>
    <w:p w:rsidR="005977F7" w:rsidRDefault="005977F7" w:rsidP="000578D2">
      <w:pPr>
        <w:tabs>
          <w:tab w:val="left" w:pos="2085"/>
        </w:tabs>
        <w:jc w:val="both"/>
        <w:rPr>
          <w:rFonts w:ascii="Tahoma" w:hAnsi="Tahoma" w:cs="Tahoma"/>
        </w:rPr>
      </w:pPr>
      <w:r>
        <w:rPr>
          <w:noProof/>
          <w:lang w:eastAsia="fr-FR"/>
        </w:rPr>
        <w:drawing>
          <wp:anchor distT="0" distB="0" distL="114300" distR="114300" simplePos="0" relativeHeight="251661312" behindDoc="0" locked="0" layoutInCell="1" allowOverlap="0" wp14:anchorId="6DD3D2C6" wp14:editId="7249DD8E">
            <wp:simplePos x="0" y="0"/>
            <wp:positionH relativeFrom="margin">
              <wp:posOffset>321613</wp:posOffset>
            </wp:positionH>
            <wp:positionV relativeFrom="margin">
              <wp:posOffset>5245100</wp:posOffset>
            </wp:positionV>
            <wp:extent cx="2488758" cy="1900362"/>
            <wp:effectExtent l="114300" t="114300" r="140335" b="138430"/>
            <wp:wrapNone/>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l="34662" t="40120" r="43957" b="46244"/>
                    <a:stretch/>
                  </pic:blipFill>
                  <pic:spPr bwMode="auto">
                    <a:xfrm>
                      <a:off x="0" y="0"/>
                      <a:ext cx="2488758" cy="190036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A52C58" w:rsidRDefault="00A52C58" w:rsidP="000578D2">
      <w:pPr>
        <w:tabs>
          <w:tab w:val="left" w:pos="2085"/>
        </w:tabs>
        <w:jc w:val="both"/>
        <w:rPr>
          <w:rFonts w:ascii="Tahoma" w:hAnsi="Tahoma" w:cs="Tahoma"/>
        </w:rPr>
      </w:pPr>
      <w:r>
        <w:rPr>
          <w:rFonts w:ascii="Tahoma" w:hAnsi="Tahoma" w:cs="Tahoma"/>
        </w:rPr>
        <w:t xml:space="preserve">Etendu, le dos bien plaqué au sol, les jambes fléchies reposant sur l’assise d’une chaise, mains croisées </w:t>
      </w:r>
      <w:r w:rsidR="004F5B2C">
        <w:rPr>
          <w:rFonts w:ascii="Tahoma" w:hAnsi="Tahoma" w:cs="Tahoma"/>
        </w:rPr>
        <w:t>derrière</w:t>
      </w:r>
      <w:r>
        <w:rPr>
          <w:rFonts w:ascii="Tahoma" w:hAnsi="Tahoma" w:cs="Tahoma"/>
        </w:rPr>
        <w:t xml:space="preserve"> la tête.</w:t>
      </w:r>
    </w:p>
    <w:p w:rsidR="00A52C58" w:rsidRDefault="00A52C58" w:rsidP="000578D2">
      <w:pPr>
        <w:jc w:val="both"/>
        <w:rPr>
          <w:rFonts w:ascii="Tahoma" w:hAnsi="Tahoma" w:cs="Tahoma"/>
        </w:rPr>
      </w:pPr>
    </w:p>
    <w:p w:rsidR="005977F7" w:rsidRDefault="005977F7" w:rsidP="000578D2">
      <w:pPr>
        <w:jc w:val="both"/>
        <w:rPr>
          <w:rFonts w:ascii="Tahoma" w:hAnsi="Tahoma" w:cs="Tahoma"/>
        </w:rPr>
      </w:pPr>
    </w:p>
    <w:p w:rsidR="005977F7" w:rsidRPr="00A52C58" w:rsidRDefault="005977F7" w:rsidP="000578D2">
      <w:pPr>
        <w:jc w:val="both"/>
        <w:rPr>
          <w:rFonts w:ascii="Tahoma" w:hAnsi="Tahoma" w:cs="Tahoma"/>
        </w:rPr>
      </w:pPr>
    </w:p>
    <w:p w:rsidR="00A52C58" w:rsidRPr="00A52C58" w:rsidRDefault="004F5B2C" w:rsidP="000578D2">
      <w:pPr>
        <w:tabs>
          <w:tab w:val="left" w:pos="2115"/>
        </w:tabs>
        <w:jc w:val="both"/>
        <w:rPr>
          <w:rFonts w:ascii="Tahoma" w:hAnsi="Tahoma" w:cs="Tahoma"/>
        </w:rPr>
      </w:pPr>
      <w:r w:rsidRPr="005977F7">
        <w:rPr>
          <w:rFonts w:ascii="Tahoma" w:hAnsi="Tahoma" w:cs="Tahoma"/>
          <w:i/>
          <w:u w:val="single"/>
        </w:rPr>
        <w:t>Exercice de tonification</w:t>
      </w:r>
      <w:r>
        <w:rPr>
          <w:rFonts w:ascii="Tahoma" w:hAnsi="Tahoma" w:cs="Tahoma"/>
        </w:rPr>
        <w:t> :</w:t>
      </w:r>
    </w:p>
    <w:p w:rsidR="004F5B2C" w:rsidRDefault="005977F7" w:rsidP="000578D2">
      <w:pPr>
        <w:jc w:val="both"/>
        <w:rPr>
          <w:rFonts w:ascii="Tahoma" w:hAnsi="Tahoma" w:cs="Tahoma"/>
        </w:rPr>
      </w:pPr>
      <w:r w:rsidRPr="005977F7">
        <w:rPr>
          <w:i/>
          <w:noProof/>
          <w:u w:val="single"/>
          <w:lang w:eastAsia="fr-FR"/>
        </w:rPr>
        <w:drawing>
          <wp:anchor distT="0" distB="0" distL="114300" distR="114300" simplePos="0" relativeHeight="251663360" behindDoc="0" locked="0" layoutInCell="1" allowOverlap="0" wp14:anchorId="288D48F5" wp14:editId="4F34A67C">
            <wp:simplePos x="0" y="0"/>
            <wp:positionH relativeFrom="margin">
              <wp:posOffset>1325880</wp:posOffset>
            </wp:positionH>
            <wp:positionV relativeFrom="margin">
              <wp:posOffset>1173590</wp:posOffset>
            </wp:positionV>
            <wp:extent cx="2750820" cy="2552700"/>
            <wp:effectExtent l="133350" t="114300" r="125730" b="171450"/>
            <wp:wrapTopAndBottom/>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l="34776" t="57703" r="43843" b="28661"/>
                    <a:stretch/>
                  </pic:blipFill>
                  <pic:spPr bwMode="auto">
                    <a:xfrm>
                      <a:off x="0" y="0"/>
                      <a:ext cx="2750820" cy="25527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5B2C">
        <w:rPr>
          <w:rFonts w:ascii="Tahoma" w:hAnsi="Tahoma" w:cs="Tahoma"/>
        </w:rPr>
        <w:t>Debout, tête, dos et fesses collés au mur, jambes en avant. Glissez vers le bas comme si vous vouliez vous asseoir, arrêter-vous quand vos jambes sont pliées à angle droit. Le dos et la tête restent en contact avec le mur. Tenez la position le plus longtemps possible en respirant profondément.</w:t>
      </w:r>
    </w:p>
    <w:p w:rsidR="004F5B2C" w:rsidRDefault="004F5B2C" w:rsidP="000578D2">
      <w:pPr>
        <w:jc w:val="both"/>
        <w:rPr>
          <w:rFonts w:ascii="Tahoma" w:hAnsi="Tahoma" w:cs="Tahoma"/>
        </w:rPr>
      </w:pPr>
    </w:p>
    <w:p w:rsidR="000C5B0B" w:rsidRDefault="000C5B0B" w:rsidP="000578D2">
      <w:pPr>
        <w:jc w:val="both"/>
        <w:rPr>
          <w:rFonts w:ascii="Tahoma" w:hAnsi="Tahoma" w:cs="Tahoma"/>
        </w:rPr>
      </w:pPr>
    </w:p>
    <w:p w:rsidR="004F5B2C" w:rsidRPr="005F60F3" w:rsidRDefault="004F5B2C" w:rsidP="000578D2">
      <w:pPr>
        <w:pStyle w:val="Paragraphedeliste"/>
        <w:numPr>
          <w:ilvl w:val="0"/>
          <w:numId w:val="31"/>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5F60F3">
        <w:rPr>
          <w:rFonts w:ascii="Tahoma" w:hAnsi="Tahoma" w:cs="Tahoma"/>
        </w:rPr>
        <w:t>Les gestes et postures de l’ent</w:t>
      </w:r>
      <w:r w:rsidR="005F60F3" w:rsidRPr="005F60F3">
        <w:rPr>
          <w:rFonts w:ascii="Tahoma" w:hAnsi="Tahoma" w:cs="Tahoma"/>
        </w:rPr>
        <w:t>retien du domicile et du linge </w:t>
      </w:r>
    </w:p>
    <w:p w:rsidR="004F5B2C" w:rsidRDefault="004F5B2C" w:rsidP="000578D2">
      <w:pPr>
        <w:jc w:val="both"/>
        <w:rPr>
          <w:rFonts w:ascii="Tahoma" w:hAnsi="Tahoma" w:cs="Tahoma"/>
        </w:rPr>
      </w:pPr>
    </w:p>
    <w:p w:rsidR="00A52C58" w:rsidRPr="00A52C58" w:rsidRDefault="00DD46C8" w:rsidP="000578D2">
      <w:pPr>
        <w:jc w:val="both"/>
        <w:rPr>
          <w:rFonts w:ascii="Tahoma" w:hAnsi="Tahoma" w:cs="Tahoma"/>
        </w:rPr>
      </w:pPr>
      <w:r>
        <w:rPr>
          <w:rFonts w:ascii="Tahoma" w:hAnsi="Tahoma" w:cs="Tahoma"/>
        </w:rPr>
        <w:t>Ramasser un objet lourd du sol en mettant un « genou à terre » afin d’accompagner le mouvement des mains.</w:t>
      </w:r>
    </w:p>
    <w:p w:rsidR="00A52C58" w:rsidRDefault="00A52C58" w:rsidP="000578D2">
      <w:pPr>
        <w:jc w:val="both"/>
        <w:rPr>
          <w:rFonts w:ascii="Tahoma" w:hAnsi="Tahoma" w:cs="Tahoma"/>
        </w:rPr>
      </w:pPr>
    </w:p>
    <w:p w:rsidR="005977F7" w:rsidRDefault="000C5B0B" w:rsidP="000578D2">
      <w:pPr>
        <w:jc w:val="both"/>
        <w:rPr>
          <w:rFonts w:ascii="Tahoma" w:hAnsi="Tahoma" w:cs="Tahoma"/>
        </w:rPr>
      </w:pPr>
      <w:r>
        <w:rPr>
          <w:noProof/>
          <w:lang w:eastAsia="fr-FR"/>
        </w:rPr>
        <w:drawing>
          <wp:anchor distT="0" distB="0" distL="114300" distR="114300" simplePos="0" relativeHeight="251665408" behindDoc="0" locked="0" layoutInCell="1" allowOverlap="0" wp14:anchorId="4BB38089" wp14:editId="4056E1AF">
            <wp:simplePos x="0" y="0"/>
            <wp:positionH relativeFrom="margin">
              <wp:align>left</wp:align>
            </wp:positionH>
            <wp:positionV relativeFrom="margin">
              <wp:align>bottom</wp:align>
            </wp:positionV>
            <wp:extent cx="5562600" cy="2733675"/>
            <wp:effectExtent l="133350" t="114300" r="152400" b="161925"/>
            <wp:wrapNone/>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srcRect l="25840" t="59947" r="15798" b="24465"/>
                    <a:stretch/>
                  </pic:blipFill>
                  <pic:spPr bwMode="auto">
                    <a:xfrm rot="10800000">
                      <a:off x="0" y="0"/>
                      <a:ext cx="5562600" cy="2733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A52C58" w:rsidRPr="00A52C58" w:rsidRDefault="000C5B0B" w:rsidP="000578D2">
      <w:pPr>
        <w:jc w:val="both"/>
        <w:rPr>
          <w:rFonts w:ascii="Tahoma" w:hAnsi="Tahoma" w:cs="Tahoma"/>
        </w:rPr>
      </w:pPr>
      <w:r>
        <w:rPr>
          <w:noProof/>
          <w:lang w:eastAsia="fr-FR"/>
        </w:rPr>
        <w:drawing>
          <wp:anchor distT="0" distB="0" distL="114300" distR="114300" simplePos="0" relativeHeight="251667456" behindDoc="0" locked="0" layoutInCell="1" allowOverlap="0" wp14:anchorId="1EA8ED13" wp14:editId="519BBE1B">
            <wp:simplePos x="0" y="0"/>
            <wp:positionH relativeFrom="margin">
              <wp:align>center</wp:align>
            </wp:positionH>
            <wp:positionV relativeFrom="margin">
              <wp:posOffset>378460</wp:posOffset>
            </wp:positionV>
            <wp:extent cx="5772150" cy="2505075"/>
            <wp:effectExtent l="133350" t="114300" r="152400" b="161925"/>
            <wp:wrapTopAndBottom/>
            <wp:docPr id="3"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srcRect l="26470" t="39727" r="15168" b="44685"/>
                    <a:stretch/>
                  </pic:blipFill>
                  <pic:spPr bwMode="auto">
                    <a:xfrm rot="10800000">
                      <a:off x="0" y="0"/>
                      <a:ext cx="5772150" cy="2505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6C8">
        <w:rPr>
          <w:rFonts w:ascii="Tahoma" w:hAnsi="Tahoma" w:cs="Tahoma"/>
        </w:rPr>
        <w:t>Ouvrir et fermer correctement une planche à repasser en s’accroupissant et se relevant.</w:t>
      </w:r>
    </w:p>
    <w:p w:rsidR="00A52C58" w:rsidRPr="00A52C58" w:rsidRDefault="00A52C58" w:rsidP="000578D2">
      <w:pPr>
        <w:jc w:val="both"/>
        <w:rPr>
          <w:rFonts w:ascii="Tahoma" w:hAnsi="Tahoma" w:cs="Tahoma"/>
        </w:rPr>
      </w:pPr>
    </w:p>
    <w:p w:rsidR="00A70084" w:rsidRDefault="00A70084" w:rsidP="000578D2">
      <w:pPr>
        <w:jc w:val="both"/>
        <w:rPr>
          <w:rFonts w:ascii="Tahoma" w:hAnsi="Tahoma" w:cs="Tahoma"/>
        </w:rPr>
      </w:pPr>
      <w:r>
        <w:rPr>
          <w:rFonts w:ascii="Tahoma" w:hAnsi="Tahoma" w:cs="Tahoma"/>
        </w:rPr>
        <w:t>Travaillez à une hauteur confortable : élevez le niveau du plan de travail (dans le cas d’une planche à repasser, par exemple), ou bien abaissez votre bassin en pliant ou en écartant les jambes. Une autre solution consiste à s’asseoir sur un tabouret assez haut. Tenez-vous le plus près possible du plan de travail ; reposez, si possible, chaque pied alternativement sur un marchepied ;</w:t>
      </w:r>
      <w:r w:rsidR="00FA38E5">
        <w:rPr>
          <w:rFonts w:ascii="Tahoma" w:hAnsi="Tahoma" w:cs="Tahoma"/>
        </w:rPr>
        <w:t xml:space="preserve"> faites des pauses.</w:t>
      </w:r>
    </w:p>
    <w:p w:rsidR="001969A7" w:rsidRDefault="000C5B0B" w:rsidP="000578D2">
      <w:pPr>
        <w:jc w:val="both"/>
        <w:rPr>
          <w:noProof/>
          <w:lang w:eastAsia="fr-FR"/>
        </w:rPr>
      </w:pPr>
      <w:r>
        <w:rPr>
          <w:noProof/>
          <w:lang w:eastAsia="fr-FR"/>
        </w:rPr>
        <w:drawing>
          <wp:anchor distT="0" distB="0" distL="114300" distR="114300" simplePos="0" relativeHeight="251669504" behindDoc="0" locked="0" layoutInCell="1" allowOverlap="0" wp14:anchorId="75FF3DA7" wp14:editId="5BED145F">
            <wp:simplePos x="0" y="0"/>
            <wp:positionH relativeFrom="margin">
              <wp:align>right</wp:align>
            </wp:positionH>
            <wp:positionV relativeFrom="page">
              <wp:posOffset>5521960</wp:posOffset>
            </wp:positionV>
            <wp:extent cx="5753100" cy="2590800"/>
            <wp:effectExtent l="133350" t="114300" r="152400" b="171450"/>
            <wp:wrapNone/>
            <wp:docPr id="4"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srcRect l="26974" t="19596" r="14663" b="64816"/>
                    <a:stretch/>
                  </pic:blipFill>
                  <pic:spPr bwMode="auto">
                    <a:xfrm rot="10800000">
                      <a:off x="0" y="0"/>
                      <a:ext cx="575310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69A7" w:rsidRDefault="001969A7" w:rsidP="000578D2">
      <w:pPr>
        <w:jc w:val="both"/>
        <w:rPr>
          <w:noProof/>
          <w:lang w:eastAsia="fr-FR"/>
        </w:rPr>
      </w:pPr>
    </w:p>
    <w:p w:rsidR="001969A7" w:rsidRDefault="001969A7" w:rsidP="000578D2">
      <w:pPr>
        <w:jc w:val="both"/>
        <w:rPr>
          <w:noProof/>
          <w:lang w:eastAsia="fr-FR"/>
        </w:rPr>
      </w:pPr>
    </w:p>
    <w:p w:rsidR="001969A7" w:rsidRDefault="001969A7" w:rsidP="000578D2">
      <w:pPr>
        <w:jc w:val="both"/>
        <w:rPr>
          <w:noProof/>
          <w:lang w:eastAsia="fr-FR"/>
        </w:rPr>
      </w:pPr>
    </w:p>
    <w:p w:rsidR="001969A7" w:rsidRDefault="001969A7" w:rsidP="000578D2">
      <w:pPr>
        <w:jc w:val="both"/>
        <w:rPr>
          <w:noProof/>
          <w:lang w:eastAsia="fr-FR"/>
        </w:rPr>
      </w:pPr>
    </w:p>
    <w:p w:rsidR="00A70084" w:rsidRDefault="00A70084" w:rsidP="000578D2">
      <w:pPr>
        <w:jc w:val="both"/>
        <w:rPr>
          <w:rFonts w:ascii="Tahoma" w:hAnsi="Tahoma" w:cs="Tahoma"/>
        </w:rPr>
      </w:pPr>
    </w:p>
    <w:p w:rsidR="001969A7" w:rsidRDefault="001969A7" w:rsidP="000578D2">
      <w:pPr>
        <w:jc w:val="both"/>
        <w:rPr>
          <w:rFonts w:ascii="Tahoma" w:hAnsi="Tahoma" w:cs="Tahoma"/>
        </w:rPr>
      </w:pPr>
    </w:p>
    <w:p w:rsidR="00FA38E5" w:rsidRDefault="001969A7" w:rsidP="000578D2">
      <w:pPr>
        <w:jc w:val="both"/>
        <w:rPr>
          <w:rFonts w:ascii="Tahoma" w:hAnsi="Tahoma" w:cs="Tahoma"/>
        </w:rPr>
      </w:pPr>
      <w:r>
        <w:rPr>
          <w:noProof/>
          <w:lang w:eastAsia="fr-FR"/>
        </w:rPr>
        <w:drawing>
          <wp:anchor distT="0" distB="0" distL="114300" distR="114300" simplePos="0" relativeHeight="251671552" behindDoc="0" locked="0" layoutInCell="1" allowOverlap="0" wp14:anchorId="60BBEB74" wp14:editId="2444B38F">
            <wp:simplePos x="0" y="0"/>
            <wp:positionH relativeFrom="margin">
              <wp:align>right</wp:align>
            </wp:positionH>
            <wp:positionV relativeFrom="page">
              <wp:posOffset>1423670</wp:posOffset>
            </wp:positionV>
            <wp:extent cx="5753100" cy="2762250"/>
            <wp:effectExtent l="133350" t="114300" r="152400" b="171450"/>
            <wp:wrapTopAndBottom/>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0"/>
                    <a:srcRect l="30756" t="7572" r="11639" b="77642"/>
                    <a:stretch/>
                  </pic:blipFill>
                  <pic:spPr bwMode="auto">
                    <a:xfrm>
                      <a:off x="0" y="0"/>
                      <a:ext cx="5753100" cy="2762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084">
        <w:rPr>
          <w:rFonts w:ascii="Tahoma" w:hAnsi="Tahoma" w:cs="Tahoma"/>
        </w:rPr>
        <w:t>Hauteur idéale = hauteur des épaules. Plus le bras de levier est petit, plus la pression sur le dos est faible. Travaillez toujours avec le manche le plus près du corps.</w:t>
      </w:r>
    </w:p>
    <w:p w:rsidR="001969A7" w:rsidRDefault="001969A7" w:rsidP="000578D2">
      <w:pPr>
        <w:jc w:val="both"/>
        <w:rPr>
          <w:rFonts w:ascii="Tahoma" w:hAnsi="Tahoma" w:cs="Tahoma"/>
        </w:rPr>
      </w:pPr>
    </w:p>
    <w:p w:rsidR="00A70084" w:rsidRPr="00A70084" w:rsidRDefault="001969A7" w:rsidP="000578D2">
      <w:pPr>
        <w:jc w:val="both"/>
        <w:rPr>
          <w:rFonts w:ascii="Tahoma" w:hAnsi="Tahoma" w:cs="Tahoma"/>
        </w:rPr>
      </w:pPr>
      <w:r>
        <w:rPr>
          <w:noProof/>
          <w:lang w:eastAsia="fr-FR"/>
        </w:rPr>
        <w:drawing>
          <wp:anchor distT="0" distB="0" distL="114300" distR="114300" simplePos="0" relativeHeight="251673600" behindDoc="0" locked="0" layoutInCell="1" allowOverlap="0" wp14:anchorId="7651E03A" wp14:editId="3E13FC11">
            <wp:simplePos x="0" y="0"/>
            <wp:positionH relativeFrom="margin">
              <wp:align>center</wp:align>
            </wp:positionH>
            <wp:positionV relativeFrom="page">
              <wp:posOffset>5422265</wp:posOffset>
            </wp:positionV>
            <wp:extent cx="5848350" cy="2647950"/>
            <wp:effectExtent l="133350" t="114300" r="152400" b="171450"/>
            <wp:wrapTopAndBottom/>
            <wp:docPr id="5"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0"/>
                    <a:srcRect l="29999" t="32958" r="12396" b="52256"/>
                    <a:stretch/>
                  </pic:blipFill>
                  <pic:spPr bwMode="auto">
                    <a:xfrm>
                      <a:off x="0" y="0"/>
                      <a:ext cx="584835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084">
        <w:rPr>
          <w:rFonts w:ascii="Tahoma" w:hAnsi="Tahoma" w:cs="Tahoma"/>
        </w:rPr>
        <w:t xml:space="preserve"> Un long manche ne nous permet pas de travailler loin du corps mais nous permet de travailler avec un dos droit. Travaillez avec les jambes légèrement écartées (une jambe en avant). Tenez vos bras tendus le long du corps</w:t>
      </w:r>
      <w:r w:rsidR="00FA38E5">
        <w:rPr>
          <w:rFonts w:ascii="Tahoma" w:hAnsi="Tahoma" w:cs="Tahoma"/>
        </w:rPr>
        <w:t>. Epaules basses = soulagement des membres supérieurs.</w:t>
      </w:r>
    </w:p>
    <w:p w:rsidR="00A70084" w:rsidRPr="00A70084" w:rsidRDefault="00A70084" w:rsidP="000578D2">
      <w:pPr>
        <w:jc w:val="both"/>
        <w:rPr>
          <w:rFonts w:ascii="Tahoma" w:hAnsi="Tahoma" w:cs="Tahoma"/>
        </w:rPr>
      </w:pPr>
    </w:p>
    <w:p w:rsidR="00A70084" w:rsidRDefault="00A70084" w:rsidP="000578D2">
      <w:pPr>
        <w:jc w:val="both"/>
        <w:rPr>
          <w:rFonts w:ascii="Tahoma" w:hAnsi="Tahoma" w:cs="Tahoma"/>
        </w:rPr>
      </w:pPr>
    </w:p>
    <w:p w:rsidR="001969A7" w:rsidRDefault="001969A7" w:rsidP="000578D2">
      <w:pPr>
        <w:jc w:val="both"/>
        <w:rPr>
          <w:rFonts w:ascii="Tahoma" w:hAnsi="Tahoma" w:cs="Tahoma"/>
        </w:rPr>
      </w:pPr>
    </w:p>
    <w:p w:rsidR="001969A7" w:rsidRDefault="001969A7" w:rsidP="000578D2">
      <w:pPr>
        <w:jc w:val="both"/>
        <w:rPr>
          <w:rFonts w:ascii="Tahoma" w:hAnsi="Tahoma" w:cs="Tahoma"/>
        </w:rPr>
      </w:pPr>
    </w:p>
    <w:p w:rsidR="00FA38E5" w:rsidRDefault="00FA38E5" w:rsidP="000578D2">
      <w:pPr>
        <w:jc w:val="both"/>
        <w:rPr>
          <w:rFonts w:ascii="Tahoma" w:hAnsi="Tahoma" w:cs="Tahoma"/>
        </w:rPr>
      </w:pPr>
      <w:r>
        <w:rPr>
          <w:rFonts w:ascii="Tahoma" w:hAnsi="Tahoma" w:cs="Tahoma"/>
        </w:rPr>
        <w:t>Si vous devez ranger ou nettoyer en hauteur,</w:t>
      </w:r>
      <w:r w:rsidR="000C5B0B">
        <w:rPr>
          <w:rFonts w:ascii="Tahoma" w:hAnsi="Tahoma" w:cs="Tahoma"/>
        </w:rPr>
        <w:t xml:space="preserve"> </w:t>
      </w:r>
      <w:r w:rsidR="001969A7">
        <w:rPr>
          <w:noProof/>
          <w:lang w:eastAsia="fr-FR"/>
        </w:rPr>
        <w:drawing>
          <wp:anchor distT="0" distB="0" distL="114300" distR="114300" simplePos="0" relativeHeight="251675648" behindDoc="0" locked="0" layoutInCell="1" allowOverlap="0" wp14:anchorId="19659896" wp14:editId="699B7D6B">
            <wp:simplePos x="0" y="0"/>
            <wp:positionH relativeFrom="margin">
              <wp:align>left</wp:align>
            </wp:positionH>
            <wp:positionV relativeFrom="page">
              <wp:posOffset>1510113</wp:posOffset>
            </wp:positionV>
            <wp:extent cx="5848350" cy="2409825"/>
            <wp:effectExtent l="0" t="0" r="0" b="9525"/>
            <wp:wrapTopAndBottom/>
            <wp:docPr id="6"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0"/>
                    <a:srcRect l="29999" t="53534" r="12396" b="33016"/>
                    <a:stretch/>
                  </pic:blipFill>
                  <pic:spPr bwMode="auto">
                    <a:xfrm>
                      <a:off x="0" y="0"/>
                      <a:ext cx="5848350"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B0B">
        <w:rPr>
          <w:rFonts w:ascii="Tahoma" w:hAnsi="Tahoma" w:cs="Tahoma"/>
        </w:rPr>
        <w:t>a</w:t>
      </w:r>
      <w:r>
        <w:rPr>
          <w:rFonts w:ascii="Tahoma" w:hAnsi="Tahoma" w:cs="Tahoma"/>
        </w:rPr>
        <w:t>fin d’</w:t>
      </w:r>
      <w:r w:rsidR="00926FF2">
        <w:rPr>
          <w:rFonts w:ascii="Tahoma" w:hAnsi="Tahoma" w:cs="Tahoma"/>
        </w:rPr>
        <w:t>éviter</w:t>
      </w:r>
      <w:r>
        <w:rPr>
          <w:rFonts w:ascii="Tahoma" w:hAnsi="Tahoma" w:cs="Tahoma"/>
        </w:rPr>
        <w:t xml:space="preserve"> de vous blesser, utilisez un escabeau</w:t>
      </w:r>
    </w:p>
    <w:p w:rsidR="00FA38E5" w:rsidRPr="00A70084" w:rsidRDefault="00FA38E5" w:rsidP="000578D2">
      <w:pPr>
        <w:jc w:val="both"/>
        <w:rPr>
          <w:rFonts w:ascii="Tahoma" w:hAnsi="Tahoma" w:cs="Tahoma"/>
        </w:rPr>
      </w:pPr>
    </w:p>
    <w:p w:rsidR="00A70084" w:rsidRDefault="00FA38E5" w:rsidP="000578D2">
      <w:pPr>
        <w:jc w:val="both"/>
        <w:rPr>
          <w:rFonts w:ascii="Tahoma" w:hAnsi="Tahoma" w:cs="Tahoma"/>
        </w:rPr>
      </w:pPr>
      <w:r>
        <w:rPr>
          <w:rFonts w:ascii="Tahoma" w:hAnsi="Tahoma" w:cs="Tahoma"/>
        </w:rPr>
        <w:t>Dans toutes les situations où l’on doit rester baissé pour un temps plus ou moins long (laver la baignoire, aider un jeune enfant à s’habiller, faire un lit, jardiner, etc.), il est recommandé de poser un genou à terre, en alternant, et d’appuyer une main sur le sol ou l’</w:t>
      </w:r>
      <w:r w:rsidR="00926FF2">
        <w:rPr>
          <w:rFonts w:ascii="Tahoma" w:hAnsi="Tahoma" w:cs="Tahoma"/>
        </w:rPr>
        <w:t>avant-bras</w:t>
      </w:r>
      <w:r>
        <w:rPr>
          <w:rFonts w:ascii="Tahoma" w:hAnsi="Tahoma" w:cs="Tahoma"/>
        </w:rPr>
        <w:t xml:space="preserve"> sur une cuisse. On peut protéger ses genoux en utilisant un coussin ou un tapis.</w:t>
      </w:r>
    </w:p>
    <w:p w:rsidR="00FA38E5" w:rsidRDefault="00FA38E5" w:rsidP="000578D2">
      <w:pPr>
        <w:jc w:val="both"/>
        <w:rPr>
          <w:rFonts w:ascii="Tahoma" w:hAnsi="Tahoma" w:cs="Tahoma"/>
        </w:rPr>
      </w:pPr>
      <w:r>
        <w:rPr>
          <w:rFonts w:ascii="Tahoma" w:hAnsi="Tahoma" w:cs="Tahoma"/>
        </w:rPr>
        <w:br w:type="page"/>
      </w:r>
    </w:p>
    <w:p w:rsidR="00A70084" w:rsidRPr="001969A7" w:rsidRDefault="001969A7" w:rsidP="001969A7">
      <w:pPr>
        <w:pStyle w:val="Paragraphedeliste"/>
        <w:numPr>
          <w:ilvl w:val="0"/>
          <w:numId w:val="1"/>
        </w:numPr>
        <w:pBdr>
          <w:top w:val="single" w:sz="4" w:space="1" w:color="auto"/>
          <w:left w:val="single" w:sz="4" w:space="4" w:color="auto"/>
          <w:bottom w:val="single" w:sz="4" w:space="1" w:color="auto"/>
          <w:right w:val="single" w:sz="4" w:space="4" w:color="auto"/>
        </w:pBdr>
        <w:shd w:val="clear" w:color="auto" w:fill="A6A6A6" w:themeFill="background1" w:themeFillShade="A6"/>
        <w:ind w:left="0"/>
        <w:jc w:val="both"/>
        <w:rPr>
          <w:rFonts w:ascii="Tahoma" w:hAnsi="Tahoma" w:cs="Tahoma"/>
        </w:rPr>
      </w:pPr>
      <w:r w:rsidRPr="001969A7">
        <w:rPr>
          <w:rFonts w:ascii="Tahoma" w:hAnsi="Tahoma" w:cs="Tahoma"/>
        </w:rPr>
        <w:t>L’hygiène domestique </w:t>
      </w:r>
    </w:p>
    <w:p w:rsidR="00952447" w:rsidRDefault="00952447" w:rsidP="000578D2">
      <w:pPr>
        <w:jc w:val="both"/>
        <w:rPr>
          <w:rFonts w:ascii="Tahoma" w:hAnsi="Tahoma" w:cs="Tahoma"/>
        </w:rPr>
      </w:pPr>
    </w:p>
    <w:p w:rsidR="00952447" w:rsidRPr="00464CB3" w:rsidRDefault="00952447" w:rsidP="000578D2">
      <w:pPr>
        <w:pStyle w:val="Paragraphedeliste"/>
        <w:numPr>
          <w:ilvl w:val="0"/>
          <w:numId w:val="35"/>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464CB3">
        <w:rPr>
          <w:rFonts w:ascii="Tahoma" w:hAnsi="Tahoma" w:cs="Tahoma"/>
        </w:rPr>
        <w:t>Les objectifs de l’hygiène domestique</w:t>
      </w:r>
    </w:p>
    <w:p w:rsidR="00952447" w:rsidRDefault="00952447" w:rsidP="000578D2">
      <w:pPr>
        <w:jc w:val="both"/>
        <w:rPr>
          <w:rFonts w:ascii="Tahoma" w:hAnsi="Tahoma" w:cs="Tahoma"/>
        </w:rPr>
      </w:pPr>
      <w:r>
        <w:rPr>
          <w:rFonts w:ascii="Tahoma" w:hAnsi="Tahoma" w:cs="Tahoma"/>
        </w:rPr>
        <w:t xml:space="preserve">Une bonne hygiène ne consiste pas à éliminer toutes les bactéries, poussières et acariens de la </w:t>
      </w:r>
      <w:r w:rsidR="00926FF2">
        <w:rPr>
          <w:rFonts w:ascii="Tahoma" w:hAnsi="Tahoma" w:cs="Tahoma"/>
        </w:rPr>
        <w:t>maison</w:t>
      </w:r>
      <w:r>
        <w:rPr>
          <w:rFonts w:ascii="Tahoma" w:hAnsi="Tahoma" w:cs="Tahoma"/>
        </w:rPr>
        <w:t>, mais à limiter leur nombre afin de les rendre inoffensifs.</w:t>
      </w:r>
    </w:p>
    <w:p w:rsidR="00952447" w:rsidRDefault="00952447" w:rsidP="000578D2">
      <w:pPr>
        <w:jc w:val="both"/>
        <w:rPr>
          <w:rFonts w:ascii="Tahoma" w:hAnsi="Tahoma" w:cs="Tahoma"/>
        </w:rPr>
      </w:pPr>
      <w:r>
        <w:rPr>
          <w:rFonts w:ascii="Tahoma" w:hAnsi="Tahoma" w:cs="Tahoma"/>
        </w:rPr>
        <w:t>Même les surfaces les plus nettes abritent des micro-organismes, des bactéries et des germes invisibles à l’œil nu. Jusqu’à un certain point, ceux-ci ne représentent aucun danger pour une personne en bonne santé. Ces micro-organismes sont : les bactéries, les mousses microscopiques, les poussières (pollens et débris microscopiques), les acariens.</w:t>
      </w:r>
    </w:p>
    <w:p w:rsidR="000C5B0B" w:rsidRDefault="000C5B0B" w:rsidP="000578D2">
      <w:pPr>
        <w:jc w:val="both"/>
        <w:rPr>
          <w:rFonts w:ascii="Tahoma" w:hAnsi="Tahoma" w:cs="Tahoma"/>
          <w:b/>
        </w:rPr>
      </w:pPr>
    </w:p>
    <w:p w:rsidR="00952447" w:rsidRDefault="00952447" w:rsidP="000578D2">
      <w:pPr>
        <w:jc w:val="both"/>
        <w:rPr>
          <w:rFonts w:ascii="Tahoma" w:hAnsi="Tahoma" w:cs="Tahoma"/>
          <w:b/>
        </w:rPr>
      </w:pPr>
      <w:r>
        <w:rPr>
          <w:rFonts w:ascii="Tahoma" w:hAnsi="Tahoma" w:cs="Tahoma"/>
          <w:b/>
        </w:rPr>
        <w:t>Un manque d’hygiène et trop d’hygiène entrainent des risques pour notre santé.</w:t>
      </w:r>
    </w:p>
    <w:p w:rsidR="00952447" w:rsidRDefault="00952447" w:rsidP="000578D2">
      <w:pPr>
        <w:jc w:val="both"/>
        <w:rPr>
          <w:rFonts w:ascii="Tahoma" w:hAnsi="Tahoma" w:cs="Tahoma"/>
        </w:rPr>
      </w:pPr>
      <w:r>
        <w:rPr>
          <w:rFonts w:ascii="Tahoma" w:hAnsi="Tahoma" w:cs="Tahoma"/>
        </w:rPr>
        <w:t>D’une part, les germes peuvent avoir des conséquences désagréables (vomissements, diarrhées, allergies, etc.) pour les personnes affaiblies en raison d’une maladie, ainsi que pour les enfants en bas âge et les personnes âgées.</w:t>
      </w:r>
    </w:p>
    <w:p w:rsidR="00952447" w:rsidRDefault="00952447" w:rsidP="000578D2">
      <w:pPr>
        <w:jc w:val="both"/>
        <w:rPr>
          <w:rFonts w:ascii="Tahoma" w:hAnsi="Tahoma" w:cs="Tahoma"/>
        </w:rPr>
      </w:pPr>
      <w:r>
        <w:rPr>
          <w:rFonts w:ascii="Tahoma" w:hAnsi="Tahoma" w:cs="Tahoma"/>
        </w:rPr>
        <w:t>D’autre part, le recours quotidien aux nettoyants ménager</w:t>
      </w:r>
      <w:r w:rsidR="000C5B0B">
        <w:rPr>
          <w:rFonts w:ascii="Tahoma" w:hAnsi="Tahoma" w:cs="Tahoma"/>
        </w:rPr>
        <w:t>s</w:t>
      </w:r>
      <w:r>
        <w:rPr>
          <w:rFonts w:ascii="Tahoma" w:hAnsi="Tahoma" w:cs="Tahoma"/>
        </w:rPr>
        <w:t xml:space="preserve"> à effet désinfectant </w:t>
      </w:r>
      <w:r w:rsidR="00A01300">
        <w:rPr>
          <w:rFonts w:ascii="Tahoma" w:hAnsi="Tahoma" w:cs="Tahoma"/>
        </w:rPr>
        <w:t>peut aussi provoquer des allergies, eczémas, etc., et par ailleurs, une diminution de l’</w:t>
      </w:r>
      <w:r w:rsidR="00926FF2">
        <w:rPr>
          <w:rFonts w:ascii="Tahoma" w:hAnsi="Tahoma" w:cs="Tahoma"/>
        </w:rPr>
        <w:t>efficacité</w:t>
      </w:r>
      <w:r w:rsidR="00A01300">
        <w:rPr>
          <w:rFonts w:ascii="Tahoma" w:hAnsi="Tahoma" w:cs="Tahoma"/>
        </w:rPr>
        <w:t xml:space="preserve"> du système immunitaire.</w:t>
      </w:r>
    </w:p>
    <w:p w:rsidR="00A01300" w:rsidRDefault="00A01300" w:rsidP="000578D2">
      <w:pPr>
        <w:jc w:val="both"/>
        <w:rPr>
          <w:rFonts w:ascii="Tahoma" w:hAnsi="Tahoma" w:cs="Tahoma"/>
        </w:rPr>
      </w:pPr>
      <w:r>
        <w:rPr>
          <w:rFonts w:ascii="Tahoma" w:hAnsi="Tahoma" w:cs="Tahoma"/>
        </w:rPr>
        <w:t xml:space="preserve">Enfin, les nettoyants ménagers polluent </w:t>
      </w:r>
      <w:r w:rsidR="00926FF2">
        <w:rPr>
          <w:rFonts w:ascii="Tahoma" w:hAnsi="Tahoma" w:cs="Tahoma"/>
        </w:rPr>
        <w:t>considérablement</w:t>
      </w:r>
      <w:r>
        <w:rPr>
          <w:rFonts w:ascii="Tahoma" w:hAnsi="Tahoma" w:cs="Tahoma"/>
        </w:rPr>
        <w:t xml:space="preserve"> notre environnement. Ce sont des milliers de tonnes de produits nocifs contenu</w:t>
      </w:r>
      <w:r w:rsidR="000C5B0B">
        <w:rPr>
          <w:rFonts w:ascii="Tahoma" w:hAnsi="Tahoma" w:cs="Tahoma"/>
        </w:rPr>
        <w:t>s</w:t>
      </w:r>
      <w:r>
        <w:rPr>
          <w:rFonts w:ascii="Tahoma" w:hAnsi="Tahoma" w:cs="Tahoma"/>
        </w:rPr>
        <w:t xml:space="preserve"> dans les produits de ménage, de nettoyage et d’entretien issus des foyers privés qui sont évacués chaque année par les eaux usées.</w:t>
      </w:r>
    </w:p>
    <w:p w:rsidR="000C5B0B" w:rsidRDefault="000C5B0B" w:rsidP="000578D2">
      <w:pPr>
        <w:jc w:val="both"/>
        <w:rPr>
          <w:rFonts w:ascii="Tahoma" w:hAnsi="Tahoma" w:cs="Tahoma"/>
          <w:b/>
        </w:rPr>
      </w:pPr>
    </w:p>
    <w:p w:rsidR="00A01300" w:rsidRDefault="00A01300" w:rsidP="000578D2">
      <w:pPr>
        <w:jc w:val="both"/>
        <w:rPr>
          <w:rFonts w:ascii="Tahoma" w:hAnsi="Tahoma" w:cs="Tahoma"/>
          <w:b/>
        </w:rPr>
      </w:pPr>
      <w:r>
        <w:rPr>
          <w:rFonts w:ascii="Tahoma" w:hAnsi="Tahoma" w:cs="Tahoma"/>
          <w:b/>
        </w:rPr>
        <w:t>Les endroits sensibles de la maison</w:t>
      </w:r>
    </w:p>
    <w:p w:rsidR="00A01300" w:rsidRDefault="00A01300" w:rsidP="000578D2">
      <w:pPr>
        <w:jc w:val="both"/>
        <w:rPr>
          <w:rFonts w:ascii="Tahoma" w:hAnsi="Tahoma" w:cs="Tahoma"/>
        </w:rPr>
      </w:pPr>
      <w:r>
        <w:rPr>
          <w:rFonts w:ascii="Tahoma" w:hAnsi="Tahoma" w:cs="Tahoma"/>
        </w:rPr>
        <w:t>Les micro-organismes se rencontrent surtout dans les endroits suivants :</w:t>
      </w:r>
    </w:p>
    <w:p w:rsidR="00A01300" w:rsidRDefault="00A01300" w:rsidP="000578D2">
      <w:pPr>
        <w:jc w:val="both"/>
        <w:rPr>
          <w:rFonts w:ascii="Tahoma" w:hAnsi="Tahoma" w:cs="Tahoma"/>
        </w:rPr>
      </w:pPr>
      <w:r>
        <w:rPr>
          <w:rFonts w:ascii="Tahoma" w:hAnsi="Tahoma" w:cs="Tahoma"/>
          <w:b/>
        </w:rPr>
        <w:t xml:space="preserve">La salle de bain et les WC : </w:t>
      </w:r>
      <w:r w:rsidR="00AC3F5B">
        <w:rPr>
          <w:rFonts w:ascii="Tahoma" w:hAnsi="Tahoma" w:cs="Tahoma"/>
        </w:rPr>
        <w:t>Dans la salle de bain et dans les toilettes : l’humidité de l’air, la température ambiante, les résidus de substances organiques (ex : les particules de peau, les cheveux, les bactéries fécales dans les WC, etc.) favorisent la prolifération bactérienne.</w:t>
      </w:r>
    </w:p>
    <w:p w:rsidR="00AC3F5B" w:rsidRDefault="00AC3F5B" w:rsidP="000578D2">
      <w:pPr>
        <w:jc w:val="both"/>
        <w:rPr>
          <w:rFonts w:ascii="Tahoma" w:hAnsi="Tahoma" w:cs="Tahoma"/>
        </w:rPr>
      </w:pPr>
      <w:r>
        <w:rPr>
          <w:rFonts w:ascii="Tahoma" w:hAnsi="Tahoma" w:cs="Tahoma"/>
          <w:b/>
        </w:rPr>
        <w:t>La cuisine :</w:t>
      </w:r>
      <w:r>
        <w:rPr>
          <w:rFonts w:ascii="Tahoma" w:hAnsi="Tahoma" w:cs="Tahoma"/>
        </w:rPr>
        <w:t xml:space="preserve"> La cuisine est une pièce très fréquentée de la </w:t>
      </w:r>
      <w:r w:rsidR="00926FF2">
        <w:rPr>
          <w:rFonts w:ascii="Tahoma" w:hAnsi="Tahoma" w:cs="Tahoma"/>
        </w:rPr>
        <w:t>maison</w:t>
      </w:r>
      <w:r>
        <w:rPr>
          <w:rFonts w:ascii="Tahoma" w:hAnsi="Tahoma" w:cs="Tahoma"/>
        </w:rPr>
        <w:t xml:space="preserve"> et qui se salit rapidement. Après chaque plat cuisiné, il faut nettoyer, </w:t>
      </w:r>
      <w:r w:rsidR="00926FF2">
        <w:rPr>
          <w:rFonts w:ascii="Tahoma" w:hAnsi="Tahoma" w:cs="Tahoma"/>
        </w:rPr>
        <w:t>débarrasser</w:t>
      </w:r>
      <w:r>
        <w:rPr>
          <w:rFonts w:ascii="Tahoma" w:hAnsi="Tahoma" w:cs="Tahoma"/>
        </w:rPr>
        <w:t xml:space="preserve"> le plan de travail, faire la vaisselle, passer un coup de balai. </w:t>
      </w:r>
      <w:r w:rsidR="007B7D6E">
        <w:rPr>
          <w:rFonts w:ascii="Tahoma" w:hAnsi="Tahoma" w:cs="Tahoma"/>
        </w:rPr>
        <w:t>Attention, la</w:t>
      </w:r>
      <w:r>
        <w:rPr>
          <w:rFonts w:ascii="Tahoma" w:hAnsi="Tahoma" w:cs="Tahoma"/>
        </w:rPr>
        <w:t xml:space="preserve"> présence des aliments impose à l’ADVF une attention particulière à chacun de ses passages</w:t>
      </w:r>
      <w:r w:rsidR="007B7D6E">
        <w:rPr>
          <w:rFonts w:ascii="Tahoma" w:hAnsi="Tahoma" w:cs="Tahoma"/>
        </w:rPr>
        <w:t xml:space="preserve"> (dates de péremption et état de l’aliment à vérifier)</w:t>
      </w:r>
      <w:r>
        <w:rPr>
          <w:rFonts w:ascii="Tahoma" w:hAnsi="Tahoma" w:cs="Tahoma"/>
        </w:rPr>
        <w:t>.</w:t>
      </w:r>
    </w:p>
    <w:p w:rsidR="00AC3F5B" w:rsidRDefault="00AC3F5B" w:rsidP="000578D2">
      <w:pPr>
        <w:jc w:val="both"/>
        <w:rPr>
          <w:rFonts w:ascii="Tahoma" w:hAnsi="Tahoma" w:cs="Tahoma"/>
        </w:rPr>
      </w:pPr>
      <w:r>
        <w:rPr>
          <w:rFonts w:ascii="Tahoma" w:hAnsi="Tahoma" w:cs="Tahoma"/>
          <w:b/>
        </w:rPr>
        <w:t>Les textiles de la maison :</w:t>
      </w:r>
      <w:r>
        <w:rPr>
          <w:rFonts w:ascii="Tahoma" w:hAnsi="Tahoma" w:cs="Tahoma"/>
        </w:rPr>
        <w:t xml:space="preserve"> Les poussières et les acariens se rencontrent dans les textiles : doubles rideaux, moquettes, tapis, literie. Aujourd’hui il est possible d’acheter des textiles d’ameublement ayant reçu des traitements antibactériens. En plus de l’entretien de ces textiles, l’ADVF veille à bien aérer les pièces de la maison.</w:t>
      </w:r>
    </w:p>
    <w:p w:rsidR="00F57B6B" w:rsidRDefault="00F57B6B" w:rsidP="000578D2">
      <w:pPr>
        <w:jc w:val="both"/>
        <w:rPr>
          <w:rFonts w:ascii="Tahoma" w:hAnsi="Tahoma" w:cs="Tahoma"/>
          <w:b/>
        </w:rPr>
      </w:pPr>
      <w:r>
        <w:rPr>
          <w:rFonts w:ascii="Tahoma" w:hAnsi="Tahoma" w:cs="Tahoma"/>
          <w:b/>
        </w:rPr>
        <w:br w:type="page"/>
      </w:r>
    </w:p>
    <w:p w:rsidR="007B7D6E" w:rsidRDefault="00F57B6B" w:rsidP="000578D2">
      <w:pPr>
        <w:jc w:val="both"/>
        <w:rPr>
          <w:rFonts w:ascii="Tahoma" w:hAnsi="Tahoma" w:cs="Tahoma"/>
          <w:b/>
        </w:rPr>
      </w:pPr>
      <w:r>
        <w:rPr>
          <w:rFonts w:ascii="Tahoma" w:hAnsi="Tahoma" w:cs="Tahoma"/>
          <w:b/>
        </w:rPr>
        <w:t>La cuisine et la transmission des germes</w:t>
      </w:r>
      <w:r w:rsidR="007B7D6E">
        <w:rPr>
          <w:rFonts w:ascii="Tahoma" w:hAnsi="Tahoma" w:cs="Tahoma"/>
          <w:b/>
        </w:rPr>
        <w:t>.</w:t>
      </w:r>
    </w:p>
    <w:p w:rsidR="00F57B6B" w:rsidRDefault="00F57B6B" w:rsidP="000578D2">
      <w:pPr>
        <w:jc w:val="both"/>
        <w:rPr>
          <w:rFonts w:ascii="Tahoma" w:hAnsi="Tahoma" w:cs="Tahoma"/>
        </w:rPr>
      </w:pPr>
      <w:r>
        <w:rPr>
          <w:rFonts w:ascii="Tahoma" w:hAnsi="Tahoma" w:cs="Tahoma"/>
        </w:rPr>
        <w:t>Les bactéries peuvent se transmettre à l’homme par le contact avec des surfaces infestées, par les voies respiratoires ou en consommant des denrées alimentaires contaminées.</w:t>
      </w:r>
    </w:p>
    <w:p w:rsidR="00F57B6B" w:rsidRDefault="00F57B6B" w:rsidP="000578D2">
      <w:pPr>
        <w:jc w:val="both"/>
        <w:rPr>
          <w:rFonts w:ascii="Tahoma" w:hAnsi="Tahoma" w:cs="Tahoma"/>
        </w:rPr>
      </w:pPr>
      <w:r>
        <w:rPr>
          <w:rFonts w:ascii="Tahoma" w:hAnsi="Tahoma" w:cs="Tahoma"/>
          <w:b/>
        </w:rPr>
        <w:t>Limiter la prolifération des germes :</w:t>
      </w:r>
      <w:r>
        <w:rPr>
          <w:rFonts w:ascii="Tahoma" w:hAnsi="Tahoma" w:cs="Tahoma"/>
        </w:rPr>
        <w:t xml:space="preserve"> </w:t>
      </w:r>
    </w:p>
    <w:p w:rsidR="00F57B6B" w:rsidRDefault="00F57B6B" w:rsidP="000578D2">
      <w:pPr>
        <w:jc w:val="both"/>
        <w:rPr>
          <w:rFonts w:ascii="Tahoma" w:hAnsi="Tahoma" w:cs="Tahoma"/>
        </w:rPr>
      </w:pPr>
      <w:r>
        <w:rPr>
          <w:rFonts w:ascii="Tahoma" w:hAnsi="Tahoma" w:cs="Tahoma"/>
        </w:rPr>
        <w:t>Au moyen de trois actions :</w:t>
      </w:r>
    </w:p>
    <w:p w:rsidR="00F57B6B" w:rsidRDefault="00F57B6B" w:rsidP="000578D2">
      <w:pPr>
        <w:jc w:val="both"/>
        <w:rPr>
          <w:rFonts w:ascii="Tahoma" w:hAnsi="Tahoma" w:cs="Tahoma"/>
        </w:rPr>
      </w:pPr>
      <w:r>
        <w:rPr>
          <w:rFonts w:ascii="Tahoma" w:hAnsi="Tahoma" w:cs="Tahoma"/>
          <w:b/>
        </w:rPr>
        <w:t xml:space="preserve">Nettoyer : </w:t>
      </w:r>
      <w:r>
        <w:rPr>
          <w:rFonts w:ascii="Tahoma" w:hAnsi="Tahoma" w:cs="Tahoma"/>
        </w:rPr>
        <w:t xml:space="preserve">Les détergents sont normalement bactéricides </w:t>
      </w:r>
      <w:r w:rsidR="00926FF2">
        <w:rPr>
          <w:rFonts w:ascii="Tahoma" w:hAnsi="Tahoma" w:cs="Tahoma"/>
        </w:rPr>
        <w:t>et</w:t>
      </w:r>
      <w:r>
        <w:rPr>
          <w:rFonts w:ascii="Tahoma" w:hAnsi="Tahoma" w:cs="Tahoma"/>
        </w:rPr>
        <w:t xml:space="preserve"> conçus pour assurer et </w:t>
      </w:r>
      <w:r w:rsidR="00926FF2">
        <w:rPr>
          <w:rFonts w:ascii="Tahoma" w:hAnsi="Tahoma" w:cs="Tahoma"/>
        </w:rPr>
        <w:t>préserver</w:t>
      </w:r>
      <w:r>
        <w:rPr>
          <w:rFonts w:ascii="Tahoma" w:hAnsi="Tahoma" w:cs="Tahoma"/>
        </w:rPr>
        <w:t xml:space="preserve"> un équilibre </w:t>
      </w:r>
      <w:r w:rsidR="00926FF2">
        <w:rPr>
          <w:rFonts w:ascii="Tahoma" w:hAnsi="Tahoma" w:cs="Tahoma"/>
        </w:rPr>
        <w:t>hygiénique</w:t>
      </w:r>
      <w:r>
        <w:rPr>
          <w:rFonts w:ascii="Tahoma" w:hAnsi="Tahoma" w:cs="Tahoma"/>
        </w:rPr>
        <w:t xml:space="preserve"> dans toute la maison. En effet, ils éliminent la saleté visible, mais aussi le terrain propice à la prolifération des germes.</w:t>
      </w:r>
    </w:p>
    <w:p w:rsidR="00F57B6B" w:rsidRDefault="00F57B6B" w:rsidP="000578D2">
      <w:pPr>
        <w:jc w:val="both"/>
        <w:rPr>
          <w:rFonts w:ascii="Tahoma" w:hAnsi="Tahoma" w:cs="Tahoma"/>
        </w:rPr>
      </w:pPr>
      <w:r>
        <w:rPr>
          <w:rFonts w:ascii="Tahoma" w:hAnsi="Tahoma" w:cs="Tahoma"/>
          <w:b/>
        </w:rPr>
        <w:t>Sécher :</w:t>
      </w:r>
      <w:r>
        <w:rPr>
          <w:rFonts w:ascii="Tahoma" w:hAnsi="Tahoma" w:cs="Tahoma"/>
        </w:rPr>
        <w:t xml:space="preserve"> Sécher tout ce qui vient d’être nettoyé avec un linge propre et sec afin de supprimer toutes traces d’humidité qui entraînerait immédiatement une nouvelle prolifération.</w:t>
      </w:r>
    </w:p>
    <w:p w:rsidR="00F57B6B" w:rsidRDefault="00F57B6B" w:rsidP="000578D2">
      <w:pPr>
        <w:jc w:val="both"/>
        <w:rPr>
          <w:rFonts w:ascii="Tahoma" w:hAnsi="Tahoma" w:cs="Tahoma"/>
        </w:rPr>
      </w:pPr>
      <w:r>
        <w:rPr>
          <w:rFonts w:ascii="Tahoma" w:hAnsi="Tahoma" w:cs="Tahoma"/>
          <w:b/>
        </w:rPr>
        <w:t>Aérer :</w:t>
      </w:r>
      <w:r>
        <w:rPr>
          <w:rFonts w:ascii="Tahoma" w:hAnsi="Tahoma" w:cs="Tahoma"/>
        </w:rPr>
        <w:t xml:space="preserve"> Il faut que la maison respire pour éliminer la poussière, éviter l’humidité et les moisissures qui se développent et prévenir la prolifération des acariens. Aérer est un geste simple qui ne pollue pas, ne consomme pas et ne demande aucun travail, </w:t>
      </w:r>
      <w:r w:rsidR="00926FF2">
        <w:rPr>
          <w:rFonts w:ascii="Tahoma" w:hAnsi="Tahoma" w:cs="Tahoma"/>
        </w:rPr>
        <w:t>puisqu’il</w:t>
      </w:r>
      <w:r>
        <w:rPr>
          <w:rFonts w:ascii="Tahoma" w:hAnsi="Tahoma" w:cs="Tahoma"/>
        </w:rPr>
        <w:t xml:space="preserve"> suffit d’ouvrir en grand les </w:t>
      </w:r>
      <w:r w:rsidR="00926FF2">
        <w:rPr>
          <w:rFonts w:ascii="Tahoma" w:hAnsi="Tahoma" w:cs="Tahoma"/>
        </w:rPr>
        <w:t>fenêtres</w:t>
      </w:r>
      <w:r>
        <w:rPr>
          <w:rFonts w:ascii="Tahoma" w:hAnsi="Tahoma" w:cs="Tahoma"/>
        </w:rPr>
        <w:t xml:space="preserve"> le plus souvent </w:t>
      </w:r>
      <w:r w:rsidR="00926FF2">
        <w:rPr>
          <w:rFonts w:ascii="Tahoma" w:hAnsi="Tahoma" w:cs="Tahoma"/>
        </w:rPr>
        <w:t>possible en</w:t>
      </w:r>
      <w:r>
        <w:rPr>
          <w:rFonts w:ascii="Tahoma" w:hAnsi="Tahoma" w:cs="Tahoma"/>
        </w:rPr>
        <w:t xml:space="preserve"> pensant à couper les radiateurs, notamment s’ils sont </w:t>
      </w:r>
      <w:r w:rsidR="00926FF2">
        <w:rPr>
          <w:rFonts w:ascii="Tahoma" w:hAnsi="Tahoma" w:cs="Tahoma"/>
        </w:rPr>
        <w:t>électriques</w:t>
      </w:r>
      <w:r>
        <w:rPr>
          <w:rFonts w:ascii="Tahoma" w:hAnsi="Tahoma" w:cs="Tahoma"/>
        </w:rPr>
        <w:t>.</w:t>
      </w:r>
    </w:p>
    <w:p w:rsidR="001E4D2A" w:rsidRDefault="001E4D2A" w:rsidP="000578D2">
      <w:pPr>
        <w:jc w:val="both"/>
        <w:rPr>
          <w:rFonts w:ascii="Tahoma" w:hAnsi="Tahoma" w:cs="Tahoma"/>
        </w:rPr>
      </w:pPr>
    </w:p>
    <w:p w:rsidR="007B7D6E" w:rsidRDefault="007B7D6E" w:rsidP="000578D2">
      <w:pPr>
        <w:jc w:val="both"/>
        <w:rPr>
          <w:rFonts w:ascii="Tahoma" w:hAnsi="Tahoma" w:cs="Tahoma"/>
        </w:rPr>
      </w:pPr>
    </w:p>
    <w:p w:rsidR="007B7D6E" w:rsidRDefault="007B7D6E" w:rsidP="000578D2">
      <w:pPr>
        <w:jc w:val="both"/>
        <w:rPr>
          <w:rFonts w:ascii="Tahoma" w:hAnsi="Tahoma" w:cs="Tahoma"/>
        </w:rPr>
      </w:pPr>
    </w:p>
    <w:p w:rsidR="00024262" w:rsidRPr="00464CB3" w:rsidRDefault="00024262" w:rsidP="000578D2">
      <w:pPr>
        <w:pStyle w:val="Paragraphedeliste"/>
        <w:numPr>
          <w:ilvl w:val="0"/>
          <w:numId w:val="35"/>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464CB3">
        <w:rPr>
          <w:rFonts w:ascii="Tahoma" w:hAnsi="Tahoma" w:cs="Tahoma"/>
        </w:rPr>
        <w:t>La méthodologie pou</w:t>
      </w:r>
      <w:r w:rsidR="00464CB3" w:rsidRPr="00464CB3">
        <w:rPr>
          <w:rFonts w:ascii="Tahoma" w:hAnsi="Tahoma" w:cs="Tahoma"/>
        </w:rPr>
        <w:t>r une bonne hygiène domestique </w:t>
      </w:r>
    </w:p>
    <w:p w:rsidR="007B7D6E" w:rsidRDefault="007B7D6E" w:rsidP="000578D2">
      <w:pPr>
        <w:jc w:val="both"/>
        <w:rPr>
          <w:rFonts w:ascii="Tahoma" w:hAnsi="Tahoma" w:cs="Tahoma"/>
          <w:b/>
        </w:rPr>
      </w:pPr>
    </w:p>
    <w:p w:rsidR="00F57B6B" w:rsidRDefault="00024262" w:rsidP="000578D2">
      <w:pPr>
        <w:jc w:val="both"/>
        <w:rPr>
          <w:rFonts w:ascii="Tahoma" w:hAnsi="Tahoma" w:cs="Tahoma"/>
        </w:rPr>
      </w:pPr>
      <w:r>
        <w:rPr>
          <w:rFonts w:ascii="Tahoma" w:hAnsi="Tahoma" w:cs="Tahoma"/>
          <w:b/>
        </w:rPr>
        <w:t xml:space="preserve">Préparer votre matériel : </w:t>
      </w:r>
      <w:r>
        <w:rPr>
          <w:rFonts w:ascii="Tahoma" w:hAnsi="Tahoma" w:cs="Tahoma"/>
        </w:rPr>
        <w:t xml:space="preserve">Rassemblez tout votre matériel dans un bac en plastique muni d’une poignée pour pouvoir le transporter partout avec vous. Cela évitera de perdre du temps en allant chercher un produit oublié par exemple </w:t>
      </w:r>
      <w:r w:rsidR="003E3027">
        <w:rPr>
          <w:rFonts w:ascii="Tahoma" w:hAnsi="Tahoma" w:cs="Tahoma"/>
        </w:rPr>
        <w:t>dans</w:t>
      </w:r>
      <w:r>
        <w:rPr>
          <w:rFonts w:ascii="Tahoma" w:hAnsi="Tahoma" w:cs="Tahoma"/>
        </w:rPr>
        <w:t xml:space="preserve"> une autre pièce.</w:t>
      </w:r>
    </w:p>
    <w:p w:rsidR="00024262" w:rsidRDefault="00024262" w:rsidP="000578D2">
      <w:pPr>
        <w:jc w:val="both"/>
        <w:rPr>
          <w:rFonts w:ascii="Tahoma" w:hAnsi="Tahoma" w:cs="Tahoma"/>
        </w:rPr>
      </w:pPr>
      <w:r>
        <w:rPr>
          <w:rFonts w:ascii="Tahoma" w:hAnsi="Tahoma" w:cs="Tahoma"/>
          <w:b/>
        </w:rPr>
        <w:t>Respectez les procédures :</w:t>
      </w:r>
      <w:r>
        <w:rPr>
          <w:rFonts w:ascii="Tahoma" w:hAnsi="Tahoma" w:cs="Tahoma"/>
        </w:rPr>
        <w:t xml:space="preserve"> Votre corps doit accompagner votre geste : accroupie ou à genou pour les travaux bas, assise pour toutes les tâches qui ne requièrent p</w:t>
      </w:r>
      <w:r w:rsidR="003E3027">
        <w:rPr>
          <w:rFonts w:ascii="Tahoma" w:hAnsi="Tahoma" w:cs="Tahoma"/>
        </w:rPr>
        <w:t>a</w:t>
      </w:r>
      <w:r>
        <w:rPr>
          <w:rFonts w:ascii="Tahoma" w:hAnsi="Tahoma" w:cs="Tahoma"/>
        </w:rPr>
        <w:t xml:space="preserve">s de mouvement, sur un marchepied </w:t>
      </w:r>
      <w:r w:rsidR="003E3027">
        <w:rPr>
          <w:rFonts w:ascii="Tahoma" w:hAnsi="Tahoma" w:cs="Tahoma"/>
        </w:rPr>
        <w:t>pour</w:t>
      </w:r>
      <w:r>
        <w:rPr>
          <w:rFonts w:ascii="Tahoma" w:hAnsi="Tahoma" w:cs="Tahoma"/>
        </w:rPr>
        <w:t xml:space="preserve"> les travaux en hauteur.</w:t>
      </w:r>
    </w:p>
    <w:p w:rsidR="00024262" w:rsidRDefault="003E3027" w:rsidP="000578D2">
      <w:pPr>
        <w:jc w:val="both"/>
        <w:rPr>
          <w:rFonts w:ascii="Tahoma" w:hAnsi="Tahoma" w:cs="Tahoma"/>
        </w:rPr>
      </w:pPr>
      <w:r>
        <w:rPr>
          <w:rFonts w:ascii="Tahoma" w:hAnsi="Tahoma" w:cs="Tahoma"/>
          <w:b/>
        </w:rPr>
        <w:t>Appliquez</w:t>
      </w:r>
      <w:r w:rsidR="00024262">
        <w:rPr>
          <w:rFonts w:ascii="Tahoma" w:hAnsi="Tahoma" w:cs="Tahoma"/>
          <w:b/>
        </w:rPr>
        <w:t xml:space="preserve"> les gestes et les postures :</w:t>
      </w:r>
      <w:r w:rsidR="00024262">
        <w:rPr>
          <w:rFonts w:ascii="Tahoma" w:hAnsi="Tahoma" w:cs="Tahoma"/>
        </w:rPr>
        <w:t xml:space="preserve"> Les règles sont simples : travaillez du haut vers le bas et du plus propre vers le plus sale. Faites attention à ce que le propre ne </w:t>
      </w:r>
      <w:r>
        <w:rPr>
          <w:rFonts w:ascii="Tahoma" w:hAnsi="Tahoma" w:cs="Tahoma"/>
        </w:rPr>
        <w:t>soit</w:t>
      </w:r>
      <w:r w:rsidR="00024262">
        <w:rPr>
          <w:rFonts w:ascii="Tahoma" w:hAnsi="Tahoma" w:cs="Tahoma"/>
        </w:rPr>
        <w:t xml:space="preserve"> pas en contact avec le sale. E</w:t>
      </w:r>
      <w:r>
        <w:rPr>
          <w:rFonts w:ascii="Tahoma" w:hAnsi="Tahoma" w:cs="Tahoma"/>
        </w:rPr>
        <w:t>n intégra</w:t>
      </w:r>
      <w:r w:rsidR="00024262">
        <w:rPr>
          <w:rFonts w:ascii="Tahoma" w:hAnsi="Tahoma" w:cs="Tahoma"/>
        </w:rPr>
        <w:t>nt ces principes dans vos gestes, vous n’oublierez rien et irez plus vite.</w:t>
      </w:r>
    </w:p>
    <w:p w:rsidR="00024262" w:rsidRDefault="00024262" w:rsidP="000578D2">
      <w:pPr>
        <w:jc w:val="both"/>
        <w:rPr>
          <w:rFonts w:ascii="Tahoma" w:hAnsi="Tahoma" w:cs="Tahoma"/>
        </w:rPr>
      </w:pPr>
      <w:r>
        <w:rPr>
          <w:rFonts w:ascii="Tahoma" w:hAnsi="Tahoma" w:cs="Tahoma"/>
          <w:b/>
        </w:rPr>
        <w:t>Nettoyer le sale uniquement :</w:t>
      </w:r>
      <w:r>
        <w:rPr>
          <w:rFonts w:ascii="Tahoma" w:hAnsi="Tahoma" w:cs="Tahoma"/>
        </w:rPr>
        <w:t xml:space="preserve"> Il faut rester efficace, si quelques traces se trouvent sur un miroir, ne nettoyer que ces </w:t>
      </w:r>
      <w:r w:rsidR="003E3027">
        <w:rPr>
          <w:rFonts w:ascii="Tahoma" w:hAnsi="Tahoma" w:cs="Tahoma"/>
        </w:rPr>
        <w:t>dernières</w:t>
      </w:r>
      <w:r>
        <w:rPr>
          <w:rFonts w:ascii="Tahoma" w:hAnsi="Tahoma" w:cs="Tahoma"/>
        </w:rPr>
        <w:t xml:space="preserve">, inutile de faire tout le miroir. Trop nettoyer, engendre gaspillage, pollution, fatigue et perte de temps. Vous devez </w:t>
      </w:r>
      <w:r w:rsidR="003E3027">
        <w:rPr>
          <w:rFonts w:ascii="Tahoma" w:hAnsi="Tahoma" w:cs="Tahoma"/>
        </w:rPr>
        <w:t>cibler</w:t>
      </w:r>
      <w:r>
        <w:rPr>
          <w:rFonts w:ascii="Tahoma" w:hAnsi="Tahoma" w:cs="Tahoma"/>
        </w:rPr>
        <w:t xml:space="preserve"> vos tâches en fonction de leurs degrés de salissure.</w:t>
      </w:r>
    </w:p>
    <w:p w:rsidR="00024262" w:rsidRDefault="00024262" w:rsidP="000578D2">
      <w:pPr>
        <w:jc w:val="both"/>
        <w:rPr>
          <w:rFonts w:ascii="Tahoma" w:hAnsi="Tahoma" w:cs="Tahoma"/>
        </w:rPr>
      </w:pPr>
      <w:r>
        <w:rPr>
          <w:rFonts w:ascii="Tahoma" w:hAnsi="Tahoma" w:cs="Tahoma"/>
          <w:b/>
        </w:rPr>
        <w:t>Economisez vos gestes et déplacements :</w:t>
      </w:r>
      <w:r>
        <w:rPr>
          <w:rFonts w:ascii="Tahoma" w:hAnsi="Tahoma" w:cs="Tahoma"/>
        </w:rPr>
        <w:t xml:space="preserve"> faites le ménage dans le logement ou la maison en un seul circuit. Travaillez pièce après pièce, en commençant par le fond et en allant vers la porte et ne sortez </w:t>
      </w:r>
      <w:r w:rsidR="00CE4241">
        <w:rPr>
          <w:rFonts w:ascii="Tahoma" w:hAnsi="Tahoma" w:cs="Tahoma"/>
        </w:rPr>
        <w:t>de la pièce que quand vous avez fini. Evitez de revenir sur vos pas, ne travaillez pas en étoile.</w:t>
      </w:r>
    </w:p>
    <w:p w:rsidR="00CE4241" w:rsidRDefault="00CE4241" w:rsidP="000578D2">
      <w:pPr>
        <w:jc w:val="both"/>
        <w:rPr>
          <w:rFonts w:ascii="Tahoma" w:hAnsi="Tahoma" w:cs="Tahoma"/>
        </w:rPr>
      </w:pPr>
      <w:r>
        <w:rPr>
          <w:rFonts w:ascii="Tahoma" w:hAnsi="Tahoma" w:cs="Tahoma"/>
          <w:b/>
        </w:rPr>
        <w:t>Prenez soin du matériel de nettoyage :</w:t>
      </w:r>
      <w:r>
        <w:rPr>
          <w:rFonts w:ascii="Tahoma" w:hAnsi="Tahoma" w:cs="Tahoma"/>
        </w:rPr>
        <w:t xml:space="preserve"> Le matériel de nettoyage doit être bien entretenu, autrement, il ne rendra pas les services voulus. Une serpillère mal </w:t>
      </w:r>
      <w:r w:rsidR="003E3027">
        <w:rPr>
          <w:rFonts w:ascii="Tahoma" w:hAnsi="Tahoma" w:cs="Tahoma"/>
        </w:rPr>
        <w:t>rincée</w:t>
      </w:r>
      <w:r>
        <w:rPr>
          <w:rFonts w:ascii="Tahoma" w:hAnsi="Tahoma" w:cs="Tahoma"/>
        </w:rPr>
        <w:t>, laissera une mauvaise odeur à la prochaine utilisation. Veillez à toujours remettre un accessoire à sa place.</w:t>
      </w:r>
    </w:p>
    <w:p w:rsidR="007B7D6E" w:rsidRDefault="007B7D6E">
      <w:pPr>
        <w:rPr>
          <w:rFonts w:ascii="Tahoma" w:hAnsi="Tahoma" w:cs="Tahoma"/>
        </w:rPr>
      </w:pPr>
      <w:r>
        <w:rPr>
          <w:rFonts w:ascii="Tahoma" w:hAnsi="Tahoma" w:cs="Tahoma"/>
        </w:rPr>
        <w:br w:type="page"/>
      </w:r>
    </w:p>
    <w:p w:rsidR="00CE4241" w:rsidRPr="00464CB3" w:rsidRDefault="00464CB3" w:rsidP="00464CB3">
      <w:pPr>
        <w:pStyle w:val="Paragraphedeliste"/>
        <w:numPr>
          <w:ilvl w:val="0"/>
          <w:numId w:val="1"/>
        </w:numPr>
        <w:pBdr>
          <w:top w:val="single" w:sz="4" w:space="1" w:color="auto"/>
          <w:left w:val="single" w:sz="4" w:space="4" w:color="auto"/>
          <w:bottom w:val="single" w:sz="4" w:space="1" w:color="auto"/>
          <w:right w:val="single" w:sz="4" w:space="4" w:color="auto"/>
        </w:pBdr>
        <w:shd w:val="clear" w:color="auto" w:fill="A6A6A6" w:themeFill="background1" w:themeFillShade="A6"/>
        <w:ind w:left="0"/>
        <w:jc w:val="both"/>
        <w:rPr>
          <w:rFonts w:ascii="Tahoma" w:hAnsi="Tahoma" w:cs="Tahoma"/>
        </w:rPr>
      </w:pPr>
      <w:r w:rsidRPr="00464CB3">
        <w:rPr>
          <w:rFonts w:ascii="Tahoma" w:hAnsi="Tahoma" w:cs="Tahoma"/>
        </w:rPr>
        <w:t>Protéger l’environnement </w:t>
      </w:r>
    </w:p>
    <w:p w:rsidR="00CE4241" w:rsidRDefault="00CE4241" w:rsidP="000578D2">
      <w:pPr>
        <w:jc w:val="both"/>
        <w:rPr>
          <w:rFonts w:ascii="Tahoma" w:hAnsi="Tahoma" w:cs="Tahoma"/>
        </w:rPr>
      </w:pPr>
    </w:p>
    <w:p w:rsidR="00CE4241" w:rsidRPr="00464CB3" w:rsidRDefault="00464CB3" w:rsidP="000578D2">
      <w:pPr>
        <w:pStyle w:val="Paragraphedeliste"/>
        <w:numPr>
          <w:ilvl w:val="0"/>
          <w:numId w:val="36"/>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464CB3">
        <w:rPr>
          <w:rFonts w:ascii="Tahoma" w:hAnsi="Tahoma" w:cs="Tahoma"/>
        </w:rPr>
        <w:t>Consommer et recycler </w:t>
      </w:r>
    </w:p>
    <w:p w:rsidR="00CE4241" w:rsidRDefault="00CE4241" w:rsidP="000578D2">
      <w:pPr>
        <w:jc w:val="both"/>
        <w:rPr>
          <w:rFonts w:ascii="Tahoma" w:hAnsi="Tahoma" w:cs="Tahoma"/>
        </w:rPr>
      </w:pPr>
      <w:r>
        <w:rPr>
          <w:rFonts w:ascii="Tahoma" w:hAnsi="Tahoma" w:cs="Tahoma"/>
        </w:rPr>
        <w:t xml:space="preserve">De la Préhistoire à aujourd’hui, notre façon de vivre a beaucoup évolué. Nous consommons davantage de produits achetés dans les magasins et produisons plus de </w:t>
      </w:r>
      <w:r w:rsidR="003E3027">
        <w:rPr>
          <w:rFonts w:ascii="Tahoma" w:hAnsi="Tahoma" w:cs="Tahoma"/>
        </w:rPr>
        <w:t>déchets</w:t>
      </w:r>
      <w:r>
        <w:rPr>
          <w:rFonts w:ascii="Tahoma" w:hAnsi="Tahoma" w:cs="Tahoma"/>
        </w:rPr>
        <w:t xml:space="preserve"> qu’autrefois.</w:t>
      </w:r>
    </w:p>
    <w:p w:rsidR="00CE4241" w:rsidRDefault="00CE4241" w:rsidP="000578D2">
      <w:pPr>
        <w:jc w:val="both"/>
        <w:rPr>
          <w:rFonts w:ascii="Tahoma" w:hAnsi="Tahoma" w:cs="Tahoma"/>
        </w:rPr>
      </w:pPr>
      <w:r>
        <w:rPr>
          <w:rFonts w:ascii="Tahoma" w:hAnsi="Tahoma" w:cs="Tahoma"/>
        </w:rPr>
        <w:t xml:space="preserve">Avec le temps, les </w:t>
      </w:r>
      <w:r w:rsidR="003E3027">
        <w:rPr>
          <w:rFonts w:ascii="Tahoma" w:hAnsi="Tahoma" w:cs="Tahoma"/>
        </w:rPr>
        <w:t>déchets</w:t>
      </w:r>
      <w:r>
        <w:rPr>
          <w:rFonts w:ascii="Tahoma" w:hAnsi="Tahoma" w:cs="Tahoma"/>
        </w:rPr>
        <w:t xml:space="preserve"> se font de plus en plus nombreux. Il devient difficile de les éliminer et leur traitement entraîne des pollutions dans la nature.</w:t>
      </w:r>
    </w:p>
    <w:p w:rsidR="00CE4241" w:rsidRDefault="00CE4241" w:rsidP="000578D2">
      <w:pPr>
        <w:jc w:val="both"/>
        <w:rPr>
          <w:rFonts w:ascii="Tahoma" w:hAnsi="Tahoma" w:cs="Tahoma"/>
        </w:rPr>
      </w:pPr>
      <w:r>
        <w:rPr>
          <w:rFonts w:ascii="Tahoma" w:hAnsi="Tahoma" w:cs="Tahoma"/>
        </w:rPr>
        <w:t xml:space="preserve">En 1992, le tri et le recyclage sont mis en place en France. Leur but : permettre aux consommateurs de se </w:t>
      </w:r>
      <w:r w:rsidR="003E3027">
        <w:rPr>
          <w:rFonts w:ascii="Tahoma" w:hAnsi="Tahoma" w:cs="Tahoma"/>
        </w:rPr>
        <w:t>débarrasser</w:t>
      </w:r>
      <w:r>
        <w:rPr>
          <w:rFonts w:ascii="Tahoma" w:hAnsi="Tahoma" w:cs="Tahoma"/>
        </w:rPr>
        <w:t xml:space="preserve"> des emballages sans polluer.</w:t>
      </w:r>
    </w:p>
    <w:p w:rsidR="00CE4241" w:rsidRDefault="00CE4241" w:rsidP="000578D2">
      <w:pPr>
        <w:jc w:val="both"/>
        <w:rPr>
          <w:rFonts w:ascii="Tahoma" w:hAnsi="Tahoma" w:cs="Tahoma"/>
        </w:rPr>
      </w:pPr>
      <w:r>
        <w:rPr>
          <w:rFonts w:ascii="Tahoma" w:hAnsi="Tahoma" w:cs="Tahoma"/>
        </w:rPr>
        <w:t xml:space="preserve">Le recyclage est une </w:t>
      </w:r>
      <w:r w:rsidR="003E3027">
        <w:rPr>
          <w:rFonts w:ascii="Tahoma" w:hAnsi="Tahoma" w:cs="Tahoma"/>
        </w:rPr>
        <w:t>grande chaine</w:t>
      </w:r>
      <w:r>
        <w:rPr>
          <w:rFonts w:ascii="Tahoma" w:hAnsi="Tahoma" w:cs="Tahoma"/>
        </w:rPr>
        <w:t xml:space="preserve"> où chacun a sa place : les entreprises qui fabriquent les produits que nous utilisons, les villes qui collectent nos poubelles et bien sûr les Français eux-mêmes, qui séparent chaque jour les </w:t>
      </w:r>
      <w:r w:rsidR="003E3027">
        <w:rPr>
          <w:rFonts w:ascii="Tahoma" w:hAnsi="Tahoma" w:cs="Tahoma"/>
        </w:rPr>
        <w:t>déchets</w:t>
      </w:r>
      <w:r>
        <w:rPr>
          <w:rFonts w:ascii="Tahoma" w:hAnsi="Tahoma" w:cs="Tahoma"/>
        </w:rPr>
        <w:t xml:space="preserve"> à recycler.</w:t>
      </w:r>
    </w:p>
    <w:p w:rsidR="00A669BB" w:rsidRDefault="00A669BB" w:rsidP="000578D2">
      <w:pPr>
        <w:jc w:val="both"/>
        <w:rPr>
          <w:rFonts w:ascii="Tahoma" w:hAnsi="Tahoma" w:cs="Tahoma"/>
        </w:rPr>
      </w:pPr>
      <w:r>
        <w:rPr>
          <w:rFonts w:ascii="Tahoma" w:hAnsi="Tahoma" w:cs="Tahoma"/>
        </w:rPr>
        <w:t>Chacun peut agir pour en limiter l’impact sur l’environnement, l’ADVF également. Elle</w:t>
      </w:r>
      <w:r w:rsidR="007B7D6E">
        <w:rPr>
          <w:rFonts w:ascii="Tahoma" w:hAnsi="Tahoma" w:cs="Tahoma"/>
        </w:rPr>
        <w:t>/IL</w:t>
      </w:r>
      <w:r>
        <w:rPr>
          <w:rFonts w:ascii="Tahoma" w:hAnsi="Tahoma" w:cs="Tahoma"/>
        </w:rPr>
        <w:t xml:space="preserve"> doit ainsi sensibiliser les foyers qui ne le mettraient pa</w:t>
      </w:r>
      <w:r w:rsidR="003E3027">
        <w:rPr>
          <w:rFonts w:ascii="Tahoma" w:hAnsi="Tahoma" w:cs="Tahoma"/>
        </w:rPr>
        <w:t>s</w:t>
      </w:r>
      <w:r>
        <w:rPr>
          <w:rFonts w:ascii="Tahoma" w:hAnsi="Tahoma" w:cs="Tahoma"/>
        </w:rPr>
        <w:t xml:space="preserve"> encore en place.</w:t>
      </w:r>
    </w:p>
    <w:p w:rsidR="00A669BB" w:rsidRDefault="00A669BB" w:rsidP="000578D2">
      <w:pPr>
        <w:jc w:val="both"/>
        <w:rPr>
          <w:rFonts w:ascii="Tahoma" w:hAnsi="Tahoma" w:cs="Tahoma"/>
        </w:rPr>
      </w:pPr>
      <w:r>
        <w:rPr>
          <w:rFonts w:ascii="Tahoma" w:hAnsi="Tahoma" w:cs="Tahoma"/>
        </w:rPr>
        <w:t>Le tri n’est pas qu’un petit geste : son impact est bien plus vaste qu’il n’y parait. C’est la somme de petits gestes quotidiens de chacun qui produit de grands effets pour protéger les ressources naturelles.</w:t>
      </w:r>
    </w:p>
    <w:p w:rsidR="00A669BB" w:rsidRDefault="00A669BB" w:rsidP="000578D2">
      <w:pPr>
        <w:jc w:val="both"/>
        <w:rPr>
          <w:rFonts w:ascii="Tahoma" w:hAnsi="Tahoma" w:cs="Tahoma"/>
          <w:b/>
        </w:rPr>
      </w:pPr>
      <w:r>
        <w:rPr>
          <w:rFonts w:ascii="Tahoma" w:hAnsi="Tahoma" w:cs="Tahoma"/>
          <w:b/>
        </w:rPr>
        <w:t>Trier, c’est préserver nos ressources naturelles ;</w:t>
      </w:r>
    </w:p>
    <w:p w:rsidR="00A669BB" w:rsidRDefault="00A669BB" w:rsidP="000578D2">
      <w:pPr>
        <w:jc w:val="both"/>
        <w:rPr>
          <w:rFonts w:ascii="Tahoma" w:hAnsi="Tahoma" w:cs="Tahoma"/>
          <w:b/>
        </w:rPr>
      </w:pPr>
      <w:r>
        <w:rPr>
          <w:rFonts w:ascii="Tahoma" w:hAnsi="Tahoma" w:cs="Tahoma"/>
          <w:b/>
        </w:rPr>
        <w:t>Trier, c’est limiter les émissions de gaz à effet de serre ;</w:t>
      </w:r>
    </w:p>
    <w:p w:rsidR="00A669BB" w:rsidRDefault="00A669BB" w:rsidP="000578D2">
      <w:pPr>
        <w:jc w:val="both"/>
        <w:rPr>
          <w:rFonts w:ascii="Tahoma" w:hAnsi="Tahoma" w:cs="Tahoma"/>
          <w:b/>
        </w:rPr>
      </w:pPr>
      <w:r>
        <w:rPr>
          <w:rFonts w:ascii="Tahoma" w:hAnsi="Tahoma" w:cs="Tahoma"/>
          <w:b/>
        </w:rPr>
        <w:t>Trier, c’est économiser de l’</w:t>
      </w:r>
      <w:r w:rsidR="003E3027">
        <w:rPr>
          <w:rFonts w:ascii="Tahoma" w:hAnsi="Tahoma" w:cs="Tahoma"/>
          <w:b/>
        </w:rPr>
        <w:t>énergie</w:t>
      </w:r>
      <w:r>
        <w:rPr>
          <w:rFonts w:ascii="Tahoma" w:hAnsi="Tahoma" w:cs="Tahoma"/>
          <w:b/>
        </w:rPr>
        <w:t> ;</w:t>
      </w:r>
    </w:p>
    <w:p w:rsidR="00A669BB" w:rsidRDefault="00A669BB" w:rsidP="000578D2">
      <w:pPr>
        <w:jc w:val="both"/>
        <w:rPr>
          <w:rFonts w:ascii="Tahoma" w:hAnsi="Tahoma" w:cs="Tahoma"/>
          <w:b/>
        </w:rPr>
      </w:pPr>
      <w:r>
        <w:rPr>
          <w:rFonts w:ascii="Tahoma" w:hAnsi="Tahoma" w:cs="Tahoma"/>
          <w:b/>
        </w:rPr>
        <w:t>Trier, c’est aussi soutenir l’économie et l’emploi localement.</w:t>
      </w:r>
    </w:p>
    <w:p w:rsidR="00A669BB" w:rsidRDefault="00A669BB" w:rsidP="000578D2">
      <w:pPr>
        <w:jc w:val="both"/>
        <w:rPr>
          <w:rFonts w:ascii="Tahoma" w:hAnsi="Tahoma" w:cs="Tahoma"/>
        </w:rPr>
      </w:pPr>
      <w:r>
        <w:rPr>
          <w:rFonts w:ascii="Tahoma" w:hAnsi="Tahoma" w:cs="Tahoma"/>
        </w:rPr>
        <w:t xml:space="preserve">Le point vert est le symbole de la </w:t>
      </w:r>
      <w:r w:rsidR="003E3027">
        <w:rPr>
          <w:rFonts w:ascii="Tahoma" w:hAnsi="Tahoma" w:cs="Tahoma"/>
        </w:rPr>
        <w:t>responsabilité</w:t>
      </w:r>
      <w:r>
        <w:rPr>
          <w:rFonts w:ascii="Tahoma" w:hAnsi="Tahoma" w:cs="Tahoma"/>
        </w:rPr>
        <w:t xml:space="preserve"> des entreprises qui financent le dispositif de collectes, de tri et de recyclages des emballages ménagers. Il incarne l’engagement de plus de 50 000 entreprises qui participent et soutiennent </w:t>
      </w:r>
      <w:r w:rsidR="003E3027">
        <w:rPr>
          <w:rFonts w:ascii="Tahoma" w:hAnsi="Tahoma" w:cs="Tahoma"/>
        </w:rPr>
        <w:t>financièrement</w:t>
      </w:r>
      <w:r>
        <w:rPr>
          <w:rFonts w:ascii="Tahoma" w:hAnsi="Tahoma" w:cs="Tahoma"/>
        </w:rPr>
        <w:t xml:space="preserve"> le dispositif, qui réduisent leurs emballages et sensibilisent leurs </w:t>
      </w:r>
      <w:r w:rsidR="003E3027">
        <w:rPr>
          <w:rFonts w:ascii="Tahoma" w:hAnsi="Tahoma" w:cs="Tahoma"/>
        </w:rPr>
        <w:t>consommateurs</w:t>
      </w:r>
      <w:r>
        <w:rPr>
          <w:rFonts w:ascii="Tahoma" w:hAnsi="Tahoma" w:cs="Tahoma"/>
        </w:rPr>
        <w:t xml:space="preserve">. Il figure aujourd’hui sur 95% des emballages </w:t>
      </w:r>
      <w:r w:rsidR="003E3027">
        <w:rPr>
          <w:rFonts w:ascii="Tahoma" w:hAnsi="Tahoma" w:cs="Tahoma"/>
        </w:rPr>
        <w:t>commercialisés</w:t>
      </w:r>
      <w:r>
        <w:rPr>
          <w:rFonts w:ascii="Tahoma" w:hAnsi="Tahoma" w:cs="Tahoma"/>
        </w:rPr>
        <w:t xml:space="preserve"> en France.</w:t>
      </w:r>
    </w:p>
    <w:p w:rsidR="00877F8E" w:rsidRDefault="00A669BB" w:rsidP="000578D2">
      <w:pPr>
        <w:jc w:val="both"/>
        <w:rPr>
          <w:rFonts w:ascii="Tahoma" w:hAnsi="Tahoma" w:cs="Tahoma"/>
          <w:noProof/>
          <w:lang w:eastAsia="fr-FR"/>
        </w:rPr>
      </w:pPr>
      <w:r>
        <w:rPr>
          <w:rFonts w:ascii="Tahoma" w:hAnsi="Tahoma" w:cs="Tahoma"/>
        </w:rPr>
        <w:t>Le point vert signifie que l’entreprise qui a fabriqué l’emballage a payé pour qu’il soit trié et recyclé. Mais attention, seul, il ne veut pas dire que cet emballage est recyclé ou recyclable !</w:t>
      </w:r>
    </w:p>
    <w:p w:rsidR="00877F8E" w:rsidRDefault="00877F8E" w:rsidP="000578D2">
      <w:pPr>
        <w:jc w:val="both"/>
        <w:rPr>
          <w:rFonts w:ascii="Tahoma" w:hAnsi="Tahoma" w:cs="Tahoma"/>
          <w:noProof/>
          <w:lang w:eastAsia="fr-FR"/>
        </w:rPr>
      </w:pPr>
      <w:r>
        <w:rPr>
          <w:rFonts w:ascii="Tahoma" w:hAnsi="Tahoma" w:cs="Tahoma"/>
          <w:noProof/>
          <w:lang w:eastAsia="fr-FR"/>
        </w:rPr>
        <w:br w:type="page"/>
      </w:r>
    </w:p>
    <w:p w:rsidR="00877F8E" w:rsidRDefault="00877F8E" w:rsidP="000578D2">
      <w:pPr>
        <w:jc w:val="both"/>
        <w:rPr>
          <w:rFonts w:ascii="Tahoma" w:hAnsi="Tahoma" w:cs="Tahoma"/>
          <w:noProof/>
          <w:lang w:eastAsia="fr-FR"/>
        </w:rPr>
      </w:pPr>
      <w:r>
        <w:rPr>
          <w:rFonts w:ascii="Tahoma" w:hAnsi="Tahoma" w:cs="Tahoma"/>
          <w:noProof/>
          <w:lang w:eastAsia="fr-FR"/>
        </w:rPr>
        <w:t>POINT VERT :</w:t>
      </w:r>
    </w:p>
    <w:p w:rsidR="001E4D2A" w:rsidRDefault="001E4D2A" w:rsidP="000578D2">
      <w:pPr>
        <w:jc w:val="both"/>
        <w:rPr>
          <w:rFonts w:ascii="Tahoma" w:hAnsi="Tahoma" w:cs="Tahoma"/>
          <w:noProof/>
          <w:lang w:eastAsia="fr-FR"/>
        </w:rPr>
      </w:pPr>
    </w:p>
    <w:p w:rsidR="00A669BB" w:rsidRDefault="00877F8E" w:rsidP="000578D2">
      <w:pPr>
        <w:jc w:val="both"/>
        <w:rPr>
          <w:rFonts w:ascii="Tahoma" w:hAnsi="Tahoma" w:cs="Tahoma"/>
        </w:rPr>
      </w:pPr>
      <w:r>
        <w:rPr>
          <w:rFonts w:ascii="Tahoma" w:hAnsi="Tahoma" w:cs="Tahoma"/>
          <w:noProof/>
          <w:lang w:eastAsia="fr-FR"/>
        </w:rPr>
        <w:drawing>
          <wp:inline distT="0" distB="0" distL="0" distR="0" wp14:anchorId="2CEB819F" wp14:editId="61D871A6">
            <wp:extent cx="2047875" cy="19907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Green_dot_logo.sv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7875" cy="1990725"/>
                    </a:xfrm>
                    <a:prstGeom prst="rect">
                      <a:avLst/>
                    </a:prstGeom>
                  </pic:spPr>
                </pic:pic>
              </a:graphicData>
            </a:graphic>
          </wp:inline>
        </w:drawing>
      </w:r>
    </w:p>
    <w:p w:rsidR="00A669BB" w:rsidRDefault="00A669BB" w:rsidP="000578D2">
      <w:pPr>
        <w:jc w:val="both"/>
        <w:rPr>
          <w:rFonts w:ascii="Tahoma" w:hAnsi="Tahoma" w:cs="Tahoma"/>
        </w:rPr>
      </w:pPr>
    </w:p>
    <w:p w:rsidR="00877F8E" w:rsidRDefault="00877F8E" w:rsidP="000578D2">
      <w:pPr>
        <w:jc w:val="both"/>
        <w:rPr>
          <w:rFonts w:ascii="Tahoma" w:hAnsi="Tahoma" w:cs="Tahoma"/>
        </w:rPr>
      </w:pPr>
    </w:p>
    <w:p w:rsidR="001E4D2A" w:rsidRDefault="00877F8E" w:rsidP="000578D2">
      <w:pPr>
        <w:jc w:val="both"/>
        <w:rPr>
          <w:rFonts w:ascii="Tahoma" w:hAnsi="Tahoma" w:cs="Tahoma"/>
        </w:rPr>
      </w:pPr>
      <w:r>
        <w:rPr>
          <w:rFonts w:ascii="Tahoma" w:hAnsi="Tahoma" w:cs="Tahoma"/>
          <w:noProof/>
          <w:lang w:eastAsia="fr-FR"/>
        </w:rPr>
        <w:drawing>
          <wp:anchor distT="0" distB="0" distL="114300" distR="114300" simplePos="0" relativeHeight="251676672" behindDoc="0" locked="0" layoutInCell="1" allowOverlap="1">
            <wp:simplePos x="1123950" y="3581400"/>
            <wp:positionH relativeFrom="column">
              <wp:align>left</wp:align>
            </wp:positionH>
            <wp:positionV relativeFrom="paragraph">
              <wp:align>top</wp:align>
            </wp:positionV>
            <wp:extent cx="3762375" cy="2800350"/>
            <wp:effectExtent l="0" t="0" r="952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o tri point vert.png"/>
                    <pic:cNvPicPr/>
                  </pic:nvPicPr>
                  <pic:blipFill>
                    <a:blip r:embed="rId12">
                      <a:extLst>
                        <a:ext uri="{28A0092B-C50C-407E-A947-70E740481C1C}">
                          <a14:useLocalDpi xmlns:a14="http://schemas.microsoft.com/office/drawing/2010/main" val="0"/>
                        </a:ext>
                      </a:extLst>
                    </a:blip>
                    <a:stretch>
                      <a:fillRect/>
                    </a:stretch>
                  </pic:blipFill>
                  <pic:spPr>
                    <a:xfrm>
                      <a:off x="0" y="0"/>
                      <a:ext cx="3762375" cy="2800350"/>
                    </a:xfrm>
                    <a:prstGeom prst="rect">
                      <a:avLst/>
                    </a:prstGeom>
                  </pic:spPr>
                </pic:pic>
              </a:graphicData>
            </a:graphic>
          </wp:anchor>
        </w:drawing>
      </w:r>
      <w:r>
        <w:rPr>
          <w:rFonts w:ascii="Tahoma" w:hAnsi="Tahoma" w:cs="Tahoma"/>
        </w:rPr>
        <w:t>L’info tri point vert indique comment trier les composants de chaque emballage.</w:t>
      </w:r>
      <w:r>
        <w:rPr>
          <w:rFonts w:ascii="Tahoma" w:hAnsi="Tahoma" w:cs="Tahoma"/>
        </w:rPr>
        <w:br w:type="textWrapping" w:clear="all"/>
      </w:r>
    </w:p>
    <w:p w:rsidR="001E4D2A" w:rsidRDefault="001E4D2A" w:rsidP="000578D2">
      <w:pPr>
        <w:jc w:val="both"/>
        <w:rPr>
          <w:rFonts w:ascii="Tahoma" w:hAnsi="Tahoma" w:cs="Tahoma"/>
        </w:rPr>
      </w:pPr>
      <w:r>
        <w:rPr>
          <w:rFonts w:ascii="Tahoma" w:hAnsi="Tahoma" w:cs="Tahoma"/>
        </w:rPr>
        <w:br w:type="page"/>
      </w:r>
    </w:p>
    <w:p w:rsidR="00877F8E" w:rsidRDefault="00877F8E" w:rsidP="000578D2">
      <w:pPr>
        <w:jc w:val="both"/>
        <w:rPr>
          <w:rFonts w:ascii="Tahoma" w:hAnsi="Tahoma" w:cs="Tahoma"/>
        </w:rPr>
      </w:pPr>
    </w:p>
    <w:p w:rsidR="00877F8E" w:rsidRPr="00464CB3" w:rsidRDefault="00464CB3" w:rsidP="000578D2">
      <w:pPr>
        <w:pStyle w:val="Paragraphedeliste"/>
        <w:numPr>
          <w:ilvl w:val="0"/>
          <w:numId w:val="36"/>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464CB3">
        <w:rPr>
          <w:rFonts w:ascii="Tahoma" w:hAnsi="Tahoma" w:cs="Tahoma"/>
        </w:rPr>
        <w:t>Trier les emballages </w:t>
      </w:r>
    </w:p>
    <w:p w:rsidR="00877F8E" w:rsidRDefault="003E3027" w:rsidP="000578D2">
      <w:pPr>
        <w:jc w:val="both"/>
        <w:rPr>
          <w:rFonts w:ascii="Tahoma" w:hAnsi="Tahoma" w:cs="Tahoma"/>
        </w:rPr>
      </w:pPr>
      <w:r>
        <w:rPr>
          <w:rFonts w:ascii="Tahoma" w:hAnsi="Tahoma" w:cs="Tahoma"/>
        </w:rPr>
        <w:t>Trier est un geste facile au quotidien pour préserver les ressources naturelles et faire barrière à la pollution. Pas de panique, pour faire le tri, quelques reflexes aideront l’ADVF à devenir incollable et à faire de ce geste un réflexe pour elle-même et les personnes qu’elle accompagne.</w:t>
      </w:r>
    </w:p>
    <w:p w:rsidR="003E3027" w:rsidRDefault="003E3027" w:rsidP="000578D2">
      <w:pPr>
        <w:jc w:val="both"/>
        <w:rPr>
          <w:rFonts w:ascii="Tahoma" w:hAnsi="Tahoma" w:cs="Tahoma"/>
          <w:b/>
        </w:rPr>
      </w:pPr>
      <w:r>
        <w:rPr>
          <w:rFonts w:ascii="Tahoma" w:hAnsi="Tahoma" w:cs="Tahoma"/>
          <w:b/>
        </w:rPr>
        <w:t>Trois règles d’or et deux astuces pour un tri facile :</w:t>
      </w:r>
    </w:p>
    <w:p w:rsidR="003E3027" w:rsidRDefault="003E3027" w:rsidP="000578D2">
      <w:pPr>
        <w:pStyle w:val="Paragraphedeliste"/>
        <w:numPr>
          <w:ilvl w:val="0"/>
          <w:numId w:val="37"/>
        </w:numPr>
        <w:ind w:left="0"/>
        <w:jc w:val="both"/>
        <w:rPr>
          <w:rFonts w:ascii="Tahoma" w:hAnsi="Tahoma" w:cs="Tahoma"/>
        </w:rPr>
      </w:pPr>
      <w:r>
        <w:rPr>
          <w:rFonts w:ascii="Tahoma" w:hAnsi="Tahoma" w:cs="Tahoma"/>
          <w:b/>
        </w:rPr>
        <w:t xml:space="preserve">Règle 1 : </w:t>
      </w:r>
      <w:r>
        <w:rPr>
          <w:rFonts w:ascii="Tahoma" w:hAnsi="Tahoma" w:cs="Tahoma"/>
        </w:rPr>
        <w:t>Tous les emballages en papier, carton, acier, aluminium, briques alimentaires</w:t>
      </w:r>
      <w:r w:rsidR="00F54BF9">
        <w:rPr>
          <w:rFonts w:ascii="Tahoma" w:hAnsi="Tahoma" w:cs="Tahoma"/>
        </w:rPr>
        <w:t> : dans le bac de tri.</w:t>
      </w:r>
    </w:p>
    <w:p w:rsidR="00F54BF9" w:rsidRDefault="00F54BF9" w:rsidP="000578D2">
      <w:pPr>
        <w:pStyle w:val="Paragraphedeliste"/>
        <w:ind w:left="0"/>
        <w:jc w:val="both"/>
        <w:rPr>
          <w:rFonts w:ascii="Tahoma" w:hAnsi="Tahoma" w:cs="Tahoma"/>
        </w:rPr>
      </w:pPr>
      <w:r>
        <w:rPr>
          <w:rFonts w:ascii="Tahoma" w:hAnsi="Tahoma" w:cs="Tahoma"/>
        </w:rPr>
        <w:t>Les emballages en acier et aluminium : canette, boîtes de conserve, aérosol, etc.</w:t>
      </w:r>
    </w:p>
    <w:p w:rsidR="00F54BF9" w:rsidRDefault="00F54BF9" w:rsidP="000578D2">
      <w:pPr>
        <w:pStyle w:val="Paragraphedeliste"/>
        <w:ind w:left="0"/>
        <w:jc w:val="both"/>
        <w:rPr>
          <w:rFonts w:ascii="Tahoma" w:hAnsi="Tahoma" w:cs="Tahoma"/>
        </w:rPr>
      </w:pPr>
      <w:r>
        <w:rPr>
          <w:rFonts w:ascii="Tahoma" w:hAnsi="Tahoma" w:cs="Tahoma"/>
        </w:rPr>
        <w:t>Les emballages en papier et carton : boîte de céréales, de gâteau, etc.</w:t>
      </w:r>
    </w:p>
    <w:p w:rsidR="00F54BF9" w:rsidRDefault="00F54BF9" w:rsidP="000578D2">
      <w:pPr>
        <w:pStyle w:val="Paragraphedeliste"/>
        <w:ind w:left="0"/>
        <w:jc w:val="both"/>
        <w:rPr>
          <w:rFonts w:ascii="Tahoma" w:hAnsi="Tahoma" w:cs="Tahoma"/>
        </w:rPr>
      </w:pPr>
      <w:r>
        <w:rPr>
          <w:rFonts w:ascii="Tahoma" w:hAnsi="Tahoma" w:cs="Tahoma"/>
        </w:rPr>
        <w:t xml:space="preserve">Les briques alimentaires : </w:t>
      </w:r>
      <w:r w:rsidR="001E4D2A">
        <w:rPr>
          <w:rFonts w:ascii="Tahoma" w:hAnsi="Tahoma" w:cs="Tahoma"/>
        </w:rPr>
        <w:t>brique</w:t>
      </w:r>
      <w:r>
        <w:rPr>
          <w:rFonts w:ascii="Tahoma" w:hAnsi="Tahoma" w:cs="Tahoma"/>
        </w:rPr>
        <w:t xml:space="preserve"> de lait, de soupe, etc.</w:t>
      </w:r>
    </w:p>
    <w:p w:rsidR="00F54BF9" w:rsidRDefault="00F54BF9" w:rsidP="000578D2">
      <w:pPr>
        <w:pStyle w:val="Paragraphedeliste"/>
        <w:ind w:left="0"/>
        <w:jc w:val="both"/>
        <w:rPr>
          <w:rFonts w:ascii="Tahoma" w:hAnsi="Tahoma" w:cs="Tahoma"/>
        </w:rPr>
      </w:pPr>
      <w:r>
        <w:rPr>
          <w:rFonts w:ascii="Tahoma" w:hAnsi="Tahoma" w:cs="Tahoma"/>
        </w:rPr>
        <w:t xml:space="preserve">Tous les journaux et revues </w:t>
      </w:r>
      <w:r w:rsidR="001E4D2A">
        <w:rPr>
          <w:rFonts w:ascii="Tahoma" w:hAnsi="Tahoma" w:cs="Tahoma"/>
        </w:rPr>
        <w:t>débarrassés</w:t>
      </w:r>
      <w:r>
        <w:rPr>
          <w:rFonts w:ascii="Tahoma" w:hAnsi="Tahoma" w:cs="Tahoma"/>
        </w:rPr>
        <w:t xml:space="preserve"> de leur film plastique.</w:t>
      </w:r>
    </w:p>
    <w:p w:rsidR="00F54BF9" w:rsidRDefault="00F54BF9" w:rsidP="000578D2">
      <w:pPr>
        <w:pStyle w:val="Paragraphedeliste"/>
        <w:numPr>
          <w:ilvl w:val="0"/>
          <w:numId w:val="37"/>
        </w:numPr>
        <w:ind w:left="0"/>
        <w:jc w:val="both"/>
        <w:rPr>
          <w:rFonts w:ascii="Tahoma" w:hAnsi="Tahoma" w:cs="Tahoma"/>
        </w:rPr>
      </w:pPr>
      <w:r>
        <w:rPr>
          <w:rFonts w:ascii="Tahoma" w:hAnsi="Tahoma" w:cs="Tahoma"/>
          <w:b/>
        </w:rPr>
        <w:t xml:space="preserve">Règle 2 : </w:t>
      </w:r>
      <w:r>
        <w:rPr>
          <w:rFonts w:ascii="Tahoma" w:hAnsi="Tahoma" w:cs="Tahoma"/>
        </w:rPr>
        <w:t>Pour les emballages en plastique : uniquement les bouteilles et flacons dans le bac de tri. Triez uniquement les bouteilles et flacons : bouteilles d’eau, flacons de liquide vaisselle, gels douche ou shampoing, bouteilles d’huile, etc.</w:t>
      </w:r>
    </w:p>
    <w:p w:rsidR="00F54BF9" w:rsidRDefault="00F54BF9" w:rsidP="000578D2">
      <w:pPr>
        <w:pStyle w:val="Paragraphedeliste"/>
        <w:ind w:left="0"/>
        <w:jc w:val="both"/>
        <w:rPr>
          <w:rFonts w:ascii="Tahoma" w:hAnsi="Tahoma" w:cs="Tahoma"/>
        </w:rPr>
      </w:pPr>
      <w:r>
        <w:rPr>
          <w:rFonts w:ascii="Tahoma" w:hAnsi="Tahoma" w:cs="Tahoma"/>
        </w:rPr>
        <w:t>Laissez les bouchons sur les bouteilles, c’est plus pratique et plus propre dans le bac.</w:t>
      </w:r>
    </w:p>
    <w:p w:rsidR="00F54BF9" w:rsidRPr="00F54BF9" w:rsidRDefault="00F54BF9" w:rsidP="000578D2">
      <w:pPr>
        <w:pStyle w:val="Paragraphedeliste"/>
        <w:ind w:left="0"/>
        <w:jc w:val="both"/>
        <w:rPr>
          <w:rFonts w:ascii="Tahoma" w:hAnsi="Tahoma" w:cs="Tahoma"/>
        </w:rPr>
      </w:pPr>
    </w:p>
    <w:p w:rsidR="00F54BF9" w:rsidRDefault="00F54BF9" w:rsidP="000578D2">
      <w:pPr>
        <w:pStyle w:val="Paragraphedeliste"/>
        <w:ind w:left="0"/>
        <w:jc w:val="both"/>
        <w:rPr>
          <w:rFonts w:ascii="Tahoma" w:hAnsi="Tahoma" w:cs="Tahoma"/>
        </w:rPr>
      </w:pPr>
      <w:r w:rsidRPr="00464CB3">
        <w:rPr>
          <w:rFonts w:ascii="Tahoma" w:hAnsi="Tahoma" w:cs="Tahoma"/>
          <w:b/>
          <w:color w:val="FF0000"/>
        </w:rPr>
        <w:t>ATTENTION </w:t>
      </w:r>
      <w:r>
        <w:rPr>
          <w:rFonts w:ascii="Tahoma" w:hAnsi="Tahoma" w:cs="Tahoma"/>
          <w:b/>
        </w:rPr>
        <w:t xml:space="preserve">: </w:t>
      </w:r>
      <w:r>
        <w:rPr>
          <w:rFonts w:ascii="Tahoma" w:hAnsi="Tahoma" w:cs="Tahoma"/>
        </w:rPr>
        <w:t xml:space="preserve">Certaines communes </w:t>
      </w:r>
      <w:r w:rsidR="001E4D2A">
        <w:rPr>
          <w:rFonts w:ascii="Tahoma" w:hAnsi="Tahoma" w:cs="Tahoma"/>
        </w:rPr>
        <w:t>expérimentent</w:t>
      </w:r>
      <w:r>
        <w:rPr>
          <w:rFonts w:ascii="Tahoma" w:hAnsi="Tahoma" w:cs="Tahoma"/>
        </w:rPr>
        <w:t xml:space="preserve"> des consignes de tri différentes, notamment sur le plastique. Les règles indiquées ci-dessus sont celles qui ont été le plus généralement mises en place en France. En cas de doute, contactez la Mairie ou le Syndicat Intercommunal ou rendez-vous sur le guide du tri</w:t>
      </w:r>
      <w:r w:rsidR="007B7D6E">
        <w:rPr>
          <w:rFonts w:ascii="Tahoma" w:hAnsi="Tahoma" w:cs="Tahoma"/>
        </w:rPr>
        <w:t xml:space="preserve"> de la Ville.</w:t>
      </w:r>
    </w:p>
    <w:p w:rsidR="007B7D6E" w:rsidRDefault="007B7D6E" w:rsidP="000578D2">
      <w:pPr>
        <w:pStyle w:val="Paragraphedeliste"/>
        <w:ind w:left="0"/>
        <w:jc w:val="both"/>
        <w:rPr>
          <w:rFonts w:ascii="Tahoma" w:hAnsi="Tahoma" w:cs="Tahoma"/>
        </w:rPr>
      </w:pPr>
    </w:p>
    <w:p w:rsidR="00F54BF9" w:rsidRDefault="00F54BF9" w:rsidP="000578D2">
      <w:pPr>
        <w:pStyle w:val="Paragraphedeliste"/>
        <w:numPr>
          <w:ilvl w:val="0"/>
          <w:numId w:val="37"/>
        </w:numPr>
        <w:ind w:left="0"/>
        <w:jc w:val="both"/>
        <w:rPr>
          <w:rFonts w:ascii="Tahoma" w:hAnsi="Tahoma" w:cs="Tahoma"/>
        </w:rPr>
      </w:pPr>
      <w:r>
        <w:rPr>
          <w:rFonts w:ascii="Tahoma" w:hAnsi="Tahoma" w:cs="Tahoma"/>
          <w:b/>
        </w:rPr>
        <w:t>Règle 3 :</w:t>
      </w:r>
      <w:r>
        <w:rPr>
          <w:rFonts w:ascii="Tahoma" w:hAnsi="Tahoma" w:cs="Tahoma"/>
        </w:rPr>
        <w:t xml:space="preserve"> Bouteilles, pots, bocaux : dans le conteneur à verre.</w:t>
      </w:r>
    </w:p>
    <w:p w:rsidR="00F54BF9" w:rsidRDefault="00F54BF9" w:rsidP="000578D2">
      <w:pPr>
        <w:pStyle w:val="Paragraphedeliste"/>
        <w:ind w:left="0"/>
        <w:jc w:val="both"/>
        <w:rPr>
          <w:rFonts w:ascii="Tahoma" w:hAnsi="Tahoma" w:cs="Tahoma"/>
        </w:rPr>
      </w:pPr>
      <w:r>
        <w:rPr>
          <w:rFonts w:ascii="Tahoma" w:hAnsi="Tahoma" w:cs="Tahoma"/>
        </w:rPr>
        <w:t>Je trie toutes les bouteilles, tous les bocaux et pots en verre.</w:t>
      </w:r>
      <w:r w:rsidR="00BC573C">
        <w:rPr>
          <w:rFonts w:ascii="Tahoma" w:hAnsi="Tahoma" w:cs="Tahoma"/>
        </w:rPr>
        <w:t xml:space="preserve"> La vaisselle, la porcelaine, la faïence ne se recyclent pas.</w:t>
      </w:r>
    </w:p>
    <w:p w:rsidR="00BC573C" w:rsidRDefault="00BC573C" w:rsidP="000578D2">
      <w:pPr>
        <w:pStyle w:val="Paragraphedeliste"/>
        <w:ind w:left="0"/>
        <w:jc w:val="both"/>
        <w:rPr>
          <w:rFonts w:ascii="Tahoma" w:hAnsi="Tahoma" w:cs="Tahoma"/>
        </w:rPr>
      </w:pPr>
    </w:p>
    <w:p w:rsidR="00BC573C" w:rsidRDefault="00BC573C" w:rsidP="000578D2">
      <w:pPr>
        <w:pStyle w:val="Paragraphedeliste"/>
        <w:ind w:left="0"/>
        <w:jc w:val="both"/>
        <w:rPr>
          <w:rFonts w:ascii="Tahoma" w:hAnsi="Tahoma" w:cs="Tahoma"/>
        </w:rPr>
      </w:pPr>
      <w:r>
        <w:rPr>
          <w:rFonts w:ascii="Tahoma" w:hAnsi="Tahoma" w:cs="Tahoma"/>
          <w:b/>
        </w:rPr>
        <w:t xml:space="preserve">Astuce n°1 : </w:t>
      </w:r>
      <w:r>
        <w:rPr>
          <w:rFonts w:ascii="Tahoma" w:hAnsi="Tahoma" w:cs="Tahoma"/>
        </w:rPr>
        <w:t>Inutile de laver les emballages, il suffit de bien les vider.</w:t>
      </w:r>
    </w:p>
    <w:p w:rsidR="00BC573C" w:rsidRDefault="00BC573C" w:rsidP="000578D2">
      <w:pPr>
        <w:pStyle w:val="Paragraphedeliste"/>
        <w:ind w:left="0"/>
        <w:jc w:val="both"/>
        <w:rPr>
          <w:rFonts w:ascii="Tahoma" w:hAnsi="Tahoma" w:cs="Tahoma"/>
        </w:rPr>
      </w:pPr>
      <w:r>
        <w:rPr>
          <w:rFonts w:ascii="Tahoma" w:hAnsi="Tahoma" w:cs="Tahoma"/>
          <w:b/>
        </w:rPr>
        <w:t>Astuce n°2 :</w:t>
      </w:r>
      <w:r>
        <w:rPr>
          <w:rFonts w:ascii="Tahoma" w:hAnsi="Tahoma" w:cs="Tahoma"/>
        </w:rPr>
        <w:t xml:space="preserve"> Laisser les emballages en vrac et ne pas les imbriquer entre eux, ils seront plus facilement séparés et plus facilement recyclés.</w:t>
      </w:r>
    </w:p>
    <w:p w:rsidR="00C72956" w:rsidRPr="004D129E" w:rsidRDefault="00C72956" w:rsidP="000578D2">
      <w:pPr>
        <w:jc w:val="both"/>
        <w:rPr>
          <w:rFonts w:ascii="Tahoma" w:hAnsi="Tahoma" w:cs="Tahoma"/>
          <w:b/>
        </w:rPr>
      </w:pPr>
    </w:p>
    <w:sectPr w:rsidR="00C72956" w:rsidRPr="004D129E">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B6B" w:rsidRDefault="00F57B6B" w:rsidP="00A52C58">
      <w:pPr>
        <w:spacing w:after="0" w:line="240" w:lineRule="auto"/>
      </w:pPr>
      <w:r>
        <w:separator/>
      </w:r>
    </w:p>
  </w:endnote>
  <w:endnote w:type="continuationSeparator" w:id="0">
    <w:p w:rsidR="00F57B6B" w:rsidRDefault="00F57B6B" w:rsidP="00A52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8727150"/>
      <w:docPartObj>
        <w:docPartGallery w:val="Page Numbers (Bottom of Page)"/>
        <w:docPartUnique/>
      </w:docPartObj>
    </w:sdtPr>
    <w:sdtEndPr/>
    <w:sdtContent>
      <w:p w:rsidR="00F57B6B" w:rsidRDefault="00F57B6B">
        <w:pPr>
          <w:pStyle w:val="Pieddepage"/>
          <w:jc w:val="right"/>
        </w:pPr>
        <w:r>
          <w:fldChar w:fldCharType="begin"/>
        </w:r>
        <w:r>
          <w:instrText>PAGE   \* MERGEFORMAT</w:instrText>
        </w:r>
        <w:r>
          <w:fldChar w:fldCharType="separate"/>
        </w:r>
        <w:r w:rsidR="00203E9D">
          <w:rPr>
            <w:noProof/>
          </w:rPr>
          <w:t>22</w:t>
        </w:r>
        <w:r>
          <w:fldChar w:fldCharType="end"/>
        </w:r>
      </w:p>
    </w:sdtContent>
  </w:sdt>
  <w:p w:rsidR="00F57B6B" w:rsidRPr="000578D2" w:rsidRDefault="000578D2" w:rsidP="000578D2">
    <w:pPr>
      <w:pStyle w:val="Pieddepage"/>
      <w:tabs>
        <w:tab w:val="clear" w:pos="4536"/>
        <w:tab w:val="clear" w:pos="9072"/>
        <w:tab w:val="left" w:pos="3581"/>
      </w:tabs>
      <w:rPr>
        <w:rFonts w:ascii="Tahoma" w:hAnsi="Tahoma" w:cs="Tahoma"/>
        <w:sz w:val="18"/>
        <w:szCs w:val="18"/>
      </w:rPr>
    </w:pPr>
    <w:r>
      <w:tab/>
    </w:r>
    <w:r>
      <w:tab/>
    </w:r>
    <w:r>
      <w:tab/>
    </w:r>
    <w:r>
      <w:tab/>
      <w:t xml:space="preserve">              </w:t>
    </w:r>
    <w:r w:rsidRPr="000578D2">
      <w:rPr>
        <w:rFonts w:ascii="Tahoma" w:hAnsi="Tahoma" w:cs="Tahoma"/>
        <w:sz w:val="18"/>
        <w:szCs w:val="18"/>
      </w:rPr>
      <w:t>FREE Compétences -JPB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B6B" w:rsidRDefault="00F57B6B" w:rsidP="00A52C58">
      <w:pPr>
        <w:spacing w:after="0" w:line="240" w:lineRule="auto"/>
      </w:pPr>
      <w:r>
        <w:separator/>
      </w:r>
    </w:p>
  </w:footnote>
  <w:footnote w:type="continuationSeparator" w:id="0">
    <w:p w:rsidR="00F57B6B" w:rsidRDefault="00F57B6B" w:rsidP="00A52C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8D2" w:rsidRDefault="000578D2">
    <w:pPr>
      <w:pStyle w:val="En-tte"/>
    </w:pPr>
    <w:r>
      <w:rPr>
        <w:noProof/>
        <w:lang w:eastAsia="fr-FR"/>
      </w:rPr>
      <w:drawing>
        <wp:anchor distT="0" distB="0" distL="114300" distR="114300" simplePos="0" relativeHeight="251658240" behindDoc="0" locked="0" layoutInCell="1" allowOverlap="1">
          <wp:simplePos x="0" y="0"/>
          <wp:positionH relativeFrom="margin">
            <wp:align>center</wp:align>
          </wp:positionH>
          <wp:positionV relativeFrom="paragraph">
            <wp:posOffset>-373573</wp:posOffset>
          </wp:positionV>
          <wp:extent cx="500932" cy="698668"/>
          <wp:effectExtent l="0" t="0" r="0" b="635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ee.png"/>
                  <pic:cNvPicPr/>
                </pic:nvPicPr>
                <pic:blipFill>
                  <a:blip r:embed="rId1">
                    <a:extLst>
                      <a:ext uri="{28A0092B-C50C-407E-A947-70E740481C1C}">
                        <a14:useLocalDpi xmlns:a14="http://schemas.microsoft.com/office/drawing/2010/main" val="0"/>
                      </a:ext>
                    </a:extLst>
                  </a:blip>
                  <a:stretch>
                    <a:fillRect/>
                  </a:stretch>
                </pic:blipFill>
                <pic:spPr>
                  <a:xfrm>
                    <a:off x="0" y="0"/>
                    <a:ext cx="500932" cy="69866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B7A49"/>
    <w:multiLevelType w:val="hybridMultilevel"/>
    <w:tmpl w:val="47446026"/>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 w15:restartNumberingAfterBreak="0">
    <w:nsid w:val="01AD05F2"/>
    <w:multiLevelType w:val="hybridMultilevel"/>
    <w:tmpl w:val="B404B060"/>
    <w:lvl w:ilvl="0" w:tplc="259C451C">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038A6D43"/>
    <w:multiLevelType w:val="hybridMultilevel"/>
    <w:tmpl w:val="BB4E1126"/>
    <w:lvl w:ilvl="0" w:tplc="6A74621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4D349C3"/>
    <w:multiLevelType w:val="hybridMultilevel"/>
    <w:tmpl w:val="084A626E"/>
    <w:lvl w:ilvl="0" w:tplc="040C000F">
      <w:start w:val="1"/>
      <w:numFmt w:val="decimal"/>
      <w:lvlText w:val="%1."/>
      <w:lvlJc w:val="left"/>
      <w:pPr>
        <w:ind w:left="2037" w:hanging="360"/>
      </w:pPr>
    </w:lvl>
    <w:lvl w:ilvl="1" w:tplc="040C0019" w:tentative="1">
      <w:start w:val="1"/>
      <w:numFmt w:val="lowerLetter"/>
      <w:lvlText w:val="%2."/>
      <w:lvlJc w:val="left"/>
      <w:pPr>
        <w:ind w:left="2757" w:hanging="360"/>
      </w:pPr>
    </w:lvl>
    <w:lvl w:ilvl="2" w:tplc="040C001B" w:tentative="1">
      <w:start w:val="1"/>
      <w:numFmt w:val="lowerRoman"/>
      <w:lvlText w:val="%3."/>
      <w:lvlJc w:val="right"/>
      <w:pPr>
        <w:ind w:left="3477" w:hanging="180"/>
      </w:pPr>
    </w:lvl>
    <w:lvl w:ilvl="3" w:tplc="040C000F" w:tentative="1">
      <w:start w:val="1"/>
      <w:numFmt w:val="decimal"/>
      <w:lvlText w:val="%4."/>
      <w:lvlJc w:val="left"/>
      <w:pPr>
        <w:ind w:left="4197" w:hanging="360"/>
      </w:pPr>
    </w:lvl>
    <w:lvl w:ilvl="4" w:tplc="040C0019" w:tentative="1">
      <w:start w:val="1"/>
      <w:numFmt w:val="lowerLetter"/>
      <w:lvlText w:val="%5."/>
      <w:lvlJc w:val="left"/>
      <w:pPr>
        <w:ind w:left="4917" w:hanging="360"/>
      </w:pPr>
    </w:lvl>
    <w:lvl w:ilvl="5" w:tplc="040C001B" w:tentative="1">
      <w:start w:val="1"/>
      <w:numFmt w:val="lowerRoman"/>
      <w:lvlText w:val="%6."/>
      <w:lvlJc w:val="right"/>
      <w:pPr>
        <w:ind w:left="5637" w:hanging="180"/>
      </w:pPr>
    </w:lvl>
    <w:lvl w:ilvl="6" w:tplc="040C000F" w:tentative="1">
      <w:start w:val="1"/>
      <w:numFmt w:val="decimal"/>
      <w:lvlText w:val="%7."/>
      <w:lvlJc w:val="left"/>
      <w:pPr>
        <w:ind w:left="6357" w:hanging="360"/>
      </w:pPr>
    </w:lvl>
    <w:lvl w:ilvl="7" w:tplc="040C0019" w:tentative="1">
      <w:start w:val="1"/>
      <w:numFmt w:val="lowerLetter"/>
      <w:lvlText w:val="%8."/>
      <w:lvlJc w:val="left"/>
      <w:pPr>
        <w:ind w:left="7077" w:hanging="360"/>
      </w:pPr>
    </w:lvl>
    <w:lvl w:ilvl="8" w:tplc="040C001B" w:tentative="1">
      <w:start w:val="1"/>
      <w:numFmt w:val="lowerRoman"/>
      <w:lvlText w:val="%9."/>
      <w:lvlJc w:val="right"/>
      <w:pPr>
        <w:ind w:left="7797" w:hanging="180"/>
      </w:pPr>
    </w:lvl>
  </w:abstractNum>
  <w:abstractNum w:abstractNumId="4" w15:restartNumberingAfterBreak="0">
    <w:nsid w:val="06DC4A04"/>
    <w:multiLevelType w:val="hybridMultilevel"/>
    <w:tmpl w:val="6D1C6086"/>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07685D96"/>
    <w:multiLevelType w:val="hybridMultilevel"/>
    <w:tmpl w:val="15466BD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 w15:restartNumberingAfterBreak="0">
    <w:nsid w:val="0B903A97"/>
    <w:multiLevelType w:val="hybridMultilevel"/>
    <w:tmpl w:val="C47C8576"/>
    <w:lvl w:ilvl="0" w:tplc="46102C88">
      <w:start w:val="2"/>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543368"/>
    <w:multiLevelType w:val="hybridMultilevel"/>
    <w:tmpl w:val="DC66D3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F83BDF"/>
    <w:multiLevelType w:val="hybridMultilevel"/>
    <w:tmpl w:val="2384C584"/>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9" w15:restartNumberingAfterBreak="0">
    <w:nsid w:val="18B50ABC"/>
    <w:multiLevelType w:val="hybridMultilevel"/>
    <w:tmpl w:val="24BA423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1A8765B5"/>
    <w:multiLevelType w:val="hybridMultilevel"/>
    <w:tmpl w:val="2C460110"/>
    <w:lvl w:ilvl="0" w:tplc="040C0005">
      <w:start w:val="1"/>
      <w:numFmt w:val="bullet"/>
      <w:lvlText w:val=""/>
      <w:lvlJc w:val="left"/>
      <w:pPr>
        <w:ind w:left="2037" w:hanging="360"/>
      </w:pPr>
      <w:rPr>
        <w:rFonts w:ascii="Wingdings" w:hAnsi="Wingdings"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11" w15:restartNumberingAfterBreak="0">
    <w:nsid w:val="1AF01194"/>
    <w:multiLevelType w:val="hybridMultilevel"/>
    <w:tmpl w:val="05609114"/>
    <w:lvl w:ilvl="0" w:tplc="040C0005">
      <w:start w:val="1"/>
      <w:numFmt w:val="bullet"/>
      <w:lvlText w:val=""/>
      <w:lvlJc w:val="left"/>
      <w:pPr>
        <w:ind w:left="2037" w:hanging="360"/>
      </w:pPr>
      <w:rPr>
        <w:rFonts w:ascii="Wingdings" w:hAnsi="Wingdings"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12" w15:restartNumberingAfterBreak="0">
    <w:nsid w:val="1CCE3AB6"/>
    <w:multiLevelType w:val="hybridMultilevel"/>
    <w:tmpl w:val="5584FC30"/>
    <w:lvl w:ilvl="0" w:tplc="DAC409E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DB42BB7"/>
    <w:multiLevelType w:val="hybridMultilevel"/>
    <w:tmpl w:val="72BC343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20B8698A"/>
    <w:multiLevelType w:val="hybridMultilevel"/>
    <w:tmpl w:val="1E249F0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F34D82"/>
    <w:multiLevelType w:val="hybridMultilevel"/>
    <w:tmpl w:val="E1EA6C28"/>
    <w:lvl w:ilvl="0" w:tplc="650E401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4076776"/>
    <w:multiLevelType w:val="hybridMultilevel"/>
    <w:tmpl w:val="3AB228A4"/>
    <w:lvl w:ilvl="0" w:tplc="69241F8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24E512D7"/>
    <w:multiLevelType w:val="hybridMultilevel"/>
    <w:tmpl w:val="4B5C9ACA"/>
    <w:lvl w:ilvl="0" w:tplc="8C76304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27534AC5"/>
    <w:multiLevelType w:val="hybridMultilevel"/>
    <w:tmpl w:val="54188A52"/>
    <w:lvl w:ilvl="0" w:tplc="040C0005">
      <w:start w:val="1"/>
      <w:numFmt w:val="bullet"/>
      <w:lvlText w:val=""/>
      <w:lvlJc w:val="left"/>
      <w:pPr>
        <w:ind w:left="2397" w:hanging="360"/>
      </w:pPr>
      <w:rPr>
        <w:rFonts w:ascii="Wingdings" w:hAnsi="Wingdings"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abstractNum w:abstractNumId="19" w15:restartNumberingAfterBreak="0">
    <w:nsid w:val="29A733BB"/>
    <w:multiLevelType w:val="hybridMultilevel"/>
    <w:tmpl w:val="B812FA52"/>
    <w:lvl w:ilvl="0" w:tplc="040C0003">
      <w:start w:val="1"/>
      <w:numFmt w:val="bullet"/>
      <w:lvlText w:val="o"/>
      <w:lvlJc w:val="left"/>
      <w:pPr>
        <w:ind w:left="2037" w:hanging="360"/>
      </w:pPr>
      <w:rPr>
        <w:rFonts w:ascii="Courier New" w:hAnsi="Courier New" w:cs="Courier New"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20" w15:restartNumberingAfterBreak="0">
    <w:nsid w:val="30E169FE"/>
    <w:multiLevelType w:val="hybridMultilevel"/>
    <w:tmpl w:val="14FC6672"/>
    <w:lvl w:ilvl="0" w:tplc="040C0005">
      <w:start w:val="1"/>
      <w:numFmt w:val="bullet"/>
      <w:lvlText w:val=""/>
      <w:lvlJc w:val="left"/>
      <w:pPr>
        <w:ind w:left="2397" w:hanging="360"/>
      </w:pPr>
      <w:rPr>
        <w:rFonts w:ascii="Wingdings" w:hAnsi="Wingdings"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abstractNum w:abstractNumId="21" w15:restartNumberingAfterBreak="0">
    <w:nsid w:val="31E022F5"/>
    <w:multiLevelType w:val="hybridMultilevel"/>
    <w:tmpl w:val="CFD481EA"/>
    <w:lvl w:ilvl="0" w:tplc="06FC65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4F5558F"/>
    <w:multiLevelType w:val="hybridMultilevel"/>
    <w:tmpl w:val="251CED4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15:restartNumberingAfterBreak="0">
    <w:nsid w:val="382C1FEF"/>
    <w:multiLevelType w:val="hybridMultilevel"/>
    <w:tmpl w:val="84181366"/>
    <w:lvl w:ilvl="0" w:tplc="040C000D">
      <w:start w:val="1"/>
      <w:numFmt w:val="bullet"/>
      <w:lvlText w:val=""/>
      <w:lvlJc w:val="left"/>
      <w:pPr>
        <w:ind w:left="2757" w:hanging="360"/>
      </w:pPr>
      <w:rPr>
        <w:rFonts w:ascii="Wingdings" w:hAnsi="Wingdings" w:hint="default"/>
      </w:rPr>
    </w:lvl>
    <w:lvl w:ilvl="1" w:tplc="040C0003" w:tentative="1">
      <w:start w:val="1"/>
      <w:numFmt w:val="bullet"/>
      <w:lvlText w:val="o"/>
      <w:lvlJc w:val="left"/>
      <w:pPr>
        <w:ind w:left="3477" w:hanging="360"/>
      </w:pPr>
      <w:rPr>
        <w:rFonts w:ascii="Courier New" w:hAnsi="Courier New" w:cs="Courier New" w:hint="default"/>
      </w:rPr>
    </w:lvl>
    <w:lvl w:ilvl="2" w:tplc="040C0005" w:tentative="1">
      <w:start w:val="1"/>
      <w:numFmt w:val="bullet"/>
      <w:lvlText w:val=""/>
      <w:lvlJc w:val="left"/>
      <w:pPr>
        <w:ind w:left="4197" w:hanging="360"/>
      </w:pPr>
      <w:rPr>
        <w:rFonts w:ascii="Wingdings" w:hAnsi="Wingdings" w:hint="default"/>
      </w:rPr>
    </w:lvl>
    <w:lvl w:ilvl="3" w:tplc="040C0001" w:tentative="1">
      <w:start w:val="1"/>
      <w:numFmt w:val="bullet"/>
      <w:lvlText w:val=""/>
      <w:lvlJc w:val="left"/>
      <w:pPr>
        <w:ind w:left="4917" w:hanging="360"/>
      </w:pPr>
      <w:rPr>
        <w:rFonts w:ascii="Symbol" w:hAnsi="Symbol" w:hint="default"/>
      </w:rPr>
    </w:lvl>
    <w:lvl w:ilvl="4" w:tplc="040C0003" w:tentative="1">
      <w:start w:val="1"/>
      <w:numFmt w:val="bullet"/>
      <w:lvlText w:val="o"/>
      <w:lvlJc w:val="left"/>
      <w:pPr>
        <w:ind w:left="5637" w:hanging="360"/>
      </w:pPr>
      <w:rPr>
        <w:rFonts w:ascii="Courier New" w:hAnsi="Courier New" w:cs="Courier New" w:hint="default"/>
      </w:rPr>
    </w:lvl>
    <w:lvl w:ilvl="5" w:tplc="040C0005" w:tentative="1">
      <w:start w:val="1"/>
      <w:numFmt w:val="bullet"/>
      <w:lvlText w:val=""/>
      <w:lvlJc w:val="left"/>
      <w:pPr>
        <w:ind w:left="6357" w:hanging="360"/>
      </w:pPr>
      <w:rPr>
        <w:rFonts w:ascii="Wingdings" w:hAnsi="Wingdings" w:hint="default"/>
      </w:rPr>
    </w:lvl>
    <w:lvl w:ilvl="6" w:tplc="040C0001" w:tentative="1">
      <w:start w:val="1"/>
      <w:numFmt w:val="bullet"/>
      <w:lvlText w:val=""/>
      <w:lvlJc w:val="left"/>
      <w:pPr>
        <w:ind w:left="7077" w:hanging="360"/>
      </w:pPr>
      <w:rPr>
        <w:rFonts w:ascii="Symbol" w:hAnsi="Symbol" w:hint="default"/>
      </w:rPr>
    </w:lvl>
    <w:lvl w:ilvl="7" w:tplc="040C0003" w:tentative="1">
      <w:start w:val="1"/>
      <w:numFmt w:val="bullet"/>
      <w:lvlText w:val="o"/>
      <w:lvlJc w:val="left"/>
      <w:pPr>
        <w:ind w:left="7797" w:hanging="360"/>
      </w:pPr>
      <w:rPr>
        <w:rFonts w:ascii="Courier New" w:hAnsi="Courier New" w:cs="Courier New" w:hint="default"/>
      </w:rPr>
    </w:lvl>
    <w:lvl w:ilvl="8" w:tplc="040C0005" w:tentative="1">
      <w:start w:val="1"/>
      <w:numFmt w:val="bullet"/>
      <w:lvlText w:val=""/>
      <w:lvlJc w:val="left"/>
      <w:pPr>
        <w:ind w:left="8517" w:hanging="360"/>
      </w:pPr>
      <w:rPr>
        <w:rFonts w:ascii="Wingdings" w:hAnsi="Wingdings" w:hint="default"/>
      </w:rPr>
    </w:lvl>
  </w:abstractNum>
  <w:abstractNum w:abstractNumId="24" w15:restartNumberingAfterBreak="0">
    <w:nsid w:val="388C1F1D"/>
    <w:multiLevelType w:val="hybridMultilevel"/>
    <w:tmpl w:val="05E0B1AA"/>
    <w:lvl w:ilvl="0" w:tplc="52AE618E">
      <w:start w:val="1"/>
      <w:numFmt w:val="lowerLetter"/>
      <w:lvlText w:val="%1-"/>
      <w:lvlJc w:val="left"/>
      <w:pPr>
        <w:ind w:left="1677" w:hanging="360"/>
      </w:pPr>
      <w:rPr>
        <w:rFonts w:hint="default"/>
      </w:rPr>
    </w:lvl>
    <w:lvl w:ilvl="1" w:tplc="040C0019" w:tentative="1">
      <w:start w:val="1"/>
      <w:numFmt w:val="lowerLetter"/>
      <w:lvlText w:val="%2."/>
      <w:lvlJc w:val="left"/>
      <w:pPr>
        <w:ind w:left="2397" w:hanging="360"/>
      </w:pPr>
    </w:lvl>
    <w:lvl w:ilvl="2" w:tplc="040C001B" w:tentative="1">
      <w:start w:val="1"/>
      <w:numFmt w:val="lowerRoman"/>
      <w:lvlText w:val="%3."/>
      <w:lvlJc w:val="right"/>
      <w:pPr>
        <w:ind w:left="3117" w:hanging="180"/>
      </w:pPr>
    </w:lvl>
    <w:lvl w:ilvl="3" w:tplc="040C000F" w:tentative="1">
      <w:start w:val="1"/>
      <w:numFmt w:val="decimal"/>
      <w:lvlText w:val="%4."/>
      <w:lvlJc w:val="left"/>
      <w:pPr>
        <w:ind w:left="3837" w:hanging="360"/>
      </w:pPr>
    </w:lvl>
    <w:lvl w:ilvl="4" w:tplc="040C0019" w:tentative="1">
      <w:start w:val="1"/>
      <w:numFmt w:val="lowerLetter"/>
      <w:lvlText w:val="%5."/>
      <w:lvlJc w:val="left"/>
      <w:pPr>
        <w:ind w:left="4557" w:hanging="360"/>
      </w:pPr>
    </w:lvl>
    <w:lvl w:ilvl="5" w:tplc="040C001B" w:tentative="1">
      <w:start w:val="1"/>
      <w:numFmt w:val="lowerRoman"/>
      <w:lvlText w:val="%6."/>
      <w:lvlJc w:val="right"/>
      <w:pPr>
        <w:ind w:left="5277" w:hanging="180"/>
      </w:pPr>
    </w:lvl>
    <w:lvl w:ilvl="6" w:tplc="040C000F" w:tentative="1">
      <w:start w:val="1"/>
      <w:numFmt w:val="decimal"/>
      <w:lvlText w:val="%7."/>
      <w:lvlJc w:val="left"/>
      <w:pPr>
        <w:ind w:left="5997" w:hanging="360"/>
      </w:pPr>
    </w:lvl>
    <w:lvl w:ilvl="7" w:tplc="040C0019" w:tentative="1">
      <w:start w:val="1"/>
      <w:numFmt w:val="lowerLetter"/>
      <w:lvlText w:val="%8."/>
      <w:lvlJc w:val="left"/>
      <w:pPr>
        <w:ind w:left="6717" w:hanging="360"/>
      </w:pPr>
    </w:lvl>
    <w:lvl w:ilvl="8" w:tplc="040C001B" w:tentative="1">
      <w:start w:val="1"/>
      <w:numFmt w:val="lowerRoman"/>
      <w:lvlText w:val="%9."/>
      <w:lvlJc w:val="right"/>
      <w:pPr>
        <w:ind w:left="7437" w:hanging="180"/>
      </w:pPr>
    </w:lvl>
  </w:abstractNum>
  <w:abstractNum w:abstractNumId="25" w15:restartNumberingAfterBreak="0">
    <w:nsid w:val="41AE0168"/>
    <w:multiLevelType w:val="hybridMultilevel"/>
    <w:tmpl w:val="26B6947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6" w15:restartNumberingAfterBreak="0">
    <w:nsid w:val="42D06DCD"/>
    <w:multiLevelType w:val="hybridMultilevel"/>
    <w:tmpl w:val="49A26318"/>
    <w:lvl w:ilvl="0" w:tplc="040C0001">
      <w:start w:val="1"/>
      <w:numFmt w:val="bullet"/>
      <w:lvlText w:val=""/>
      <w:lvlJc w:val="left"/>
      <w:pPr>
        <w:ind w:left="2037" w:hanging="360"/>
      </w:pPr>
      <w:rPr>
        <w:rFonts w:ascii="Symbol" w:hAnsi="Symbol"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27" w15:restartNumberingAfterBreak="0">
    <w:nsid w:val="44AB18E8"/>
    <w:multiLevelType w:val="hybridMultilevel"/>
    <w:tmpl w:val="6286249C"/>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8" w15:restartNumberingAfterBreak="0">
    <w:nsid w:val="4B1D5868"/>
    <w:multiLevelType w:val="hybridMultilevel"/>
    <w:tmpl w:val="997A5948"/>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29" w15:restartNumberingAfterBreak="0">
    <w:nsid w:val="4DD77130"/>
    <w:multiLevelType w:val="hybridMultilevel"/>
    <w:tmpl w:val="1CB6B58A"/>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30" w15:restartNumberingAfterBreak="0">
    <w:nsid w:val="4F9D004C"/>
    <w:multiLevelType w:val="hybridMultilevel"/>
    <w:tmpl w:val="29A2BA9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1" w15:restartNumberingAfterBreak="0">
    <w:nsid w:val="507142F8"/>
    <w:multiLevelType w:val="hybridMultilevel"/>
    <w:tmpl w:val="B1F49332"/>
    <w:lvl w:ilvl="0" w:tplc="FA646F7E">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2" w15:restartNumberingAfterBreak="0">
    <w:nsid w:val="521B2F74"/>
    <w:multiLevelType w:val="hybridMultilevel"/>
    <w:tmpl w:val="9EF23A76"/>
    <w:lvl w:ilvl="0" w:tplc="D832B8D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3535551"/>
    <w:multiLevelType w:val="hybridMultilevel"/>
    <w:tmpl w:val="B0E0ED6A"/>
    <w:lvl w:ilvl="0" w:tplc="040C0005">
      <w:start w:val="1"/>
      <w:numFmt w:val="bullet"/>
      <w:lvlText w:val=""/>
      <w:lvlJc w:val="left"/>
      <w:pPr>
        <w:ind w:left="2037" w:hanging="360"/>
      </w:pPr>
      <w:rPr>
        <w:rFonts w:ascii="Wingdings" w:hAnsi="Wingdings"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34" w15:restartNumberingAfterBreak="0">
    <w:nsid w:val="566064DA"/>
    <w:multiLevelType w:val="hybridMultilevel"/>
    <w:tmpl w:val="E5BCFDC4"/>
    <w:lvl w:ilvl="0" w:tplc="040C0003">
      <w:start w:val="1"/>
      <w:numFmt w:val="bullet"/>
      <w:lvlText w:val="o"/>
      <w:lvlJc w:val="left"/>
      <w:pPr>
        <w:ind w:left="2037" w:hanging="360"/>
      </w:pPr>
      <w:rPr>
        <w:rFonts w:ascii="Courier New" w:hAnsi="Courier New" w:cs="Courier New"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35" w15:restartNumberingAfterBreak="0">
    <w:nsid w:val="578024A7"/>
    <w:multiLevelType w:val="hybridMultilevel"/>
    <w:tmpl w:val="2BFCE698"/>
    <w:lvl w:ilvl="0" w:tplc="BF28FD0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15:restartNumberingAfterBreak="0">
    <w:nsid w:val="5977643C"/>
    <w:multiLevelType w:val="hybridMultilevel"/>
    <w:tmpl w:val="3EF6C380"/>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37" w15:restartNumberingAfterBreak="0">
    <w:nsid w:val="5F5C25E2"/>
    <w:multiLevelType w:val="hybridMultilevel"/>
    <w:tmpl w:val="2854AA9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8" w15:restartNumberingAfterBreak="0">
    <w:nsid w:val="60933F17"/>
    <w:multiLevelType w:val="hybridMultilevel"/>
    <w:tmpl w:val="63669F04"/>
    <w:lvl w:ilvl="0" w:tplc="FA309A6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26D4B49"/>
    <w:multiLevelType w:val="hybridMultilevel"/>
    <w:tmpl w:val="09927E9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0" w15:restartNumberingAfterBreak="0">
    <w:nsid w:val="628F46EF"/>
    <w:multiLevelType w:val="hybridMultilevel"/>
    <w:tmpl w:val="22207494"/>
    <w:lvl w:ilvl="0" w:tplc="040C0005">
      <w:start w:val="1"/>
      <w:numFmt w:val="bullet"/>
      <w:lvlText w:val=""/>
      <w:lvlJc w:val="left"/>
      <w:pPr>
        <w:ind w:left="2757" w:hanging="360"/>
      </w:pPr>
      <w:rPr>
        <w:rFonts w:ascii="Wingdings" w:hAnsi="Wingdings" w:hint="default"/>
      </w:rPr>
    </w:lvl>
    <w:lvl w:ilvl="1" w:tplc="040C0003" w:tentative="1">
      <w:start w:val="1"/>
      <w:numFmt w:val="bullet"/>
      <w:lvlText w:val="o"/>
      <w:lvlJc w:val="left"/>
      <w:pPr>
        <w:ind w:left="3477" w:hanging="360"/>
      </w:pPr>
      <w:rPr>
        <w:rFonts w:ascii="Courier New" w:hAnsi="Courier New" w:cs="Courier New" w:hint="default"/>
      </w:rPr>
    </w:lvl>
    <w:lvl w:ilvl="2" w:tplc="040C0005" w:tentative="1">
      <w:start w:val="1"/>
      <w:numFmt w:val="bullet"/>
      <w:lvlText w:val=""/>
      <w:lvlJc w:val="left"/>
      <w:pPr>
        <w:ind w:left="4197" w:hanging="360"/>
      </w:pPr>
      <w:rPr>
        <w:rFonts w:ascii="Wingdings" w:hAnsi="Wingdings" w:hint="default"/>
      </w:rPr>
    </w:lvl>
    <w:lvl w:ilvl="3" w:tplc="040C0001" w:tentative="1">
      <w:start w:val="1"/>
      <w:numFmt w:val="bullet"/>
      <w:lvlText w:val=""/>
      <w:lvlJc w:val="left"/>
      <w:pPr>
        <w:ind w:left="4917" w:hanging="360"/>
      </w:pPr>
      <w:rPr>
        <w:rFonts w:ascii="Symbol" w:hAnsi="Symbol" w:hint="default"/>
      </w:rPr>
    </w:lvl>
    <w:lvl w:ilvl="4" w:tplc="040C0003" w:tentative="1">
      <w:start w:val="1"/>
      <w:numFmt w:val="bullet"/>
      <w:lvlText w:val="o"/>
      <w:lvlJc w:val="left"/>
      <w:pPr>
        <w:ind w:left="5637" w:hanging="360"/>
      </w:pPr>
      <w:rPr>
        <w:rFonts w:ascii="Courier New" w:hAnsi="Courier New" w:cs="Courier New" w:hint="default"/>
      </w:rPr>
    </w:lvl>
    <w:lvl w:ilvl="5" w:tplc="040C0005" w:tentative="1">
      <w:start w:val="1"/>
      <w:numFmt w:val="bullet"/>
      <w:lvlText w:val=""/>
      <w:lvlJc w:val="left"/>
      <w:pPr>
        <w:ind w:left="6357" w:hanging="360"/>
      </w:pPr>
      <w:rPr>
        <w:rFonts w:ascii="Wingdings" w:hAnsi="Wingdings" w:hint="default"/>
      </w:rPr>
    </w:lvl>
    <w:lvl w:ilvl="6" w:tplc="040C0001" w:tentative="1">
      <w:start w:val="1"/>
      <w:numFmt w:val="bullet"/>
      <w:lvlText w:val=""/>
      <w:lvlJc w:val="left"/>
      <w:pPr>
        <w:ind w:left="7077" w:hanging="360"/>
      </w:pPr>
      <w:rPr>
        <w:rFonts w:ascii="Symbol" w:hAnsi="Symbol" w:hint="default"/>
      </w:rPr>
    </w:lvl>
    <w:lvl w:ilvl="7" w:tplc="040C0003" w:tentative="1">
      <w:start w:val="1"/>
      <w:numFmt w:val="bullet"/>
      <w:lvlText w:val="o"/>
      <w:lvlJc w:val="left"/>
      <w:pPr>
        <w:ind w:left="7797" w:hanging="360"/>
      </w:pPr>
      <w:rPr>
        <w:rFonts w:ascii="Courier New" w:hAnsi="Courier New" w:cs="Courier New" w:hint="default"/>
      </w:rPr>
    </w:lvl>
    <w:lvl w:ilvl="8" w:tplc="040C0005" w:tentative="1">
      <w:start w:val="1"/>
      <w:numFmt w:val="bullet"/>
      <w:lvlText w:val=""/>
      <w:lvlJc w:val="left"/>
      <w:pPr>
        <w:ind w:left="8517" w:hanging="360"/>
      </w:pPr>
      <w:rPr>
        <w:rFonts w:ascii="Wingdings" w:hAnsi="Wingdings" w:hint="default"/>
      </w:rPr>
    </w:lvl>
  </w:abstractNum>
  <w:abstractNum w:abstractNumId="41" w15:restartNumberingAfterBreak="0">
    <w:nsid w:val="645F5526"/>
    <w:multiLevelType w:val="hybridMultilevel"/>
    <w:tmpl w:val="92986B96"/>
    <w:lvl w:ilvl="0" w:tplc="040C0001">
      <w:start w:val="1"/>
      <w:numFmt w:val="bullet"/>
      <w:lvlText w:val=""/>
      <w:lvlJc w:val="left"/>
      <w:pPr>
        <w:ind w:left="2037" w:hanging="360"/>
      </w:pPr>
      <w:rPr>
        <w:rFonts w:ascii="Symbol" w:hAnsi="Symbol"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42" w15:restartNumberingAfterBreak="0">
    <w:nsid w:val="673A583B"/>
    <w:multiLevelType w:val="hybridMultilevel"/>
    <w:tmpl w:val="4F5CCB52"/>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3" w15:restartNumberingAfterBreak="0">
    <w:nsid w:val="6865419E"/>
    <w:multiLevelType w:val="hybridMultilevel"/>
    <w:tmpl w:val="DA8CC0D8"/>
    <w:lvl w:ilvl="0" w:tplc="CA2A4D6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76E62225"/>
    <w:multiLevelType w:val="hybridMultilevel"/>
    <w:tmpl w:val="34F873D8"/>
    <w:lvl w:ilvl="0" w:tplc="040C0001">
      <w:start w:val="1"/>
      <w:numFmt w:val="bullet"/>
      <w:lvlText w:val=""/>
      <w:lvlJc w:val="left"/>
      <w:pPr>
        <w:ind w:left="2397" w:hanging="360"/>
      </w:pPr>
      <w:rPr>
        <w:rFonts w:ascii="Symbol" w:hAnsi="Symbol"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abstractNum w:abstractNumId="45" w15:restartNumberingAfterBreak="0">
    <w:nsid w:val="7B511E62"/>
    <w:multiLevelType w:val="hybridMultilevel"/>
    <w:tmpl w:val="A7588060"/>
    <w:lvl w:ilvl="0" w:tplc="040C0005">
      <w:start w:val="1"/>
      <w:numFmt w:val="bullet"/>
      <w:lvlText w:val=""/>
      <w:lvlJc w:val="left"/>
      <w:pPr>
        <w:ind w:left="2496" w:hanging="360"/>
      </w:pPr>
      <w:rPr>
        <w:rFonts w:ascii="Wingdings" w:hAnsi="Wingdings"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46" w15:restartNumberingAfterBreak="0">
    <w:nsid w:val="7C2D2F26"/>
    <w:multiLevelType w:val="hybridMultilevel"/>
    <w:tmpl w:val="F22ACFFE"/>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7" w15:restartNumberingAfterBreak="0">
    <w:nsid w:val="7C523C32"/>
    <w:multiLevelType w:val="hybridMultilevel"/>
    <w:tmpl w:val="301E6078"/>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8" w15:restartNumberingAfterBreak="0">
    <w:nsid w:val="7DD82086"/>
    <w:multiLevelType w:val="hybridMultilevel"/>
    <w:tmpl w:val="E11A31C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9" w15:restartNumberingAfterBreak="0">
    <w:nsid w:val="7F7C1BBC"/>
    <w:multiLevelType w:val="hybridMultilevel"/>
    <w:tmpl w:val="5F3E577C"/>
    <w:lvl w:ilvl="0" w:tplc="040C000D">
      <w:start w:val="1"/>
      <w:numFmt w:val="bullet"/>
      <w:lvlText w:val=""/>
      <w:lvlJc w:val="left"/>
      <w:pPr>
        <w:ind w:left="2397" w:hanging="360"/>
      </w:pPr>
      <w:rPr>
        <w:rFonts w:ascii="Wingdings" w:hAnsi="Wingdings"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num w:numId="1">
    <w:abstractNumId w:val="21"/>
  </w:num>
  <w:num w:numId="2">
    <w:abstractNumId w:val="31"/>
  </w:num>
  <w:num w:numId="3">
    <w:abstractNumId w:val="30"/>
  </w:num>
  <w:num w:numId="4">
    <w:abstractNumId w:val="39"/>
  </w:num>
  <w:num w:numId="5">
    <w:abstractNumId w:val="8"/>
  </w:num>
  <w:num w:numId="6">
    <w:abstractNumId w:val="13"/>
  </w:num>
  <w:num w:numId="7">
    <w:abstractNumId w:val="25"/>
  </w:num>
  <w:num w:numId="8">
    <w:abstractNumId w:val="9"/>
  </w:num>
  <w:num w:numId="9">
    <w:abstractNumId w:val="5"/>
  </w:num>
  <w:num w:numId="10">
    <w:abstractNumId w:val="37"/>
  </w:num>
  <w:num w:numId="11">
    <w:abstractNumId w:val="28"/>
  </w:num>
  <w:num w:numId="12">
    <w:abstractNumId w:val="22"/>
  </w:num>
  <w:num w:numId="13">
    <w:abstractNumId w:val="48"/>
  </w:num>
  <w:num w:numId="14">
    <w:abstractNumId w:val="3"/>
  </w:num>
  <w:num w:numId="15">
    <w:abstractNumId w:val="27"/>
  </w:num>
  <w:num w:numId="16">
    <w:abstractNumId w:val="45"/>
  </w:num>
  <w:num w:numId="17">
    <w:abstractNumId w:val="41"/>
  </w:num>
  <w:num w:numId="18">
    <w:abstractNumId w:val="40"/>
  </w:num>
  <w:num w:numId="19">
    <w:abstractNumId w:val="14"/>
  </w:num>
  <w:num w:numId="20">
    <w:abstractNumId w:val="33"/>
  </w:num>
  <w:num w:numId="21">
    <w:abstractNumId w:val="36"/>
  </w:num>
  <w:num w:numId="22">
    <w:abstractNumId w:val="34"/>
  </w:num>
  <w:num w:numId="23">
    <w:abstractNumId w:val="18"/>
  </w:num>
  <w:num w:numId="24">
    <w:abstractNumId w:val="10"/>
  </w:num>
  <w:num w:numId="25">
    <w:abstractNumId w:val="49"/>
  </w:num>
  <w:num w:numId="26">
    <w:abstractNumId w:val="11"/>
  </w:num>
  <w:num w:numId="27">
    <w:abstractNumId w:val="20"/>
  </w:num>
  <w:num w:numId="28">
    <w:abstractNumId w:val="23"/>
  </w:num>
  <w:num w:numId="29">
    <w:abstractNumId w:val="0"/>
  </w:num>
  <w:num w:numId="30">
    <w:abstractNumId w:val="29"/>
  </w:num>
  <w:num w:numId="31">
    <w:abstractNumId w:val="24"/>
  </w:num>
  <w:num w:numId="32">
    <w:abstractNumId w:val="19"/>
  </w:num>
  <w:num w:numId="33">
    <w:abstractNumId w:val="26"/>
  </w:num>
  <w:num w:numId="34">
    <w:abstractNumId w:val="44"/>
  </w:num>
  <w:num w:numId="35">
    <w:abstractNumId w:val="15"/>
  </w:num>
  <w:num w:numId="36">
    <w:abstractNumId w:val="12"/>
  </w:num>
  <w:num w:numId="37">
    <w:abstractNumId w:val="6"/>
  </w:num>
  <w:num w:numId="38">
    <w:abstractNumId w:val="32"/>
  </w:num>
  <w:num w:numId="39">
    <w:abstractNumId w:val="2"/>
  </w:num>
  <w:num w:numId="40">
    <w:abstractNumId w:val="42"/>
  </w:num>
  <w:num w:numId="41">
    <w:abstractNumId w:val="4"/>
  </w:num>
  <w:num w:numId="42">
    <w:abstractNumId w:val="47"/>
  </w:num>
  <w:num w:numId="43">
    <w:abstractNumId w:val="46"/>
  </w:num>
  <w:num w:numId="44">
    <w:abstractNumId w:val="1"/>
  </w:num>
  <w:num w:numId="45">
    <w:abstractNumId w:val="38"/>
  </w:num>
  <w:num w:numId="46">
    <w:abstractNumId w:val="7"/>
  </w:num>
  <w:num w:numId="47">
    <w:abstractNumId w:val="35"/>
  </w:num>
  <w:num w:numId="48">
    <w:abstractNumId w:val="43"/>
  </w:num>
  <w:num w:numId="49">
    <w:abstractNumId w:val="17"/>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A1F"/>
    <w:rsid w:val="00024262"/>
    <w:rsid w:val="000578D2"/>
    <w:rsid w:val="00064E3D"/>
    <w:rsid w:val="000C5B0B"/>
    <w:rsid w:val="00174A90"/>
    <w:rsid w:val="001960EA"/>
    <w:rsid w:val="001969A7"/>
    <w:rsid w:val="001E4D2A"/>
    <w:rsid w:val="00203E9D"/>
    <w:rsid w:val="002329BE"/>
    <w:rsid w:val="00282DB9"/>
    <w:rsid w:val="003E1B49"/>
    <w:rsid w:val="003E3027"/>
    <w:rsid w:val="003E5324"/>
    <w:rsid w:val="003F3810"/>
    <w:rsid w:val="0045157A"/>
    <w:rsid w:val="0045628E"/>
    <w:rsid w:val="00464CB3"/>
    <w:rsid w:val="004C0395"/>
    <w:rsid w:val="004C4195"/>
    <w:rsid w:val="004D129E"/>
    <w:rsid w:val="004D3C8E"/>
    <w:rsid w:val="004F5B2C"/>
    <w:rsid w:val="00551AF8"/>
    <w:rsid w:val="005977F7"/>
    <w:rsid w:val="005E7426"/>
    <w:rsid w:val="005F60F3"/>
    <w:rsid w:val="006A3A1F"/>
    <w:rsid w:val="00732A23"/>
    <w:rsid w:val="00756057"/>
    <w:rsid w:val="007A3DDF"/>
    <w:rsid w:val="007B7D6E"/>
    <w:rsid w:val="007E3B4F"/>
    <w:rsid w:val="00817D41"/>
    <w:rsid w:val="008470DF"/>
    <w:rsid w:val="008551D5"/>
    <w:rsid w:val="00877F8E"/>
    <w:rsid w:val="008E35B8"/>
    <w:rsid w:val="00922848"/>
    <w:rsid w:val="00926FF2"/>
    <w:rsid w:val="009273E7"/>
    <w:rsid w:val="00952447"/>
    <w:rsid w:val="00952F02"/>
    <w:rsid w:val="009564D9"/>
    <w:rsid w:val="009576D5"/>
    <w:rsid w:val="00971425"/>
    <w:rsid w:val="009803CB"/>
    <w:rsid w:val="00A01300"/>
    <w:rsid w:val="00A33EB0"/>
    <w:rsid w:val="00A52C58"/>
    <w:rsid w:val="00A669BB"/>
    <w:rsid w:val="00A70084"/>
    <w:rsid w:val="00AB7C76"/>
    <w:rsid w:val="00AC1522"/>
    <w:rsid w:val="00AC3F5B"/>
    <w:rsid w:val="00B31F05"/>
    <w:rsid w:val="00B53BC9"/>
    <w:rsid w:val="00B65755"/>
    <w:rsid w:val="00BC573C"/>
    <w:rsid w:val="00C30C3A"/>
    <w:rsid w:val="00C359C6"/>
    <w:rsid w:val="00C72956"/>
    <w:rsid w:val="00C90B72"/>
    <w:rsid w:val="00C96BCF"/>
    <w:rsid w:val="00CE4241"/>
    <w:rsid w:val="00D101C1"/>
    <w:rsid w:val="00DD46C8"/>
    <w:rsid w:val="00E25B23"/>
    <w:rsid w:val="00E9572E"/>
    <w:rsid w:val="00EC4A7A"/>
    <w:rsid w:val="00F40E40"/>
    <w:rsid w:val="00F54BF9"/>
    <w:rsid w:val="00F57B6B"/>
    <w:rsid w:val="00FA38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35BFDF8F-74E7-403B-AE09-76BB58C6F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A3A1F"/>
    <w:pPr>
      <w:ind w:left="720"/>
      <w:contextualSpacing/>
    </w:pPr>
  </w:style>
  <w:style w:type="paragraph" w:styleId="En-tte">
    <w:name w:val="header"/>
    <w:basedOn w:val="Normal"/>
    <w:link w:val="En-tteCar"/>
    <w:uiPriority w:val="99"/>
    <w:unhideWhenUsed/>
    <w:rsid w:val="00A52C58"/>
    <w:pPr>
      <w:tabs>
        <w:tab w:val="center" w:pos="4536"/>
        <w:tab w:val="right" w:pos="9072"/>
      </w:tabs>
      <w:spacing w:after="0" w:line="240" w:lineRule="auto"/>
    </w:pPr>
  </w:style>
  <w:style w:type="character" w:customStyle="1" w:styleId="En-tteCar">
    <w:name w:val="En-tête Car"/>
    <w:basedOn w:val="Policepardfaut"/>
    <w:link w:val="En-tte"/>
    <w:uiPriority w:val="99"/>
    <w:rsid w:val="00A52C58"/>
  </w:style>
  <w:style w:type="paragraph" w:styleId="Pieddepage">
    <w:name w:val="footer"/>
    <w:basedOn w:val="Normal"/>
    <w:link w:val="PieddepageCar"/>
    <w:uiPriority w:val="99"/>
    <w:unhideWhenUsed/>
    <w:rsid w:val="00A52C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2C58"/>
  </w:style>
  <w:style w:type="paragraph" w:styleId="Textedebulles">
    <w:name w:val="Balloon Text"/>
    <w:basedOn w:val="Normal"/>
    <w:link w:val="TextedebullesCar"/>
    <w:uiPriority w:val="99"/>
    <w:semiHidden/>
    <w:unhideWhenUsed/>
    <w:rsid w:val="00A52C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2C58"/>
    <w:rPr>
      <w:rFonts w:ascii="Segoe UI" w:hAnsi="Segoe UI" w:cs="Segoe UI"/>
      <w:sz w:val="18"/>
      <w:szCs w:val="18"/>
    </w:rPr>
  </w:style>
  <w:style w:type="table" w:styleId="Grilledutableau">
    <w:name w:val="Table Grid"/>
    <w:basedOn w:val="TableauNormal"/>
    <w:uiPriority w:val="39"/>
    <w:rsid w:val="00C72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61114-E164-4E17-A273-56F154E35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26</Pages>
  <Words>6226</Words>
  <Characters>34246</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FREE</dc:creator>
  <cp:keywords/>
  <dc:description/>
  <cp:lastModifiedBy>Jean-Pierre BESSON</cp:lastModifiedBy>
  <cp:revision>4</cp:revision>
  <cp:lastPrinted>2021-05-18T10:41:00Z</cp:lastPrinted>
  <dcterms:created xsi:type="dcterms:W3CDTF">2021-06-10T08:57:00Z</dcterms:created>
  <dcterms:modified xsi:type="dcterms:W3CDTF">2021-09-13T09:38:00Z</dcterms:modified>
</cp:coreProperties>
</file>