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Pr="00266263" w:rsidRDefault="00266263" w:rsidP="00266263">
      <w:pPr>
        <w:jc w:val="center"/>
        <w:rPr>
          <w:b/>
          <w:smallCaps/>
          <w:sz w:val="48"/>
        </w:rPr>
      </w:pPr>
      <w:bookmarkStart w:id="0" w:name="_GoBack"/>
      <w:r w:rsidRPr="00266263">
        <w:rPr>
          <w:b/>
          <w:smallCaps/>
          <w:sz w:val="48"/>
        </w:rPr>
        <w:t xml:space="preserve">La </w:t>
      </w:r>
      <w:r>
        <w:rPr>
          <w:b/>
          <w:smallCaps/>
          <w:sz w:val="48"/>
        </w:rPr>
        <w:t>R</w:t>
      </w:r>
      <w:r w:rsidRPr="00266263">
        <w:rPr>
          <w:b/>
          <w:smallCaps/>
          <w:sz w:val="48"/>
        </w:rPr>
        <w:t xml:space="preserve">éfection </w:t>
      </w:r>
      <w:r>
        <w:rPr>
          <w:b/>
          <w:smallCaps/>
          <w:sz w:val="48"/>
        </w:rPr>
        <w:t>D</w:t>
      </w:r>
      <w:r w:rsidRPr="00266263">
        <w:rPr>
          <w:b/>
          <w:smallCaps/>
          <w:sz w:val="48"/>
        </w:rPr>
        <w:t xml:space="preserve">u </w:t>
      </w:r>
      <w:r>
        <w:rPr>
          <w:b/>
          <w:smallCaps/>
          <w:sz w:val="48"/>
        </w:rPr>
        <w:t>L</w:t>
      </w:r>
      <w:r w:rsidRPr="00266263">
        <w:rPr>
          <w:b/>
          <w:smallCaps/>
          <w:sz w:val="48"/>
        </w:rPr>
        <w:t xml:space="preserve">it </w:t>
      </w:r>
      <w:r>
        <w:rPr>
          <w:b/>
          <w:smallCaps/>
          <w:sz w:val="48"/>
        </w:rPr>
        <w:t>I</w:t>
      </w:r>
      <w:r w:rsidRPr="00266263">
        <w:rPr>
          <w:b/>
          <w:smallCaps/>
          <w:sz w:val="48"/>
        </w:rPr>
        <w:t>noccupé</w:t>
      </w:r>
    </w:p>
    <w:bookmarkEnd w:id="0"/>
    <w:p w:rsidR="00266263" w:rsidRPr="00266263" w:rsidRDefault="00266263">
      <w:pPr>
        <w:rPr>
          <w:b/>
          <w:sz w:val="32"/>
        </w:rPr>
      </w:pPr>
      <w:r w:rsidRPr="00266263">
        <w:rPr>
          <w:b/>
          <w:sz w:val="32"/>
        </w:rPr>
        <w:t>Objectifs :</w:t>
      </w:r>
    </w:p>
    <w:p w:rsidR="00266263" w:rsidRPr="00266263" w:rsidRDefault="00266263" w:rsidP="00266263">
      <w:pPr>
        <w:pStyle w:val="Paragraphedeliste"/>
        <w:numPr>
          <w:ilvl w:val="0"/>
          <w:numId w:val="1"/>
        </w:numPr>
        <w:ind w:left="709" w:hanging="425"/>
        <w:jc w:val="both"/>
        <w:rPr>
          <w:sz w:val="22"/>
        </w:rPr>
      </w:pPr>
      <w:r w:rsidRPr="00266263">
        <w:rPr>
          <w:sz w:val="22"/>
        </w:rPr>
        <w:t>Assurer l’hygiène, le confort et le repos de la personne</w:t>
      </w:r>
    </w:p>
    <w:p w:rsidR="00266263" w:rsidRDefault="00266263" w:rsidP="00266263">
      <w:pPr>
        <w:pStyle w:val="Paragraphedeliste"/>
        <w:numPr>
          <w:ilvl w:val="0"/>
          <w:numId w:val="1"/>
        </w:numPr>
        <w:ind w:left="709" w:hanging="425"/>
        <w:jc w:val="both"/>
        <w:rPr>
          <w:sz w:val="22"/>
        </w:rPr>
      </w:pPr>
      <w:r w:rsidRPr="00266263">
        <w:rPr>
          <w:sz w:val="22"/>
        </w:rPr>
        <w:t>Favoriser la récupération de la fatigue physique et psychique par un repos ou un sommeil de qualité</w:t>
      </w:r>
    </w:p>
    <w:tbl>
      <w:tblPr>
        <w:tblStyle w:val="Grilledutableau"/>
        <w:tblW w:w="11047" w:type="dxa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266263" w:rsidTr="0072354B">
        <w:trPr>
          <w:trHeight w:val="781"/>
        </w:trPr>
        <w:tc>
          <w:tcPr>
            <w:tcW w:w="3682" w:type="dxa"/>
            <w:shd w:val="clear" w:color="auto" w:fill="C00000"/>
            <w:vAlign w:val="center"/>
          </w:tcPr>
          <w:p w:rsidR="00266263" w:rsidRPr="0072354B" w:rsidRDefault="00266263" w:rsidP="0072354B">
            <w:pPr>
              <w:jc w:val="center"/>
              <w:rPr>
                <w:b/>
                <w:sz w:val="28"/>
              </w:rPr>
            </w:pPr>
            <w:r w:rsidRPr="0072354B">
              <w:rPr>
                <w:b/>
                <w:sz w:val="28"/>
              </w:rPr>
              <w:t>Réfection du lit</w:t>
            </w:r>
          </w:p>
        </w:tc>
        <w:tc>
          <w:tcPr>
            <w:tcW w:w="3682" w:type="dxa"/>
            <w:shd w:val="clear" w:color="auto" w:fill="C00000"/>
            <w:vAlign w:val="center"/>
          </w:tcPr>
          <w:p w:rsidR="00266263" w:rsidRPr="0072354B" w:rsidRDefault="00266263" w:rsidP="0072354B">
            <w:pPr>
              <w:jc w:val="center"/>
              <w:rPr>
                <w:b/>
                <w:sz w:val="28"/>
              </w:rPr>
            </w:pPr>
            <w:r w:rsidRPr="0072354B">
              <w:rPr>
                <w:b/>
                <w:sz w:val="28"/>
              </w:rPr>
              <w:t>Hygiène du personnel</w:t>
            </w:r>
          </w:p>
        </w:tc>
        <w:tc>
          <w:tcPr>
            <w:tcW w:w="3683" w:type="dxa"/>
            <w:shd w:val="clear" w:color="auto" w:fill="C00000"/>
            <w:vAlign w:val="center"/>
          </w:tcPr>
          <w:p w:rsidR="00266263" w:rsidRPr="0072354B" w:rsidRDefault="00266263" w:rsidP="0072354B">
            <w:pPr>
              <w:jc w:val="center"/>
              <w:rPr>
                <w:b/>
                <w:sz w:val="28"/>
              </w:rPr>
            </w:pPr>
            <w:r w:rsidRPr="0072354B">
              <w:rPr>
                <w:b/>
                <w:sz w:val="28"/>
              </w:rPr>
              <w:t>Hygiène de l’environnement</w:t>
            </w:r>
          </w:p>
        </w:tc>
      </w:tr>
      <w:tr w:rsidR="0072354B" w:rsidTr="0072354B">
        <w:trPr>
          <w:trHeight w:val="794"/>
        </w:trPr>
        <w:tc>
          <w:tcPr>
            <w:tcW w:w="3682" w:type="dxa"/>
            <w:vMerge w:val="restart"/>
            <w:vAlign w:val="center"/>
          </w:tcPr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Une chaise</w:t>
            </w:r>
          </w:p>
          <w:p w:rsidR="007A0318" w:rsidRDefault="007A0318" w:rsidP="007A0318">
            <w:pPr>
              <w:pStyle w:val="Paragraphedeliste"/>
              <w:ind w:left="426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C810FF7" wp14:editId="0E4E491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136525</wp:posOffset>
                      </wp:positionV>
                      <wp:extent cx="2124075" cy="1066800"/>
                      <wp:effectExtent l="0" t="0" r="28575" b="152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106680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54B" w:rsidRDefault="0072354B" w:rsidP="007235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le 1" o:spid="_x0000_s1026" type="#_x0000_t61" style="position:absolute;left:0;text-align:left;margin-left:1pt;margin-top:10.75pt;width:167.25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1ecgIAACoFAAAOAAAAZHJzL2Uyb0RvYy54bWysVEtv2zAMvg/YfxB0X20H6SuoUwQpOgwo&#10;2qLt0LMiS4kxWdQkJnb260fJjtt1OQ27yKT5/vRRV9ddY9hO+VCDLXlxknOmrISqtuuSf3+5/XLB&#10;WUBhK2HAqpLvVeDX88+frlo3UxPYgKmUZ5TEhlnrSr5BdLMsC3KjGhFOwClLRg2+EUiqX2eVFy1l&#10;b0w2yfOzrAVfOQ9ShUB/b3ojn6f8WiuJD1oHhcyUnHrDdPp0ruKZza/EbO2F29RyaEP8QxeNqC0V&#10;HVPdCBRs6+u/UjW19BBA44mEJgOta6nSDDRNkX+Y5nkjnEqzEDjBjTCF/5dW3u8ePasrujvOrGjo&#10;ip4INGHXRrEiwtO6MCOvZ/foBy2QGGfttG/il6ZgXYJ0P0KqOmSSfk6KyTQ/P+VMkq3Iz84u8gR6&#10;9hbufMCvChoWhZK3qlqr2MNSGANbTLCK3V1AKk9hB3dSYmt9M0nCvVGxH2OflKaZYvkUndiklsaz&#10;nSAeCCmVxUkcjvIl7xima2PGwOJYoMGECAUNvjFMJZaNgfmxwD8rjhGpKlgcg5vagj+WoPoxVu79&#10;D9P3M8fxsVt1wwWtoNrTrXro6R6cvK0J2zsR8FF44jdtAu0sPtChDbQlh0HibAP+17H/0Z9oR1bO&#10;WtqXkoefW+EVZ+abJUJeFtNpXLCkTE/PJ6T495bVe4vdNkugqyDSUXdJjP5oDqL20LzSai9iVTIJ&#10;K6l2ySX6g7LEfo/pcZBqsUhutFRO4J19djImjwBHvrx0r8K7gWBI3LyHw26J2Qdu9b4x0sJii6Dr&#10;RLwIcY/rAD0tZOLP8HjEjX+vJ6+3J27+GwAA//8DAFBLAwQUAAYACAAAACEAnggL3d4AAAAIAQAA&#10;DwAAAGRycy9kb3ducmV2LnhtbEyPMU/DMBCFdyT+g3VIbNRJo1YljVNVFYUBFgpLNzd246j2ObKd&#10;Jvx7jolOd6f39O571WZyll11iJ1HAfksA6ax8arDVsD31/5pBSwmiUpaj1rAj46wqe/vKlkqP+Kn&#10;vh5SyygEYykFmJT6kvPYGO1knPleI2lnH5xMdIaWqyBHCneWz7NsyZ3skD4Y2eud0c3lMDgBYcxf&#10;bDG97sw+vG/Pl7feDx9HIR4fpu0aWNJT+jfDHz6hQ01MJz+giswKmFOTRCNfACO5KJa0nMi3el4A&#10;ryt+W6D+BQAA//8DAFBLAQItABQABgAIAAAAIQC2gziS/gAAAOEBAAATAAAAAAAAAAAAAAAAAAAA&#10;AABbQ29udGVudF9UeXBlc10ueG1sUEsBAi0AFAAGAAgAAAAhADj9If/WAAAAlAEAAAsAAAAAAAAA&#10;AAAAAAAALwEAAF9yZWxzLy5yZWxzUEsBAi0AFAAGAAgAAAAhAIicfV5yAgAAKgUAAA4AAAAAAAAA&#10;AAAAAAAALgIAAGRycy9lMm9Eb2MueG1sUEsBAi0AFAAGAAgAAAAhAJ4IC93eAAAACAEAAA8AAAAA&#10;AAAAAAAAAAAAzAQAAGRycy9kb3ducmV2LnhtbFBLBQYAAAAABAAEAPMAAADXBQAAAAA=&#10;" adj="6300,24300" fillcolor="white [3201]" strokecolor="#c0504d [3205]" strokeweight="2pt">
                      <v:textbox>
                        <w:txbxContent>
                          <w:p w:rsidR="0072354B" w:rsidRDefault="0072354B" w:rsidP="0072354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 drap housse ou plat</w:t>
            </w:r>
          </w:p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 drap du dessus</w:t>
            </w:r>
          </w:p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Une alaise si besoin</w:t>
            </w:r>
          </w:p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Une ou des taies d’oreiller</w:t>
            </w:r>
          </w:p>
          <w:p w:rsidR="007A0318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</w:pPr>
            <w:r>
              <w:t>Une taie de travers</w:t>
            </w:r>
            <w:r w:rsidR="007A0318">
              <w:t>in</w:t>
            </w:r>
          </w:p>
          <w:p w:rsidR="007A0318" w:rsidRDefault="007A0318" w:rsidP="007A0318">
            <w:pPr>
              <w:pStyle w:val="Paragraphedeliste"/>
              <w:ind w:left="426"/>
            </w:pPr>
          </w:p>
          <w:p w:rsidR="007A0318" w:rsidRDefault="007A0318" w:rsidP="007A0318">
            <w:pPr>
              <w:pStyle w:val="Paragraphedeliste"/>
              <w:ind w:left="426"/>
            </w:pPr>
          </w:p>
          <w:p w:rsidR="0072354B" w:rsidRPr="007A0318" w:rsidRDefault="007A0318" w:rsidP="007A0318">
            <w:pPr>
              <w:pStyle w:val="Paragraphedeliste"/>
              <w:rPr>
                <w:b/>
              </w:rPr>
            </w:pPr>
            <w:r w:rsidRPr="007A0318">
              <w:rPr>
                <w:b/>
              </w:rPr>
              <w:t>Au choix de la P.A.</w:t>
            </w:r>
          </w:p>
        </w:tc>
        <w:tc>
          <w:tcPr>
            <w:tcW w:w="3682" w:type="dxa"/>
            <w:vAlign w:val="center"/>
          </w:tcPr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74" w:hanging="283"/>
            </w:pPr>
            <w:r>
              <w:t>Des gants à usage unique</w:t>
            </w:r>
          </w:p>
          <w:p w:rsidR="0072354B" w:rsidRPr="00266263" w:rsidRDefault="0072354B" w:rsidP="0072354B">
            <w:pPr>
              <w:pStyle w:val="Paragraphedeliste"/>
              <w:numPr>
                <w:ilvl w:val="0"/>
                <w:numId w:val="2"/>
              </w:numPr>
              <w:ind w:left="474" w:hanging="283"/>
            </w:pPr>
            <w:r>
              <w:t>Du gel hydro alcoolique</w:t>
            </w:r>
          </w:p>
        </w:tc>
        <w:tc>
          <w:tcPr>
            <w:tcW w:w="3683" w:type="dxa"/>
            <w:vMerge w:val="restart"/>
            <w:vAlign w:val="center"/>
          </w:tcPr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</w:pPr>
            <w:r>
              <w:t>Un dépoussiérant</w:t>
            </w:r>
          </w:p>
          <w:p w:rsidR="0072354B" w:rsidRPr="00266263" w:rsidRDefault="0072354B" w:rsidP="0072354B">
            <w:pPr>
              <w:pStyle w:val="Paragraphedeliste"/>
              <w:numPr>
                <w:ilvl w:val="0"/>
                <w:numId w:val="2"/>
              </w:numPr>
            </w:pPr>
            <w:r>
              <w:t>Une lavette</w:t>
            </w:r>
          </w:p>
        </w:tc>
      </w:tr>
      <w:tr w:rsidR="0072354B" w:rsidTr="0072354B">
        <w:trPr>
          <w:trHeight w:val="604"/>
        </w:trPr>
        <w:tc>
          <w:tcPr>
            <w:tcW w:w="3682" w:type="dxa"/>
            <w:vMerge/>
            <w:vAlign w:val="center"/>
          </w:tcPr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  <w:jc w:val="center"/>
            </w:pPr>
          </w:p>
        </w:tc>
        <w:tc>
          <w:tcPr>
            <w:tcW w:w="3682" w:type="dxa"/>
            <w:shd w:val="clear" w:color="auto" w:fill="C00000"/>
            <w:vAlign w:val="center"/>
          </w:tcPr>
          <w:p w:rsidR="0072354B" w:rsidRPr="0072354B" w:rsidRDefault="0072354B" w:rsidP="0072354B">
            <w:pPr>
              <w:jc w:val="center"/>
              <w:rPr>
                <w:b/>
              </w:rPr>
            </w:pPr>
            <w:r w:rsidRPr="0072354B">
              <w:rPr>
                <w:b/>
                <w:sz w:val="28"/>
              </w:rPr>
              <w:t>Gestion du linge sale</w:t>
            </w:r>
          </w:p>
        </w:tc>
        <w:tc>
          <w:tcPr>
            <w:tcW w:w="3683" w:type="dxa"/>
            <w:vMerge/>
            <w:vAlign w:val="center"/>
          </w:tcPr>
          <w:p w:rsidR="0072354B" w:rsidRPr="00266263" w:rsidRDefault="0072354B" w:rsidP="0072354B">
            <w:pPr>
              <w:jc w:val="center"/>
            </w:pPr>
          </w:p>
        </w:tc>
      </w:tr>
      <w:tr w:rsidR="0072354B" w:rsidTr="006810D6">
        <w:trPr>
          <w:trHeight w:val="1974"/>
        </w:trPr>
        <w:tc>
          <w:tcPr>
            <w:tcW w:w="3682" w:type="dxa"/>
            <w:vMerge/>
            <w:vAlign w:val="center"/>
          </w:tcPr>
          <w:p w:rsidR="0072354B" w:rsidRDefault="0072354B" w:rsidP="0072354B">
            <w:pPr>
              <w:pStyle w:val="Paragraphedeliste"/>
              <w:numPr>
                <w:ilvl w:val="0"/>
                <w:numId w:val="2"/>
              </w:numPr>
              <w:ind w:left="426" w:hanging="284"/>
              <w:jc w:val="center"/>
            </w:pPr>
          </w:p>
        </w:tc>
        <w:tc>
          <w:tcPr>
            <w:tcW w:w="3682" w:type="dxa"/>
            <w:vAlign w:val="center"/>
          </w:tcPr>
          <w:p w:rsidR="0072354B" w:rsidRPr="0072354B" w:rsidRDefault="006810D6" w:rsidP="0072354B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32F62ADE" wp14:editId="28D75B9E">
                  <wp:simplePos x="0" y="0"/>
                  <wp:positionH relativeFrom="margin">
                    <wp:posOffset>-23495</wp:posOffset>
                  </wp:positionH>
                  <wp:positionV relativeFrom="margin">
                    <wp:posOffset>1154430</wp:posOffset>
                  </wp:positionV>
                  <wp:extent cx="2238375" cy="1440815"/>
                  <wp:effectExtent l="0" t="0" r="9525" b="698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4" t="47918" r="33971" b="14657"/>
                          <a:stretch/>
                        </pic:blipFill>
                        <pic:spPr bwMode="auto">
                          <a:xfrm>
                            <a:off x="0" y="0"/>
                            <a:ext cx="2238375" cy="1440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354B">
              <w:t>Prévoir une bassine pour collecter le linge à l’intérieur de la chambre ou se servir de la taie d’oreiller</w:t>
            </w:r>
          </w:p>
        </w:tc>
        <w:tc>
          <w:tcPr>
            <w:tcW w:w="3683" w:type="dxa"/>
            <w:vMerge/>
            <w:vAlign w:val="center"/>
          </w:tcPr>
          <w:p w:rsidR="0072354B" w:rsidRPr="00266263" w:rsidRDefault="0072354B" w:rsidP="0072354B">
            <w:pPr>
              <w:jc w:val="center"/>
            </w:pPr>
          </w:p>
        </w:tc>
      </w:tr>
    </w:tbl>
    <w:p w:rsidR="00266263" w:rsidRDefault="00266263" w:rsidP="00266263">
      <w:pPr>
        <w:jc w:val="both"/>
        <w:rPr>
          <w:sz w:val="22"/>
        </w:rPr>
      </w:pPr>
    </w:p>
    <w:p w:rsidR="006810D6" w:rsidRDefault="006810D6" w:rsidP="00266263">
      <w:pPr>
        <w:jc w:val="both"/>
        <w:rPr>
          <w:sz w:val="22"/>
        </w:rPr>
      </w:pPr>
    </w:p>
    <w:p w:rsidR="006810D6" w:rsidRDefault="006810D6" w:rsidP="00266263">
      <w:pPr>
        <w:jc w:val="both"/>
        <w:rPr>
          <w:sz w:val="22"/>
        </w:rPr>
      </w:pPr>
    </w:p>
    <w:p w:rsidR="0072354B" w:rsidRPr="0030748B" w:rsidRDefault="007A0318" w:rsidP="00266263">
      <w:pPr>
        <w:jc w:val="both"/>
        <w:rPr>
          <w:b/>
          <w:sz w:val="32"/>
        </w:rPr>
      </w:pPr>
      <w:r w:rsidRPr="0030748B">
        <w:rPr>
          <w:b/>
          <w:sz w:val="32"/>
        </w:rPr>
        <w:t>Se préparer :</w:t>
      </w:r>
    </w:p>
    <w:p w:rsidR="007A0318" w:rsidRDefault="007A0318" w:rsidP="00266263">
      <w:pPr>
        <w:pStyle w:val="Paragraphedeliste"/>
        <w:numPr>
          <w:ilvl w:val="0"/>
          <w:numId w:val="1"/>
        </w:numPr>
        <w:jc w:val="both"/>
        <w:rPr>
          <w:sz w:val="22"/>
        </w:rPr>
      </w:pPr>
      <w:r w:rsidRPr="007A0318">
        <w:rPr>
          <w:sz w:val="22"/>
        </w:rPr>
        <w:t>Se laver les mains</w:t>
      </w:r>
      <w:r>
        <w:rPr>
          <w:sz w:val="22"/>
        </w:rPr>
        <w:t>.</w:t>
      </w:r>
      <w:r w:rsidRPr="007A0318">
        <w:rPr>
          <w:sz w:val="22"/>
        </w:rPr>
        <w:t xml:space="preserve"> </w:t>
      </w:r>
      <w:r w:rsidRPr="007A0318">
        <w:sym w:font="Wingdings" w:char="F0E8"/>
      </w:r>
      <w:r w:rsidRPr="007A0318">
        <w:rPr>
          <w:sz w:val="22"/>
        </w:rPr>
        <w:t xml:space="preserve"> </w:t>
      </w:r>
      <w:r w:rsidRPr="007A0318">
        <w:rPr>
          <w:caps/>
          <w:sz w:val="22"/>
        </w:rPr>
        <w:t>é</w:t>
      </w:r>
      <w:r w:rsidRPr="007A0318">
        <w:rPr>
          <w:sz w:val="22"/>
        </w:rPr>
        <w:t>vité la contamination manu portée</w:t>
      </w:r>
    </w:p>
    <w:p w:rsidR="007A0318" w:rsidRDefault="007A0318" w:rsidP="00266263">
      <w:pPr>
        <w:pStyle w:val="Paragraphedeliste"/>
        <w:numPr>
          <w:ilvl w:val="0"/>
          <w:numId w:val="1"/>
        </w:numPr>
        <w:jc w:val="both"/>
        <w:rPr>
          <w:sz w:val="22"/>
        </w:rPr>
      </w:pPr>
      <w:r w:rsidRPr="007A0318">
        <w:rPr>
          <w:sz w:val="22"/>
        </w:rPr>
        <w:t xml:space="preserve">Installer et organiser le matériel et les produits. </w:t>
      </w:r>
      <w:r w:rsidRPr="007A0318">
        <w:sym w:font="Wingdings" w:char="F0E8"/>
      </w:r>
      <w:r w:rsidRPr="007A0318">
        <w:rPr>
          <w:sz w:val="22"/>
        </w:rPr>
        <w:t xml:space="preserve"> Éviter les pas inutiles.</w:t>
      </w:r>
    </w:p>
    <w:p w:rsidR="007A0318" w:rsidRDefault="007A0318" w:rsidP="00266263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Ouvrir la fenêtre pour aérer. </w:t>
      </w:r>
      <w:r w:rsidRPr="007A0318">
        <w:rPr>
          <w:sz w:val="22"/>
        </w:rPr>
        <w:sym w:font="Wingdings" w:char="F0E8"/>
      </w:r>
      <w:r>
        <w:rPr>
          <w:sz w:val="22"/>
        </w:rPr>
        <w:t xml:space="preserve"> Renouveler l’air ambiant.</w:t>
      </w:r>
    </w:p>
    <w:p w:rsidR="007A0318" w:rsidRDefault="007A0318" w:rsidP="007A0318">
      <w:pPr>
        <w:pStyle w:val="Paragraphedeliste"/>
        <w:jc w:val="both"/>
        <w:rPr>
          <w:sz w:val="22"/>
        </w:rPr>
      </w:pPr>
      <w:r>
        <w:rPr>
          <w:sz w:val="22"/>
        </w:rPr>
        <w:t>(</w:t>
      </w:r>
      <w:r w:rsidRPr="007A0318">
        <w:rPr>
          <w:i/>
          <w:sz w:val="20"/>
        </w:rPr>
        <w:t>Si la personne est présente lui proposer une couverture</w:t>
      </w:r>
      <w:r>
        <w:rPr>
          <w:sz w:val="22"/>
        </w:rPr>
        <w:t>).</w:t>
      </w:r>
    </w:p>
    <w:p w:rsidR="007A0318" w:rsidRDefault="007A0318" w:rsidP="007A0318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Mettre une chaise au pied du lit, la nettoyer/désinfecter.</w:t>
      </w:r>
    </w:p>
    <w:p w:rsidR="007A0318" w:rsidRDefault="007A0318" w:rsidP="007A0318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Accrocher la taie d’oreiller au dossier du lit.</w:t>
      </w:r>
    </w:p>
    <w:p w:rsidR="007A0318" w:rsidRDefault="007A0318" w:rsidP="007A0318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Se laver les mains avec du SHA</w:t>
      </w:r>
    </w:p>
    <w:p w:rsidR="007A0318" w:rsidRDefault="007A0318" w:rsidP="007A0318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Aller chercher le linge propre. Déposer le linge sur une surface propre si besoin nettoyer/désinfecter</w:t>
      </w:r>
    </w:p>
    <w:p w:rsidR="0030748B" w:rsidRPr="0030748B" w:rsidRDefault="0030748B" w:rsidP="0030748B">
      <w:pPr>
        <w:jc w:val="both"/>
        <w:rPr>
          <w:b/>
          <w:sz w:val="32"/>
        </w:rPr>
      </w:pPr>
      <w:r w:rsidRPr="0030748B">
        <w:rPr>
          <w:b/>
          <w:sz w:val="32"/>
        </w:rPr>
        <w:t>Réaliser :</w:t>
      </w:r>
    </w:p>
    <w:p w:rsidR="0030748B" w:rsidRPr="0030748B" w:rsidRDefault="0030748B" w:rsidP="0030748B">
      <w:pPr>
        <w:jc w:val="both"/>
        <w:rPr>
          <w:b/>
        </w:rPr>
      </w:pPr>
      <w:r w:rsidRPr="0030748B">
        <w:rPr>
          <w:b/>
        </w:rPr>
        <w:t>Défaire le lit :</w:t>
      </w:r>
    </w:p>
    <w:p w:rsidR="00545F09" w:rsidRPr="0030748B" w:rsidRDefault="00545F09" w:rsidP="00545F09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Se laver les mains avec le SHA et mettre des gants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 w:rsidRPr="0030748B">
        <w:rPr>
          <w:sz w:val="22"/>
        </w:rPr>
        <w:t xml:space="preserve">Ôter la taie d’oreiller, </w:t>
      </w:r>
      <w:r>
        <w:rPr>
          <w:sz w:val="22"/>
        </w:rPr>
        <w:t>déposer</w:t>
      </w:r>
      <w:r w:rsidRPr="0030748B">
        <w:rPr>
          <w:sz w:val="22"/>
        </w:rPr>
        <w:t xml:space="preserve"> l’oreiller sur la chaise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Déborder les pièces de la literie en faisant le tour du lit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Rester du côté ou l’on se trouve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Plier en portefeuille le dessus-de-lit puis la couverture et les déposer sur la chaise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Enlever l’alèse et la mettre à la poubelle</w:t>
      </w:r>
    </w:p>
    <w:p w:rsidR="0030748B" w:rsidRDefault="0030748B" w:rsidP="0030748B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Enrouler les draps et les déposer dans la taie d’oreiller ou dans la bassine</w:t>
      </w:r>
    </w:p>
    <w:p w:rsidR="00545F09" w:rsidRDefault="00545F09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Désinfecter le matelas</w:t>
      </w:r>
    </w:p>
    <w:p w:rsidR="00545F09" w:rsidRDefault="00545F09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Retirer et jeter les gants puis réaliser une friction SHA.</w:t>
      </w:r>
    </w:p>
    <w:p w:rsidR="00545F09" w:rsidRPr="00545F09" w:rsidRDefault="00545F09" w:rsidP="00545F09">
      <w:pPr>
        <w:jc w:val="both"/>
        <w:rPr>
          <w:b/>
        </w:rPr>
      </w:pPr>
      <w:r w:rsidRPr="00545F09">
        <w:rPr>
          <w:b/>
        </w:rPr>
        <w:lastRenderedPageBreak/>
        <w:t>Refaire le lit :</w:t>
      </w:r>
    </w:p>
    <w:p w:rsidR="00545F09" w:rsidRDefault="00545F09" w:rsidP="00545F09">
      <w:pPr>
        <w:jc w:val="both"/>
        <w:rPr>
          <w:sz w:val="22"/>
        </w:rPr>
      </w:pPr>
      <w:r>
        <w:rPr>
          <w:sz w:val="22"/>
        </w:rPr>
        <w:t>Si draps plat.</w:t>
      </w:r>
    </w:p>
    <w:p w:rsidR="00545F09" w:rsidRDefault="00545F09" w:rsidP="00545F09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Disposer le drap de dessous plié au milieu du lit et le déplier.</w:t>
      </w:r>
    </w:p>
    <w:p w:rsidR="00545F09" w:rsidRDefault="00545F09" w:rsidP="00545F09">
      <w:pPr>
        <w:pStyle w:val="Paragraphedeliste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Border le fond du lit en faisant le coin au carré avec le drap plat.</w:t>
      </w:r>
    </w:p>
    <w:p w:rsidR="00545F09" w:rsidRDefault="00545F09" w:rsidP="00545F09">
      <w:pPr>
        <w:pStyle w:val="Paragraphedeliste"/>
        <w:jc w:val="both"/>
        <w:rPr>
          <w:sz w:val="22"/>
        </w:rPr>
      </w:pPr>
      <w:r>
        <w:rPr>
          <w:noProof/>
          <w:lang w:eastAsia="fr-FR"/>
        </w:rPr>
        <w:drawing>
          <wp:inline distT="0" distB="0" distL="0" distR="0" wp14:anchorId="473778DB" wp14:editId="36243935">
            <wp:extent cx="6162675" cy="2195067"/>
            <wp:effectExtent l="0" t="0" r="0" b="0"/>
            <wp:docPr id="2" name="Image 2" descr="LIT AU CARRE - Le blog de Saman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 AU CARRE - Le blog de Samant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09" w:rsidRDefault="00545F09" w:rsidP="00545F09">
      <w:pPr>
        <w:jc w:val="center"/>
        <w:rPr>
          <w:sz w:val="22"/>
        </w:rPr>
      </w:pPr>
      <w:r>
        <w:rPr>
          <w:sz w:val="22"/>
        </w:rPr>
        <w:t>Coin au carré</w:t>
      </w:r>
    </w:p>
    <w:p w:rsidR="00545F09" w:rsidRDefault="00545F09" w:rsidP="00545F09">
      <w:pPr>
        <w:rPr>
          <w:sz w:val="22"/>
        </w:rPr>
      </w:pPr>
      <w:r>
        <w:rPr>
          <w:sz w:val="22"/>
        </w:rPr>
        <w:t>Si drap housse.</w:t>
      </w:r>
    </w:p>
    <w:p w:rsidR="00545F09" w:rsidRDefault="00545F09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Installer les angles élastique</w:t>
      </w:r>
      <w:r w:rsidR="00D87150">
        <w:rPr>
          <w:sz w:val="22"/>
        </w:rPr>
        <w:t>s</w:t>
      </w:r>
      <w:r>
        <w:rPr>
          <w:sz w:val="22"/>
        </w:rPr>
        <w:t xml:space="preserve"> du drap-housse au pied du lit puis à la tête, puis border latéralement.</w:t>
      </w:r>
    </w:p>
    <w:p w:rsidR="00545F09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Se placer de l’autre côté du lit et procéder de la même façon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Placer l’alèse si besoin au milieu du lit, au niveau de l’assise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Installer le drap du dessus, la couverture et le dessus de lit.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Border au pied en faisant le pli d’aisance. </w:t>
      </w:r>
      <w:r w:rsidRPr="00D87150">
        <w:rPr>
          <w:sz w:val="22"/>
        </w:rPr>
        <w:sym w:font="Wingdings" w:char="F0E8"/>
      </w:r>
      <w:r>
        <w:rPr>
          <w:sz w:val="22"/>
        </w:rPr>
        <w:t xml:space="preserve"> au carré </w:t>
      </w:r>
      <w:r w:rsidRPr="00D87150">
        <w:rPr>
          <w:sz w:val="22"/>
        </w:rPr>
        <w:sym w:font="Wingdings" w:char="F0E8"/>
      </w:r>
      <w:r>
        <w:rPr>
          <w:sz w:val="22"/>
        </w:rPr>
        <w:t xml:space="preserve"> Permettre la mobilité des pieds.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Faire le tour du lit et procéder de la même manière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Plier le revers du drap de dessus sur la couverture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Mettre la taie et installer l’oreiller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Ouvrir éventuellement le lit pour faciliter le couchage</w:t>
      </w:r>
    </w:p>
    <w:p w:rsidR="00D87150" w:rsidRDefault="00D87150" w:rsidP="00545F09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Recouvrir le lit avec le dessus de lit.</w:t>
      </w:r>
    </w:p>
    <w:p w:rsidR="00D87150" w:rsidRPr="00D87150" w:rsidRDefault="00D87150" w:rsidP="00D87150">
      <w:pPr>
        <w:jc w:val="both"/>
        <w:rPr>
          <w:b/>
        </w:rPr>
      </w:pPr>
      <w:r w:rsidRPr="00D87150">
        <w:rPr>
          <w:b/>
        </w:rPr>
        <w:t>Ranger</w:t>
      </w:r>
      <w:r>
        <w:rPr>
          <w:b/>
        </w:rPr>
        <w:t> :</w:t>
      </w:r>
    </w:p>
    <w:p w:rsidR="00D87150" w:rsidRDefault="00D87150" w:rsidP="00D87150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D</w:t>
      </w:r>
      <w:r w:rsidR="00871365">
        <w:rPr>
          <w:sz w:val="22"/>
        </w:rPr>
        <w:t>époussié</w:t>
      </w:r>
      <w:r>
        <w:rPr>
          <w:sz w:val="22"/>
        </w:rPr>
        <w:t>rer le cadre du lit.</w:t>
      </w:r>
    </w:p>
    <w:p w:rsidR="00D87150" w:rsidRDefault="00D87150" w:rsidP="00D87150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Ranger et réorganiser l’espace</w:t>
      </w:r>
    </w:p>
    <w:p w:rsidR="00D87150" w:rsidRDefault="00D87150" w:rsidP="00D87150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Fermer la fenêtre</w:t>
      </w:r>
    </w:p>
    <w:p w:rsidR="00D87150" w:rsidRDefault="00D87150" w:rsidP="00D87150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Évacuer le linge sale dans la salle de bain, (</w:t>
      </w:r>
      <w:r w:rsidRPr="00D87150">
        <w:rPr>
          <w:i/>
          <w:sz w:val="22"/>
        </w:rPr>
        <w:t>voir le mettre en machine si possibilité</w:t>
      </w:r>
      <w:r>
        <w:rPr>
          <w:sz w:val="22"/>
        </w:rPr>
        <w:t>)</w:t>
      </w:r>
    </w:p>
    <w:p w:rsidR="00D87150" w:rsidRDefault="00D87150" w:rsidP="00D87150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Se laver les mains.</w:t>
      </w:r>
    </w:p>
    <w:p w:rsidR="00871365" w:rsidRDefault="00871365" w:rsidP="00D87150">
      <w:pPr>
        <w:jc w:val="both"/>
        <w:rPr>
          <w:b/>
        </w:rPr>
      </w:pPr>
      <w:r>
        <w:rPr>
          <w:b/>
        </w:rPr>
        <w:t>Évaluer les attentes de la P.A :</w:t>
      </w:r>
    </w:p>
    <w:p w:rsidR="00871365" w:rsidRPr="00871365" w:rsidRDefault="00871365" w:rsidP="00D87150">
      <w:pPr>
        <w:jc w:val="both"/>
        <w:rPr>
          <w:sz w:val="22"/>
        </w:rPr>
      </w:pPr>
      <w:r>
        <w:rPr>
          <w:sz w:val="22"/>
        </w:rPr>
        <w:t>Faire le point avec la P.A. s’assurer que ses attentes ont été satisfaite.</w:t>
      </w:r>
    </w:p>
    <w:p w:rsidR="00D87150" w:rsidRPr="00D87150" w:rsidRDefault="00D87150" w:rsidP="00D87150">
      <w:pPr>
        <w:jc w:val="both"/>
        <w:rPr>
          <w:b/>
        </w:rPr>
      </w:pPr>
      <w:r w:rsidRPr="00D87150">
        <w:rPr>
          <w:b/>
        </w:rPr>
        <w:t>Transmission :</w:t>
      </w:r>
    </w:p>
    <w:p w:rsidR="00D87150" w:rsidRDefault="00D87150" w:rsidP="00D87150">
      <w:pPr>
        <w:rPr>
          <w:sz w:val="22"/>
        </w:rPr>
      </w:pPr>
      <w:r>
        <w:rPr>
          <w:sz w:val="22"/>
        </w:rPr>
        <w:t>Noter l’</w:t>
      </w:r>
      <w:r w:rsidR="00871365">
        <w:rPr>
          <w:sz w:val="22"/>
        </w:rPr>
        <w:t>action réalisée</w:t>
      </w:r>
      <w:r>
        <w:rPr>
          <w:sz w:val="22"/>
        </w:rPr>
        <w:t>, cela permet d’avoir une traçabilité du changement de drap.</w:t>
      </w:r>
    </w:p>
    <w:p w:rsidR="00871365" w:rsidRPr="00D87150" w:rsidRDefault="00871365" w:rsidP="00D87150">
      <w:pPr>
        <w:rPr>
          <w:sz w:val="22"/>
        </w:rPr>
      </w:pPr>
    </w:p>
    <w:sectPr w:rsidR="00871365" w:rsidRPr="00D87150" w:rsidSect="0026626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4631E"/>
    <w:multiLevelType w:val="hybridMultilevel"/>
    <w:tmpl w:val="954E51FE"/>
    <w:lvl w:ilvl="0" w:tplc="BBEAB4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9334D"/>
    <w:multiLevelType w:val="hybridMultilevel"/>
    <w:tmpl w:val="10B08AE2"/>
    <w:lvl w:ilvl="0" w:tplc="7A20A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63"/>
    <w:rsid w:val="00266263"/>
    <w:rsid w:val="0030748B"/>
    <w:rsid w:val="004829B0"/>
    <w:rsid w:val="00545F09"/>
    <w:rsid w:val="006810D6"/>
    <w:rsid w:val="0072354B"/>
    <w:rsid w:val="00754AA5"/>
    <w:rsid w:val="007A0318"/>
    <w:rsid w:val="007A7527"/>
    <w:rsid w:val="00871365"/>
    <w:rsid w:val="00A95508"/>
    <w:rsid w:val="00D8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62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5F09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F09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62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5F09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F09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2021-10-14T08:55:00Z</cp:lastPrinted>
  <dcterms:created xsi:type="dcterms:W3CDTF">2021-10-14T07:47:00Z</dcterms:created>
  <dcterms:modified xsi:type="dcterms:W3CDTF">2021-10-14T13:53:00Z</dcterms:modified>
</cp:coreProperties>
</file>