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31" w:rsidRPr="003130EC" w:rsidRDefault="003130EC" w:rsidP="003130EC">
      <w:pPr>
        <w:jc w:val="center"/>
        <w:rPr>
          <w:b/>
          <w:smallCaps/>
          <w:sz w:val="48"/>
        </w:rPr>
      </w:pPr>
      <w:r w:rsidRPr="003130EC">
        <w:rPr>
          <w:b/>
          <w:smallCaps/>
          <w:sz w:val="48"/>
        </w:rPr>
        <w:t>L’Imagerie par Résonnance Magnétique</w:t>
      </w:r>
    </w:p>
    <w:p w:rsidR="003130EC" w:rsidRDefault="003130EC" w:rsidP="003130EC">
      <w:pPr>
        <w:jc w:val="center"/>
        <w:rPr>
          <w:b/>
          <w:caps/>
          <w:sz w:val="48"/>
        </w:rPr>
      </w:pPr>
      <w:r w:rsidRPr="003130EC">
        <w:rPr>
          <w:b/>
          <w:caps/>
          <w:sz w:val="48"/>
        </w:rPr>
        <w:t>I.R.M</w:t>
      </w:r>
    </w:p>
    <w:p w:rsidR="00331C11" w:rsidRPr="00331C11" w:rsidRDefault="00331C11" w:rsidP="007D3CD5">
      <w:pPr>
        <w:pStyle w:val="Sansinterligne"/>
        <w:spacing w:line="276" w:lineRule="auto"/>
        <w:rPr>
          <w:b/>
          <w:smallCaps/>
          <w:sz w:val="32"/>
          <w:szCs w:val="32"/>
          <w:lang w:eastAsia="fr-FR"/>
        </w:rPr>
      </w:pPr>
      <w:r w:rsidRPr="00331C11">
        <w:rPr>
          <w:b/>
          <w:smallCaps/>
          <w:sz w:val="32"/>
          <w:szCs w:val="32"/>
          <w:lang w:eastAsia="fr-FR"/>
        </w:rPr>
        <w:t>Comment se déroule une I</w:t>
      </w:r>
      <w:r>
        <w:rPr>
          <w:b/>
          <w:smallCaps/>
          <w:sz w:val="32"/>
          <w:szCs w:val="32"/>
          <w:lang w:eastAsia="fr-FR"/>
        </w:rPr>
        <w:t>.</w:t>
      </w:r>
      <w:r w:rsidRPr="00331C11">
        <w:rPr>
          <w:b/>
          <w:smallCaps/>
          <w:sz w:val="32"/>
          <w:szCs w:val="32"/>
          <w:lang w:eastAsia="fr-FR"/>
        </w:rPr>
        <w:t>R</w:t>
      </w:r>
      <w:r>
        <w:rPr>
          <w:b/>
          <w:smallCaps/>
          <w:sz w:val="32"/>
          <w:szCs w:val="32"/>
          <w:lang w:eastAsia="fr-FR"/>
        </w:rPr>
        <w:t>.</w:t>
      </w:r>
      <w:r w:rsidRPr="00331C11">
        <w:rPr>
          <w:b/>
          <w:smallCaps/>
          <w:sz w:val="32"/>
          <w:szCs w:val="32"/>
          <w:lang w:eastAsia="fr-FR"/>
        </w:rPr>
        <w:t>M ?</w:t>
      </w:r>
    </w:p>
    <w:p w:rsidR="00331C11" w:rsidRPr="00331C11" w:rsidRDefault="00331C11" w:rsidP="007D3CD5">
      <w:pPr>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L’imagerie par résonance magnétique (ou IRM) est un examen basé sur l’utilisation de champs électromagnétiques. Il donne des images du corps en deux ou trois dimensions. Pour bien vous y préparer et faciliter son déroulement, voici quelques conseils.</w:t>
      </w:r>
    </w:p>
    <w:p w:rsidR="00331C11" w:rsidRPr="00331C11" w:rsidRDefault="00331C11" w:rsidP="007D3CD5">
      <w:pPr>
        <w:pStyle w:val="Sansinterligne"/>
        <w:jc w:val="both"/>
        <w:rPr>
          <w:b/>
          <w:smallCaps/>
          <w:sz w:val="32"/>
          <w:szCs w:val="32"/>
          <w:lang w:eastAsia="fr-FR"/>
        </w:rPr>
      </w:pPr>
      <w:r w:rsidRPr="00331C11">
        <w:rPr>
          <w:b/>
          <w:smallCaps/>
          <w:sz w:val="32"/>
          <w:szCs w:val="32"/>
          <w:lang w:eastAsia="fr-FR"/>
        </w:rPr>
        <w:t>QU’EST-CE QU’UNE IRM ?</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Une IRM (imagerie par résonance magnétique) est un examen de radiologie qui utilise un appareil émettant des ondes électromagnétiques, grâce à un gros aimant. Soumis à ces ondes, les atomes d’hydrogène composant les tissus de l’organisme se mettent à vibrer. Ils émettent alors des signaux, captés par une caméra spécifique et retranscrits en images sur un écran d’ordinateur.</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L'IRM est un examen indolore, permettant d’obtenir des images de l’intérieur du corps humain, en 2 ou 3 dimensions. On le prescrit notamment pour visualiser les "tissus mous" (cerveau, moelle épinière, </w:t>
      </w:r>
      <w:r w:rsidR="007D3CD5" w:rsidRPr="00331C11">
        <w:rPr>
          <w:rFonts w:eastAsia="Times New Roman" w:cstheme="minorHAnsi"/>
          <w:color w:val="000000"/>
          <w:sz w:val="24"/>
          <w:szCs w:val="31"/>
          <w:lang w:eastAsia="fr-FR"/>
        </w:rPr>
        <w:t>viscères,</w:t>
      </w:r>
      <w:r w:rsidRPr="00331C11">
        <w:rPr>
          <w:rFonts w:eastAsia="Times New Roman" w:cstheme="minorHAnsi"/>
          <w:color w:val="000000"/>
          <w:sz w:val="24"/>
          <w:szCs w:val="31"/>
          <w:lang w:eastAsia="fr-FR"/>
        </w:rPr>
        <w:t xml:space="preserve"> muscles, tendons, etc.)</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Cette technologie, qui n’utilise pas les rayons X, est sans risque d'irradiation pour le patient.</w:t>
      </w:r>
    </w:p>
    <w:p w:rsidR="00331C11" w:rsidRPr="00331C11" w:rsidRDefault="00331C11" w:rsidP="007D3CD5">
      <w:pPr>
        <w:pStyle w:val="Sansinterligne"/>
        <w:jc w:val="both"/>
        <w:rPr>
          <w:b/>
          <w:smallCaps/>
          <w:sz w:val="32"/>
          <w:szCs w:val="32"/>
          <w:lang w:eastAsia="fr-FR"/>
        </w:rPr>
      </w:pPr>
      <w:r w:rsidRPr="00331C11">
        <w:rPr>
          <w:b/>
          <w:smallCaps/>
          <w:sz w:val="32"/>
          <w:szCs w:val="32"/>
          <w:lang w:eastAsia="fr-FR"/>
        </w:rPr>
        <w:t>IRM ET PRODUIT DE CONTRASTE : CE QU’IL FAUT SAVOIR</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Dans certains cas, la réalisation d’une </w:t>
      </w:r>
      <w:r w:rsidRPr="007D3CD5">
        <w:rPr>
          <w:rFonts w:eastAsia="Times New Roman" w:cstheme="minorHAnsi"/>
          <w:b/>
          <w:color w:val="000000"/>
          <w:sz w:val="24"/>
          <w:szCs w:val="31"/>
          <w:lang w:eastAsia="fr-FR"/>
        </w:rPr>
        <w:t>IRM</w:t>
      </w:r>
      <w:r w:rsidRPr="00331C11">
        <w:rPr>
          <w:rFonts w:eastAsia="Times New Roman" w:cstheme="minorHAnsi"/>
          <w:color w:val="000000"/>
          <w:sz w:val="24"/>
          <w:szCs w:val="31"/>
          <w:lang w:eastAsia="fr-FR"/>
        </w:rPr>
        <w:t> nécessite l’injection d’un </w:t>
      </w:r>
      <w:r w:rsidRPr="007D3CD5">
        <w:rPr>
          <w:rFonts w:eastAsia="Times New Roman" w:cstheme="minorHAnsi"/>
          <w:b/>
          <w:color w:val="000000"/>
          <w:sz w:val="24"/>
          <w:szCs w:val="31"/>
          <w:lang w:eastAsia="fr-FR"/>
        </w:rPr>
        <w:t>produit de contraste</w:t>
      </w:r>
      <w:r w:rsidRPr="00331C11">
        <w:rPr>
          <w:rFonts w:eastAsia="Times New Roman" w:cstheme="minorHAnsi"/>
          <w:color w:val="000000"/>
          <w:sz w:val="24"/>
          <w:szCs w:val="31"/>
          <w:lang w:eastAsia="fr-FR"/>
        </w:rPr>
        <w:t> (le plus souvent à base de gadolinium, un métal faisant partie des terres rares). Cette substance opacifie des éléments du corps, pour les rendre visibles sur les images enregistrées pendant l’examen.</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b/>
          <w:color w:val="000000"/>
          <w:sz w:val="24"/>
          <w:szCs w:val="31"/>
          <w:lang w:eastAsia="fr-FR"/>
        </w:rPr>
        <w:t>L’</w:t>
      </w:r>
      <w:r w:rsidRPr="007D3CD5">
        <w:rPr>
          <w:rFonts w:eastAsia="Times New Roman" w:cstheme="minorHAnsi"/>
          <w:b/>
          <w:color w:val="000000"/>
          <w:sz w:val="24"/>
          <w:szCs w:val="31"/>
          <w:lang w:eastAsia="fr-FR"/>
        </w:rPr>
        <w:t>injection d’un produit au gadolinium</w:t>
      </w:r>
      <w:r w:rsidRPr="007D3CD5">
        <w:rPr>
          <w:rFonts w:eastAsia="Times New Roman" w:cstheme="minorHAnsi"/>
          <w:color w:val="000000"/>
          <w:sz w:val="24"/>
          <w:szCs w:val="31"/>
          <w:lang w:eastAsia="fr-FR"/>
        </w:rPr>
        <w:t> </w:t>
      </w:r>
      <w:r w:rsidRPr="00331C11">
        <w:rPr>
          <w:rFonts w:eastAsia="Times New Roman" w:cstheme="minorHAnsi"/>
          <w:color w:val="000000"/>
          <w:sz w:val="24"/>
          <w:szCs w:val="31"/>
          <w:lang w:eastAsia="fr-FR"/>
        </w:rPr>
        <w:t>est un acte fréquent, généralement bien supporté. Cependant, comme avec d’autres médicaments, des réactions imprévisibles restent possibles. Elles sont habituellement passagères et bénignes :</w:t>
      </w:r>
    </w:p>
    <w:p w:rsidR="00331C11" w:rsidRPr="007D3CD5"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sensation de chaleur dans tout le corps ou goût étrange dans la bouche, pendant moins d’une minute ;</w:t>
      </w:r>
    </w:p>
    <w:p w:rsidR="00331C11" w:rsidRPr="007D3CD5"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hyperlink r:id="rId8" w:history="1">
        <w:r w:rsidRPr="007D3CD5">
          <w:rPr>
            <w:rFonts w:eastAsia="Times New Roman" w:cstheme="minorHAnsi"/>
            <w:color w:val="000000"/>
            <w:sz w:val="24"/>
            <w:szCs w:val="31"/>
            <w:lang w:eastAsia="fr-FR"/>
          </w:rPr>
          <w:t>nausées </w:t>
        </w:r>
      </w:hyperlink>
      <w:r w:rsidRPr="007D3CD5">
        <w:rPr>
          <w:rFonts w:eastAsia="Times New Roman" w:cstheme="minorHAnsi"/>
          <w:color w:val="000000"/>
          <w:sz w:val="24"/>
          <w:szCs w:val="31"/>
          <w:lang w:eastAsia="fr-FR"/>
        </w:rPr>
        <w:t>durant quelques secondes (voire, plus rarement, vomissements) ;</w:t>
      </w:r>
    </w:p>
    <w:p w:rsidR="00331C11" w:rsidRPr="007D3CD5"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apparition d’un petit hématome cutané lié à la piqûre (sans gravité, il se résorbe de lui-même en quelques jours) ;</w:t>
      </w:r>
    </w:p>
    <w:p w:rsidR="00331C11" w:rsidRPr="007D3CD5"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fuite sous-cutanée du produit de contraste, au niveau de la veine, due à la pression durant l’injection.</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Toutefois, l’intolérance au produit de contraste peut aussi occasionner des troubles plus prononcés, requérant un traitement :</w:t>
      </w:r>
    </w:p>
    <w:p w:rsidR="00331C11" w:rsidRPr="007D3CD5" w:rsidRDefault="00331C11" w:rsidP="007D3CD5">
      <w:pPr>
        <w:pStyle w:val="Paragraphedeliste"/>
        <w:numPr>
          <w:ilvl w:val="0"/>
          <w:numId w:val="10"/>
        </w:numPr>
        <w:spacing w:line="240" w:lineRule="auto"/>
        <w:jc w:val="both"/>
        <w:rPr>
          <w:rFonts w:eastAsia="Times New Roman" w:cstheme="minorHAnsi"/>
          <w:b/>
          <w:color w:val="000000"/>
          <w:sz w:val="24"/>
          <w:szCs w:val="31"/>
          <w:lang w:eastAsia="fr-FR"/>
        </w:rPr>
      </w:pPr>
      <w:hyperlink r:id="rId9" w:history="1">
        <w:r w:rsidRPr="007D3CD5">
          <w:rPr>
            <w:rFonts w:eastAsia="Times New Roman" w:cstheme="minorHAnsi"/>
            <w:b/>
            <w:color w:val="000000"/>
            <w:sz w:val="24"/>
            <w:szCs w:val="31"/>
            <w:lang w:eastAsia="fr-FR"/>
          </w:rPr>
          <w:t>urticaire</w:t>
        </w:r>
      </w:hyperlink>
      <w:r w:rsidRPr="007D3CD5">
        <w:rPr>
          <w:rFonts w:eastAsia="Times New Roman" w:cstheme="minorHAnsi"/>
          <w:b/>
          <w:color w:val="000000"/>
          <w:sz w:val="24"/>
          <w:szCs w:val="31"/>
          <w:lang w:eastAsia="fr-FR"/>
        </w:rPr>
        <w:t>,</w:t>
      </w:r>
    </w:p>
    <w:p w:rsidR="00331C11" w:rsidRPr="00331C11"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réaction de </w:t>
      </w:r>
      <w:hyperlink r:id="rId10" w:history="1">
        <w:r w:rsidRPr="007D3CD5">
          <w:rPr>
            <w:rFonts w:eastAsia="Times New Roman" w:cstheme="minorHAnsi"/>
            <w:b/>
            <w:color w:val="000000"/>
            <w:sz w:val="24"/>
            <w:szCs w:val="31"/>
            <w:lang w:eastAsia="fr-FR"/>
          </w:rPr>
          <w:t>type allergique</w:t>
        </w:r>
      </w:hyperlink>
      <w:r w:rsidRPr="00331C11">
        <w:rPr>
          <w:rFonts w:eastAsia="Times New Roman" w:cstheme="minorHAnsi"/>
          <w:color w:val="000000"/>
          <w:sz w:val="24"/>
          <w:szCs w:val="31"/>
          <w:lang w:eastAsia="fr-FR"/>
        </w:rPr>
        <w:t> (picotements des yeux, eczéma,</w:t>
      </w:r>
      <w:r w:rsidRPr="00331C11">
        <w:rPr>
          <w:rFonts w:eastAsia="Times New Roman" w:cstheme="minorHAnsi"/>
          <w:b/>
          <w:color w:val="000000"/>
          <w:sz w:val="24"/>
          <w:szCs w:val="31"/>
          <w:lang w:eastAsia="fr-FR"/>
        </w:rPr>
        <w:t> </w:t>
      </w:r>
      <w:hyperlink r:id="rId11" w:history="1">
        <w:r w:rsidRPr="007D3CD5">
          <w:rPr>
            <w:rFonts w:eastAsia="Times New Roman" w:cstheme="minorHAnsi"/>
            <w:b/>
            <w:color w:val="000000"/>
            <w:sz w:val="24"/>
            <w:szCs w:val="31"/>
            <w:lang w:eastAsia="fr-FR"/>
          </w:rPr>
          <w:t>asthme</w:t>
        </w:r>
      </w:hyperlink>
      <w:r w:rsidRPr="00331C11">
        <w:rPr>
          <w:rFonts w:eastAsia="Times New Roman" w:cstheme="minorHAnsi"/>
          <w:color w:val="000000"/>
          <w:sz w:val="24"/>
          <w:szCs w:val="31"/>
          <w:lang w:eastAsia="fr-FR"/>
        </w:rPr>
        <w:t>, troubles cardio-respiratoires).</w:t>
      </w:r>
    </w:p>
    <w:p w:rsidR="00331C11" w:rsidRPr="00331C11"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problèmes rénaux.</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Ces phénomènes sont plus courants chez les patients :</w:t>
      </w:r>
    </w:p>
    <w:p w:rsidR="00331C11" w:rsidRPr="00331C11"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 xml:space="preserve">présentant des antécédents d’urticaire, </w:t>
      </w:r>
      <w:r w:rsidRPr="00331C11">
        <w:rPr>
          <w:rFonts w:eastAsia="Times New Roman" w:cstheme="minorHAnsi"/>
          <w:b/>
          <w:color w:val="000000"/>
          <w:sz w:val="24"/>
          <w:szCs w:val="31"/>
          <w:lang w:eastAsia="fr-FR"/>
        </w:rPr>
        <w:t>d’</w:t>
      </w:r>
      <w:hyperlink r:id="rId12" w:history="1">
        <w:r w:rsidRPr="007D3CD5">
          <w:rPr>
            <w:rFonts w:eastAsia="Times New Roman" w:cstheme="minorHAnsi"/>
            <w:b/>
            <w:color w:val="000000"/>
            <w:sz w:val="24"/>
            <w:szCs w:val="31"/>
            <w:lang w:eastAsia="fr-FR"/>
          </w:rPr>
          <w:t>eczéma</w:t>
        </w:r>
      </w:hyperlink>
      <w:r w:rsidRPr="00331C11">
        <w:rPr>
          <w:rFonts w:eastAsia="Times New Roman" w:cstheme="minorHAnsi"/>
          <w:b/>
          <w:color w:val="000000"/>
          <w:sz w:val="24"/>
          <w:szCs w:val="31"/>
          <w:lang w:eastAsia="fr-FR"/>
        </w:rPr>
        <w:t>,</w:t>
      </w:r>
      <w:r w:rsidRPr="00331C11">
        <w:rPr>
          <w:rFonts w:eastAsia="Times New Roman" w:cstheme="minorHAnsi"/>
          <w:color w:val="000000"/>
          <w:sz w:val="24"/>
          <w:szCs w:val="31"/>
          <w:lang w:eastAsia="fr-FR"/>
        </w:rPr>
        <w:t xml:space="preserve"> </w:t>
      </w:r>
      <w:r w:rsidRPr="00331C11">
        <w:rPr>
          <w:rFonts w:eastAsia="Times New Roman" w:cstheme="minorHAnsi"/>
          <w:b/>
          <w:color w:val="000000"/>
          <w:sz w:val="24"/>
          <w:szCs w:val="31"/>
          <w:lang w:eastAsia="fr-FR"/>
        </w:rPr>
        <w:t>d’asthme</w:t>
      </w:r>
      <w:r w:rsidRPr="00331C11">
        <w:rPr>
          <w:rFonts w:eastAsia="Times New Roman" w:cstheme="minorHAnsi"/>
          <w:color w:val="000000"/>
          <w:sz w:val="24"/>
          <w:szCs w:val="31"/>
          <w:lang w:eastAsia="fr-FR"/>
        </w:rPr>
        <w:t xml:space="preserve"> ou </w:t>
      </w:r>
      <w:r w:rsidRPr="00331C11">
        <w:rPr>
          <w:rFonts w:eastAsia="Times New Roman" w:cstheme="minorHAnsi"/>
          <w:b/>
          <w:color w:val="000000"/>
          <w:sz w:val="24"/>
          <w:szCs w:val="31"/>
          <w:lang w:eastAsia="fr-FR"/>
        </w:rPr>
        <w:t>d’</w:t>
      </w:r>
      <w:hyperlink r:id="rId13" w:history="1">
        <w:r w:rsidRPr="007D3CD5">
          <w:rPr>
            <w:rFonts w:eastAsia="Times New Roman" w:cstheme="minorHAnsi"/>
            <w:b/>
            <w:color w:val="000000"/>
            <w:sz w:val="24"/>
            <w:szCs w:val="31"/>
            <w:lang w:eastAsia="fr-FR"/>
          </w:rPr>
          <w:t>allergies </w:t>
        </w:r>
      </w:hyperlink>
      <w:r w:rsidRPr="00331C11">
        <w:rPr>
          <w:rFonts w:eastAsia="Times New Roman" w:cstheme="minorHAnsi"/>
          <w:color w:val="000000"/>
          <w:sz w:val="24"/>
          <w:szCs w:val="31"/>
          <w:lang w:eastAsia="fr-FR"/>
        </w:rPr>
        <w:t>médicamenteuses ;</w:t>
      </w:r>
    </w:p>
    <w:p w:rsidR="00331C11" w:rsidRPr="00331C11"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lastRenderedPageBreak/>
        <w:t>ayant déjà subi une injection mal supportée d’un produit de contraste, à l’occasion d’un précédent examen ;</w:t>
      </w:r>
    </w:p>
    <w:p w:rsidR="00331C11" w:rsidRPr="00331C11" w:rsidRDefault="00331C11" w:rsidP="007D3CD5">
      <w:pPr>
        <w:pStyle w:val="Paragraphedeliste"/>
        <w:numPr>
          <w:ilvl w:val="0"/>
          <w:numId w:val="10"/>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atteints de maladies pulmonaires ou cardiaques, ou d’une pathologie chronique affectant les reins (ex. : </w:t>
      </w:r>
      <w:hyperlink r:id="rId14" w:history="1">
        <w:r w:rsidRPr="007D3CD5">
          <w:rPr>
            <w:rFonts w:eastAsia="Times New Roman" w:cstheme="minorHAnsi"/>
            <w:b/>
            <w:color w:val="000000"/>
            <w:sz w:val="24"/>
            <w:szCs w:val="31"/>
            <w:lang w:eastAsia="fr-FR"/>
          </w:rPr>
          <w:t>maladie rénale chronique</w:t>
        </w:r>
      </w:hyperlink>
      <w:r w:rsidRPr="00331C11">
        <w:rPr>
          <w:rFonts w:eastAsia="Times New Roman" w:cstheme="minorHAnsi"/>
          <w:color w:val="000000"/>
          <w:sz w:val="24"/>
          <w:szCs w:val="31"/>
          <w:lang w:eastAsia="fr-FR"/>
        </w:rPr>
        <w:t>).</w:t>
      </w:r>
    </w:p>
    <w:p w:rsidR="00331C11" w:rsidRPr="00331C11" w:rsidRDefault="00331C11" w:rsidP="007D3CD5">
      <w:pPr>
        <w:pStyle w:val="Sansinterligne"/>
        <w:jc w:val="both"/>
        <w:rPr>
          <w:b/>
          <w:smallCaps/>
          <w:sz w:val="32"/>
          <w:szCs w:val="32"/>
          <w:lang w:eastAsia="fr-FR"/>
        </w:rPr>
      </w:pPr>
      <w:r w:rsidRPr="00331C11">
        <w:rPr>
          <w:b/>
          <w:smallCaps/>
          <w:sz w:val="32"/>
          <w:szCs w:val="32"/>
          <w:lang w:eastAsia="fr-FR"/>
        </w:rPr>
        <w:t>LES DÉMARCHES À ACCOMPLIR AVANT UNE IRM</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Lorsque vous prenez</w:t>
      </w:r>
      <w:r w:rsidRPr="007D3CD5">
        <w:rPr>
          <w:rFonts w:eastAsia="Times New Roman" w:cstheme="minorHAnsi"/>
          <w:color w:val="000000"/>
          <w:sz w:val="24"/>
          <w:szCs w:val="31"/>
          <w:lang w:eastAsia="fr-FR"/>
        </w:rPr>
        <w:t> rendez-vous pour une IRM</w:t>
      </w:r>
      <w:r w:rsidRPr="00331C11">
        <w:rPr>
          <w:rFonts w:eastAsia="Times New Roman" w:cstheme="minorHAnsi"/>
          <w:color w:val="000000"/>
          <w:sz w:val="24"/>
          <w:szCs w:val="31"/>
          <w:lang w:eastAsia="fr-FR"/>
        </w:rPr>
        <w:t>, gardez à portée de main l’ordonnance du médecin. Cela va vous permettre de formuler le plus clairement possible votre demande d’examen.</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Signalez lors de la prise de rendez-vous si vous êtes porteur d'un </w:t>
      </w:r>
      <w:r w:rsidRPr="007D3CD5">
        <w:rPr>
          <w:rFonts w:eastAsia="Times New Roman" w:cstheme="minorHAnsi"/>
          <w:b/>
          <w:color w:val="000000"/>
          <w:sz w:val="24"/>
          <w:szCs w:val="31"/>
          <w:lang w:eastAsia="fr-FR"/>
        </w:rPr>
        <w:t>matériel métallique</w:t>
      </w:r>
      <w:r w:rsidRPr="00331C11">
        <w:rPr>
          <w:rFonts w:eastAsia="Times New Roman" w:cstheme="minorHAnsi"/>
          <w:b/>
          <w:color w:val="000000"/>
          <w:sz w:val="24"/>
          <w:szCs w:val="31"/>
          <w:lang w:eastAsia="fr-FR"/>
        </w:rPr>
        <w:t> </w:t>
      </w:r>
      <w:r w:rsidRPr="00331C11">
        <w:rPr>
          <w:rFonts w:eastAsia="Times New Roman" w:cstheme="minorHAnsi"/>
          <w:color w:val="000000"/>
          <w:sz w:val="24"/>
          <w:szCs w:val="31"/>
          <w:lang w:eastAsia="fr-FR"/>
        </w:rPr>
        <w:t>quel qu'il soit à l'intérieur de votre corps, (pacemaker, prothèses, patch transdermiques, etc.) Dans certains cas, l'examen peut être formellement </w:t>
      </w:r>
      <w:r w:rsidRPr="007D3CD5">
        <w:rPr>
          <w:rFonts w:eastAsia="Times New Roman" w:cstheme="minorHAnsi"/>
          <w:b/>
          <w:color w:val="000000"/>
          <w:sz w:val="24"/>
          <w:szCs w:val="31"/>
          <w:lang w:eastAsia="fr-FR"/>
        </w:rPr>
        <w:t>contre-indiqué</w:t>
      </w:r>
      <w:r w:rsidRPr="00331C11">
        <w:rPr>
          <w:rFonts w:eastAsia="Times New Roman" w:cstheme="minorHAnsi"/>
          <w:color w:val="000000"/>
          <w:sz w:val="24"/>
          <w:szCs w:val="31"/>
          <w:lang w:eastAsia="fr-FR"/>
        </w:rPr>
        <w:t>.</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 xml:space="preserve">Si vous êtes susceptible de développer </w:t>
      </w:r>
      <w:r w:rsidRPr="00331C11">
        <w:rPr>
          <w:rFonts w:eastAsia="Times New Roman" w:cstheme="minorHAnsi"/>
          <w:b/>
          <w:color w:val="000000"/>
          <w:sz w:val="24"/>
          <w:szCs w:val="31"/>
          <w:lang w:eastAsia="fr-FR"/>
        </w:rPr>
        <w:t>une </w:t>
      </w:r>
      <w:hyperlink r:id="rId15" w:history="1">
        <w:r w:rsidRPr="007D3CD5">
          <w:rPr>
            <w:rFonts w:eastAsia="Times New Roman" w:cstheme="minorHAnsi"/>
            <w:b/>
            <w:color w:val="000000"/>
            <w:sz w:val="24"/>
            <w:szCs w:val="31"/>
            <w:lang w:eastAsia="fr-FR"/>
          </w:rPr>
          <w:t>allergie</w:t>
        </w:r>
      </w:hyperlink>
      <w:r w:rsidRPr="00331C11">
        <w:rPr>
          <w:rFonts w:eastAsia="Times New Roman" w:cstheme="minorHAnsi"/>
          <w:color w:val="000000"/>
          <w:sz w:val="24"/>
          <w:szCs w:val="31"/>
          <w:lang w:eastAsia="fr-FR"/>
        </w:rPr>
        <w:t xml:space="preserve"> au produit de contraste, prévenez la personne qui vous donne votre rendez-vous. En effet, des mesures peuvent être prises pour le bon déroulement de l’examen (ex. : prescription d’un traitement antiallergique préventif). Par ailleurs, en cas </w:t>
      </w:r>
      <w:r w:rsidRPr="00331C11">
        <w:rPr>
          <w:rFonts w:eastAsia="Times New Roman" w:cstheme="minorHAnsi"/>
          <w:b/>
          <w:color w:val="000000"/>
          <w:sz w:val="24"/>
          <w:szCs w:val="31"/>
          <w:lang w:eastAsia="fr-FR"/>
        </w:rPr>
        <w:t>de </w:t>
      </w:r>
      <w:hyperlink r:id="rId16" w:history="1">
        <w:r w:rsidRPr="007D3CD5">
          <w:rPr>
            <w:rFonts w:eastAsia="Times New Roman" w:cstheme="minorHAnsi"/>
            <w:b/>
            <w:color w:val="000000"/>
            <w:sz w:val="24"/>
            <w:szCs w:val="31"/>
            <w:lang w:eastAsia="fr-FR"/>
          </w:rPr>
          <w:t>maladie rénale chronique</w:t>
        </w:r>
      </w:hyperlink>
      <w:r w:rsidRPr="00331C11">
        <w:rPr>
          <w:rFonts w:eastAsia="Times New Roman" w:cstheme="minorHAnsi"/>
          <w:color w:val="000000"/>
          <w:sz w:val="24"/>
          <w:szCs w:val="31"/>
          <w:lang w:eastAsia="fr-FR"/>
        </w:rPr>
        <w:t>, l’emploi d’un produit de ce type est parfois interdit.</w:t>
      </w:r>
    </w:p>
    <w:p w:rsidR="00331C11" w:rsidRPr="00331C11" w:rsidRDefault="00331C11" w:rsidP="007D3CD5">
      <w:pPr>
        <w:spacing w:before="360" w:after="360" w:line="240" w:lineRule="auto"/>
        <w:jc w:val="both"/>
        <w:rPr>
          <w:rFonts w:eastAsia="Times New Roman" w:cstheme="minorHAnsi"/>
          <w:color w:val="000000"/>
          <w:sz w:val="24"/>
          <w:szCs w:val="31"/>
          <w:lang w:eastAsia="fr-FR"/>
        </w:rPr>
      </w:pPr>
      <w:hyperlink r:id="rId17" w:history="1">
        <w:r w:rsidRPr="007D3CD5">
          <w:rPr>
            <w:rFonts w:eastAsia="Times New Roman" w:cstheme="minorHAnsi"/>
            <w:b/>
            <w:color w:val="000000"/>
            <w:sz w:val="24"/>
            <w:szCs w:val="31"/>
            <w:lang w:eastAsia="fr-FR"/>
          </w:rPr>
          <w:t>Si vous êtes enceinte</w:t>
        </w:r>
      </w:hyperlink>
      <w:r w:rsidRPr="00331C11">
        <w:rPr>
          <w:rFonts w:eastAsia="Times New Roman" w:cstheme="minorHAnsi"/>
          <w:color w:val="000000"/>
          <w:sz w:val="24"/>
          <w:szCs w:val="31"/>
          <w:lang w:eastAsia="fr-FR"/>
        </w:rPr>
        <w:t> ou pensez l’être (ou si vous allaitez), précisez-le aussi à votre interlocuteur. En effet, des modalités spécifiques sont prévues dans cette situation. Par précaution, on évite de pratiquer une IRM lors des 3 premiers mois de grossesse (en particulier si l’examen peut être réalisé après l’accouchement). Pour l’embryon, on limite ainsi les risques potentiels liés à la diffusion d’un champ magnétique.</w:t>
      </w:r>
    </w:p>
    <w:p w:rsidR="00331C11" w:rsidRPr="00331C11" w:rsidRDefault="00331C11" w:rsidP="007D3CD5">
      <w:pPr>
        <w:spacing w:before="360" w:after="360"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D’autre part, indiquez si vous souffrez de </w:t>
      </w:r>
      <w:r w:rsidRPr="007D3CD5">
        <w:rPr>
          <w:rFonts w:eastAsia="Times New Roman" w:cstheme="minorHAnsi"/>
          <w:b/>
          <w:color w:val="000000"/>
          <w:sz w:val="24"/>
          <w:szCs w:val="31"/>
          <w:lang w:eastAsia="fr-FR"/>
        </w:rPr>
        <w:t>claustrophobie</w:t>
      </w:r>
      <w:r w:rsidRPr="00331C11">
        <w:rPr>
          <w:rFonts w:eastAsia="Times New Roman" w:cstheme="minorHAnsi"/>
          <w:color w:val="000000"/>
          <w:sz w:val="24"/>
          <w:szCs w:val="31"/>
          <w:lang w:eastAsia="fr-FR"/>
        </w:rPr>
        <w:t> (fait de ne pas supporter d’être enfermé dans un endroit exigu tel qu’un ascenseur). L’intérieur de l’appareil est bien éclairé et ventilé, mais des précautions particulières seront aussi programmées, pour éviter tout malaise.</w:t>
      </w:r>
    </w:p>
    <w:p w:rsidR="00331C11" w:rsidRPr="00331C11" w:rsidRDefault="00331C11" w:rsidP="007D3CD5">
      <w:pPr>
        <w:spacing w:before="360" w:after="360"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Enfin, si vous avez un tatouage, précisez-le lors de la prise de rendez-vous. En effet, </w:t>
      </w:r>
      <w:hyperlink r:id="rId18" w:history="1">
        <w:r w:rsidRPr="007D3CD5">
          <w:rPr>
            <w:rFonts w:eastAsia="Times New Roman" w:cstheme="minorHAnsi"/>
            <w:b/>
            <w:color w:val="000000"/>
            <w:sz w:val="24"/>
            <w:szCs w:val="31"/>
            <w:lang w:eastAsia="fr-FR"/>
          </w:rPr>
          <w:t>la peau tatouée est parfois brûlée</w:t>
        </w:r>
      </w:hyperlink>
      <w:r w:rsidRPr="00331C11">
        <w:rPr>
          <w:rFonts w:eastAsia="Times New Roman" w:cstheme="minorHAnsi"/>
          <w:color w:val="000000"/>
          <w:sz w:val="24"/>
          <w:szCs w:val="31"/>
          <w:lang w:eastAsia="fr-FR"/>
        </w:rPr>
        <w:t> lors d’une IRM, lorsqu’elle se trouve dans la zone analysée. Pour prévenir toute brûlure, l’équipe médicale peut prévoir de comprimer la peau sous des bandes ou un sac de glace.</w:t>
      </w:r>
    </w:p>
    <w:p w:rsidR="00331C11" w:rsidRPr="00331C11" w:rsidRDefault="00331C11" w:rsidP="007D3CD5">
      <w:pPr>
        <w:pStyle w:val="Sansinterligne"/>
        <w:spacing w:before="240" w:line="276" w:lineRule="auto"/>
        <w:jc w:val="both"/>
        <w:rPr>
          <w:b/>
          <w:smallCaps/>
          <w:sz w:val="32"/>
          <w:szCs w:val="32"/>
          <w:lang w:eastAsia="fr-FR"/>
        </w:rPr>
      </w:pPr>
      <w:r w:rsidRPr="00331C11">
        <w:rPr>
          <w:b/>
          <w:smallCaps/>
          <w:sz w:val="32"/>
          <w:szCs w:val="32"/>
          <w:lang w:eastAsia="fr-FR"/>
        </w:rPr>
        <w:t>Le port de dispositifs métalliques internes peut empêcher la réalisation d’une IRM</w:t>
      </w:r>
    </w:p>
    <w:p w:rsidR="00331C11" w:rsidRDefault="00331C11" w:rsidP="007D3CD5">
      <w:pPr>
        <w:spacing w:after="0"/>
        <w:jc w:val="both"/>
        <w:rPr>
          <w:rFonts w:eastAsia="Times New Roman" w:cstheme="minorHAnsi"/>
          <w:b/>
          <w:color w:val="000000"/>
          <w:sz w:val="28"/>
          <w:szCs w:val="31"/>
          <w:lang w:eastAsia="fr-FR"/>
        </w:rPr>
      </w:pPr>
      <w:r w:rsidRPr="00331C11">
        <w:rPr>
          <w:rFonts w:eastAsia="Times New Roman" w:cstheme="minorHAnsi"/>
          <w:b/>
          <w:color w:val="000000"/>
          <w:sz w:val="28"/>
          <w:szCs w:val="31"/>
          <w:lang w:eastAsia="fr-FR"/>
        </w:rPr>
        <w:t>L'IRM est formellement contre-indiquée chez certains patients portant des matériels métalliques tels que :</w:t>
      </w:r>
    </w:p>
    <w:p w:rsidR="007D3CD5" w:rsidRPr="00331C11" w:rsidRDefault="007D3CD5" w:rsidP="007D3CD5">
      <w:pPr>
        <w:spacing w:after="0" w:line="240" w:lineRule="auto"/>
        <w:jc w:val="both"/>
        <w:rPr>
          <w:rFonts w:eastAsia="Times New Roman" w:cstheme="minorHAnsi"/>
          <w:b/>
          <w:color w:val="000000"/>
          <w:sz w:val="28"/>
          <w:szCs w:val="31"/>
          <w:lang w:eastAsia="fr-FR"/>
        </w:rPr>
      </w:pP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pacemakers (stimulateurs cardiaques)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défibrillateurs cardiaques implantables (appareils délivrant un choc électrique en cas de troubles cardiaques)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prothèses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patchs transdermiques (placés sous la peau) ;</w:t>
      </w:r>
    </w:p>
    <w:p w:rsidR="00331C11" w:rsidRPr="007D3CD5" w:rsidRDefault="00331C11" w:rsidP="007D3CD5">
      <w:pPr>
        <w:pStyle w:val="Paragraphedeliste"/>
        <w:numPr>
          <w:ilvl w:val="0"/>
          <w:numId w:val="11"/>
        </w:numPr>
        <w:spacing w:after="0" w:line="240" w:lineRule="auto"/>
        <w:rPr>
          <w:rFonts w:eastAsia="Times New Roman" w:cstheme="minorHAnsi"/>
          <w:color w:val="000000"/>
          <w:sz w:val="24"/>
          <w:szCs w:val="31"/>
          <w:lang w:eastAsia="fr-FR"/>
        </w:rPr>
      </w:pPr>
      <w:r w:rsidRPr="007D3CD5">
        <w:rPr>
          <w:rFonts w:eastAsia="Times New Roman" w:cstheme="minorHAnsi"/>
          <w:color w:val="000000"/>
          <w:sz w:val="24"/>
          <w:szCs w:val="31"/>
          <w:lang w:eastAsia="fr-FR"/>
        </w:rPr>
        <w:t>cathéters (tubes introduits dans un vaisseau ou un organe)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pompes implantables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valves cardiaques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implants pour traiter une surdité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neuro</w:t>
      </w:r>
      <w:r w:rsidR="007D3CD5">
        <w:rPr>
          <w:rFonts w:eastAsia="Times New Roman" w:cstheme="minorHAnsi"/>
          <w:color w:val="000000"/>
          <w:sz w:val="24"/>
          <w:szCs w:val="31"/>
          <w:lang w:eastAsia="fr-FR"/>
        </w:rPr>
        <w:t>-</w:t>
      </w:r>
      <w:r w:rsidRPr="007D3CD5">
        <w:rPr>
          <w:rFonts w:eastAsia="Times New Roman" w:cstheme="minorHAnsi"/>
          <w:color w:val="000000"/>
          <w:sz w:val="24"/>
          <w:szCs w:val="31"/>
          <w:lang w:eastAsia="fr-FR"/>
        </w:rPr>
        <w:t>stimulateurs (appareils produisant des impulsions électriques qui atténuent la douleur)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clips chirurgicaux (pièces utilisées pour fermer des vaisseaux sanguins par exemple) dans le cerveau ;</w:t>
      </w:r>
    </w:p>
    <w:p w:rsidR="00331C11" w:rsidRPr="007D3CD5" w:rsidRDefault="00331C11" w:rsidP="007D3CD5">
      <w:pPr>
        <w:pStyle w:val="Paragraphedeliste"/>
        <w:numPr>
          <w:ilvl w:val="0"/>
          <w:numId w:val="11"/>
        </w:numPr>
        <w:spacing w:after="0"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éclats métalliques dans les yeux (suite à un accident).</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lastRenderedPageBreak/>
        <w:t>En effet, la force magnétique dégagée durant une IRM est si puissante qu’elle peut endommager ou déplacer ces dispositifs métalliques.</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Votre corps contient un matériel de ce type ? Il est essentiel d’avertir votre interlocuteur du centre ou service d’imagerie médicale. Il vous renseignera sur la possibilité de réaliser une IRM, selon la position de l’objet et la nature du métal concerné. Notez que, le plus souvent, l’examen peut être pratiqué malgré la présence d’une prothèse articulaire, de pinces ou vis chirurgicales.</w:t>
      </w:r>
    </w:p>
    <w:p w:rsidR="00331C11" w:rsidRPr="00331C11" w:rsidRDefault="00331C11" w:rsidP="007D3CD5">
      <w:pPr>
        <w:pStyle w:val="Sansinterligne"/>
        <w:spacing w:before="240" w:line="276" w:lineRule="auto"/>
        <w:jc w:val="both"/>
        <w:rPr>
          <w:b/>
          <w:smallCaps/>
          <w:sz w:val="32"/>
          <w:szCs w:val="32"/>
          <w:lang w:eastAsia="fr-FR"/>
        </w:rPr>
      </w:pPr>
      <w:r w:rsidRPr="00331C11">
        <w:rPr>
          <w:b/>
          <w:smallCaps/>
          <w:sz w:val="32"/>
          <w:szCs w:val="32"/>
          <w:lang w:eastAsia="fr-FR"/>
        </w:rPr>
        <w:t>BIEN VOUS PRÉPARER LE JOUR DE L’IRM</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Le plus souvent, il n'est pas nécessaire d'être à jeun pour effectuer une IRM. Vous pouvez donc manger, boire de l'eau et prendre vos médicaments comme d’habitude.</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Optez pour une tenue confortable, sans boutons pressions ni fermeture métallique. Évitez également les vêtements noirs ou en tissu synthétique, qui peuvent perturber les images. Par ailleurs, venez sans pinces à cheveux métalliques ni bijoux, et proscrivez les pommades, déodorants ou fards sur la région examinée.</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Avant de vous rendre sur le lieu de l’examen, pensez à emporter avec vous :</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votre carte Vitale et/ou votre carte de mutuelle ;</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l’ordonnance et/ou le courrier du médecin prescripteur de l’IRM ;</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les ordonnances détaillant vos traitements en cours ;</w:t>
      </w:r>
    </w:p>
    <w:p w:rsidR="00331C11" w:rsidRPr="00331C11" w:rsidRDefault="007D3CD5"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Les</w:t>
      </w:r>
      <w:r w:rsidR="00331C11" w:rsidRPr="00331C11">
        <w:rPr>
          <w:rFonts w:eastAsia="Times New Roman" w:cstheme="minorHAnsi"/>
          <w:color w:val="000000"/>
          <w:sz w:val="24"/>
          <w:szCs w:val="31"/>
          <w:lang w:eastAsia="fr-FR"/>
        </w:rPr>
        <w:t xml:space="preserve"> résultats de vos examens précédents (</w:t>
      </w:r>
      <w:hyperlink r:id="rId19" w:history="1">
        <w:r w:rsidR="00331C11" w:rsidRPr="007D3CD5">
          <w:rPr>
            <w:rFonts w:eastAsia="Times New Roman" w:cstheme="minorHAnsi"/>
            <w:b/>
            <w:color w:val="000000"/>
            <w:sz w:val="24"/>
            <w:szCs w:val="31"/>
            <w:lang w:eastAsia="fr-FR"/>
          </w:rPr>
          <w:t>prise de sang</w:t>
        </w:r>
      </w:hyperlink>
      <w:r w:rsidR="00331C11" w:rsidRPr="00331C11">
        <w:rPr>
          <w:rFonts w:eastAsia="Times New Roman" w:cstheme="minorHAnsi"/>
          <w:color w:val="000000"/>
          <w:sz w:val="24"/>
          <w:szCs w:val="31"/>
          <w:lang w:eastAsia="fr-FR"/>
        </w:rPr>
        <w:t xml:space="preserve">, radiographie, </w:t>
      </w:r>
      <w:r w:rsidR="00331C11" w:rsidRPr="00331C11">
        <w:rPr>
          <w:rFonts w:eastAsia="Times New Roman" w:cstheme="minorHAnsi"/>
          <w:b/>
          <w:color w:val="000000"/>
          <w:sz w:val="24"/>
          <w:szCs w:val="31"/>
          <w:lang w:eastAsia="fr-FR"/>
        </w:rPr>
        <w:t>échographie</w:t>
      </w:r>
      <w:r w:rsidR="00331C11" w:rsidRPr="00331C11">
        <w:rPr>
          <w:rFonts w:eastAsia="Times New Roman" w:cstheme="minorHAnsi"/>
          <w:color w:val="000000"/>
          <w:sz w:val="24"/>
          <w:szCs w:val="31"/>
          <w:lang w:eastAsia="fr-FR"/>
        </w:rPr>
        <w:t>, </w:t>
      </w:r>
      <w:hyperlink r:id="rId20" w:history="1">
        <w:r w:rsidR="00331C11" w:rsidRPr="007D3CD5">
          <w:rPr>
            <w:rFonts w:eastAsia="Times New Roman" w:cstheme="minorHAnsi"/>
            <w:color w:val="000000"/>
            <w:sz w:val="24"/>
            <w:szCs w:val="31"/>
            <w:lang w:eastAsia="fr-FR"/>
          </w:rPr>
          <w:t>scanner</w:t>
        </w:r>
      </w:hyperlink>
      <w:r w:rsidR="00331C11" w:rsidRPr="00331C11">
        <w:rPr>
          <w:rFonts w:eastAsia="Times New Roman" w:cstheme="minorHAnsi"/>
          <w:color w:val="000000"/>
          <w:sz w:val="24"/>
          <w:szCs w:val="31"/>
          <w:lang w:eastAsia="fr-FR"/>
        </w:rPr>
        <w:t>, IRM, etc.) ;</w:t>
      </w:r>
    </w:p>
    <w:p w:rsidR="00331C11" w:rsidRPr="00331C11" w:rsidRDefault="00331C11" w:rsidP="007D3CD5">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le compte-rendu d’intervention chirurgicale ou d’hospitalisation, le cas échéant.</w:t>
      </w:r>
    </w:p>
    <w:p w:rsidR="00331C11" w:rsidRPr="00331C11" w:rsidRDefault="00331C11" w:rsidP="00676696">
      <w:pPr>
        <w:spacing w:before="360" w:after="0" w:line="240" w:lineRule="auto"/>
        <w:jc w:val="both"/>
        <w:rPr>
          <w:rFonts w:ascii="Helvetica" w:eastAsia="Times New Roman" w:hAnsi="Helvetica" w:cs="Times New Roman"/>
          <w:b/>
          <w:color w:val="000000"/>
          <w:sz w:val="28"/>
          <w:szCs w:val="26"/>
          <w:lang w:eastAsia="fr-FR"/>
        </w:rPr>
      </w:pPr>
      <w:r w:rsidRPr="00331C11">
        <w:rPr>
          <w:rFonts w:ascii="Helvetica" w:eastAsia="Times New Roman" w:hAnsi="Helvetica" w:cs="Times New Roman"/>
          <w:b/>
          <w:color w:val="000000"/>
          <w:sz w:val="28"/>
          <w:szCs w:val="26"/>
          <w:lang w:eastAsia="fr-FR"/>
        </w:rPr>
        <w:t>À votre arrivée :</w:t>
      </w:r>
    </w:p>
    <w:p w:rsidR="00331C11" w:rsidRPr="007D3CD5" w:rsidRDefault="00331C11" w:rsidP="007D3CD5">
      <w:pPr>
        <w:pStyle w:val="Paragraphedeliste"/>
        <w:numPr>
          <w:ilvl w:val="0"/>
          <w:numId w:val="12"/>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le médecin vous questionne sur votre état de santé (maladies et traitements en cours, port d’un dispositif métallique) ;</w:t>
      </w:r>
    </w:p>
    <w:p w:rsidR="00331C11" w:rsidRPr="007D3CD5" w:rsidRDefault="00331C11" w:rsidP="007D3CD5">
      <w:pPr>
        <w:pStyle w:val="Paragraphedeliste"/>
        <w:numPr>
          <w:ilvl w:val="0"/>
          <w:numId w:val="12"/>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 xml:space="preserve">un technicien vous conduit dans une cabine de préparation. Pour garantir la bonne qualité </w:t>
      </w:r>
      <w:r w:rsidRPr="007D3CD5">
        <w:rPr>
          <w:rFonts w:eastAsia="Times New Roman" w:cstheme="minorHAnsi"/>
          <w:b/>
          <w:color w:val="000000"/>
          <w:sz w:val="24"/>
          <w:szCs w:val="31"/>
          <w:lang w:eastAsia="fr-FR"/>
        </w:rPr>
        <w:t>des images de l'IRM</w:t>
      </w:r>
      <w:r w:rsidRPr="007D3CD5">
        <w:rPr>
          <w:rFonts w:eastAsia="Times New Roman" w:cstheme="minorHAnsi"/>
          <w:color w:val="000000"/>
          <w:sz w:val="24"/>
          <w:szCs w:val="31"/>
          <w:lang w:eastAsia="fr-FR"/>
        </w:rPr>
        <w:t>, vous y déposez vos éventuels vêtements ou objets contenant du métal (montre, ceinture, clés, porte-monnaie, cartes de crédit ou de transport, téléphone portable, prothèses dentaires, appareils auditifs externes, etc.) ;</w:t>
      </w:r>
    </w:p>
    <w:p w:rsidR="00331C11" w:rsidRPr="007D3CD5" w:rsidRDefault="00331C11" w:rsidP="007D3CD5">
      <w:pPr>
        <w:pStyle w:val="Paragraphedeliste"/>
        <w:numPr>
          <w:ilvl w:val="0"/>
          <w:numId w:val="12"/>
        </w:numPr>
        <w:spacing w:line="240" w:lineRule="auto"/>
        <w:jc w:val="both"/>
        <w:rPr>
          <w:rFonts w:eastAsia="Times New Roman" w:cstheme="minorHAnsi"/>
          <w:color w:val="000000"/>
          <w:sz w:val="24"/>
          <w:szCs w:val="31"/>
          <w:lang w:eastAsia="fr-FR"/>
        </w:rPr>
      </w:pPr>
      <w:r w:rsidRPr="007D3CD5">
        <w:rPr>
          <w:rFonts w:eastAsia="Times New Roman" w:cstheme="minorHAnsi"/>
          <w:color w:val="000000"/>
          <w:sz w:val="24"/>
          <w:szCs w:val="31"/>
          <w:lang w:eastAsia="fr-FR"/>
        </w:rPr>
        <w:t>lorsqu’un produit de contraste doit être utilisé, il vous est injecté par voie intraveineuse, à l’aide d’une perfusion posée dans le bras. D’autres modes d’administration peuvent se révéler nécessaires (par exemple, injection dans une articulation si cette zone doit être analysée).</w:t>
      </w:r>
    </w:p>
    <w:p w:rsidR="00331C11" w:rsidRPr="00331C11" w:rsidRDefault="00331C11" w:rsidP="007D3CD5">
      <w:pPr>
        <w:pStyle w:val="Sansinterligne"/>
        <w:spacing w:before="240" w:line="276" w:lineRule="auto"/>
        <w:jc w:val="both"/>
        <w:rPr>
          <w:b/>
          <w:smallCaps/>
          <w:sz w:val="32"/>
          <w:szCs w:val="32"/>
          <w:lang w:eastAsia="fr-FR"/>
        </w:rPr>
      </w:pPr>
      <w:r w:rsidRPr="00331C11">
        <w:rPr>
          <w:b/>
          <w:smallCaps/>
          <w:sz w:val="32"/>
          <w:szCs w:val="32"/>
          <w:lang w:eastAsia="fr-FR"/>
        </w:rPr>
        <w:t>LE DÉROULEMENT DE L’IRM</w:t>
      </w:r>
    </w:p>
    <w:p w:rsidR="00331C11" w:rsidRPr="007D3CD5" w:rsidRDefault="00331C11" w:rsidP="007D3CD5">
      <w:pPr>
        <w:spacing w:line="240" w:lineRule="auto"/>
        <w:jc w:val="both"/>
        <w:rPr>
          <w:rFonts w:eastAsia="Times New Roman" w:cstheme="minorHAnsi"/>
          <w:color w:val="000000"/>
          <w:sz w:val="24"/>
          <w:szCs w:val="31"/>
          <w:lang w:eastAsia="fr-FR"/>
        </w:rPr>
      </w:pPr>
      <w:r w:rsidRPr="007D3CD5">
        <w:rPr>
          <w:rFonts w:eastAsia="Times New Roman" w:cstheme="minorHAnsi"/>
          <w:b/>
          <w:color w:val="000000"/>
          <w:sz w:val="24"/>
          <w:szCs w:val="31"/>
          <w:lang w:eastAsia="fr-FR"/>
        </w:rPr>
        <w:t>L'IRM dure 15 à 30 minutes</w:t>
      </w:r>
      <w:r w:rsidRPr="007D3CD5">
        <w:rPr>
          <w:rFonts w:eastAsia="Times New Roman" w:cstheme="minorHAnsi"/>
          <w:color w:val="000000"/>
          <w:sz w:val="24"/>
          <w:szCs w:val="31"/>
          <w:lang w:eastAsia="fr-FR"/>
        </w:rPr>
        <w:t> (ce qui peut vous sembler un peu long). L'examen est réalisé par un technicien en radiologie, sous la responsabilité d'un médecin radiologue (qui analyse les images).</w:t>
      </w:r>
    </w:p>
    <w:p w:rsidR="00331C11" w:rsidRPr="007D3CD5" w:rsidRDefault="00331C11" w:rsidP="007D3CD5">
      <w:pPr>
        <w:spacing w:line="240" w:lineRule="auto"/>
        <w:jc w:val="both"/>
        <w:rPr>
          <w:rFonts w:eastAsia="Times New Roman" w:cstheme="minorHAnsi"/>
          <w:b/>
          <w:color w:val="000000"/>
          <w:sz w:val="28"/>
          <w:szCs w:val="31"/>
          <w:lang w:eastAsia="fr-FR"/>
        </w:rPr>
      </w:pPr>
      <w:r w:rsidRPr="007D3CD5">
        <w:rPr>
          <w:rFonts w:eastAsia="Times New Roman" w:cstheme="minorHAnsi"/>
          <w:b/>
          <w:color w:val="000000"/>
          <w:sz w:val="28"/>
          <w:szCs w:val="31"/>
          <w:lang w:eastAsia="fr-FR"/>
        </w:rPr>
        <w:t>Il comprend plusieurs étapes :</w:t>
      </w:r>
    </w:p>
    <w:p w:rsidR="00331C11" w:rsidRPr="00331C11" w:rsidRDefault="00331C11" w:rsidP="007D3CD5">
      <w:pPr>
        <w:pStyle w:val="Paragraphedeliste"/>
        <w:numPr>
          <w:ilvl w:val="0"/>
          <w:numId w:val="13"/>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Vous entrez dans la salle d’examen, qui reste fermée pendant toute la durée de l’IRM. Cette salle comporte un tunnel d’environ 2 mètres de long dans lequel l'appareil d'IRM est installé.</w:t>
      </w:r>
    </w:p>
    <w:p w:rsidR="00331C11" w:rsidRPr="00331C11" w:rsidRDefault="00331C11" w:rsidP="007D3CD5">
      <w:pPr>
        <w:pStyle w:val="Paragraphedeliste"/>
        <w:numPr>
          <w:ilvl w:val="0"/>
          <w:numId w:val="13"/>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Vous êtes allongé(e) sur la table de l’appareil.</w:t>
      </w:r>
    </w:p>
    <w:p w:rsidR="00331C11" w:rsidRPr="00331C11" w:rsidRDefault="00331C11" w:rsidP="007D3CD5">
      <w:pPr>
        <w:pStyle w:val="Paragraphedeliste"/>
        <w:numPr>
          <w:ilvl w:val="0"/>
          <w:numId w:val="13"/>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La partie du corps à examiner est positionnée au centre du cylindre.</w:t>
      </w:r>
    </w:p>
    <w:p w:rsidR="00331C11" w:rsidRPr="00331C11" w:rsidRDefault="00331C11" w:rsidP="00676696">
      <w:pPr>
        <w:pStyle w:val="Paragraphedeliste"/>
        <w:numPr>
          <w:ilvl w:val="0"/>
          <w:numId w:val="13"/>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Puis l’appareil démarre. La table glisse dans le tunnel renfermant l’appareil d’IRM avec aimant de balayage. L’intérieur de l’appareil est bien éclairé et un ventilateur donne de l’air frais. La surface du cylindre peut être très proche de vous.</w:t>
      </w:r>
    </w:p>
    <w:p w:rsidR="00331C11" w:rsidRPr="00676696" w:rsidRDefault="00331C11" w:rsidP="00676696">
      <w:pPr>
        <w:spacing w:before="360" w:after="0" w:line="240" w:lineRule="auto"/>
        <w:jc w:val="both"/>
        <w:rPr>
          <w:rFonts w:ascii="Helvetica" w:eastAsia="Times New Roman" w:hAnsi="Helvetica" w:cs="Times New Roman"/>
          <w:b/>
          <w:color w:val="000000"/>
          <w:sz w:val="28"/>
          <w:szCs w:val="26"/>
          <w:lang w:eastAsia="fr-FR"/>
        </w:rPr>
      </w:pPr>
      <w:r w:rsidRPr="00676696">
        <w:rPr>
          <w:rFonts w:ascii="Helvetica" w:eastAsia="Times New Roman" w:hAnsi="Helvetica" w:cs="Times New Roman"/>
          <w:b/>
          <w:color w:val="000000"/>
          <w:sz w:val="28"/>
          <w:szCs w:val="26"/>
          <w:lang w:eastAsia="fr-FR"/>
        </w:rPr>
        <w:lastRenderedPageBreak/>
        <w:t>Sachez aussi que :</w:t>
      </w:r>
    </w:p>
    <w:p w:rsidR="00331C11" w:rsidRPr="00331C11" w:rsidRDefault="00331C11" w:rsidP="00676696">
      <w:pPr>
        <w:pStyle w:val="Paragraphedeliste"/>
        <w:numPr>
          <w:ilvl w:val="0"/>
          <w:numId w:val="12"/>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afin d’obtenir des images de qualité, l’immobilité est requise durant l’examen. En particulier, il faut retenir sa respiration à certains moments ;</w:t>
      </w:r>
    </w:p>
    <w:p w:rsidR="00331C11" w:rsidRPr="00331C11" w:rsidRDefault="00331C11" w:rsidP="00676696">
      <w:pPr>
        <w:pStyle w:val="Paragraphedeliste"/>
        <w:numPr>
          <w:ilvl w:val="0"/>
          <w:numId w:val="12"/>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le personnel de santé se tient en dehors de la salle d’examen et communique avec vous par l’intermédiaire d’un micro, d’un interphone ou d’une sonnette. Ainsi, l’équipe médicale reste à votre écoute à tout instant et peut intervenir à tout moment ;</w:t>
      </w:r>
    </w:p>
    <w:p w:rsidR="00331C11" w:rsidRPr="00331C11" w:rsidRDefault="00331C11" w:rsidP="00676696">
      <w:pPr>
        <w:pStyle w:val="Paragraphedeliste"/>
        <w:numPr>
          <w:ilvl w:val="0"/>
          <w:numId w:val="12"/>
        </w:num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la machine employée est bruyante. Elle émet un bruit irrégulier et répétitif, similaire à celui d’un marteau-piqueur. Des protections auditives peuvent vous être fournies.</w:t>
      </w:r>
    </w:p>
    <w:p w:rsidR="00331C11" w:rsidRPr="00331C11" w:rsidRDefault="00331C11" w:rsidP="00676696">
      <w:pPr>
        <w:pStyle w:val="Sansinterligne"/>
        <w:spacing w:before="240" w:line="276" w:lineRule="auto"/>
        <w:jc w:val="both"/>
        <w:rPr>
          <w:b/>
          <w:smallCaps/>
          <w:sz w:val="32"/>
          <w:szCs w:val="32"/>
          <w:lang w:eastAsia="fr-FR"/>
        </w:rPr>
      </w:pPr>
      <w:r w:rsidRPr="00331C11">
        <w:rPr>
          <w:b/>
          <w:smallCaps/>
          <w:sz w:val="32"/>
          <w:szCs w:val="32"/>
          <w:lang w:eastAsia="fr-FR"/>
        </w:rPr>
        <w:t>IRM : LES SUITES DE L’EXAMEN</w:t>
      </w:r>
    </w:p>
    <w:p w:rsidR="00331C11" w:rsidRPr="00331C11" w:rsidRDefault="00331C11" w:rsidP="007D3CD5">
      <w:pPr>
        <w:spacing w:before="360" w:after="360" w:line="240" w:lineRule="auto"/>
        <w:jc w:val="both"/>
        <w:rPr>
          <w:rFonts w:eastAsia="Times New Roman" w:cstheme="minorHAnsi"/>
          <w:color w:val="000000"/>
          <w:sz w:val="24"/>
          <w:szCs w:val="31"/>
          <w:lang w:eastAsia="fr-FR"/>
        </w:rPr>
      </w:pPr>
      <w:r w:rsidRPr="00676696">
        <w:rPr>
          <w:rFonts w:ascii="Helvetica" w:eastAsia="Times New Roman" w:hAnsi="Helvetica" w:cs="Times New Roman"/>
          <w:b/>
          <w:color w:val="000000"/>
          <w:sz w:val="28"/>
          <w:szCs w:val="26"/>
          <w:lang w:eastAsia="fr-FR"/>
        </w:rPr>
        <w:t>Après l’IRM</w:t>
      </w:r>
      <w:r w:rsidRPr="00331C11">
        <w:rPr>
          <w:rFonts w:ascii="Helvetica" w:eastAsia="Times New Roman" w:hAnsi="Helvetica" w:cs="Times New Roman"/>
          <w:b/>
          <w:color w:val="000000"/>
          <w:sz w:val="28"/>
          <w:szCs w:val="26"/>
          <w:lang w:eastAsia="fr-FR"/>
        </w:rPr>
        <w:t>,</w:t>
      </w:r>
      <w:r w:rsidRPr="00331C11">
        <w:rPr>
          <w:rFonts w:ascii="Helvetica" w:eastAsia="Times New Roman" w:hAnsi="Helvetica" w:cs="Times New Roman"/>
          <w:color w:val="000000"/>
          <w:sz w:val="26"/>
          <w:szCs w:val="26"/>
          <w:lang w:eastAsia="fr-FR"/>
        </w:rPr>
        <w:t xml:space="preserve"> </w:t>
      </w:r>
      <w:r w:rsidRPr="00331C11">
        <w:rPr>
          <w:rFonts w:eastAsia="Times New Roman" w:cstheme="minorHAnsi"/>
          <w:color w:val="000000"/>
          <w:sz w:val="24"/>
          <w:szCs w:val="31"/>
          <w:lang w:eastAsia="fr-FR"/>
        </w:rPr>
        <w:t>deux cas de figure peuvent se présenter :</w:t>
      </w:r>
    </w:p>
    <w:p w:rsidR="00331C11" w:rsidRPr="00676696" w:rsidRDefault="00331C11" w:rsidP="00676696">
      <w:pPr>
        <w:pStyle w:val="Paragraphedeliste"/>
        <w:numPr>
          <w:ilvl w:val="0"/>
          <w:numId w:val="14"/>
        </w:numPr>
        <w:spacing w:before="360" w:after="360" w:line="240" w:lineRule="auto"/>
        <w:jc w:val="both"/>
        <w:rPr>
          <w:rFonts w:eastAsia="Times New Roman" w:cstheme="minorHAnsi"/>
          <w:color w:val="000000"/>
          <w:sz w:val="24"/>
          <w:szCs w:val="31"/>
          <w:lang w:eastAsia="fr-FR"/>
        </w:rPr>
      </w:pPr>
      <w:r w:rsidRPr="00676696">
        <w:rPr>
          <w:rFonts w:eastAsia="Times New Roman" w:cstheme="minorHAnsi"/>
          <w:color w:val="000000"/>
          <w:sz w:val="24"/>
          <w:szCs w:val="31"/>
          <w:lang w:eastAsia="fr-FR"/>
        </w:rPr>
        <w:t>soit le radiologue est en mesure d’analyser les images immédiatement, pour vous livrer de premiers résultats de l'IRM. Cela vous permet de lui demander quelques précisions si vous le voulez ;</w:t>
      </w:r>
    </w:p>
    <w:p w:rsidR="00331C11" w:rsidRPr="00676696" w:rsidRDefault="00331C11" w:rsidP="00676696">
      <w:pPr>
        <w:pStyle w:val="Paragraphedeliste"/>
        <w:numPr>
          <w:ilvl w:val="0"/>
          <w:numId w:val="14"/>
        </w:numPr>
        <w:spacing w:before="360" w:after="360" w:line="240" w:lineRule="auto"/>
        <w:jc w:val="both"/>
        <w:rPr>
          <w:rFonts w:eastAsia="Times New Roman" w:cstheme="minorHAnsi"/>
          <w:color w:val="000000"/>
          <w:sz w:val="24"/>
          <w:szCs w:val="31"/>
          <w:lang w:eastAsia="fr-FR"/>
        </w:rPr>
      </w:pPr>
      <w:r w:rsidRPr="00676696">
        <w:rPr>
          <w:rFonts w:eastAsia="Times New Roman" w:cstheme="minorHAnsi"/>
          <w:color w:val="000000"/>
          <w:sz w:val="24"/>
          <w:szCs w:val="31"/>
          <w:lang w:eastAsia="fr-FR"/>
        </w:rPr>
        <w:t>soit l’interprétation des images requiert plus de temps, et les résultats vous sont communiqués par la suite, par l’intermédiaire de votre médecin traitant.</w:t>
      </w:r>
    </w:p>
    <w:p w:rsidR="00331C11" w:rsidRPr="00331C11" w:rsidRDefault="00331C11" w:rsidP="00676696">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Quoi qu’il en soit, vous pouvez rentrer chez vous après l’examen. Le compte-rendu de l’IRM sera envoyé au médecin prescripteur par courrier, accompagné des images imprimées (et souvent gravées sur un CD-ROM).</w:t>
      </w:r>
    </w:p>
    <w:p w:rsidR="00331C11" w:rsidRPr="00331C11" w:rsidRDefault="00331C11" w:rsidP="00676696">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Enfin, si on vous a administré un produit de contraste, buvez deux litres d’eau pendant le reste de la journée (sauf avis médical contraire). Cela contribue à une élimination rénale rapide du médicament.</w:t>
      </w:r>
    </w:p>
    <w:p w:rsidR="00331C11" w:rsidRPr="00331C11" w:rsidRDefault="00331C11" w:rsidP="00676696">
      <w:pPr>
        <w:pStyle w:val="Sansinterligne"/>
        <w:spacing w:before="240" w:line="276" w:lineRule="auto"/>
        <w:jc w:val="both"/>
        <w:rPr>
          <w:b/>
          <w:smallCaps/>
          <w:sz w:val="32"/>
          <w:szCs w:val="32"/>
          <w:lang w:eastAsia="fr-FR"/>
        </w:rPr>
      </w:pPr>
      <w:r w:rsidRPr="00331C11">
        <w:rPr>
          <w:b/>
          <w:smallCaps/>
          <w:sz w:val="32"/>
          <w:szCs w:val="32"/>
          <w:lang w:eastAsia="fr-FR"/>
        </w:rPr>
        <w:t>Mon enfant doit réaliser une IRM. Va-t-elle se dérouler dans des conditions spécifiques ?</w:t>
      </w:r>
    </w:p>
    <w:p w:rsidR="00331C11" w:rsidRPr="00331C11" w:rsidRDefault="00331C11" w:rsidP="00676696">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Des mesures particulières sont possibles. LIRM nécessitant une immobilité totale, le médecin peut par exemple prescrire à votre enfant un sédatif, afin qu’il reste calme. Le cas échéant, votre enfant doit être à jeun. Après l’examen, votre enfant sera aussi surveillé jusqu’à son réveil complet.</w:t>
      </w:r>
    </w:p>
    <w:p w:rsidR="00331C11" w:rsidRPr="00331C11" w:rsidRDefault="00331C11" w:rsidP="00676696">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Par ailleurs, s’il est en âge de comprendre en quoi consiste l’IRM, prenez le temps de le lui expliquer, pour le rassurer.</w:t>
      </w:r>
    </w:p>
    <w:p w:rsidR="00331C11" w:rsidRPr="00331C11" w:rsidRDefault="00331C11" w:rsidP="00676696">
      <w:pPr>
        <w:spacing w:line="240" w:lineRule="auto"/>
        <w:jc w:val="both"/>
        <w:rPr>
          <w:rFonts w:eastAsia="Times New Roman" w:cstheme="minorHAnsi"/>
          <w:color w:val="000000"/>
          <w:sz w:val="24"/>
          <w:szCs w:val="31"/>
          <w:lang w:eastAsia="fr-FR"/>
        </w:rPr>
      </w:pPr>
      <w:r w:rsidRPr="00331C11">
        <w:rPr>
          <w:rFonts w:eastAsia="Times New Roman" w:cstheme="minorHAnsi"/>
          <w:color w:val="000000"/>
          <w:sz w:val="24"/>
          <w:szCs w:val="31"/>
          <w:lang w:eastAsia="fr-FR"/>
        </w:rPr>
        <w:t xml:space="preserve">Consultez la </w:t>
      </w:r>
      <w:r w:rsidRPr="00331C11">
        <w:rPr>
          <w:rFonts w:eastAsia="Times New Roman" w:cstheme="minorHAnsi"/>
          <w:b/>
          <w:color w:val="000000"/>
          <w:sz w:val="24"/>
          <w:szCs w:val="31"/>
          <w:lang w:eastAsia="fr-FR"/>
        </w:rPr>
        <w:t>vidéo </w:t>
      </w:r>
      <w:hyperlink r:id="rId21" w:tgtFrame="_blank" w:tooltip=" L'IRM expliquée aux enfants et aux parents sur Youtube (nouvelle fenêtre)" w:history="1">
        <w:r w:rsidRPr="00676696">
          <w:rPr>
            <w:rFonts w:eastAsia="Times New Roman" w:cstheme="minorHAnsi"/>
            <w:b/>
            <w:color w:val="000000"/>
            <w:sz w:val="24"/>
            <w:szCs w:val="31"/>
            <w:lang w:eastAsia="fr-FR"/>
          </w:rPr>
          <w:t>L'IRM expliquée aux enfants et aux parents</w:t>
        </w:r>
      </w:hyperlink>
      <w:r w:rsidRPr="00331C11">
        <w:rPr>
          <w:rFonts w:eastAsia="Times New Roman" w:cstheme="minorHAnsi"/>
          <w:color w:val="000000"/>
          <w:sz w:val="24"/>
          <w:szCs w:val="31"/>
          <w:lang w:eastAsia="fr-FR"/>
        </w:rPr>
        <w:t xml:space="preserve"> sur la chaîne </w:t>
      </w:r>
      <w:r w:rsidR="00676696" w:rsidRPr="00331C11">
        <w:rPr>
          <w:rFonts w:eastAsia="Times New Roman" w:cstheme="minorHAnsi"/>
          <w:color w:val="000000"/>
          <w:sz w:val="24"/>
          <w:szCs w:val="31"/>
          <w:lang w:eastAsia="fr-FR"/>
        </w:rPr>
        <w:t>YouTube</w:t>
      </w:r>
      <w:r w:rsidRPr="00331C11">
        <w:rPr>
          <w:rFonts w:eastAsia="Times New Roman" w:cstheme="minorHAnsi"/>
          <w:color w:val="000000"/>
          <w:sz w:val="24"/>
          <w:szCs w:val="31"/>
          <w:lang w:eastAsia="fr-FR"/>
        </w:rPr>
        <w:t xml:space="preserve"> de la Société Française de radiologie.</w:t>
      </w:r>
    </w:p>
    <w:p w:rsidR="00331C11" w:rsidRPr="003130EC" w:rsidRDefault="00550D04" w:rsidP="007D3CD5">
      <w:pPr>
        <w:jc w:val="both"/>
        <w:rPr>
          <w:sz w:val="24"/>
        </w:rPr>
      </w:pPr>
      <w:r>
        <w:rPr>
          <w:noProof/>
          <w:sz w:val="24"/>
          <w:lang w:eastAsia="fr-FR"/>
        </w:rPr>
        <w:drawing>
          <wp:anchor distT="0" distB="0" distL="114300" distR="114300" simplePos="0" relativeHeight="251658240" behindDoc="1" locked="0" layoutInCell="1" allowOverlap="1" wp14:anchorId="1805A432" wp14:editId="2B78C950">
            <wp:simplePos x="0" y="0"/>
            <wp:positionH relativeFrom="column">
              <wp:posOffset>4010025</wp:posOffset>
            </wp:positionH>
            <wp:positionV relativeFrom="paragraph">
              <wp:posOffset>3175</wp:posOffset>
            </wp:positionV>
            <wp:extent cx="2571750" cy="22764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M Cérébral coupe.jfif"/>
                    <pic:cNvPicPr/>
                  </pic:nvPicPr>
                  <pic:blipFill>
                    <a:blip r:embed="rId22">
                      <a:extLst>
                        <a:ext uri="{28A0092B-C50C-407E-A947-70E740481C1C}">
                          <a14:useLocalDpi xmlns:a14="http://schemas.microsoft.com/office/drawing/2010/main" val="0"/>
                        </a:ext>
                      </a:extLst>
                    </a:blip>
                    <a:stretch>
                      <a:fillRect/>
                    </a:stretch>
                  </pic:blipFill>
                  <pic:spPr>
                    <a:xfrm>
                      <a:off x="0" y="0"/>
                      <a:ext cx="2574619" cy="22790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4F416B81" wp14:editId="1BC60DA1">
            <wp:extent cx="4009125" cy="2276475"/>
            <wp:effectExtent l="0" t="0" r="0" b="0"/>
            <wp:docPr id="2" name="Image 2" descr="Résultat d’images pour 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images pour ir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9125" cy="2276475"/>
                    </a:xfrm>
                    <a:prstGeom prst="rect">
                      <a:avLst/>
                    </a:prstGeom>
                    <a:noFill/>
                    <a:ln>
                      <a:noFill/>
                    </a:ln>
                  </pic:spPr>
                </pic:pic>
              </a:graphicData>
            </a:graphic>
          </wp:inline>
        </w:drawing>
      </w:r>
      <w:bookmarkStart w:id="0" w:name="_GoBack"/>
      <w:bookmarkEnd w:id="0"/>
    </w:p>
    <w:sectPr w:rsidR="00331C11" w:rsidRPr="003130EC" w:rsidSect="007D3CD5">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0EC" w:rsidRDefault="003130EC" w:rsidP="003130EC">
      <w:pPr>
        <w:spacing w:after="0" w:line="240" w:lineRule="auto"/>
      </w:pPr>
      <w:r>
        <w:separator/>
      </w:r>
    </w:p>
  </w:endnote>
  <w:endnote w:type="continuationSeparator" w:id="0">
    <w:p w:rsidR="003130EC" w:rsidRDefault="003130EC" w:rsidP="0031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3130EC">
      <w:tc>
        <w:tcPr>
          <w:tcW w:w="4500" w:type="pct"/>
          <w:tcBorders>
            <w:top w:val="single" w:sz="4" w:space="0" w:color="000000" w:themeColor="text1"/>
          </w:tcBorders>
        </w:tcPr>
        <w:p w:rsidR="003130EC" w:rsidRDefault="003130EC" w:rsidP="003130EC">
          <w:pPr>
            <w:pStyle w:val="Pieddepage"/>
            <w:jc w:val="center"/>
          </w:pPr>
          <w:sdt>
            <w:sdtPr>
              <w:alias w:val="Société"/>
              <w:id w:val="75971759"/>
              <w:placeholder>
                <w:docPart w:val="E9D2FA59B82E48D4BE7A059E654B7C37"/>
              </w:placeholder>
              <w:dataBinding w:prefixMappings="xmlns:ns0='http://schemas.openxmlformats.org/officeDocument/2006/extended-properties'" w:xpath="/ns0:Properties[1]/ns0:Company[1]" w:storeItemID="{6668398D-A668-4E3E-A5EB-62B293D839F1}"/>
              <w:text/>
            </w:sdtPr>
            <w:sdtContent>
              <w:r>
                <w:t>FREE Compétences</w:t>
              </w:r>
            </w:sdtContent>
          </w:sdt>
          <w:r>
            <w:t xml:space="preserve"> | L’Imagerie par Résonnance Magnétique</w:t>
          </w:r>
          <w:r>
            <w:fldChar w:fldCharType="begin"/>
          </w:r>
          <w:r>
            <w:instrText xml:space="preserve"> TIME \@ "d MMMM yyyy" </w:instrText>
          </w:r>
          <w:r>
            <w:fldChar w:fldCharType="separate"/>
          </w:r>
          <w:r w:rsidR="00905940">
            <w:rPr>
              <w:noProof/>
            </w:rPr>
            <w:t>17 décembre 2020</w:t>
          </w:r>
          <w:r>
            <w:fldChar w:fldCharType="end"/>
          </w:r>
        </w:p>
      </w:tc>
      <w:tc>
        <w:tcPr>
          <w:tcW w:w="500" w:type="pct"/>
          <w:tcBorders>
            <w:top w:val="single" w:sz="4" w:space="0" w:color="C0504D" w:themeColor="accent2"/>
          </w:tcBorders>
          <w:shd w:val="clear" w:color="auto" w:fill="943634" w:themeFill="accent2" w:themeFillShade="BF"/>
        </w:tcPr>
        <w:p w:rsidR="003130EC" w:rsidRDefault="003130EC">
          <w:pPr>
            <w:pStyle w:val="En-tte"/>
            <w:rPr>
              <w:color w:val="FFFFFF" w:themeColor="background1"/>
            </w:rPr>
          </w:pPr>
          <w:r>
            <w:fldChar w:fldCharType="begin"/>
          </w:r>
          <w:r>
            <w:instrText>PAGE   \* MERGEFORMAT</w:instrText>
          </w:r>
          <w:r>
            <w:fldChar w:fldCharType="separate"/>
          </w:r>
          <w:r w:rsidR="00905940" w:rsidRPr="00905940">
            <w:rPr>
              <w:noProof/>
              <w:color w:val="FFFFFF" w:themeColor="background1"/>
            </w:rPr>
            <w:t>4</w:t>
          </w:r>
          <w:r>
            <w:rPr>
              <w:color w:val="FFFFFF" w:themeColor="background1"/>
            </w:rPr>
            <w:fldChar w:fldCharType="end"/>
          </w:r>
        </w:p>
      </w:tc>
    </w:tr>
  </w:tbl>
  <w:p w:rsidR="003130EC" w:rsidRDefault="003130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0EC" w:rsidRDefault="003130EC" w:rsidP="003130EC">
      <w:pPr>
        <w:spacing w:after="0" w:line="240" w:lineRule="auto"/>
      </w:pPr>
      <w:r>
        <w:separator/>
      </w:r>
    </w:p>
  </w:footnote>
  <w:footnote w:type="continuationSeparator" w:id="0">
    <w:p w:rsidR="003130EC" w:rsidRDefault="003130EC" w:rsidP="00313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27BD"/>
    <w:multiLevelType w:val="multilevel"/>
    <w:tmpl w:val="6BA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B3E2A"/>
    <w:multiLevelType w:val="multilevel"/>
    <w:tmpl w:val="31E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F4D74"/>
    <w:multiLevelType w:val="multilevel"/>
    <w:tmpl w:val="4A1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C2981"/>
    <w:multiLevelType w:val="multilevel"/>
    <w:tmpl w:val="084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C0699"/>
    <w:multiLevelType w:val="multilevel"/>
    <w:tmpl w:val="748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627B0"/>
    <w:multiLevelType w:val="multilevel"/>
    <w:tmpl w:val="4A1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C6199"/>
    <w:multiLevelType w:val="multilevel"/>
    <w:tmpl w:val="E85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B4C77"/>
    <w:multiLevelType w:val="multilevel"/>
    <w:tmpl w:val="4668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48510E"/>
    <w:multiLevelType w:val="multilevel"/>
    <w:tmpl w:val="4A1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6058"/>
    <w:multiLevelType w:val="multilevel"/>
    <w:tmpl w:val="9F2827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2614A2"/>
    <w:multiLevelType w:val="hybridMultilevel"/>
    <w:tmpl w:val="8CE2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7211EB"/>
    <w:multiLevelType w:val="multilevel"/>
    <w:tmpl w:val="0C2E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B71942"/>
    <w:multiLevelType w:val="multilevel"/>
    <w:tmpl w:val="4A1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E7747"/>
    <w:multiLevelType w:val="multilevel"/>
    <w:tmpl w:val="78E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0"/>
  </w:num>
  <w:num w:numId="4">
    <w:abstractNumId w:val="6"/>
  </w:num>
  <w:num w:numId="5">
    <w:abstractNumId w:val="7"/>
  </w:num>
  <w:num w:numId="6">
    <w:abstractNumId w:val="13"/>
  </w:num>
  <w:num w:numId="7">
    <w:abstractNumId w:val="11"/>
  </w:num>
  <w:num w:numId="8">
    <w:abstractNumId w:val="1"/>
  </w:num>
  <w:num w:numId="9">
    <w:abstractNumId w:val="3"/>
  </w:num>
  <w:num w:numId="10">
    <w:abstractNumId w:val="10"/>
  </w:num>
  <w:num w:numId="11">
    <w:abstractNumId w:val="8"/>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EC"/>
    <w:rsid w:val="002372B8"/>
    <w:rsid w:val="003130EC"/>
    <w:rsid w:val="00331C11"/>
    <w:rsid w:val="004829B0"/>
    <w:rsid w:val="00550D04"/>
    <w:rsid w:val="00676696"/>
    <w:rsid w:val="007A7527"/>
    <w:rsid w:val="007D3CD5"/>
    <w:rsid w:val="00905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31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31C1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30EC"/>
    <w:pPr>
      <w:tabs>
        <w:tab w:val="center" w:pos="4536"/>
        <w:tab w:val="right" w:pos="9072"/>
      </w:tabs>
      <w:spacing w:after="0" w:line="240" w:lineRule="auto"/>
    </w:pPr>
  </w:style>
  <w:style w:type="character" w:customStyle="1" w:styleId="En-tteCar">
    <w:name w:val="En-tête Car"/>
    <w:basedOn w:val="Policepardfaut"/>
    <w:link w:val="En-tte"/>
    <w:uiPriority w:val="99"/>
    <w:rsid w:val="003130EC"/>
  </w:style>
  <w:style w:type="paragraph" w:styleId="Pieddepage">
    <w:name w:val="footer"/>
    <w:basedOn w:val="Normal"/>
    <w:link w:val="PieddepageCar"/>
    <w:uiPriority w:val="99"/>
    <w:unhideWhenUsed/>
    <w:rsid w:val="003130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0EC"/>
  </w:style>
  <w:style w:type="paragraph" w:styleId="Textedebulles">
    <w:name w:val="Balloon Text"/>
    <w:basedOn w:val="Normal"/>
    <w:link w:val="TextedebullesCar"/>
    <w:uiPriority w:val="99"/>
    <w:semiHidden/>
    <w:unhideWhenUsed/>
    <w:rsid w:val="00313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30EC"/>
    <w:rPr>
      <w:rFonts w:ascii="Tahoma" w:hAnsi="Tahoma" w:cs="Tahoma"/>
      <w:sz w:val="16"/>
      <w:szCs w:val="16"/>
    </w:rPr>
  </w:style>
  <w:style w:type="character" w:customStyle="1" w:styleId="Titre1Car">
    <w:name w:val="Titre 1 Car"/>
    <w:basedOn w:val="Policepardfaut"/>
    <w:link w:val="Titre1"/>
    <w:uiPriority w:val="9"/>
    <w:rsid w:val="00331C1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31C11"/>
    <w:rPr>
      <w:rFonts w:ascii="Times New Roman" w:eastAsia="Times New Roman" w:hAnsi="Times New Roman" w:cs="Times New Roman"/>
      <w:b/>
      <w:bCs/>
      <w:sz w:val="36"/>
      <w:szCs w:val="36"/>
      <w:lang w:eastAsia="fr-FR"/>
    </w:rPr>
  </w:style>
  <w:style w:type="character" w:customStyle="1" w:styleId="date-display-single">
    <w:name w:val="date-display-single"/>
    <w:basedOn w:val="Policepardfaut"/>
    <w:rsid w:val="00331C11"/>
  </w:style>
  <w:style w:type="paragraph" w:styleId="NormalWeb">
    <w:name w:val="Normal (Web)"/>
    <w:basedOn w:val="Normal"/>
    <w:uiPriority w:val="99"/>
    <w:semiHidden/>
    <w:unhideWhenUsed/>
    <w:rsid w:val="00331C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1C11"/>
    <w:rPr>
      <w:b/>
      <w:bCs/>
    </w:rPr>
  </w:style>
  <w:style w:type="character" w:styleId="Lienhypertexte">
    <w:name w:val="Hyperlink"/>
    <w:basedOn w:val="Policepardfaut"/>
    <w:uiPriority w:val="99"/>
    <w:semiHidden/>
    <w:unhideWhenUsed/>
    <w:rsid w:val="00331C11"/>
    <w:rPr>
      <w:color w:val="0000FF"/>
      <w:u w:val="single"/>
    </w:rPr>
  </w:style>
  <w:style w:type="paragraph" w:styleId="Sansinterligne">
    <w:name w:val="No Spacing"/>
    <w:uiPriority w:val="1"/>
    <w:qFormat/>
    <w:rsid w:val="00331C11"/>
    <w:pPr>
      <w:spacing w:after="0" w:line="240" w:lineRule="auto"/>
    </w:pPr>
  </w:style>
  <w:style w:type="paragraph" w:styleId="Paragraphedeliste">
    <w:name w:val="List Paragraph"/>
    <w:basedOn w:val="Normal"/>
    <w:uiPriority w:val="34"/>
    <w:qFormat/>
    <w:rsid w:val="007D3C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31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31C1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30EC"/>
    <w:pPr>
      <w:tabs>
        <w:tab w:val="center" w:pos="4536"/>
        <w:tab w:val="right" w:pos="9072"/>
      </w:tabs>
      <w:spacing w:after="0" w:line="240" w:lineRule="auto"/>
    </w:pPr>
  </w:style>
  <w:style w:type="character" w:customStyle="1" w:styleId="En-tteCar">
    <w:name w:val="En-tête Car"/>
    <w:basedOn w:val="Policepardfaut"/>
    <w:link w:val="En-tte"/>
    <w:uiPriority w:val="99"/>
    <w:rsid w:val="003130EC"/>
  </w:style>
  <w:style w:type="paragraph" w:styleId="Pieddepage">
    <w:name w:val="footer"/>
    <w:basedOn w:val="Normal"/>
    <w:link w:val="PieddepageCar"/>
    <w:uiPriority w:val="99"/>
    <w:unhideWhenUsed/>
    <w:rsid w:val="003130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0EC"/>
  </w:style>
  <w:style w:type="paragraph" w:styleId="Textedebulles">
    <w:name w:val="Balloon Text"/>
    <w:basedOn w:val="Normal"/>
    <w:link w:val="TextedebullesCar"/>
    <w:uiPriority w:val="99"/>
    <w:semiHidden/>
    <w:unhideWhenUsed/>
    <w:rsid w:val="00313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30EC"/>
    <w:rPr>
      <w:rFonts w:ascii="Tahoma" w:hAnsi="Tahoma" w:cs="Tahoma"/>
      <w:sz w:val="16"/>
      <w:szCs w:val="16"/>
    </w:rPr>
  </w:style>
  <w:style w:type="character" w:customStyle="1" w:styleId="Titre1Car">
    <w:name w:val="Titre 1 Car"/>
    <w:basedOn w:val="Policepardfaut"/>
    <w:link w:val="Titre1"/>
    <w:uiPriority w:val="9"/>
    <w:rsid w:val="00331C1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31C11"/>
    <w:rPr>
      <w:rFonts w:ascii="Times New Roman" w:eastAsia="Times New Roman" w:hAnsi="Times New Roman" w:cs="Times New Roman"/>
      <w:b/>
      <w:bCs/>
      <w:sz w:val="36"/>
      <w:szCs w:val="36"/>
      <w:lang w:eastAsia="fr-FR"/>
    </w:rPr>
  </w:style>
  <w:style w:type="character" w:customStyle="1" w:styleId="date-display-single">
    <w:name w:val="date-display-single"/>
    <w:basedOn w:val="Policepardfaut"/>
    <w:rsid w:val="00331C11"/>
  </w:style>
  <w:style w:type="paragraph" w:styleId="NormalWeb">
    <w:name w:val="Normal (Web)"/>
    <w:basedOn w:val="Normal"/>
    <w:uiPriority w:val="99"/>
    <w:semiHidden/>
    <w:unhideWhenUsed/>
    <w:rsid w:val="00331C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1C11"/>
    <w:rPr>
      <w:b/>
      <w:bCs/>
    </w:rPr>
  </w:style>
  <w:style w:type="character" w:styleId="Lienhypertexte">
    <w:name w:val="Hyperlink"/>
    <w:basedOn w:val="Policepardfaut"/>
    <w:uiPriority w:val="99"/>
    <w:semiHidden/>
    <w:unhideWhenUsed/>
    <w:rsid w:val="00331C11"/>
    <w:rPr>
      <w:color w:val="0000FF"/>
      <w:u w:val="single"/>
    </w:rPr>
  </w:style>
  <w:style w:type="paragraph" w:styleId="Sansinterligne">
    <w:name w:val="No Spacing"/>
    <w:uiPriority w:val="1"/>
    <w:qFormat/>
    <w:rsid w:val="00331C11"/>
    <w:pPr>
      <w:spacing w:after="0" w:line="240" w:lineRule="auto"/>
    </w:pPr>
  </w:style>
  <w:style w:type="paragraph" w:styleId="Paragraphedeliste">
    <w:name w:val="List Paragraph"/>
    <w:basedOn w:val="Normal"/>
    <w:uiPriority w:val="34"/>
    <w:qFormat/>
    <w:rsid w:val="007D3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169617">
      <w:bodyDiv w:val="1"/>
      <w:marLeft w:val="0"/>
      <w:marRight w:val="0"/>
      <w:marTop w:val="0"/>
      <w:marBottom w:val="0"/>
      <w:divBdr>
        <w:top w:val="none" w:sz="0" w:space="0" w:color="auto"/>
        <w:left w:val="none" w:sz="0" w:space="0" w:color="auto"/>
        <w:bottom w:val="none" w:sz="0" w:space="0" w:color="auto"/>
        <w:right w:val="none" w:sz="0" w:space="0" w:color="auto"/>
      </w:divBdr>
      <w:divsChild>
        <w:div w:id="1440755857">
          <w:marLeft w:val="0"/>
          <w:marRight w:val="0"/>
          <w:marTop w:val="0"/>
          <w:marBottom w:val="0"/>
          <w:divBdr>
            <w:top w:val="none" w:sz="0" w:space="0" w:color="auto"/>
            <w:left w:val="none" w:sz="0" w:space="0" w:color="auto"/>
            <w:bottom w:val="none" w:sz="0" w:space="0" w:color="auto"/>
            <w:right w:val="none" w:sz="0" w:space="0" w:color="auto"/>
          </w:divBdr>
          <w:divsChild>
            <w:div w:id="1970015232">
              <w:marLeft w:val="0"/>
              <w:marRight w:val="0"/>
              <w:marTop w:val="0"/>
              <w:marBottom w:val="0"/>
              <w:divBdr>
                <w:top w:val="none" w:sz="0" w:space="0" w:color="auto"/>
                <w:left w:val="none" w:sz="0" w:space="0" w:color="auto"/>
                <w:bottom w:val="none" w:sz="0" w:space="0" w:color="auto"/>
                <w:right w:val="none" w:sz="0" w:space="0" w:color="auto"/>
              </w:divBdr>
              <w:divsChild>
                <w:div w:id="39132435">
                  <w:marLeft w:val="0"/>
                  <w:marRight w:val="0"/>
                  <w:marTop w:val="0"/>
                  <w:marBottom w:val="0"/>
                  <w:divBdr>
                    <w:top w:val="none" w:sz="0" w:space="0" w:color="auto"/>
                    <w:left w:val="none" w:sz="0" w:space="0" w:color="auto"/>
                    <w:bottom w:val="none" w:sz="0" w:space="0" w:color="auto"/>
                    <w:right w:val="none" w:sz="0" w:space="0" w:color="auto"/>
                  </w:divBdr>
                  <w:divsChild>
                    <w:div w:id="785121461">
                      <w:marLeft w:val="0"/>
                      <w:marRight w:val="0"/>
                      <w:marTop w:val="0"/>
                      <w:marBottom w:val="300"/>
                      <w:divBdr>
                        <w:top w:val="none" w:sz="0" w:space="0" w:color="auto"/>
                        <w:left w:val="none" w:sz="0" w:space="0" w:color="auto"/>
                        <w:bottom w:val="none" w:sz="0" w:space="0" w:color="auto"/>
                        <w:right w:val="none" w:sz="0" w:space="0" w:color="auto"/>
                      </w:divBdr>
                      <w:divsChild>
                        <w:div w:id="195049824">
                          <w:marLeft w:val="0"/>
                          <w:marRight w:val="0"/>
                          <w:marTop w:val="0"/>
                          <w:marBottom w:val="0"/>
                          <w:divBdr>
                            <w:top w:val="none" w:sz="0" w:space="0" w:color="auto"/>
                            <w:left w:val="none" w:sz="0" w:space="0" w:color="auto"/>
                            <w:bottom w:val="none" w:sz="0" w:space="0" w:color="auto"/>
                            <w:right w:val="none" w:sz="0" w:space="0" w:color="auto"/>
                          </w:divBdr>
                        </w:div>
                      </w:divsChild>
                    </w:div>
                    <w:div w:id="1437289793">
                      <w:marLeft w:val="0"/>
                      <w:marRight w:val="0"/>
                      <w:marTop w:val="645"/>
                      <w:marBottom w:val="645"/>
                      <w:divBdr>
                        <w:top w:val="none" w:sz="0" w:space="0" w:color="auto"/>
                        <w:left w:val="none" w:sz="0" w:space="0" w:color="auto"/>
                        <w:bottom w:val="none" w:sz="0" w:space="0" w:color="auto"/>
                        <w:right w:val="none" w:sz="0" w:space="0" w:color="auto"/>
                      </w:divBdr>
                      <w:divsChild>
                        <w:div w:id="89933201">
                          <w:marLeft w:val="0"/>
                          <w:marRight w:val="0"/>
                          <w:marTop w:val="0"/>
                          <w:marBottom w:val="0"/>
                          <w:divBdr>
                            <w:top w:val="none" w:sz="0" w:space="0" w:color="auto"/>
                            <w:left w:val="none" w:sz="0" w:space="0" w:color="auto"/>
                            <w:bottom w:val="none" w:sz="0" w:space="0" w:color="auto"/>
                            <w:right w:val="none" w:sz="0" w:space="0" w:color="auto"/>
                          </w:divBdr>
                          <w:divsChild>
                            <w:div w:id="258833210">
                              <w:marLeft w:val="0"/>
                              <w:marRight w:val="0"/>
                              <w:marTop w:val="0"/>
                              <w:marBottom w:val="0"/>
                              <w:divBdr>
                                <w:top w:val="none" w:sz="0" w:space="0" w:color="auto"/>
                                <w:left w:val="none" w:sz="0" w:space="0" w:color="auto"/>
                                <w:bottom w:val="none" w:sz="0" w:space="0" w:color="auto"/>
                                <w:right w:val="none" w:sz="0" w:space="0" w:color="auto"/>
                              </w:divBdr>
                              <w:divsChild>
                                <w:div w:id="6072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61">
                      <w:marLeft w:val="0"/>
                      <w:marRight w:val="0"/>
                      <w:marTop w:val="0"/>
                      <w:marBottom w:val="0"/>
                      <w:divBdr>
                        <w:top w:val="none" w:sz="0" w:space="0" w:color="auto"/>
                        <w:left w:val="none" w:sz="0" w:space="0" w:color="auto"/>
                        <w:bottom w:val="single" w:sz="12" w:space="20" w:color="EBEBEB"/>
                        <w:right w:val="none" w:sz="0" w:space="0" w:color="auto"/>
                      </w:divBdr>
                      <w:divsChild>
                        <w:div w:id="959848100">
                          <w:marLeft w:val="0"/>
                          <w:marRight w:val="0"/>
                          <w:marTop w:val="0"/>
                          <w:marBottom w:val="645"/>
                          <w:divBdr>
                            <w:top w:val="none" w:sz="0" w:space="0" w:color="auto"/>
                            <w:left w:val="none" w:sz="0" w:space="0" w:color="auto"/>
                            <w:bottom w:val="none" w:sz="0" w:space="0" w:color="auto"/>
                            <w:right w:val="none" w:sz="0" w:space="0" w:color="auto"/>
                          </w:divBdr>
                          <w:divsChild>
                            <w:div w:id="952327099">
                              <w:marLeft w:val="0"/>
                              <w:marRight w:val="0"/>
                              <w:marTop w:val="0"/>
                              <w:marBottom w:val="0"/>
                              <w:divBdr>
                                <w:top w:val="none" w:sz="0" w:space="0" w:color="auto"/>
                                <w:left w:val="none" w:sz="0" w:space="0" w:color="auto"/>
                                <w:bottom w:val="none" w:sz="0" w:space="0" w:color="auto"/>
                                <w:right w:val="none" w:sz="0" w:space="0" w:color="auto"/>
                              </w:divBdr>
                              <w:divsChild>
                                <w:div w:id="689451790">
                                  <w:marLeft w:val="0"/>
                                  <w:marRight w:val="0"/>
                                  <w:marTop w:val="0"/>
                                  <w:marBottom w:val="0"/>
                                  <w:divBdr>
                                    <w:top w:val="none" w:sz="0" w:space="0" w:color="auto"/>
                                    <w:left w:val="none" w:sz="0" w:space="0" w:color="auto"/>
                                    <w:bottom w:val="none" w:sz="0" w:space="0" w:color="auto"/>
                                    <w:right w:val="none" w:sz="0" w:space="0" w:color="auto"/>
                                  </w:divBdr>
                                  <w:divsChild>
                                    <w:div w:id="963972785">
                                      <w:marLeft w:val="0"/>
                                      <w:marRight w:val="0"/>
                                      <w:marTop w:val="0"/>
                                      <w:marBottom w:val="0"/>
                                      <w:divBdr>
                                        <w:top w:val="none" w:sz="0" w:space="0" w:color="auto"/>
                                        <w:left w:val="none" w:sz="0" w:space="0" w:color="auto"/>
                                        <w:bottom w:val="none" w:sz="0" w:space="0" w:color="auto"/>
                                        <w:right w:val="none" w:sz="0" w:space="0" w:color="auto"/>
                                      </w:divBdr>
                                      <w:divsChild>
                                        <w:div w:id="413357307">
                                          <w:marLeft w:val="0"/>
                                          <w:marRight w:val="0"/>
                                          <w:marTop w:val="0"/>
                                          <w:marBottom w:val="360"/>
                                          <w:divBdr>
                                            <w:top w:val="none" w:sz="0" w:space="0" w:color="auto"/>
                                            <w:left w:val="none" w:sz="0" w:space="0" w:color="auto"/>
                                            <w:bottom w:val="none" w:sz="0" w:space="0" w:color="auto"/>
                                            <w:right w:val="none" w:sz="0" w:space="0" w:color="auto"/>
                                          </w:divBdr>
                                          <w:divsChild>
                                            <w:div w:id="1507328898">
                                              <w:marLeft w:val="0"/>
                                              <w:marRight w:val="0"/>
                                              <w:marTop w:val="0"/>
                                              <w:marBottom w:val="0"/>
                                              <w:divBdr>
                                                <w:top w:val="none" w:sz="0" w:space="0" w:color="auto"/>
                                                <w:left w:val="none" w:sz="0" w:space="0" w:color="auto"/>
                                                <w:bottom w:val="none" w:sz="0" w:space="0" w:color="auto"/>
                                                <w:right w:val="none" w:sz="0" w:space="0" w:color="auto"/>
                                              </w:divBdr>
                                              <w:divsChild>
                                                <w:div w:id="1321159044">
                                                  <w:marLeft w:val="0"/>
                                                  <w:marRight w:val="0"/>
                                                  <w:marTop w:val="0"/>
                                                  <w:marBottom w:val="0"/>
                                                  <w:divBdr>
                                                    <w:top w:val="none" w:sz="0" w:space="0" w:color="auto"/>
                                                    <w:left w:val="none" w:sz="0" w:space="0" w:color="auto"/>
                                                    <w:bottom w:val="none" w:sz="0" w:space="0" w:color="auto"/>
                                                    <w:right w:val="none" w:sz="0" w:space="0" w:color="auto"/>
                                                  </w:divBdr>
                                                  <w:divsChild>
                                                    <w:div w:id="2107070719">
                                                      <w:marLeft w:val="0"/>
                                                      <w:marRight w:val="0"/>
                                                      <w:marTop w:val="0"/>
                                                      <w:marBottom w:val="0"/>
                                                      <w:divBdr>
                                                        <w:top w:val="none" w:sz="0" w:space="0" w:color="auto"/>
                                                        <w:left w:val="none" w:sz="0" w:space="0" w:color="auto"/>
                                                        <w:bottom w:val="none" w:sz="0" w:space="0" w:color="auto"/>
                                                        <w:right w:val="none" w:sz="0" w:space="0" w:color="auto"/>
                                                      </w:divBdr>
                                                      <w:divsChild>
                                                        <w:div w:id="929388470">
                                                          <w:marLeft w:val="0"/>
                                                          <w:marRight w:val="0"/>
                                                          <w:marTop w:val="0"/>
                                                          <w:marBottom w:val="0"/>
                                                          <w:divBdr>
                                                            <w:top w:val="none" w:sz="0" w:space="0" w:color="auto"/>
                                                            <w:left w:val="none" w:sz="0" w:space="0" w:color="auto"/>
                                                            <w:bottom w:val="none" w:sz="0" w:space="0" w:color="auto"/>
                                                            <w:right w:val="none" w:sz="0" w:space="0" w:color="auto"/>
                                                          </w:divBdr>
                                                          <w:divsChild>
                                                            <w:div w:id="132213592">
                                                              <w:marLeft w:val="0"/>
                                                              <w:marRight w:val="0"/>
                                                              <w:marTop w:val="0"/>
                                                              <w:marBottom w:val="0"/>
                                                              <w:divBdr>
                                                                <w:top w:val="none" w:sz="0" w:space="0" w:color="auto"/>
                                                                <w:left w:val="none" w:sz="0" w:space="0" w:color="auto"/>
                                                                <w:bottom w:val="none" w:sz="0" w:space="0" w:color="auto"/>
                                                                <w:right w:val="none" w:sz="0" w:space="0" w:color="auto"/>
                                                              </w:divBdr>
                                                              <w:divsChild>
                                                                <w:div w:id="16603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49906">
                                          <w:marLeft w:val="0"/>
                                          <w:marRight w:val="0"/>
                                          <w:marTop w:val="0"/>
                                          <w:marBottom w:val="360"/>
                                          <w:divBdr>
                                            <w:top w:val="none" w:sz="0" w:space="0" w:color="auto"/>
                                            <w:left w:val="none" w:sz="0" w:space="0" w:color="auto"/>
                                            <w:bottom w:val="none" w:sz="0" w:space="0" w:color="auto"/>
                                            <w:right w:val="none" w:sz="0" w:space="0" w:color="auto"/>
                                          </w:divBdr>
                                          <w:divsChild>
                                            <w:div w:id="2145468758">
                                              <w:marLeft w:val="0"/>
                                              <w:marRight w:val="0"/>
                                              <w:marTop w:val="0"/>
                                              <w:marBottom w:val="0"/>
                                              <w:divBdr>
                                                <w:top w:val="none" w:sz="0" w:space="0" w:color="auto"/>
                                                <w:left w:val="none" w:sz="0" w:space="0" w:color="auto"/>
                                                <w:bottom w:val="none" w:sz="0" w:space="0" w:color="auto"/>
                                                <w:right w:val="none" w:sz="0" w:space="0" w:color="auto"/>
                                              </w:divBdr>
                                              <w:divsChild>
                                                <w:div w:id="1830977041">
                                                  <w:marLeft w:val="0"/>
                                                  <w:marRight w:val="0"/>
                                                  <w:marTop w:val="0"/>
                                                  <w:marBottom w:val="0"/>
                                                  <w:divBdr>
                                                    <w:top w:val="none" w:sz="0" w:space="0" w:color="auto"/>
                                                    <w:left w:val="none" w:sz="0" w:space="0" w:color="auto"/>
                                                    <w:bottom w:val="none" w:sz="0" w:space="0" w:color="auto"/>
                                                    <w:right w:val="none" w:sz="0" w:space="0" w:color="auto"/>
                                                  </w:divBdr>
                                                  <w:divsChild>
                                                    <w:div w:id="231697331">
                                                      <w:marLeft w:val="0"/>
                                                      <w:marRight w:val="0"/>
                                                      <w:marTop w:val="0"/>
                                                      <w:marBottom w:val="0"/>
                                                      <w:divBdr>
                                                        <w:top w:val="none" w:sz="0" w:space="0" w:color="auto"/>
                                                        <w:left w:val="none" w:sz="0" w:space="0" w:color="auto"/>
                                                        <w:bottom w:val="none" w:sz="0" w:space="0" w:color="auto"/>
                                                        <w:right w:val="none" w:sz="0" w:space="0" w:color="auto"/>
                                                      </w:divBdr>
                                                      <w:divsChild>
                                                        <w:div w:id="127628917">
                                                          <w:marLeft w:val="0"/>
                                                          <w:marRight w:val="0"/>
                                                          <w:marTop w:val="0"/>
                                                          <w:marBottom w:val="0"/>
                                                          <w:divBdr>
                                                            <w:top w:val="none" w:sz="0" w:space="0" w:color="auto"/>
                                                            <w:left w:val="none" w:sz="0" w:space="0" w:color="auto"/>
                                                            <w:bottom w:val="none" w:sz="0" w:space="0" w:color="auto"/>
                                                            <w:right w:val="none" w:sz="0" w:space="0" w:color="auto"/>
                                                          </w:divBdr>
                                                          <w:divsChild>
                                                            <w:div w:id="10685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35567">
                                          <w:marLeft w:val="0"/>
                                          <w:marRight w:val="0"/>
                                          <w:marTop w:val="0"/>
                                          <w:marBottom w:val="360"/>
                                          <w:divBdr>
                                            <w:top w:val="none" w:sz="0" w:space="0" w:color="auto"/>
                                            <w:left w:val="none" w:sz="0" w:space="0" w:color="auto"/>
                                            <w:bottom w:val="none" w:sz="0" w:space="0" w:color="auto"/>
                                            <w:right w:val="none" w:sz="0" w:space="0" w:color="auto"/>
                                          </w:divBdr>
                                          <w:divsChild>
                                            <w:div w:id="189758185">
                                              <w:marLeft w:val="0"/>
                                              <w:marRight w:val="0"/>
                                              <w:marTop w:val="0"/>
                                              <w:marBottom w:val="0"/>
                                              <w:divBdr>
                                                <w:top w:val="none" w:sz="0" w:space="0" w:color="auto"/>
                                                <w:left w:val="none" w:sz="0" w:space="0" w:color="auto"/>
                                                <w:bottom w:val="none" w:sz="0" w:space="0" w:color="auto"/>
                                                <w:right w:val="none" w:sz="0" w:space="0" w:color="auto"/>
                                              </w:divBdr>
                                              <w:divsChild>
                                                <w:div w:id="1927810333">
                                                  <w:marLeft w:val="0"/>
                                                  <w:marRight w:val="0"/>
                                                  <w:marTop w:val="0"/>
                                                  <w:marBottom w:val="0"/>
                                                  <w:divBdr>
                                                    <w:top w:val="none" w:sz="0" w:space="0" w:color="auto"/>
                                                    <w:left w:val="none" w:sz="0" w:space="0" w:color="auto"/>
                                                    <w:bottom w:val="none" w:sz="0" w:space="0" w:color="auto"/>
                                                    <w:right w:val="none" w:sz="0" w:space="0" w:color="auto"/>
                                                  </w:divBdr>
                                                  <w:divsChild>
                                                    <w:div w:id="1872300209">
                                                      <w:marLeft w:val="0"/>
                                                      <w:marRight w:val="0"/>
                                                      <w:marTop w:val="0"/>
                                                      <w:marBottom w:val="0"/>
                                                      <w:divBdr>
                                                        <w:top w:val="none" w:sz="0" w:space="0" w:color="auto"/>
                                                        <w:left w:val="none" w:sz="0" w:space="0" w:color="auto"/>
                                                        <w:bottom w:val="none" w:sz="0" w:space="0" w:color="auto"/>
                                                        <w:right w:val="none" w:sz="0" w:space="0" w:color="auto"/>
                                                      </w:divBdr>
                                                      <w:divsChild>
                                                        <w:div w:id="1290895202">
                                                          <w:marLeft w:val="0"/>
                                                          <w:marRight w:val="0"/>
                                                          <w:marTop w:val="0"/>
                                                          <w:marBottom w:val="0"/>
                                                          <w:divBdr>
                                                            <w:top w:val="none" w:sz="0" w:space="0" w:color="auto"/>
                                                            <w:left w:val="none" w:sz="0" w:space="0" w:color="auto"/>
                                                            <w:bottom w:val="none" w:sz="0" w:space="0" w:color="auto"/>
                                                            <w:right w:val="none" w:sz="0" w:space="0" w:color="auto"/>
                                                          </w:divBdr>
                                                          <w:divsChild>
                                                            <w:div w:id="605115363">
                                                              <w:marLeft w:val="0"/>
                                                              <w:marRight w:val="0"/>
                                                              <w:marTop w:val="0"/>
                                                              <w:marBottom w:val="0"/>
                                                              <w:divBdr>
                                                                <w:top w:val="none" w:sz="0" w:space="0" w:color="auto"/>
                                                                <w:left w:val="none" w:sz="0" w:space="0" w:color="auto"/>
                                                                <w:bottom w:val="none" w:sz="0" w:space="0" w:color="auto"/>
                                                                <w:right w:val="none" w:sz="0" w:space="0" w:color="auto"/>
                                                              </w:divBdr>
                                                              <w:divsChild>
                                                                <w:div w:id="67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650892">
                                          <w:marLeft w:val="0"/>
                                          <w:marRight w:val="0"/>
                                          <w:marTop w:val="0"/>
                                          <w:marBottom w:val="360"/>
                                          <w:divBdr>
                                            <w:top w:val="none" w:sz="0" w:space="0" w:color="auto"/>
                                            <w:left w:val="none" w:sz="0" w:space="0" w:color="auto"/>
                                            <w:bottom w:val="none" w:sz="0" w:space="0" w:color="auto"/>
                                            <w:right w:val="none" w:sz="0" w:space="0" w:color="auto"/>
                                          </w:divBdr>
                                          <w:divsChild>
                                            <w:div w:id="293489374">
                                              <w:marLeft w:val="0"/>
                                              <w:marRight w:val="0"/>
                                              <w:marTop w:val="0"/>
                                              <w:marBottom w:val="0"/>
                                              <w:divBdr>
                                                <w:top w:val="none" w:sz="0" w:space="0" w:color="auto"/>
                                                <w:left w:val="none" w:sz="0" w:space="0" w:color="auto"/>
                                                <w:bottom w:val="none" w:sz="0" w:space="0" w:color="auto"/>
                                                <w:right w:val="none" w:sz="0" w:space="0" w:color="auto"/>
                                              </w:divBdr>
                                              <w:divsChild>
                                                <w:div w:id="895354010">
                                                  <w:marLeft w:val="0"/>
                                                  <w:marRight w:val="0"/>
                                                  <w:marTop w:val="0"/>
                                                  <w:marBottom w:val="0"/>
                                                  <w:divBdr>
                                                    <w:top w:val="none" w:sz="0" w:space="0" w:color="auto"/>
                                                    <w:left w:val="none" w:sz="0" w:space="0" w:color="auto"/>
                                                    <w:bottom w:val="none" w:sz="0" w:space="0" w:color="auto"/>
                                                    <w:right w:val="none" w:sz="0" w:space="0" w:color="auto"/>
                                                  </w:divBdr>
                                                  <w:divsChild>
                                                    <w:div w:id="1814759769">
                                                      <w:marLeft w:val="0"/>
                                                      <w:marRight w:val="0"/>
                                                      <w:marTop w:val="0"/>
                                                      <w:marBottom w:val="0"/>
                                                      <w:divBdr>
                                                        <w:top w:val="none" w:sz="0" w:space="0" w:color="auto"/>
                                                        <w:left w:val="none" w:sz="0" w:space="0" w:color="auto"/>
                                                        <w:bottom w:val="none" w:sz="0" w:space="0" w:color="auto"/>
                                                        <w:right w:val="none" w:sz="0" w:space="0" w:color="auto"/>
                                                      </w:divBdr>
                                                      <w:divsChild>
                                                        <w:div w:id="772748768">
                                                          <w:marLeft w:val="0"/>
                                                          <w:marRight w:val="0"/>
                                                          <w:marTop w:val="0"/>
                                                          <w:marBottom w:val="0"/>
                                                          <w:divBdr>
                                                            <w:top w:val="none" w:sz="0" w:space="0" w:color="auto"/>
                                                            <w:left w:val="none" w:sz="0" w:space="0" w:color="auto"/>
                                                            <w:bottom w:val="none" w:sz="0" w:space="0" w:color="auto"/>
                                                            <w:right w:val="none" w:sz="0" w:space="0" w:color="auto"/>
                                                          </w:divBdr>
                                                          <w:divsChild>
                                                            <w:div w:id="822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573109">
                                          <w:marLeft w:val="0"/>
                                          <w:marRight w:val="0"/>
                                          <w:marTop w:val="0"/>
                                          <w:marBottom w:val="360"/>
                                          <w:divBdr>
                                            <w:top w:val="none" w:sz="0" w:space="0" w:color="auto"/>
                                            <w:left w:val="none" w:sz="0" w:space="0" w:color="auto"/>
                                            <w:bottom w:val="none" w:sz="0" w:space="0" w:color="auto"/>
                                            <w:right w:val="none" w:sz="0" w:space="0" w:color="auto"/>
                                          </w:divBdr>
                                          <w:divsChild>
                                            <w:div w:id="1865710275">
                                              <w:marLeft w:val="0"/>
                                              <w:marRight w:val="0"/>
                                              <w:marTop w:val="0"/>
                                              <w:marBottom w:val="0"/>
                                              <w:divBdr>
                                                <w:top w:val="none" w:sz="0" w:space="0" w:color="auto"/>
                                                <w:left w:val="none" w:sz="0" w:space="0" w:color="auto"/>
                                                <w:bottom w:val="none" w:sz="0" w:space="0" w:color="auto"/>
                                                <w:right w:val="none" w:sz="0" w:space="0" w:color="auto"/>
                                              </w:divBdr>
                                              <w:divsChild>
                                                <w:div w:id="1641111425">
                                                  <w:marLeft w:val="0"/>
                                                  <w:marRight w:val="0"/>
                                                  <w:marTop w:val="0"/>
                                                  <w:marBottom w:val="0"/>
                                                  <w:divBdr>
                                                    <w:top w:val="none" w:sz="0" w:space="0" w:color="auto"/>
                                                    <w:left w:val="none" w:sz="0" w:space="0" w:color="auto"/>
                                                    <w:bottom w:val="none" w:sz="0" w:space="0" w:color="auto"/>
                                                    <w:right w:val="none" w:sz="0" w:space="0" w:color="auto"/>
                                                  </w:divBdr>
                                                  <w:divsChild>
                                                    <w:div w:id="1173449081">
                                                      <w:marLeft w:val="0"/>
                                                      <w:marRight w:val="0"/>
                                                      <w:marTop w:val="0"/>
                                                      <w:marBottom w:val="0"/>
                                                      <w:divBdr>
                                                        <w:top w:val="none" w:sz="0" w:space="0" w:color="auto"/>
                                                        <w:left w:val="none" w:sz="0" w:space="0" w:color="auto"/>
                                                        <w:bottom w:val="none" w:sz="0" w:space="0" w:color="auto"/>
                                                        <w:right w:val="none" w:sz="0" w:space="0" w:color="auto"/>
                                                      </w:divBdr>
                                                      <w:divsChild>
                                                        <w:div w:id="476381566">
                                                          <w:marLeft w:val="0"/>
                                                          <w:marRight w:val="0"/>
                                                          <w:marTop w:val="0"/>
                                                          <w:marBottom w:val="0"/>
                                                          <w:divBdr>
                                                            <w:top w:val="none" w:sz="0" w:space="0" w:color="auto"/>
                                                            <w:left w:val="none" w:sz="0" w:space="0" w:color="auto"/>
                                                            <w:bottom w:val="none" w:sz="0" w:space="0" w:color="auto"/>
                                                            <w:right w:val="none" w:sz="0" w:space="0" w:color="auto"/>
                                                          </w:divBdr>
                                                          <w:divsChild>
                                                            <w:div w:id="271979472">
                                                              <w:marLeft w:val="0"/>
                                                              <w:marRight w:val="0"/>
                                                              <w:marTop w:val="0"/>
                                                              <w:marBottom w:val="0"/>
                                                              <w:divBdr>
                                                                <w:top w:val="none" w:sz="0" w:space="0" w:color="auto"/>
                                                                <w:left w:val="none" w:sz="0" w:space="0" w:color="auto"/>
                                                                <w:bottom w:val="none" w:sz="0" w:space="0" w:color="auto"/>
                                                                <w:right w:val="none" w:sz="0" w:space="0" w:color="auto"/>
                                                              </w:divBdr>
                                                              <w:divsChild>
                                                                <w:div w:id="15923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71307">
                                          <w:marLeft w:val="0"/>
                                          <w:marRight w:val="0"/>
                                          <w:marTop w:val="0"/>
                                          <w:marBottom w:val="360"/>
                                          <w:divBdr>
                                            <w:top w:val="none" w:sz="0" w:space="0" w:color="auto"/>
                                            <w:left w:val="none" w:sz="0" w:space="0" w:color="auto"/>
                                            <w:bottom w:val="none" w:sz="0" w:space="0" w:color="auto"/>
                                            <w:right w:val="none" w:sz="0" w:space="0" w:color="auto"/>
                                          </w:divBdr>
                                          <w:divsChild>
                                            <w:div w:id="1884711417">
                                              <w:marLeft w:val="0"/>
                                              <w:marRight w:val="0"/>
                                              <w:marTop w:val="0"/>
                                              <w:marBottom w:val="0"/>
                                              <w:divBdr>
                                                <w:top w:val="none" w:sz="0" w:space="0" w:color="auto"/>
                                                <w:left w:val="none" w:sz="0" w:space="0" w:color="auto"/>
                                                <w:bottom w:val="none" w:sz="0" w:space="0" w:color="auto"/>
                                                <w:right w:val="none" w:sz="0" w:space="0" w:color="auto"/>
                                              </w:divBdr>
                                              <w:divsChild>
                                                <w:div w:id="518079282">
                                                  <w:marLeft w:val="0"/>
                                                  <w:marRight w:val="0"/>
                                                  <w:marTop w:val="0"/>
                                                  <w:marBottom w:val="0"/>
                                                  <w:divBdr>
                                                    <w:top w:val="none" w:sz="0" w:space="0" w:color="auto"/>
                                                    <w:left w:val="none" w:sz="0" w:space="0" w:color="auto"/>
                                                    <w:bottom w:val="none" w:sz="0" w:space="0" w:color="auto"/>
                                                    <w:right w:val="none" w:sz="0" w:space="0" w:color="auto"/>
                                                  </w:divBdr>
                                                  <w:divsChild>
                                                    <w:div w:id="90206614">
                                                      <w:marLeft w:val="0"/>
                                                      <w:marRight w:val="0"/>
                                                      <w:marTop w:val="0"/>
                                                      <w:marBottom w:val="0"/>
                                                      <w:divBdr>
                                                        <w:top w:val="none" w:sz="0" w:space="0" w:color="auto"/>
                                                        <w:left w:val="none" w:sz="0" w:space="0" w:color="auto"/>
                                                        <w:bottom w:val="none" w:sz="0" w:space="0" w:color="auto"/>
                                                        <w:right w:val="none" w:sz="0" w:space="0" w:color="auto"/>
                                                      </w:divBdr>
                                                      <w:divsChild>
                                                        <w:div w:id="1126898143">
                                                          <w:marLeft w:val="0"/>
                                                          <w:marRight w:val="0"/>
                                                          <w:marTop w:val="0"/>
                                                          <w:marBottom w:val="0"/>
                                                          <w:divBdr>
                                                            <w:top w:val="none" w:sz="0" w:space="0" w:color="auto"/>
                                                            <w:left w:val="none" w:sz="0" w:space="0" w:color="auto"/>
                                                            <w:bottom w:val="none" w:sz="0" w:space="0" w:color="auto"/>
                                                            <w:right w:val="none" w:sz="0" w:space="0" w:color="auto"/>
                                                          </w:divBdr>
                                                          <w:divsChild>
                                                            <w:div w:id="3462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0235">
                                          <w:marLeft w:val="0"/>
                                          <w:marRight w:val="0"/>
                                          <w:marTop w:val="0"/>
                                          <w:marBottom w:val="360"/>
                                          <w:divBdr>
                                            <w:top w:val="none" w:sz="0" w:space="0" w:color="auto"/>
                                            <w:left w:val="none" w:sz="0" w:space="0" w:color="auto"/>
                                            <w:bottom w:val="none" w:sz="0" w:space="0" w:color="auto"/>
                                            <w:right w:val="none" w:sz="0" w:space="0" w:color="auto"/>
                                          </w:divBdr>
                                          <w:divsChild>
                                            <w:div w:id="657270705">
                                              <w:marLeft w:val="0"/>
                                              <w:marRight w:val="0"/>
                                              <w:marTop w:val="0"/>
                                              <w:marBottom w:val="0"/>
                                              <w:divBdr>
                                                <w:top w:val="none" w:sz="0" w:space="0" w:color="auto"/>
                                                <w:left w:val="none" w:sz="0" w:space="0" w:color="auto"/>
                                                <w:bottom w:val="none" w:sz="0" w:space="0" w:color="auto"/>
                                                <w:right w:val="none" w:sz="0" w:space="0" w:color="auto"/>
                                              </w:divBdr>
                                              <w:divsChild>
                                                <w:div w:id="1298027076">
                                                  <w:marLeft w:val="0"/>
                                                  <w:marRight w:val="0"/>
                                                  <w:marTop w:val="0"/>
                                                  <w:marBottom w:val="0"/>
                                                  <w:divBdr>
                                                    <w:top w:val="none" w:sz="0" w:space="0" w:color="auto"/>
                                                    <w:left w:val="none" w:sz="0" w:space="0" w:color="auto"/>
                                                    <w:bottom w:val="none" w:sz="0" w:space="0" w:color="auto"/>
                                                    <w:right w:val="none" w:sz="0" w:space="0" w:color="auto"/>
                                                  </w:divBdr>
                                                  <w:divsChild>
                                                    <w:div w:id="938753891">
                                                      <w:marLeft w:val="0"/>
                                                      <w:marRight w:val="0"/>
                                                      <w:marTop w:val="0"/>
                                                      <w:marBottom w:val="0"/>
                                                      <w:divBdr>
                                                        <w:top w:val="none" w:sz="0" w:space="0" w:color="auto"/>
                                                        <w:left w:val="none" w:sz="0" w:space="0" w:color="auto"/>
                                                        <w:bottom w:val="none" w:sz="0" w:space="0" w:color="auto"/>
                                                        <w:right w:val="none" w:sz="0" w:space="0" w:color="auto"/>
                                                      </w:divBdr>
                                                      <w:divsChild>
                                                        <w:div w:id="1336106856">
                                                          <w:marLeft w:val="0"/>
                                                          <w:marRight w:val="0"/>
                                                          <w:marTop w:val="0"/>
                                                          <w:marBottom w:val="0"/>
                                                          <w:divBdr>
                                                            <w:top w:val="none" w:sz="0" w:space="0" w:color="auto"/>
                                                            <w:left w:val="none" w:sz="0" w:space="0" w:color="auto"/>
                                                            <w:bottom w:val="none" w:sz="0" w:space="0" w:color="auto"/>
                                                            <w:right w:val="none" w:sz="0" w:space="0" w:color="auto"/>
                                                          </w:divBdr>
                                                          <w:divsChild>
                                                            <w:div w:id="1214998797">
                                                              <w:marLeft w:val="0"/>
                                                              <w:marRight w:val="0"/>
                                                              <w:marTop w:val="0"/>
                                                              <w:marBottom w:val="0"/>
                                                              <w:divBdr>
                                                                <w:top w:val="none" w:sz="0" w:space="0" w:color="auto"/>
                                                                <w:left w:val="none" w:sz="0" w:space="0" w:color="auto"/>
                                                                <w:bottom w:val="none" w:sz="0" w:space="0" w:color="auto"/>
                                                                <w:right w:val="none" w:sz="0" w:space="0" w:color="auto"/>
                                                              </w:divBdr>
                                                              <w:divsChild>
                                                                <w:div w:id="1580211017">
                                                                  <w:marLeft w:val="1920"/>
                                                                  <w:marRight w:val="0"/>
                                                                  <w:marTop w:val="720"/>
                                                                  <w:marBottom w:val="750"/>
                                                                  <w:divBdr>
                                                                    <w:top w:val="none" w:sz="0" w:space="0" w:color="auto"/>
                                                                    <w:left w:val="single" w:sz="18" w:space="15" w:color="1CB0B9"/>
                                                                    <w:bottom w:val="none" w:sz="0" w:space="0" w:color="auto"/>
                                                                    <w:right w:val="none" w:sz="0" w:space="0" w:color="auto"/>
                                                                  </w:divBdr>
                                                                  <w:divsChild>
                                                                    <w:div w:id="6960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63409">
                                          <w:marLeft w:val="0"/>
                                          <w:marRight w:val="0"/>
                                          <w:marTop w:val="0"/>
                                          <w:marBottom w:val="360"/>
                                          <w:divBdr>
                                            <w:top w:val="none" w:sz="0" w:space="0" w:color="auto"/>
                                            <w:left w:val="none" w:sz="0" w:space="0" w:color="auto"/>
                                            <w:bottom w:val="none" w:sz="0" w:space="0" w:color="auto"/>
                                            <w:right w:val="none" w:sz="0" w:space="0" w:color="auto"/>
                                          </w:divBdr>
                                          <w:divsChild>
                                            <w:div w:id="95440413">
                                              <w:marLeft w:val="0"/>
                                              <w:marRight w:val="0"/>
                                              <w:marTop w:val="0"/>
                                              <w:marBottom w:val="0"/>
                                              <w:divBdr>
                                                <w:top w:val="none" w:sz="0" w:space="0" w:color="auto"/>
                                                <w:left w:val="none" w:sz="0" w:space="0" w:color="auto"/>
                                                <w:bottom w:val="none" w:sz="0" w:space="0" w:color="auto"/>
                                                <w:right w:val="none" w:sz="0" w:space="0" w:color="auto"/>
                                              </w:divBdr>
                                              <w:divsChild>
                                                <w:div w:id="584875490">
                                                  <w:marLeft w:val="0"/>
                                                  <w:marRight w:val="0"/>
                                                  <w:marTop w:val="0"/>
                                                  <w:marBottom w:val="0"/>
                                                  <w:divBdr>
                                                    <w:top w:val="none" w:sz="0" w:space="0" w:color="auto"/>
                                                    <w:left w:val="none" w:sz="0" w:space="0" w:color="auto"/>
                                                    <w:bottom w:val="none" w:sz="0" w:space="0" w:color="auto"/>
                                                    <w:right w:val="none" w:sz="0" w:space="0" w:color="auto"/>
                                                  </w:divBdr>
                                                  <w:divsChild>
                                                    <w:div w:id="67655697">
                                                      <w:marLeft w:val="0"/>
                                                      <w:marRight w:val="0"/>
                                                      <w:marTop w:val="0"/>
                                                      <w:marBottom w:val="0"/>
                                                      <w:divBdr>
                                                        <w:top w:val="none" w:sz="0" w:space="0" w:color="auto"/>
                                                        <w:left w:val="none" w:sz="0" w:space="0" w:color="auto"/>
                                                        <w:bottom w:val="none" w:sz="0" w:space="0" w:color="auto"/>
                                                        <w:right w:val="none" w:sz="0" w:space="0" w:color="auto"/>
                                                      </w:divBdr>
                                                      <w:divsChild>
                                                        <w:div w:id="926887853">
                                                          <w:marLeft w:val="0"/>
                                                          <w:marRight w:val="0"/>
                                                          <w:marTop w:val="0"/>
                                                          <w:marBottom w:val="0"/>
                                                          <w:divBdr>
                                                            <w:top w:val="none" w:sz="0" w:space="0" w:color="auto"/>
                                                            <w:left w:val="none" w:sz="0" w:space="0" w:color="auto"/>
                                                            <w:bottom w:val="none" w:sz="0" w:space="0" w:color="auto"/>
                                                            <w:right w:val="none" w:sz="0" w:space="0" w:color="auto"/>
                                                          </w:divBdr>
                                                          <w:divsChild>
                                                            <w:div w:id="833684208">
                                                              <w:marLeft w:val="0"/>
                                                              <w:marRight w:val="0"/>
                                                              <w:marTop w:val="0"/>
                                                              <w:marBottom w:val="0"/>
                                                              <w:divBdr>
                                                                <w:top w:val="none" w:sz="0" w:space="0" w:color="auto"/>
                                                                <w:left w:val="none" w:sz="0" w:space="0" w:color="auto"/>
                                                                <w:bottom w:val="none" w:sz="0" w:space="0" w:color="auto"/>
                                                                <w:right w:val="none" w:sz="0" w:space="0" w:color="auto"/>
                                                              </w:divBdr>
                                                              <w:divsChild>
                                                                <w:div w:id="895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22888">
                                          <w:marLeft w:val="0"/>
                                          <w:marRight w:val="0"/>
                                          <w:marTop w:val="0"/>
                                          <w:marBottom w:val="360"/>
                                          <w:divBdr>
                                            <w:top w:val="none" w:sz="0" w:space="0" w:color="auto"/>
                                            <w:left w:val="none" w:sz="0" w:space="0" w:color="auto"/>
                                            <w:bottom w:val="none" w:sz="0" w:space="0" w:color="auto"/>
                                            <w:right w:val="none" w:sz="0" w:space="0" w:color="auto"/>
                                          </w:divBdr>
                                          <w:divsChild>
                                            <w:div w:id="510535192">
                                              <w:marLeft w:val="0"/>
                                              <w:marRight w:val="0"/>
                                              <w:marTop w:val="0"/>
                                              <w:marBottom w:val="0"/>
                                              <w:divBdr>
                                                <w:top w:val="none" w:sz="0" w:space="0" w:color="auto"/>
                                                <w:left w:val="none" w:sz="0" w:space="0" w:color="auto"/>
                                                <w:bottom w:val="none" w:sz="0" w:space="0" w:color="auto"/>
                                                <w:right w:val="none" w:sz="0" w:space="0" w:color="auto"/>
                                              </w:divBdr>
                                              <w:divsChild>
                                                <w:div w:id="1566332264">
                                                  <w:marLeft w:val="0"/>
                                                  <w:marRight w:val="0"/>
                                                  <w:marTop w:val="0"/>
                                                  <w:marBottom w:val="0"/>
                                                  <w:divBdr>
                                                    <w:top w:val="none" w:sz="0" w:space="0" w:color="auto"/>
                                                    <w:left w:val="none" w:sz="0" w:space="0" w:color="auto"/>
                                                    <w:bottom w:val="none" w:sz="0" w:space="0" w:color="auto"/>
                                                    <w:right w:val="none" w:sz="0" w:space="0" w:color="auto"/>
                                                  </w:divBdr>
                                                  <w:divsChild>
                                                    <w:div w:id="2132090771">
                                                      <w:marLeft w:val="0"/>
                                                      <w:marRight w:val="0"/>
                                                      <w:marTop w:val="0"/>
                                                      <w:marBottom w:val="0"/>
                                                      <w:divBdr>
                                                        <w:top w:val="none" w:sz="0" w:space="0" w:color="auto"/>
                                                        <w:left w:val="none" w:sz="0" w:space="0" w:color="auto"/>
                                                        <w:bottom w:val="none" w:sz="0" w:space="0" w:color="auto"/>
                                                        <w:right w:val="none" w:sz="0" w:space="0" w:color="auto"/>
                                                      </w:divBdr>
                                                      <w:divsChild>
                                                        <w:div w:id="128400622">
                                                          <w:marLeft w:val="0"/>
                                                          <w:marRight w:val="0"/>
                                                          <w:marTop w:val="0"/>
                                                          <w:marBottom w:val="0"/>
                                                          <w:divBdr>
                                                            <w:top w:val="none" w:sz="0" w:space="0" w:color="auto"/>
                                                            <w:left w:val="none" w:sz="0" w:space="0" w:color="auto"/>
                                                            <w:bottom w:val="none" w:sz="0" w:space="0" w:color="auto"/>
                                                            <w:right w:val="none" w:sz="0" w:space="0" w:color="auto"/>
                                                          </w:divBdr>
                                                          <w:divsChild>
                                                            <w:div w:id="6201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90227">
                                          <w:marLeft w:val="0"/>
                                          <w:marRight w:val="0"/>
                                          <w:marTop w:val="0"/>
                                          <w:marBottom w:val="360"/>
                                          <w:divBdr>
                                            <w:top w:val="none" w:sz="0" w:space="0" w:color="auto"/>
                                            <w:left w:val="none" w:sz="0" w:space="0" w:color="auto"/>
                                            <w:bottom w:val="none" w:sz="0" w:space="0" w:color="auto"/>
                                            <w:right w:val="none" w:sz="0" w:space="0" w:color="auto"/>
                                          </w:divBdr>
                                          <w:divsChild>
                                            <w:div w:id="236323821">
                                              <w:marLeft w:val="0"/>
                                              <w:marRight w:val="0"/>
                                              <w:marTop w:val="0"/>
                                              <w:marBottom w:val="0"/>
                                              <w:divBdr>
                                                <w:top w:val="none" w:sz="0" w:space="0" w:color="auto"/>
                                                <w:left w:val="none" w:sz="0" w:space="0" w:color="auto"/>
                                                <w:bottom w:val="none" w:sz="0" w:space="0" w:color="auto"/>
                                                <w:right w:val="none" w:sz="0" w:space="0" w:color="auto"/>
                                              </w:divBdr>
                                              <w:divsChild>
                                                <w:div w:id="1614244835">
                                                  <w:marLeft w:val="0"/>
                                                  <w:marRight w:val="0"/>
                                                  <w:marTop w:val="0"/>
                                                  <w:marBottom w:val="0"/>
                                                  <w:divBdr>
                                                    <w:top w:val="none" w:sz="0" w:space="0" w:color="auto"/>
                                                    <w:left w:val="none" w:sz="0" w:space="0" w:color="auto"/>
                                                    <w:bottom w:val="none" w:sz="0" w:space="0" w:color="auto"/>
                                                    <w:right w:val="none" w:sz="0" w:space="0" w:color="auto"/>
                                                  </w:divBdr>
                                                  <w:divsChild>
                                                    <w:div w:id="657727736">
                                                      <w:marLeft w:val="0"/>
                                                      <w:marRight w:val="0"/>
                                                      <w:marTop w:val="0"/>
                                                      <w:marBottom w:val="0"/>
                                                      <w:divBdr>
                                                        <w:top w:val="none" w:sz="0" w:space="0" w:color="auto"/>
                                                        <w:left w:val="none" w:sz="0" w:space="0" w:color="auto"/>
                                                        <w:bottom w:val="none" w:sz="0" w:space="0" w:color="auto"/>
                                                        <w:right w:val="none" w:sz="0" w:space="0" w:color="auto"/>
                                                      </w:divBdr>
                                                      <w:divsChild>
                                                        <w:div w:id="1075855699">
                                                          <w:marLeft w:val="0"/>
                                                          <w:marRight w:val="0"/>
                                                          <w:marTop w:val="0"/>
                                                          <w:marBottom w:val="0"/>
                                                          <w:divBdr>
                                                            <w:top w:val="none" w:sz="0" w:space="0" w:color="auto"/>
                                                            <w:left w:val="none" w:sz="0" w:space="0" w:color="auto"/>
                                                            <w:bottom w:val="none" w:sz="0" w:space="0" w:color="auto"/>
                                                            <w:right w:val="none" w:sz="0" w:space="0" w:color="auto"/>
                                                          </w:divBdr>
                                                          <w:divsChild>
                                                            <w:div w:id="1192963113">
                                                              <w:marLeft w:val="0"/>
                                                              <w:marRight w:val="0"/>
                                                              <w:marTop w:val="0"/>
                                                              <w:marBottom w:val="0"/>
                                                              <w:divBdr>
                                                                <w:top w:val="none" w:sz="0" w:space="0" w:color="auto"/>
                                                                <w:left w:val="none" w:sz="0" w:space="0" w:color="auto"/>
                                                                <w:bottom w:val="none" w:sz="0" w:space="0" w:color="auto"/>
                                                                <w:right w:val="none" w:sz="0" w:space="0" w:color="auto"/>
                                                              </w:divBdr>
                                                              <w:divsChild>
                                                                <w:div w:id="6493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52100">
                                          <w:marLeft w:val="0"/>
                                          <w:marRight w:val="0"/>
                                          <w:marTop w:val="0"/>
                                          <w:marBottom w:val="360"/>
                                          <w:divBdr>
                                            <w:top w:val="none" w:sz="0" w:space="0" w:color="auto"/>
                                            <w:left w:val="none" w:sz="0" w:space="0" w:color="auto"/>
                                            <w:bottom w:val="none" w:sz="0" w:space="0" w:color="auto"/>
                                            <w:right w:val="none" w:sz="0" w:space="0" w:color="auto"/>
                                          </w:divBdr>
                                          <w:divsChild>
                                            <w:div w:id="1339649608">
                                              <w:marLeft w:val="0"/>
                                              <w:marRight w:val="0"/>
                                              <w:marTop w:val="0"/>
                                              <w:marBottom w:val="0"/>
                                              <w:divBdr>
                                                <w:top w:val="none" w:sz="0" w:space="0" w:color="auto"/>
                                                <w:left w:val="none" w:sz="0" w:space="0" w:color="auto"/>
                                                <w:bottom w:val="none" w:sz="0" w:space="0" w:color="auto"/>
                                                <w:right w:val="none" w:sz="0" w:space="0" w:color="auto"/>
                                              </w:divBdr>
                                              <w:divsChild>
                                                <w:div w:id="165436795">
                                                  <w:marLeft w:val="0"/>
                                                  <w:marRight w:val="0"/>
                                                  <w:marTop w:val="0"/>
                                                  <w:marBottom w:val="0"/>
                                                  <w:divBdr>
                                                    <w:top w:val="none" w:sz="0" w:space="0" w:color="auto"/>
                                                    <w:left w:val="none" w:sz="0" w:space="0" w:color="auto"/>
                                                    <w:bottom w:val="none" w:sz="0" w:space="0" w:color="auto"/>
                                                    <w:right w:val="none" w:sz="0" w:space="0" w:color="auto"/>
                                                  </w:divBdr>
                                                  <w:divsChild>
                                                    <w:div w:id="1982539956">
                                                      <w:marLeft w:val="0"/>
                                                      <w:marRight w:val="0"/>
                                                      <w:marTop w:val="0"/>
                                                      <w:marBottom w:val="0"/>
                                                      <w:divBdr>
                                                        <w:top w:val="none" w:sz="0" w:space="0" w:color="auto"/>
                                                        <w:left w:val="none" w:sz="0" w:space="0" w:color="auto"/>
                                                        <w:bottom w:val="none" w:sz="0" w:space="0" w:color="auto"/>
                                                        <w:right w:val="none" w:sz="0" w:space="0" w:color="auto"/>
                                                      </w:divBdr>
                                                      <w:divsChild>
                                                        <w:div w:id="181624688">
                                                          <w:marLeft w:val="0"/>
                                                          <w:marRight w:val="0"/>
                                                          <w:marTop w:val="0"/>
                                                          <w:marBottom w:val="0"/>
                                                          <w:divBdr>
                                                            <w:top w:val="none" w:sz="0" w:space="0" w:color="auto"/>
                                                            <w:left w:val="none" w:sz="0" w:space="0" w:color="auto"/>
                                                            <w:bottom w:val="none" w:sz="0" w:space="0" w:color="auto"/>
                                                            <w:right w:val="none" w:sz="0" w:space="0" w:color="auto"/>
                                                          </w:divBdr>
                                                          <w:divsChild>
                                                            <w:div w:id="16572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01289">
                                          <w:marLeft w:val="0"/>
                                          <w:marRight w:val="0"/>
                                          <w:marTop w:val="0"/>
                                          <w:marBottom w:val="360"/>
                                          <w:divBdr>
                                            <w:top w:val="none" w:sz="0" w:space="0" w:color="auto"/>
                                            <w:left w:val="none" w:sz="0" w:space="0" w:color="auto"/>
                                            <w:bottom w:val="none" w:sz="0" w:space="0" w:color="auto"/>
                                            <w:right w:val="none" w:sz="0" w:space="0" w:color="auto"/>
                                          </w:divBdr>
                                          <w:divsChild>
                                            <w:div w:id="647444172">
                                              <w:marLeft w:val="0"/>
                                              <w:marRight w:val="0"/>
                                              <w:marTop w:val="0"/>
                                              <w:marBottom w:val="0"/>
                                              <w:divBdr>
                                                <w:top w:val="none" w:sz="0" w:space="0" w:color="auto"/>
                                                <w:left w:val="none" w:sz="0" w:space="0" w:color="auto"/>
                                                <w:bottom w:val="none" w:sz="0" w:space="0" w:color="auto"/>
                                                <w:right w:val="none" w:sz="0" w:space="0" w:color="auto"/>
                                              </w:divBdr>
                                              <w:divsChild>
                                                <w:div w:id="2058160563">
                                                  <w:marLeft w:val="0"/>
                                                  <w:marRight w:val="0"/>
                                                  <w:marTop w:val="0"/>
                                                  <w:marBottom w:val="0"/>
                                                  <w:divBdr>
                                                    <w:top w:val="none" w:sz="0" w:space="0" w:color="auto"/>
                                                    <w:left w:val="none" w:sz="0" w:space="0" w:color="auto"/>
                                                    <w:bottom w:val="none" w:sz="0" w:space="0" w:color="auto"/>
                                                    <w:right w:val="none" w:sz="0" w:space="0" w:color="auto"/>
                                                  </w:divBdr>
                                                  <w:divsChild>
                                                    <w:div w:id="1379476389">
                                                      <w:marLeft w:val="0"/>
                                                      <w:marRight w:val="0"/>
                                                      <w:marTop w:val="0"/>
                                                      <w:marBottom w:val="0"/>
                                                      <w:divBdr>
                                                        <w:top w:val="none" w:sz="0" w:space="0" w:color="auto"/>
                                                        <w:left w:val="none" w:sz="0" w:space="0" w:color="auto"/>
                                                        <w:bottom w:val="none" w:sz="0" w:space="0" w:color="auto"/>
                                                        <w:right w:val="none" w:sz="0" w:space="0" w:color="auto"/>
                                                      </w:divBdr>
                                                      <w:divsChild>
                                                        <w:div w:id="1741905725">
                                                          <w:marLeft w:val="0"/>
                                                          <w:marRight w:val="0"/>
                                                          <w:marTop w:val="0"/>
                                                          <w:marBottom w:val="0"/>
                                                          <w:divBdr>
                                                            <w:top w:val="none" w:sz="0" w:space="0" w:color="auto"/>
                                                            <w:left w:val="none" w:sz="0" w:space="0" w:color="auto"/>
                                                            <w:bottom w:val="none" w:sz="0" w:space="0" w:color="auto"/>
                                                            <w:right w:val="none" w:sz="0" w:space="0" w:color="auto"/>
                                                          </w:divBdr>
                                                          <w:divsChild>
                                                            <w:div w:id="104467793">
                                                              <w:marLeft w:val="0"/>
                                                              <w:marRight w:val="0"/>
                                                              <w:marTop w:val="0"/>
                                                              <w:marBottom w:val="0"/>
                                                              <w:divBdr>
                                                                <w:top w:val="none" w:sz="0" w:space="0" w:color="auto"/>
                                                                <w:left w:val="none" w:sz="0" w:space="0" w:color="auto"/>
                                                                <w:bottom w:val="none" w:sz="0" w:space="0" w:color="auto"/>
                                                                <w:right w:val="none" w:sz="0" w:space="0" w:color="auto"/>
                                                              </w:divBdr>
                                                              <w:divsChild>
                                                                <w:div w:id="8768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600">
                                          <w:marLeft w:val="0"/>
                                          <w:marRight w:val="0"/>
                                          <w:marTop w:val="0"/>
                                          <w:marBottom w:val="360"/>
                                          <w:divBdr>
                                            <w:top w:val="none" w:sz="0" w:space="0" w:color="auto"/>
                                            <w:left w:val="none" w:sz="0" w:space="0" w:color="auto"/>
                                            <w:bottom w:val="none" w:sz="0" w:space="0" w:color="auto"/>
                                            <w:right w:val="none" w:sz="0" w:space="0" w:color="auto"/>
                                          </w:divBdr>
                                          <w:divsChild>
                                            <w:div w:id="391731401">
                                              <w:marLeft w:val="0"/>
                                              <w:marRight w:val="0"/>
                                              <w:marTop w:val="0"/>
                                              <w:marBottom w:val="0"/>
                                              <w:divBdr>
                                                <w:top w:val="none" w:sz="0" w:space="0" w:color="auto"/>
                                                <w:left w:val="none" w:sz="0" w:space="0" w:color="auto"/>
                                                <w:bottom w:val="none" w:sz="0" w:space="0" w:color="auto"/>
                                                <w:right w:val="none" w:sz="0" w:space="0" w:color="auto"/>
                                              </w:divBdr>
                                              <w:divsChild>
                                                <w:div w:id="1426194786">
                                                  <w:marLeft w:val="0"/>
                                                  <w:marRight w:val="0"/>
                                                  <w:marTop w:val="0"/>
                                                  <w:marBottom w:val="0"/>
                                                  <w:divBdr>
                                                    <w:top w:val="none" w:sz="0" w:space="0" w:color="auto"/>
                                                    <w:left w:val="none" w:sz="0" w:space="0" w:color="auto"/>
                                                    <w:bottom w:val="none" w:sz="0" w:space="0" w:color="auto"/>
                                                    <w:right w:val="none" w:sz="0" w:space="0" w:color="auto"/>
                                                  </w:divBdr>
                                                  <w:divsChild>
                                                    <w:div w:id="315038964">
                                                      <w:marLeft w:val="0"/>
                                                      <w:marRight w:val="0"/>
                                                      <w:marTop w:val="0"/>
                                                      <w:marBottom w:val="0"/>
                                                      <w:divBdr>
                                                        <w:top w:val="none" w:sz="0" w:space="0" w:color="auto"/>
                                                        <w:left w:val="none" w:sz="0" w:space="0" w:color="auto"/>
                                                        <w:bottom w:val="none" w:sz="0" w:space="0" w:color="auto"/>
                                                        <w:right w:val="none" w:sz="0" w:space="0" w:color="auto"/>
                                                      </w:divBdr>
                                                      <w:divsChild>
                                                        <w:div w:id="417286520">
                                                          <w:marLeft w:val="0"/>
                                                          <w:marRight w:val="0"/>
                                                          <w:marTop w:val="0"/>
                                                          <w:marBottom w:val="0"/>
                                                          <w:divBdr>
                                                            <w:top w:val="none" w:sz="0" w:space="0" w:color="auto"/>
                                                            <w:left w:val="none" w:sz="0" w:space="0" w:color="auto"/>
                                                            <w:bottom w:val="none" w:sz="0" w:space="0" w:color="auto"/>
                                                            <w:right w:val="none" w:sz="0" w:space="0" w:color="auto"/>
                                                          </w:divBdr>
                                                          <w:divsChild>
                                                            <w:div w:id="4438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541968">
                                          <w:marLeft w:val="0"/>
                                          <w:marRight w:val="0"/>
                                          <w:marTop w:val="0"/>
                                          <w:marBottom w:val="360"/>
                                          <w:divBdr>
                                            <w:top w:val="none" w:sz="0" w:space="0" w:color="auto"/>
                                            <w:left w:val="none" w:sz="0" w:space="0" w:color="auto"/>
                                            <w:bottom w:val="none" w:sz="0" w:space="0" w:color="auto"/>
                                            <w:right w:val="none" w:sz="0" w:space="0" w:color="auto"/>
                                          </w:divBdr>
                                          <w:divsChild>
                                            <w:div w:id="1740249222">
                                              <w:marLeft w:val="0"/>
                                              <w:marRight w:val="0"/>
                                              <w:marTop w:val="0"/>
                                              <w:marBottom w:val="0"/>
                                              <w:divBdr>
                                                <w:top w:val="none" w:sz="0" w:space="0" w:color="auto"/>
                                                <w:left w:val="none" w:sz="0" w:space="0" w:color="auto"/>
                                                <w:bottom w:val="none" w:sz="0" w:space="0" w:color="auto"/>
                                                <w:right w:val="none" w:sz="0" w:space="0" w:color="auto"/>
                                              </w:divBdr>
                                              <w:divsChild>
                                                <w:div w:id="1542009745">
                                                  <w:marLeft w:val="0"/>
                                                  <w:marRight w:val="0"/>
                                                  <w:marTop w:val="0"/>
                                                  <w:marBottom w:val="0"/>
                                                  <w:divBdr>
                                                    <w:top w:val="none" w:sz="0" w:space="0" w:color="auto"/>
                                                    <w:left w:val="none" w:sz="0" w:space="0" w:color="auto"/>
                                                    <w:bottom w:val="none" w:sz="0" w:space="0" w:color="auto"/>
                                                    <w:right w:val="none" w:sz="0" w:space="0" w:color="auto"/>
                                                  </w:divBdr>
                                                  <w:divsChild>
                                                    <w:div w:id="114181117">
                                                      <w:marLeft w:val="0"/>
                                                      <w:marRight w:val="0"/>
                                                      <w:marTop w:val="0"/>
                                                      <w:marBottom w:val="0"/>
                                                      <w:divBdr>
                                                        <w:top w:val="none" w:sz="0" w:space="0" w:color="auto"/>
                                                        <w:left w:val="none" w:sz="0" w:space="0" w:color="auto"/>
                                                        <w:bottom w:val="none" w:sz="0" w:space="0" w:color="auto"/>
                                                        <w:right w:val="none" w:sz="0" w:space="0" w:color="auto"/>
                                                      </w:divBdr>
                                                      <w:divsChild>
                                                        <w:div w:id="1169634241">
                                                          <w:marLeft w:val="0"/>
                                                          <w:marRight w:val="0"/>
                                                          <w:marTop w:val="0"/>
                                                          <w:marBottom w:val="0"/>
                                                          <w:divBdr>
                                                            <w:top w:val="none" w:sz="0" w:space="0" w:color="auto"/>
                                                            <w:left w:val="none" w:sz="0" w:space="0" w:color="auto"/>
                                                            <w:bottom w:val="none" w:sz="0" w:space="0" w:color="auto"/>
                                                            <w:right w:val="none" w:sz="0" w:space="0" w:color="auto"/>
                                                          </w:divBdr>
                                                          <w:divsChild>
                                                            <w:div w:id="555363643">
                                                              <w:marLeft w:val="0"/>
                                                              <w:marRight w:val="0"/>
                                                              <w:marTop w:val="0"/>
                                                              <w:marBottom w:val="0"/>
                                                              <w:divBdr>
                                                                <w:top w:val="none" w:sz="0" w:space="0" w:color="auto"/>
                                                                <w:left w:val="none" w:sz="0" w:space="0" w:color="auto"/>
                                                                <w:bottom w:val="none" w:sz="0" w:space="0" w:color="auto"/>
                                                                <w:right w:val="none" w:sz="0" w:space="0" w:color="auto"/>
                                                              </w:divBdr>
                                                              <w:divsChild>
                                                                <w:div w:id="1830973962">
                                                                  <w:marLeft w:val="1920"/>
                                                                  <w:marRight w:val="0"/>
                                                                  <w:marTop w:val="720"/>
                                                                  <w:marBottom w:val="750"/>
                                                                  <w:divBdr>
                                                                    <w:top w:val="none" w:sz="0" w:space="0" w:color="auto"/>
                                                                    <w:left w:val="single" w:sz="18" w:space="15" w:color="1CB0B9"/>
                                                                    <w:bottom w:val="none" w:sz="0" w:space="0" w:color="auto"/>
                                                                    <w:right w:val="none" w:sz="0" w:space="0" w:color="auto"/>
                                                                  </w:divBdr>
                                                                  <w:divsChild>
                                                                    <w:div w:id="1923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li.fr/assure/sante/themes/nausee-vomissement/vomissement-reflexe-mecanique" TargetMode="External"/><Relationship Id="rId13" Type="http://schemas.openxmlformats.org/officeDocument/2006/relationships/hyperlink" Target="https://www.ameli.fr/assure/sante/themes/allergies/comprendre-allergies" TargetMode="External"/><Relationship Id="rId18" Type="http://schemas.openxmlformats.org/officeDocument/2006/relationships/hyperlink" Target="https://www.ameli.fr/assure/sante/urgence/accidents-domestiques/brulures-peau" TargetMode="External"/><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s://www.youtube.com/watch?v=Sd8oeKQxygs" TargetMode="External"/><Relationship Id="rId7" Type="http://schemas.openxmlformats.org/officeDocument/2006/relationships/endnotes" Target="endnotes.xml"/><Relationship Id="rId12" Type="http://schemas.openxmlformats.org/officeDocument/2006/relationships/hyperlink" Target="https://www.ameli.fr/assure/sante/themes/eczema-atopique/reconnaitre-eczema-atopique" TargetMode="External"/><Relationship Id="rId17" Type="http://schemas.openxmlformats.org/officeDocument/2006/relationships/hyperlink" Target="https://www.ameli.fr/assure/sante/themes/grossesse/consultation-suivi-mensue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eli.fr/assure/sante/themes/maladie-renale-chronique/vivre-maladie-renale-chronique" TargetMode="External"/><Relationship Id="rId20" Type="http://schemas.openxmlformats.org/officeDocument/2006/relationships/hyperlink" Target="https://www.ameli.fr/assure/sante/examen/imagerie-medicale/deroulement-scann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meli.fr/assure/sante/themes/asthme-comprendre/asthme-comprend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eli.fr/assure/sante/themes/allergies/comprendre-allergies" TargetMode="External"/><Relationship Id="rId23" Type="http://schemas.openxmlformats.org/officeDocument/2006/relationships/image" Target="media/image2.jpeg"/><Relationship Id="rId10" Type="http://schemas.openxmlformats.org/officeDocument/2006/relationships/hyperlink" Target="https://www.ameli.fr/assure/sante/themes/allergies/comprendre-allergies" TargetMode="External"/><Relationship Id="rId19" Type="http://schemas.openxmlformats.org/officeDocument/2006/relationships/hyperlink" Target="https://www.ameli.fr/assure/sante/examen/analyse/lire-resultats-prise-sang" TargetMode="External"/><Relationship Id="rId4" Type="http://schemas.openxmlformats.org/officeDocument/2006/relationships/settings" Target="settings.xml"/><Relationship Id="rId9" Type="http://schemas.openxmlformats.org/officeDocument/2006/relationships/hyperlink" Target="https://www.ameli.fr/assure/sante/themes/urticaire/reconnaitre-urticaire" TargetMode="External"/><Relationship Id="rId14" Type="http://schemas.openxmlformats.org/officeDocument/2006/relationships/hyperlink" Target="https://www.ameli.fr/assure/sante/themes/maladie-renale-chronique/comprendre-maladie-renale-chronique" TargetMode="External"/><Relationship Id="rId22" Type="http://schemas.openxmlformats.org/officeDocument/2006/relationships/image" Target="media/image1.jfi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D2FA59B82E48D4BE7A059E654B7C37"/>
        <w:category>
          <w:name w:val="Général"/>
          <w:gallery w:val="placeholder"/>
        </w:category>
        <w:types>
          <w:type w:val="bbPlcHdr"/>
        </w:types>
        <w:behaviors>
          <w:behavior w:val="content"/>
        </w:behaviors>
        <w:guid w:val="{E0A24A5D-FF61-42C3-9045-B1D701BAEC57}"/>
      </w:docPartPr>
      <w:docPartBody>
        <w:p w:rsidR="00000000" w:rsidRDefault="00355FCE" w:rsidP="00355FCE">
          <w:pPr>
            <w:pStyle w:val="E9D2FA59B82E48D4BE7A059E654B7C37"/>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CE"/>
    <w:rsid w:val="00355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D2FA59B82E48D4BE7A059E654B7C37">
    <w:name w:val="E9D2FA59B82E48D4BE7A059E654B7C37"/>
    <w:rsid w:val="00355F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D2FA59B82E48D4BE7A059E654B7C37">
    <w:name w:val="E9D2FA59B82E48D4BE7A059E654B7C37"/>
    <w:rsid w:val="00355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1820</Words>
  <Characters>10013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3</cp:revision>
  <cp:lastPrinted>2020-12-17T16:23:00Z</cp:lastPrinted>
  <dcterms:created xsi:type="dcterms:W3CDTF">2020-12-17T14:48:00Z</dcterms:created>
  <dcterms:modified xsi:type="dcterms:W3CDTF">2020-12-17T16:24:00Z</dcterms:modified>
</cp:coreProperties>
</file>