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31" w:rsidRPr="009346E0" w:rsidRDefault="009346E0" w:rsidP="00BD30E1">
      <w:pPr>
        <w:jc w:val="center"/>
        <w:rPr>
          <w:b/>
          <w:smallCaps/>
          <w:sz w:val="48"/>
        </w:rPr>
      </w:pPr>
      <w:r w:rsidRPr="009346E0">
        <w:rPr>
          <w:b/>
          <w:smallCaps/>
          <w:sz w:val="48"/>
        </w:rPr>
        <w:t>Cas Concret Formatif :</w:t>
      </w:r>
    </w:p>
    <w:p w:rsidR="009346E0" w:rsidRDefault="009346E0" w:rsidP="008A59FA">
      <w:pPr>
        <w:spacing w:after="0"/>
        <w:jc w:val="both"/>
      </w:pPr>
      <w:r>
        <w:t>Madame D, âgée de 82 ans</w:t>
      </w:r>
      <w:r w:rsidR="00942251">
        <w:t>, va consulter son médecin généraliste accompagné de sa fille ainée. Madame D ne souhaitait pas perdre son temps avec cette consultation, car pour elle, tout va bien et ne comprend pas l’insistance de sa fille à effectuer cette démarche.</w:t>
      </w:r>
    </w:p>
    <w:p w:rsidR="00942251" w:rsidRDefault="00531EDF" w:rsidP="008A59FA">
      <w:pPr>
        <w:spacing w:after="0"/>
        <w:jc w:val="both"/>
      </w:pPr>
      <w:r>
        <w:t>La fille de madame D, malgré les protestations de sa mère évoque ses préoccupations concernant sa mère, qu’elle a retrouvée à plusieurs reprises au fond du jardin, incapable manifestement de retrouver son chemin pour rentrer chez elle.</w:t>
      </w:r>
    </w:p>
    <w:p w:rsidR="00531EDF" w:rsidRDefault="00531EDF" w:rsidP="008A59FA">
      <w:pPr>
        <w:spacing w:after="0"/>
        <w:jc w:val="both"/>
      </w:pPr>
      <w:r>
        <w:t>Par ailleurs, elle évoque le fait que sa mère l’ait appelée à plusieurs reprise, car elle avait égaré ses clefs de maison, alors que celles-ci été retrouvées sur le meuble ou madame D les déposes habituellement.</w:t>
      </w:r>
    </w:p>
    <w:p w:rsidR="00531EDF" w:rsidRDefault="00531EDF" w:rsidP="008A59FA">
      <w:pPr>
        <w:spacing w:after="0"/>
        <w:jc w:val="both"/>
      </w:pPr>
      <w:r>
        <w:t>La fille de madame D, se plaint aussi au médecin car, sa mère, le week-end dernier, lors d’un repas de famille, n’a pas reconnu son époux décédé il y a 3 mois, sur des photos prises dans leur maison au mois de juin à l’occasion de son anniversaire.</w:t>
      </w:r>
    </w:p>
    <w:p w:rsidR="00531EDF" w:rsidRDefault="00531EDF" w:rsidP="008A59FA">
      <w:pPr>
        <w:spacing w:after="0"/>
        <w:jc w:val="both"/>
      </w:pPr>
      <w:r>
        <w:t>La fille de madame D, évoque son inquiétude à qui rend verbalement irritable sa mère, qui lui dit qu’elle n’est pas folle et qu’elle suspecte sa fille de vouloir se débarrasser d’elle en voulant la placer en institution.</w:t>
      </w:r>
    </w:p>
    <w:p w:rsidR="00531EDF" w:rsidRDefault="00531EDF" w:rsidP="008A59FA">
      <w:pPr>
        <w:spacing w:after="0"/>
        <w:jc w:val="both"/>
      </w:pPr>
      <w:r>
        <w:t>Le médecin après avoir tenté d’apaiser madame D, en la rassurant et en lui disant qu’il doit l’ausculter, lui prendre sa tentions Artériel, fini par proposer à madame D de subit quelques examens. Il lui établit une prescription pour une prise de sang, lui demande de prendre des maintenant rendez-vous auprès du centre d’Imagerie Médicale pour bénéficier d’une investigation par IRM et lui confie une lettre d’accompagnement, pour un bilan au centre de consultation pour la mémoire afin d’y passer une série de tests</w:t>
      </w:r>
      <w:r w:rsidR="00BD30E1">
        <w:t xml:space="preserve"> psychologies.</w:t>
      </w:r>
    </w:p>
    <w:p w:rsidR="00BD30E1" w:rsidRDefault="00BD30E1" w:rsidP="008A59FA">
      <w:pPr>
        <w:spacing w:after="0"/>
        <w:jc w:val="both"/>
      </w:pPr>
      <w:r>
        <w:t>Il lui suggère de venir le revoir dans 10 jours pour refaire le point et pour qu’il puisse lui commenter les premiers résultats de ce bilan.</w:t>
      </w:r>
    </w:p>
    <w:p w:rsidR="00BD30E1" w:rsidRPr="00BD30E1" w:rsidRDefault="00BD30E1" w:rsidP="00BD30E1">
      <w:pPr>
        <w:jc w:val="center"/>
        <w:rPr>
          <w:b/>
          <w:smallCaps/>
          <w:sz w:val="32"/>
        </w:rPr>
      </w:pPr>
      <w:r w:rsidRPr="00BD30E1">
        <w:rPr>
          <w:b/>
          <w:smallCaps/>
          <w:sz w:val="32"/>
        </w:rPr>
        <w:t>Questions :</w:t>
      </w:r>
    </w:p>
    <w:p w:rsidR="00BD30E1" w:rsidRPr="00554A7E" w:rsidRDefault="00BD30E1" w:rsidP="008A59FA">
      <w:pPr>
        <w:pStyle w:val="Paragraphedeliste"/>
        <w:numPr>
          <w:ilvl w:val="0"/>
          <w:numId w:val="1"/>
        </w:numPr>
        <w:jc w:val="both"/>
        <w:rPr>
          <w:b/>
        </w:rPr>
      </w:pPr>
      <w:r w:rsidRPr="00554A7E">
        <w:rPr>
          <w:b/>
        </w:rPr>
        <w:t>De quelle désorientation semble souffrir madame D, selon les dires de sa fille ?</w:t>
      </w:r>
    </w:p>
    <w:p w:rsidR="00BD30E1" w:rsidRPr="00554A7E" w:rsidRDefault="00BD30E1" w:rsidP="00BD30E1">
      <w:pPr>
        <w:jc w:val="both"/>
        <w:rPr>
          <w:b/>
        </w:rPr>
      </w:pPr>
    </w:p>
    <w:p w:rsidR="00BD30E1" w:rsidRPr="00554A7E" w:rsidRDefault="00BD30E1" w:rsidP="008A59FA">
      <w:pPr>
        <w:pStyle w:val="Paragraphedeliste"/>
        <w:numPr>
          <w:ilvl w:val="0"/>
          <w:numId w:val="1"/>
        </w:numPr>
        <w:jc w:val="both"/>
        <w:rPr>
          <w:b/>
        </w:rPr>
      </w:pPr>
      <w:r w:rsidRPr="00554A7E">
        <w:rPr>
          <w:b/>
        </w:rPr>
        <w:t>Quels troubles évocateurs d’une démence pré sénile sont identifiables dans les propos tenus par la fille de madame D, au sujet de sa maman ?</w:t>
      </w:r>
    </w:p>
    <w:p w:rsidR="00BD30E1" w:rsidRPr="00554A7E" w:rsidRDefault="00BD30E1" w:rsidP="00BD30E1">
      <w:pPr>
        <w:jc w:val="both"/>
        <w:rPr>
          <w:b/>
        </w:rPr>
      </w:pPr>
    </w:p>
    <w:p w:rsidR="00BD30E1" w:rsidRPr="00554A7E" w:rsidRDefault="00BD30E1" w:rsidP="008A59FA">
      <w:pPr>
        <w:pStyle w:val="Paragraphedeliste"/>
        <w:numPr>
          <w:ilvl w:val="0"/>
          <w:numId w:val="1"/>
        </w:numPr>
        <w:jc w:val="both"/>
        <w:rPr>
          <w:b/>
        </w:rPr>
      </w:pPr>
      <w:r w:rsidRPr="00554A7E">
        <w:rPr>
          <w:b/>
        </w:rPr>
        <w:t>Que direz-vous à propos de la réaction de madame D face à sa fille et au médecin à propos de son désaccord formel en ce qui concerne cette obligation de rencontrer le médecin et effectuer un bilan ?</w:t>
      </w:r>
    </w:p>
    <w:p w:rsidR="00554A7E" w:rsidRPr="00554A7E" w:rsidRDefault="00554A7E" w:rsidP="00554A7E">
      <w:pPr>
        <w:pStyle w:val="Paragraphedeliste"/>
        <w:jc w:val="both"/>
        <w:rPr>
          <w:b/>
        </w:rPr>
      </w:pPr>
    </w:p>
    <w:p w:rsidR="00BD30E1" w:rsidRPr="00554A7E" w:rsidRDefault="00BD30E1" w:rsidP="008A59FA">
      <w:pPr>
        <w:pStyle w:val="Paragraphedeliste"/>
        <w:numPr>
          <w:ilvl w:val="0"/>
          <w:numId w:val="1"/>
        </w:numPr>
        <w:jc w:val="both"/>
        <w:rPr>
          <w:b/>
        </w:rPr>
      </w:pPr>
      <w:r w:rsidRPr="00554A7E">
        <w:rPr>
          <w:b/>
        </w:rPr>
        <w:t>Qu’est-ce qu’un IRM ?</w:t>
      </w:r>
    </w:p>
    <w:p w:rsidR="00BD30E1" w:rsidRPr="00554A7E" w:rsidRDefault="00BD30E1" w:rsidP="00BD30E1">
      <w:pPr>
        <w:jc w:val="both"/>
        <w:rPr>
          <w:b/>
        </w:rPr>
      </w:pPr>
    </w:p>
    <w:p w:rsidR="00BD30E1" w:rsidRPr="00554A7E" w:rsidRDefault="00BD30E1" w:rsidP="008A59FA">
      <w:pPr>
        <w:pStyle w:val="Paragraphedeliste"/>
        <w:numPr>
          <w:ilvl w:val="0"/>
          <w:numId w:val="1"/>
        </w:numPr>
        <w:jc w:val="both"/>
        <w:rPr>
          <w:b/>
        </w:rPr>
      </w:pPr>
      <w:r w:rsidRPr="00554A7E">
        <w:rPr>
          <w:b/>
        </w:rPr>
        <w:t>Selon vous que recherche à vérifier le médecin ?</w:t>
      </w:r>
      <w:bookmarkStart w:id="0" w:name="_GoBack"/>
      <w:bookmarkEnd w:id="0"/>
    </w:p>
    <w:p w:rsidR="00BD30E1" w:rsidRPr="00554A7E" w:rsidRDefault="00BD30E1" w:rsidP="00BD30E1">
      <w:pPr>
        <w:jc w:val="both"/>
        <w:rPr>
          <w:b/>
        </w:rPr>
      </w:pPr>
    </w:p>
    <w:p w:rsidR="00BD30E1" w:rsidRPr="00554A7E" w:rsidRDefault="00BD30E1" w:rsidP="008A59FA">
      <w:pPr>
        <w:pStyle w:val="Paragraphedeliste"/>
        <w:numPr>
          <w:ilvl w:val="0"/>
          <w:numId w:val="1"/>
        </w:numPr>
        <w:jc w:val="both"/>
        <w:rPr>
          <w:b/>
        </w:rPr>
      </w:pPr>
      <w:r w:rsidRPr="00554A7E">
        <w:rPr>
          <w:b/>
        </w:rPr>
        <w:t>À quoi vont servir les tests psychologiques que va subir madame D</w:t>
      </w:r>
    </w:p>
    <w:p w:rsidR="008A59FA" w:rsidRPr="00554A7E" w:rsidRDefault="008A59FA" w:rsidP="00BD30E1">
      <w:pPr>
        <w:jc w:val="both"/>
        <w:rPr>
          <w:b/>
        </w:rPr>
      </w:pPr>
    </w:p>
    <w:p w:rsidR="00BD30E1" w:rsidRPr="00554A7E" w:rsidRDefault="00BD30E1" w:rsidP="008A59FA">
      <w:pPr>
        <w:pStyle w:val="Paragraphedeliste"/>
        <w:numPr>
          <w:ilvl w:val="0"/>
          <w:numId w:val="1"/>
        </w:numPr>
        <w:jc w:val="both"/>
        <w:rPr>
          <w:b/>
        </w:rPr>
      </w:pPr>
      <w:r w:rsidRPr="00554A7E">
        <w:rPr>
          <w:b/>
        </w:rPr>
        <w:t>Quels risques et quel danger inquiètent la fille de madame D à propos de sa mère ?</w:t>
      </w:r>
    </w:p>
    <w:sectPr w:rsidR="00BD30E1" w:rsidRPr="00554A7E" w:rsidSect="00BD30E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FEB" w:rsidRDefault="00135FEB" w:rsidP="00135FEB">
      <w:pPr>
        <w:spacing w:after="0" w:line="240" w:lineRule="auto"/>
      </w:pPr>
      <w:r>
        <w:separator/>
      </w:r>
    </w:p>
  </w:endnote>
  <w:endnote w:type="continuationSeparator" w:id="0">
    <w:p w:rsidR="00135FEB" w:rsidRDefault="00135FEB" w:rsidP="0013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FEB" w:rsidRDefault="00135FE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135FEB">
      <w:tc>
        <w:tcPr>
          <w:tcW w:w="4500" w:type="pct"/>
          <w:tcBorders>
            <w:top w:val="single" w:sz="4" w:space="0" w:color="000000" w:themeColor="text1"/>
          </w:tcBorders>
        </w:tcPr>
        <w:p w:rsidR="00135FEB" w:rsidRDefault="00554A7E" w:rsidP="00135FEB">
          <w:pPr>
            <w:pStyle w:val="Pieddepage"/>
            <w:jc w:val="center"/>
          </w:pPr>
          <w:sdt>
            <w:sdtPr>
              <w:alias w:val="Société"/>
              <w:id w:val="75971759"/>
              <w:placeholder>
                <w:docPart w:val="17319A82A9944EF0AD3C3C38A53654A9"/>
              </w:placeholder>
              <w:dataBinding w:prefixMappings="xmlns:ns0='http://schemas.openxmlformats.org/officeDocument/2006/extended-properties'" w:xpath="/ns0:Properties[1]/ns0:Company[1]" w:storeItemID="{6668398D-A668-4E3E-A5EB-62B293D839F1}"/>
              <w:text/>
            </w:sdtPr>
            <w:sdtEndPr/>
            <w:sdtContent>
              <w:r w:rsidR="00135FEB">
                <w:t>FREE Compétences</w:t>
              </w:r>
            </w:sdtContent>
          </w:sdt>
          <w:r w:rsidR="00135FEB">
            <w:t xml:space="preserve"> | Cas Concret Formative Maladie Alzheimer</w:t>
          </w:r>
        </w:p>
      </w:tc>
      <w:tc>
        <w:tcPr>
          <w:tcW w:w="500" w:type="pct"/>
          <w:tcBorders>
            <w:top w:val="single" w:sz="4" w:space="0" w:color="C0504D" w:themeColor="accent2"/>
          </w:tcBorders>
          <w:shd w:val="clear" w:color="auto" w:fill="943634" w:themeFill="accent2" w:themeFillShade="BF"/>
        </w:tcPr>
        <w:p w:rsidR="00135FEB" w:rsidRDefault="00135FEB">
          <w:pPr>
            <w:pStyle w:val="En-tte"/>
            <w:rPr>
              <w:color w:val="FFFFFF" w:themeColor="background1"/>
            </w:rPr>
          </w:pPr>
          <w:r>
            <w:fldChar w:fldCharType="begin"/>
          </w:r>
          <w:r>
            <w:instrText>PAGE   \* MERGEFORMAT</w:instrText>
          </w:r>
          <w:r>
            <w:fldChar w:fldCharType="separate"/>
          </w:r>
          <w:r w:rsidR="00554A7E" w:rsidRPr="00554A7E">
            <w:rPr>
              <w:noProof/>
              <w:color w:val="FFFFFF" w:themeColor="background1"/>
            </w:rPr>
            <w:t>1</w:t>
          </w:r>
          <w:r>
            <w:rPr>
              <w:color w:val="FFFFFF" w:themeColor="background1"/>
            </w:rPr>
            <w:fldChar w:fldCharType="end"/>
          </w:r>
        </w:p>
      </w:tc>
    </w:tr>
  </w:tbl>
  <w:p w:rsidR="00135FEB" w:rsidRDefault="00135FE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FEB" w:rsidRDefault="00135F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FEB" w:rsidRDefault="00135FEB" w:rsidP="00135FEB">
      <w:pPr>
        <w:spacing w:after="0" w:line="240" w:lineRule="auto"/>
      </w:pPr>
      <w:r>
        <w:separator/>
      </w:r>
    </w:p>
  </w:footnote>
  <w:footnote w:type="continuationSeparator" w:id="0">
    <w:p w:rsidR="00135FEB" w:rsidRDefault="00135FEB" w:rsidP="00135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FEB" w:rsidRDefault="00135FE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FEB" w:rsidRDefault="00135FE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FEB" w:rsidRDefault="00135FE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27567"/>
    <w:multiLevelType w:val="hybridMultilevel"/>
    <w:tmpl w:val="7EFE6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E0"/>
    <w:rsid w:val="00135FEB"/>
    <w:rsid w:val="001F79DD"/>
    <w:rsid w:val="004829B0"/>
    <w:rsid w:val="00531EDF"/>
    <w:rsid w:val="00554A7E"/>
    <w:rsid w:val="00677265"/>
    <w:rsid w:val="007A7527"/>
    <w:rsid w:val="008A59FA"/>
    <w:rsid w:val="009346E0"/>
    <w:rsid w:val="00942251"/>
    <w:rsid w:val="00BD3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45B83-718D-4E74-8EE0-2AEDADD2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9FA"/>
    <w:pPr>
      <w:ind w:left="720"/>
      <w:contextualSpacing/>
    </w:pPr>
  </w:style>
  <w:style w:type="paragraph" w:styleId="En-tte">
    <w:name w:val="header"/>
    <w:basedOn w:val="Normal"/>
    <w:link w:val="En-tteCar"/>
    <w:uiPriority w:val="99"/>
    <w:unhideWhenUsed/>
    <w:rsid w:val="00135FEB"/>
    <w:pPr>
      <w:tabs>
        <w:tab w:val="center" w:pos="4536"/>
        <w:tab w:val="right" w:pos="9072"/>
      </w:tabs>
      <w:spacing w:after="0" w:line="240" w:lineRule="auto"/>
    </w:pPr>
  </w:style>
  <w:style w:type="character" w:customStyle="1" w:styleId="En-tteCar">
    <w:name w:val="En-tête Car"/>
    <w:basedOn w:val="Policepardfaut"/>
    <w:link w:val="En-tte"/>
    <w:uiPriority w:val="99"/>
    <w:rsid w:val="00135FEB"/>
  </w:style>
  <w:style w:type="paragraph" w:styleId="Pieddepage">
    <w:name w:val="footer"/>
    <w:basedOn w:val="Normal"/>
    <w:link w:val="PieddepageCar"/>
    <w:uiPriority w:val="99"/>
    <w:unhideWhenUsed/>
    <w:rsid w:val="00135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FEB"/>
  </w:style>
  <w:style w:type="paragraph" w:styleId="Textedebulles">
    <w:name w:val="Balloon Text"/>
    <w:basedOn w:val="Normal"/>
    <w:link w:val="TextedebullesCar"/>
    <w:uiPriority w:val="99"/>
    <w:semiHidden/>
    <w:unhideWhenUsed/>
    <w:rsid w:val="00135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319A82A9944EF0AD3C3C38A53654A9"/>
        <w:category>
          <w:name w:val="Général"/>
          <w:gallery w:val="placeholder"/>
        </w:category>
        <w:types>
          <w:type w:val="bbPlcHdr"/>
        </w:types>
        <w:behaviors>
          <w:behavior w:val="content"/>
        </w:behaviors>
        <w:guid w:val="{D5C705E0-0864-4492-BD7C-3A1CBBA794D3}"/>
      </w:docPartPr>
      <w:docPartBody>
        <w:p w:rsidR="00B8142F" w:rsidRDefault="00E416DD" w:rsidP="00E416DD">
          <w:pPr>
            <w:pStyle w:val="17319A82A9944EF0AD3C3C38A53654A9"/>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6DD"/>
    <w:rsid w:val="00B8142F"/>
    <w:rsid w:val="00E41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19A82A9944EF0AD3C3C38A53654A9">
    <w:name w:val="17319A82A9944EF0AD3C3C38A53654A9"/>
    <w:rsid w:val="00E41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389</Words>
  <Characters>2145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5</cp:revision>
  <dcterms:created xsi:type="dcterms:W3CDTF">2020-12-17T11:05:00Z</dcterms:created>
  <dcterms:modified xsi:type="dcterms:W3CDTF">2020-12-21T07:41:00Z</dcterms:modified>
</cp:coreProperties>
</file>