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4983C" w14:textId="281ED93D" w:rsidR="000A29D2" w:rsidRPr="00EE2604" w:rsidRDefault="00EE2604" w:rsidP="00EE2604">
      <w:pPr>
        <w:jc w:val="center"/>
        <w:rPr>
          <w:b/>
          <w:bCs/>
          <w:smallCaps/>
          <w:color w:val="auto"/>
          <w:sz w:val="48"/>
        </w:rPr>
      </w:pPr>
      <w:r w:rsidRPr="00EE2604">
        <w:rPr>
          <w:b/>
          <w:bCs/>
          <w:smallCaps/>
          <w:color w:val="auto"/>
          <w:sz w:val="48"/>
        </w:rPr>
        <w:t>Techniques pour Porter un Bébé</w:t>
      </w:r>
    </w:p>
    <w:p w14:paraId="099D1D99" w14:textId="0BE14CB9" w:rsidR="00EE2604" w:rsidRDefault="000E279E" w:rsidP="004A085A">
      <w:pPr>
        <w:jc w:val="center"/>
        <w:rPr>
          <w:color w:val="auto"/>
        </w:rPr>
      </w:pPr>
      <w:r>
        <w:rPr>
          <w:color w:val="auto"/>
        </w:rPr>
        <w:t>Annexe</w:t>
      </w:r>
      <w:r w:rsidR="004A085A">
        <w:rPr>
          <w:color w:val="auto"/>
        </w:rPr>
        <w:t xml:space="preserve"> 2</w:t>
      </w:r>
    </w:p>
    <w:p w14:paraId="7C7C7E3B" w14:textId="0F5C6E95" w:rsidR="00EE2604" w:rsidRDefault="00EE2604">
      <w:pPr>
        <w:rPr>
          <w:color w:val="auto"/>
        </w:rPr>
      </w:pPr>
      <w:r>
        <w:rPr>
          <w:color w:val="auto"/>
        </w:rPr>
        <w:t>Dès l’instant où l’on doit “manipuler“ un bébé, il faut être informé sur les différentes façons de le faire afin d’assurer le bien-être, le confort et la sécurité du nourrisson au niveau des gestes suivants : prendre, porter, retourner sur le matelas de change.</w:t>
      </w:r>
    </w:p>
    <w:p w14:paraId="5B60EEC8" w14:textId="3DE1F5FE" w:rsidR="00EE2604" w:rsidRDefault="00EE2604">
      <w:pPr>
        <w:rPr>
          <w:color w:val="auto"/>
        </w:rPr>
      </w:pPr>
    </w:p>
    <w:p w14:paraId="3A202E78" w14:textId="4AEEAE1C" w:rsidR="00EE2604" w:rsidRDefault="00EE2604" w:rsidP="00EE2604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Prendre un nouveau-né :</w:t>
      </w:r>
    </w:p>
    <w:p w14:paraId="18459F49" w14:textId="2F24C8FB" w:rsidR="005E1F15" w:rsidRPr="005E1F15" w:rsidRDefault="005E1F15" w:rsidP="005E1F15">
      <w:pPr>
        <w:tabs>
          <w:tab w:val="left" w:pos="4536"/>
        </w:tabs>
        <w:rPr>
          <w:b/>
          <w:bCs/>
          <w:color w:val="auto"/>
        </w:rPr>
      </w:pPr>
      <w:r>
        <w:rPr>
          <w:noProof/>
          <w:color w:val="auto"/>
          <w:lang w:eastAsia="fr-FR"/>
        </w:rPr>
        <w:drawing>
          <wp:anchor distT="0" distB="0" distL="114300" distR="114300" simplePos="0" relativeHeight="251658240" behindDoc="1" locked="0" layoutInCell="1" allowOverlap="1" wp14:anchorId="05B6F608" wp14:editId="5CCCC3E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45932" cy="1341967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348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auto"/>
        </w:rPr>
        <w:tab/>
      </w:r>
      <w:r w:rsidRPr="005E1F15">
        <w:rPr>
          <w:b/>
          <w:bCs/>
          <w:color w:val="auto"/>
        </w:rPr>
        <w:t>Pour lever un enfant de son lit, il faut :</w:t>
      </w:r>
    </w:p>
    <w:p w14:paraId="44AFB29C" w14:textId="02A36506" w:rsidR="005E1F15" w:rsidRDefault="005E1F15" w:rsidP="005E1F15">
      <w:pPr>
        <w:pStyle w:val="Paragraphedeliste"/>
        <w:numPr>
          <w:ilvl w:val="0"/>
          <w:numId w:val="4"/>
        </w:numPr>
        <w:tabs>
          <w:tab w:val="left" w:pos="4536"/>
        </w:tabs>
        <w:ind w:left="5103" w:hanging="283"/>
        <w:rPr>
          <w:color w:val="auto"/>
        </w:rPr>
      </w:pPr>
      <w:r w:rsidRPr="005E1F15">
        <w:rPr>
          <w:color w:val="auto"/>
        </w:rPr>
        <w:t>Lui parler afin de le prévenir et le faire avec douceur</w:t>
      </w:r>
      <w:r>
        <w:rPr>
          <w:color w:val="auto"/>
        </w:rPr>
        <w:t> ;</w:t>
      </w:r>
    </w:p>
    <w:p w14:paraId="07386549" w14:textId="50DDF8FD" w:rsidR="005E1F15" w:rsidRDefault="005E1F15" w:rsidP="005E1F15">
      <w:pPr>
        <w:pStyle w:val="Paragraphedeliste"/>
        <w:numPr>
          <w:ilvl w:val="0"/>
          <w:numId w:val="4"/>
        </w:numPr>
        <w:tabs>
          <w:tab w:val="left" w:pos="4536"/>
        </w:tabs>
        <w:ind w:left="5103" w:hanging="283"/>
        <w:rPr>
          <w:color w:val="auto"/>
        </w:rPr>
      </w:pPr>
      <w:r>
        <w:rPr>
          <w:color w:val="auto"/>
        </w:rPr>
        <w:t>Passer une main sous la nuque et tenir par l’épaule opposée à soi ;</w:t>
      </w:r>
    </w:p>
    <w:p w14:paraId="05534134" w14:textId="51AA1013" w:rsidR="005E1F15" w:rsidRDefault="005E1F15" w:rsidP="005E1F15">
      <w:pPr>
        <w:pStyle w:val="Paragraphedeliste"/>
        <w:numPr>
          <w:ilvl w:val="0"/>
          <w:numId w:val="4"/>
        </w:numPr>
        <w:tabs>
          <w:tab w:val="left" w:pos="4536"/>
        </w:tabs>
        <w:ind w:left="5103" w:hanging="283"/>
        <w:rPr>
          <w:color w:val="auto"/>
        </w:rPr>
      </w:pPr>
      <w:r>
        <w:rPr>
          <w:color w:val="auto"/>
        </w:rPr>
        <w:t>Saisir les pieds ou la cuisse le plus éloignée avec votre autre main ;</w:t>
      </w:r>
    </w:p>
    <w:p w14:paraId="20BFB9F9" w14:textId="39C16FBB" w:rsidR="005E1F15" w:rsidRPr="005E1F15" w:rsidRDefault="005E1F15" w:rsidP="005E1F15">
      <w:pPr>
        <w:pStyle w:val="Paragraphedeliste"/>
        <w:numPr>
          <w:ilvl w:val="0"/>
          <w:numId w:val="4"/>
        </w:numPr>
        <w:tabs>
          <w:tab w:val="left" w:pos="4536"/>
        </w:tabs>
        <w:ind w:left="5103" w:hanging="283"/>
        <w:rPr>
          <w:color w:val="auto"/>
        </w:rPr>
      </w:pPr>
      <w:r>
        <w:rPr>
          <w:color w:val="auto"/>
        </w:rPr>
        <w:t>Ramener le bébé contre soi afin qu’il se sente en sécurité</w:t>
      </w:r>
    </w:p>
    <w:p w14:paraId="5BB67EA0" w14:textId="3D9139E7" w:rsidR="00EE2604" w:rsidRPr="00496FD3" w:rsidRDefault="005E1F15" w:rsidP="00EE2604">
      <w:pPr>
        <w:pStyle w:val="Paragraphedeliste"/>
        <w:numPr>
          <w:ilvl w:val="0"/>
          <w:numId w:val="1"/>
        </w:numPr>
        <w:rPr>
          <w:b/>
          <w:bCs/>
          <w:color w:val="auto"/>
        </w:rPr>
      </w:pPr>
      <w:r w:rsidRPr="00496FD3">
        <w:rPr>
          <w:b/>
          <w:bCs/>
          <w:color w:val="auto"/>
        </w:rPr>
        <w:t>Porter un nouveau-né :</w:t>
      </w:r>
    </w:p>
    <w:p w14:paraId="4D533398" w14:textId="20D23FFB" w:rsidR="005E1F15" w:rsidRDefault="005E1F15" w:rsidP="00496FD3">
      <w:pPr>
        <w:spacing w:after="0"/>
        <w:ind w:left="360"/>
        <w:rPr>
          <w:color w:val="auto"/>
        </w:rPr>
      </w:pPr>
      <w:r>
        <w:rPr>
          <w:color w:val="auto"/>
        </w:rPr>
        <w:t>Le nouveau-né peut être porté de différentes façons.</w:t>
      </w:r>
    </w:p>
    <w:p w14:paraId="585A6FA6" w14:textId="0AEDADE0" w:rsidR="005E1F15" w:rsidRDefault="005E1F15" w:rsidP="00496FD3">
      <w:pPr>
        <w:spacing w:after="0"/>
        <w:ind w:left="360"/>
        <w:rPr>
          <w:color w:val="auto"/>
        </w:rPr>
      </w:pPr>
      <w:r>
        <w:rPr>
          <w:color w:val="auto"/>
        </w:rPr>
        <w:t>Dans tous les cas il faut veiller à bien lui soutenir la</w:t>
      </w:r>
    </w:p>
    <w:p w14:paraId="2DDE6281" w14:textId="07E1CF5F" w:rsidR="005E1F15" w:rsidRDefault="005E1F15" w:rsidP="00496FD3">
      <w:pPr>
        <w:spacing w:after="0"/>
        <w:ind w:left="360"/>
        <w:rPr>
          <w:color w:val="auto"/>
        </w:rPr>
      </w:pPr>
      <w:r>
        <w:rPr>
          <w:color w:val="auto"/>
        </w:rPr>
        <w:t>tète afin qu’il ne ressente pas un sentiment de perte</w:t>
      </w:r>
    </w:p>
    <w:p w14:paraId="7BF9F946" w14:textId="67E72DB9" w:rsidR="005E1F15" w:rsidRDefault="005E1F15" w:rsidP="00496FD3">
      <w:pPr>
        <w:spacing w:after="0"/>
        <w:ind w:left="360"/>
        <w:rPr>
          <w:color w:val="auto"/>
        </w:rPr>
      </w:pPr>
      <w:r>
        <w:rPr>
          <w:color w:val="auto"/>
        </w:rPr>
        <w:t>d’é</w:t>
      </w:r>
      <w:bookmarkStart w:id="0" w:name="_GoBack"/>
      <w:bookmarkEnd w:id="0"/>
      <w:r>
        <w:rPr>
          <w:color w:val="auto"/>
        </w:rPr>
        <w:t>quilibre, source d’insécurité.</w:t>
      </w:r>
    </w:p>
    <w:p w14:paraId="5855A245" w14:textId="10F2350A" w:rsidR="00496FD3" w:rsidRDefault="007079F2" w:rsidP="00496FD3">
      <w:pPr>
        <w:spacing w:after="0"/>
        <w:ind w:left="360"/>
        <w:rPr>
          <w:color w:val="auto"/>
        </w:rPr>
      </w:pPr>
      <w:r>
        <w:rPr>
          <w:noProof/>
          <w:color w:val="auto"/>
          <w:lang w:eastAsia="fr-FR"/>
        </w:rPr>
        <w:drawing>
          <wp:anchor distT="0" distB="0" distL="114300" distR="114300" simplePos="0" relativeHeight="251659264" behindDoc="1" locked="0" layoutInCell="1" allowOverlap="1" wp14:anchorId="3EC32AA7" wp14:editId="55BD515E">
            <wp:simplePos x="0" y="0"/>
            <wp:positionH relativeFrom="margin">
              <wp:posOffset>4152900</wp:posOffset>
            </wp:positionH>
            <wp:positionV relativeFrom="paragraph">
              <wp:posOffset>184785</wp:posOffset>
            </wp:positionV>
            <wp:extent cx="2492163" cy="1117600"/>
            <wp:effectExtent l="0" t="0" r="381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24" cy="112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FB35A" w14:textId="702D325E" w:rsidR="00496FD3" w:rsidRPr="00496FD3" w:rsidRDefault="00496FD3" w:rsidP="00496FD3">
      <w:pPr>
        <w:pStyle w:val="Paragraphedeliste"/>
        <w:numPr>
          <w:ilvl w:val="0"/>
          <w:numId w:val="5"/>
        </w:numPr>
        <w:spacing w:after="0"/>
        <w:rPr>
          <w:b/>
          <w:bCs/>
          <w:color w:val="auto"/>
        </w:rPr>
      </w:pPr>
      <w:r w:rsidRPr="00496FD3">
        <w:rPr>
          <w:b/>
          <w:bCs/>
          <w:color w:val="auto"/>
        </w:rPr>
        <w:t>En berceau dans les bras :</w:t>
      </w:r>
    </w:p>
    <w:p w14:paraId="06CD9A7C" w14:textId="4E14F74B" w:rsidR="00496FD3" w:rsidRDefault="00496FD3" w:rsidP="00496FD3">
      <w:pPr>
        <w:tabs>
          <w:tab w:val="left" w:pos="709"/>
        </w:tabs>
        <w:spacing w:after="0"/>
        <w:ind w:left="709"/>
        <w:jc w:val="left"/>
        <w:rPr>
          <w:color w:val="auto"/>
        </w:rPr>
      </w:pPr>
      <w:r>
        <w:rPr>
          <w:color w:val="auto"/>
        </w:rPr>
        <w:t xml:space="preserve">Après avoir </w:t>
      </w:r>
      <w:r w:rsidR="00D148A9">
        <w:rPr>
          <w:color w:val="auto"/>
        </w:rPr>
        <w:t>soulevé</w:t>
      </w:r>
      <w:r>
        <w:rPr>
          <w:color w:val="auto"/>
        </w:rPr>
        <w:t xml:space="preserve"> l’enfant, on pose sa nuque dans</w:t>
      </w:r>
      <w:r>
        <w:rPr>
          <w:color w:val="auto"/>
        </w:rPr>
        <w:br/>
        <w:t>le creux du bras et on glisse la main jusqu’à ses fesses.</w:t>
      </w:r>
      <w:r>
        <w:rPr>
          <w:color w:val="auto"/>
        </w:rPr>
        <w:br/>
        <w:t>La tête de l’enfant est alors bien calée dans le creux du</w:t>
      </w:r>
      <w:r>
        <w:rPr>
          <w:color w:val="auto"/>
        </w:rPr>
        <w:br/>
        <w:t xml:space="preserve">coude, son dos est soutenu par l’avant-bras. Il est en </w:t>
      </w:r>
      <w:r>
        <w:rPr>
          <w:color w:val="auto"/>
        </w:rPr>
        <w:br/>
        <w:t>sécurité.</w:t>
      </w:r>
    </w:p>
    <w:p w14:paraId="46438903" w14:textId="40F31F73" w:rsidR="00496FD3" w:rsidRDefault="00496FD3" w:rsidP="00496FD3">
      <w:pPr>
        <w:tabs>
          <w:tab w:val="left" w:pos="709"/>
        </w:tabs>
        <w:spacing w:after="0"/>
        <w:ind w:left="709"/>
        <w:jc w:val="left"/>
        <w:rPr>
          <w:color w:val="auto"/>
        </w:rPr>
      </w:pPr>
    </w:p>
    <w:p w14:paraId="0C1D8B1B" w14:textId="77777777" w:rsidR="00A62C56" w:rsidRDefault="00A62C56" w:rsidP="00A62C56">
      <w:pPr>
        <w:pStyle w:val="Paragraphedeliste"/>
        <w:tabs>
          <w:tab w:val="left" w:pos="709"/>
        </w:tabs>
        <w:spacing w:after="0"/>
        <w:ind w:left="1080"/>
        <w:jc w:val="left"/>
        <w:rPr>
          <w:b/>
          <w:bCs/>
          <w:color w:val="auto"/>
        </w:rPr>
      </w:pPr>
    </w:p>
    <w:p w14:paraId="2514392C" w14:textId="4B796B7E" w:rsidR="00496FD3" w:rsidRPr="00496FD3" w:rsidRDefault="00D148A9" w:rsidP="00496FD3">
      <w:pPr>
        <w:pStyle w:val="Paragraphedeliste"/>
        <w:numPr>
          <w:ilvl w:val="0"/>
          <w:numId w:val="5"/>
        </w:numPr>
        <w:tabs>
          <w:tab w:val="left" w:pos="709"/>
        </w:tabs>
        <w:spacing w:after="0"/>
        <w:jc w:val="left"/>
        <w:rPr>
          <w:b/>
          <w:bCs/>
          <w:color w:val="auto"/>
        </w:rPr>
      </w:pPr>
      <w:r>
        <w:rPr>
          <w:noProof/>
          <w:color w:val="auto"/>
          <w:lang w:eastAsia="fr-FR"/>
        </w:rPr>
        <w:drawing>
          <wp:anchor distT="0" distB="0" distL="114300" distR="114300" simplePos="0" relativeHeight="251660288" behindDoc="1" locked="0" layoutInCell="1" allowOverlap="1" wp14:anchorId="01C65D48" wp14:editId="658B6A62">
            <wp:simplePos x="0" y="0"/>
            <wp:positionH relativeFrom="column">
              <wp:posOffset>4161367</wp:posOffset>
            </wp:positionH>
            <wp:positionV relativeFrom="paragraph">
              <wp:posOffset>3387</wp:posOffset>
            </wp:positionV>
            <wp:extent cx="2469172" cy="2112010"/>
            <wp:effectExtent l="0" t="0" r="7620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7396" cy="2187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D3" w:rsidRPr="00496FD3">
        <w:rPr>
          <w:b/>
          <w:bCs/>
          <w:color w:val="auto"/>
        </w:rPr>
        <w:t>Redressé contre le thorax :</w:t>
      </w:r>
    </w:p>
    <w:p w14:paraId="6BA76A5D" w14:textId="5B077617" w:rsidR="00496FD3" w:rsidRDefault="00496FD3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  <w:r>
        <w:rPr>
          <w:color w:val="auto"/>
        </w:rPr>
        <w:t>La tête de l’enfant repose contre l’épaule de l’adulte</w:t>
      </w:r>
      <w:r>
        <w:rPr>
          <w:color w:val="auto"/>
        </w:rPr>
        <w:br/>
        <w:t xml:space="preserve">qui le </w:t>
      </w:r>
      <w:r w:rsidR="00D148A9">
        <w:rPr>
          <w:color w:val="auto"/>
        </w:rPr>
        <w:t>maintien</w:t>
      </w:r>
      <w:r>
        <w:rPr>
          <w:color w:val="auto"/>
        </w:rPr>
        <w:t xml:space="preserve"> au niveau de la nuque et de ses fesses.</w:t>
      </w:r>
    </w:p>
    <w:p w14:paraId="7B4B1E35" w14:textId="7E5D5E53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7E194604" w14:textId="5F2164AF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59525E31" w14:textId="743C9D43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064883EE" w14:textId="480ADFA9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60DFAE35" w14:textId="5EF89CCC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  <w:r>
        <w:rPr>
          <w:noProof/>
          <w:color w:val="auto"/>
          <w:lang w:eastAsia="fr-FR"/>
        </w:rPr>
        <w:drawing>
          <wp:anchor distT="0" distB="0" distL="114300" distR="114300" simplePos="0" relativeHeight="251661312" behindDoc="1" locked="0" layoutInCell="1" allowOverlap="1" wp14:anchorId="6EF27173" wp14:editId="2A37B720">
            <wp:simplePos x="0" y="0"/>
            <wp:positionH relativeFrom="column">
              <wp:posOffset>330200</wp:posOffset>
            </wp:positionH>
            <wp:positionV relativeFrom="paragraph">
              <wp:posOffset>2540</wp:posOffset>
            </wp:positionV>
            <wp:extent cx="2073910" cy="2185679"/>
            <wp:effectExtent l="0" t="0" r="2540" b="50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064" cy="219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0C459" w14:textId="2CA75504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746FF662" w14:textId="408B62D4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2DC8F473" w14:textId="7A2F857F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0C21482F" w14:textId="5E06600E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359FD6D2" w14:textId="30F6B389" w:rsidR="00D148A9" w:rsidRDefault="00D148A9" w:rsidP="00496FD3">
      <w:pPr>
        <w:tabs>
          <w:tab w:val="left" w:pos="709"/>
        </w:tabs>
        <w:spacing w:after="0"/>
        <w:ind w:left="720"/>
        <w:jc w:val="left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7079F2">
        <w:rPr>
          <w:color w:val="auto"/>
        </w:rPr>
        <w:t xml:space="preserve">    </w:t>
      </w:r>
      <w:r>
        <w:rPr>
          <w:color w:val="auto"/>
        </w:rPr>
        <w:t xml:space="preserve">Enfant </w:t>
      </w:r>
      <w:r w:rsidR="007079F2">
        <w:rPr>
          <w:color w:val="auto"/>
        </w:rPr>
        <w:t>redressé contre le thorax de l’adulte</w:t>
      </w:r>
    </w:p>
    <w:p w14:paraId="3EE14011" w14:textId="646E457A" w:rsidR="00496FD3" w:rsidRDefault="00496FD3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756C3BC6" w14:textId="5E3C32FE" w:rsidR="00A62C56" w:rsidRDefault="00A62C56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20E81B87" w14:textId="65AE3632" w:rsidR="00496FD3" w:rsidRPr="00496FD3" w:rsidRDefault="00496FD3" w:rsidP="00D148A9">
      <w:pPr>
        <w:pStyle w:val="Paragraphedeliste"/>
        <w:numPr>
          <w:ilvl w:val="0"/>
          <w:numId w:val="5"/>
        </w:numPr>
        <w:tabs>
          <w:tab w:val="left" w:pos="5954"/>
        </w:tabs>
        <w:spacing w:after="0"/>
        <w:ind w:left="5670" w:firstLine="0"/>
        <w:jc w:val="left"/>
        <w:rPr>
          <w:b/>
          <w:bCs/>
          <w:color w:val="auto"/>
        </w:rPr>
      </w:pPr>
      <w:r w:rsidRPr="00496FD3">
        <w:rPr>
          <w:b/>
          <w:bCs/>
          <w:color w:val="auto"/>
        </w:rPr>
        <w:t>En berceau contre la hanche :</w:t>
      </w:r>
    </w:p>
    <w:p w14:paraId="7ECBE2C7" w14:textId="67621549" w:rsidR="00496FD3" w:rsidRDefault="00A62C56" w:rsidP="00D148A9">
      <w:pPr>
        <w:tabs>
          <w:tab w:val="left" w:pos="709"/>
        </w:tabs>
        <w:spacing w:after="0"/>
        <w:ind w:left="5670"/>
        <w:jc w:val="left"/>
        <w:rPr>
          <w:color w:val="auto"/>
        </w:rPr>
      </w:pPr>
      <w:r w:rsidRPr="00A62C56">
        <w:rPr>
          <w:noProof/>
          <w:color w:val="auto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5E87CE" wp14:editId="2EE554AB">
                <wp:simplePos x="0" y="0"/>
                <wp:positionH relativeFrom="column">
                  <wp:posOffset>-72390</wp:posOffset>
                </wp:positionH>
                <wp:positionV relativeFrom="paragraph">
                  <wp:posOffset>481965</wp:posOffset>
                </wp:positionV>
                <wp:extent cx="2959100" cy="253365"/>
                <wp:effectExtent l="0" t="0" r="12700" b="133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C638D" w14:textId="6752E786" w:rsidR="00A62C56" w:rsidRDefault="00A62C56" w:rsidP="00A62C56">
                            <w:pPr>
                              <w:tabs>
                                <w:tab w:val="left" w:pos="709"/>
                              </w:tabs>
                              <w:spacing w:after="0"/>
                              <w:ind w:left="720" w:hanging="578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Enfant en berceau contre la hanche de l’adulte</w:t>
                            </w:r>
                          </w:p>
                          <w:p w14:paraId="0FCECA61" w14:textId="273CECBD" w:rsidR="00A62C56" w:rsidRDefault="00A62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5E87C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.7pt;margin-top:37.95pt;width:233pt;height:1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" strokecolor="white [3212]">
                <v:textbox>
                  <w:txbxContent>
                    <w:p w14:paraId="74CC638D" w14:textId="6752E786" w:rsidR="00A62C56" w:rsidRDefault="00A62C56" w:rsidP="00A62C56">
                      <w:pPr>
                        <w:tabs>
                          <w:tab w:val="left" w:pos="709"/>
                        </w:tabs>
                        <w:spacing w:after="0"/>
                        <w:ind w:left="720" w:hanging="578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Enfant en berceau contre la hanche de l’adulte</w:t>
                      </w:r>
                    </w:p>
                    <w:p w14:paraId="0FCECA61" w14:textId="273CECBD" w:rsidR="00A62C56" w:rsidRDefault="00A62C56"/>
                  </w:txbxContent>
                </v:textbox>
                <w10:wrap type="square"/>
              </v:shape>
            </w:pict>
          </mc:Fallback>
        </mc:AlternateContent>
      </w:r>
      <w:r w:rsidR="00496FD3">
        <w:rPr>
          <w:color w:val="auto"/>
        </w:rPr>
        <w:t>Le corps de l’enfant est allongé contre la hanche de</w:t>
      </w:r>
      <w:r w:rsidR="00496FD3">
        <w:rPr>
          <w:color w:val="auto"/>
        </w:rPr>
        <w:br/>
        <w:t>l’adulte. Sa tête et son dos sont soutenus par la main</w:t>
      </w:r>
      <w:r w:rsidR="00496FD3">
        <w:rPr>
          <w:color w:val="auto"/>
        </w:rPr>
        <w:br/>
        <w:t>et l’avant-bras de l’adulte. Cette position peut être</w:t>
      </w:r>
      <w:r w:rsidR="00496FD3">
        <w:rPr>
          <w:color w:val="auto"/>
        </w:rPr>
        <w:br/>
        <w:t>notamment utilisée au moment du shampoing.</w:t>
      </w:r>
    </w:p>
    <w:p w14:paraId="1AB7945A" w14:textId="79F2383B" w:rsidR="00D148A9" w:rsidRPr="007079F2" w:rsidRDefault="00D148A9" w:rsidP="00D148A9">
      <w:pPr>
        <w:tabs>
          <w:tab w:val="left" w:pos="709"/>
        </w:tabs>
        <w:spacing w:after="0"/>
        <w:ind w:left="6237"/>
        <w:jc w:val="left"/>
        <w:rPr>
          <w:color w:val="auto"/>
          <w:sz w:val="2"/>
          <w:szCs w:val="2"/>
        </w:rPr>
      </w:pPr>
    </w:p>
    <w:p w14:paraId="6FC548CA" w14:textId="7E866D35" w:rsidR="00D148A9" w:rsidRDefault="00D148A9" w:rsidP="00D148A9">
      <w:pPr>
        <w:tabs>
          <w:tab w:val="left" w:pos="709"/>
        </w:tabs>
        <w:spacing w:after="0"/>
        <w:ind w:left="720" w:hanging="578"/>
        <w:jc w:val="left"/>
        <w:rPr>
          <w:color w:val="auto"/>
        </w:rPr>
      </w:pPr>
    </w:p>
    <w:p w14:paraId="061885F7" w14:textId="15E8116F" w:rsidR="00D148A9" w:rsidRPr="00D148A9" w:rsidRDefault="007079F2" w:rsidP="00D148A9">
      <w:pPr>
        <w:pStyle w:val="Paragraphedeliste"/>
        <w:numPr>
          <w:ilvl w:val="0"/>
          <w:numId w:val="5"/>
        </w:numPr>
        <w:tabs>
          <w:tab w:val="left" w:pos="709"/>
        </w:tabs>
        <w:spacing w:after="0"/>
        <w:jc w:val="left"/>
        <w:rPr>
          <w:b/>
          <w:bCs/>
          <w:color w:val="auto"/>
        </w:rPr>
      </w:pPr>
      <w:r>
        <w:rPr>
          <w:noProof/>
          <w:color w:val="auto"/>
          <w:lang w:eastAsia="fr-FR"/>
        </w:rPr>
        <w:drawing>
          <wp:anchor distT="0" distB="0" distL="114300" distR="114300" simplePos="0" relativeHeight="251662336" behindDoc="1" locked="0" layoutInCell="1" allowOverlap="1" wp14:anchorId="119172FB" wp14:editId="66593B3E">
            <wp:simplePos x="0" y="0"/>
            <wp:positionH relativeFrom="margin">
              <wp:posOffset>4436533</wp:posOffset>
            </wp:positionH>
            <wp:positionV relativeFrom="paragraph">
              <wp:posOffset>0</wp:posOffset>
            </wp:positionV>
            <wp:extent cx="1382372" cy="1608667"/>
            <wp:effectExtent l="0" t="0" r="889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589" cy="161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8A9" w:rsidRPr="00D148A9">
        <w:rPr>
          <w:b/>
          <w:bCs/>
          <w:color w:val="auto"/>
        </w:rPr>
        <w:t>En position de “sécurité de base“</w:t>
      </w:r>
    </w:p>
    <w:p w14:paraId="1185D54C" w14:textId="41BADB9F" w:rsidR="00D148A9" w:rsidRDefault="00D148A9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  <w:r>
        <w:rPr>
          <w:color w:val="auto"/>
        </w:rPr>
        <w:t>L’enfant est maintenu redressé contre l’adulte</w:t>
      </w:r>
      <w:proofErr w:type="gramStart"/>
      <w:r>
        <w:rPr>
          <w:color w:val="auto"/>
        </w:rPr>
        <w:t>,</w:t>
      </w:r>
      <w:proofErr w:type="gramEnd"/>
      <w:r>
        <w:rPr>
          <w:color w:val="auto"/>
        </w:rPr>
        <w:br/>
        <w:t>dos reposant contre le thorax de l’adulte. Il regarde</w:t>
      </w:r>
      <w:r>
        <w:rPr>
          <w:color w:val="auto"/>
        </w:rPr>
        <w:br/>
        <w:t xml:space="preserve">vers l’extérieur. L’adulte glisse une main entre les </w:t>
      </w:r>
      <w:r>
        <w:rPr>
          <w:color w:val="auto"/>
        </w:rPr>
        <w:br/>
        <w:t>cuisses de l’enfant afin qu’il repose sur la “base“</w:t>
      </w:r>
    </w:p>
    <w:p w14:paraId="3729100C" w14:textId="2446417B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2D600575" w14:textId="463730F3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354919B6" w14:textId="1A4806CD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632FA18D" w14:textId="5F5F1E5B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2F3B9DD3" w14:textId="6D200871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       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Enfant en position de sécurité de base</w:t>
      </w:r>
    </w:p>
    <w:p w14:paraId="4E4D61C6" w14:textId="20CC7ECF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45EC37E4" w14:textId="7228ECE7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49835931" w14:textId="0E48463A" w:rsidR="007079F2" w:rsidRPr="00A62C56" w:rsidRDefault="00A62C56" w:rsidP="00A62C56">
      <w:pPr>
        <w:pStyle w:val="Paragraphedeliste"/>
        <w:numPr>
          <w:ilvl w:val="0"/>
          <w:numId w:val="1"/>
        </w:numPr>
        <w:tabs>
          <w:tab w:val="left" w:pos="709"/>
        </w:tabs>
        <w:spacing w:after="0"/>
        <w:jc w:val="left"/>
        <w:rPr>
          <w:b/>
          <w:bCs/>
          <w:color w:val="auto"/>
        </w:rPr>
      </w:pPr>
      <w:r w:rsidRPr="00A62C56">
        <w:rPr>
          <w:b/>
          <w:bCs/>
          <w:color w:val="auto"/>
        </w:rPr>
        <w:t>Retourner l’enfant sur le matelas à langer :</w:t>
      </w:r>
    </w:p>
    <w:p w14:paraId="05BACF07" w14:textId="6B477B57" w:rsidR="00A62C56" w:rsidRDefault="00A62C56" w:rsidP="00A62C56">
      <w:pPr>
        <w:tabs>
          <w:tab w:val="left" w:pos="709"/>
        </w:tabs>
        <w:spacing w:after="0"/>
        <w:ind w:left="360"/>
        <w:jc w:val="left"/>
        <w:rPr>
          <w:color w:val="auto"/>
        </w:rPr>
      </w:pPr>
    </w:p>
    <w:p w14:paraId="3053B1C4" w14:textId="03F4E420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  <w:r>
        <w:rPr>
          <w:color w:val="auto"/>
        </w:rPr>
        <w:t>Cela consiste à mettre l’enfant sur le ventre le temps de dégrafer des vêtements par exemple. Pour un retournement vers la gauche il faut :</w:t>
      </w:r>
    </w:p>
    <w:p w14:paraId="69EF65B8" w14:textId="3CA97251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  <w:r>
        <w:rPr>
          <w:noProof/>
          <w:color w:val="auto"/>
          <w:lang w:eastAsia="fr-FR"/>
        </w:rPr>
        <w:drawing>
          <wp:anchor distT="0" distB="0" distL="114300" distR="114300" simplePos="0" relativeHeight="251663360" behindDoc="1" locked="0" layoutInCell="1" allowOverlap="1" wp14:anchorId="117B4062" wp14:editId="4B935B20">
            <wp:simplePos x="0" y="0"/>
            <wp:positionH relativeFrom="margin">
              <wp:align>center</wp:align>
            </wp:positionH>
            <wp:positionV relativeFrom="paragraph">
              <wp:posOffset>5503</wp:posOffset>
            </wp:positionV>
            <wp:extent cx="2243667" cy="1385302"/>
            <wp:effectExtent l="0" t="0" r="4445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67" cy="1385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DCE5" w14:textId="78DA2FFF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2CC79ECE" w14:textId="4FAAE6FD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5DF3CFF9" w14:textId="3EDE02AC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2446C451" w14:textId="18A9C9BC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1AC9BFBF" w14:textId="240A5D49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17B82619" w14:textId="6FA251A0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4E77C1F3" w14:textId="1D0845B1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501F92BE" w14:textId="6F1BC253" w:rsid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16FAD2FB" w14:textId="1D5AEE52" w:rsidR="00A62C56" w:rsidRDefault="00A62C56" w:rsidP="00A62C56">
      <w:pPr>
        <w:pStyle w:val="Paragraphedeliste"/>
        <w:numPr>
          <w:ilvl w:val="0"/>
          <w:numId w:val="7"/>
        </w:numPr>
        <w:tabs>
          <w:tab w:val="left" w:pos="709"/>
        </w:tabs>
        <w:spacing w:after="0"/>
        <w:ind w:left="426" w:hanging="142"/>
        <w:jc w:val="left"/>
        <w:rPr>
          <w:color w:val="auto"/>
        </w:rPr>
      </w:pPr>
      <w:r>
        <w:rPr>
          <w:color w:val="auto"/>
        </w:rPr>
        <w:t>Placer votre main droite entre les jambes ; le pouce à l’avant et la paume de la main sous le siège de l’enfant ;</w:t>
      </w:r>
    </w:p>
    <w:p w14:paraId="44758CAA" w14:textId="4F977EA0" w:rsidR="00A62C56" w:rsidRDefault="00A62C56" w:rsidP="00A62C56">
      <w:pPr>
        <w:pStyle w:val="Paragraphedeliste"/>
        <w:numPr>
          <w:ilvl w:val="0"/>
          <w:numId w:val="7"/>
        </w:numPr>
        <w:tabs>
          <w:tab w:val="left" w:pos="709"/>
        </w:tabs>
        <w:spacing w:after="0"/>
        <w:ind w:left="426" w:hanging="142"/>
        <w:jc w:val="left"/>
        <w:rPr>
          <w:color w:val="auto"/>
        </w:rPr>
      </w:pPr>
      <w:r>
        <w:rPr>
          <w:color w:val="auto"/>
        </w:rPr>
        <w:t>Placer votre main gauche au niveau du visage de l’enfant de part et d’autre de la bouche en tenant le menton ;</w:t>
      </w:r>
    </w:p>
    <w:p w14:paraId="01E1A236" w14:textId="55C022F4" w:rsidR="00A62C56" w:rsidRDefault="00A62C56" w:rsidP="00A62C56">
      <w:pPr>
        <w:pStyle w:val="Paragraphedeliste"/>
        <w:numPr>
          <w:ilvl w:val="0"/>
          <w:numId w:val="7"/>
        </w:numPr>
        <w:tabs>
          <w:tab w:val="left" w:pos="709"/>
        </w:tabs>
        <w:spacing w:after="0"/>
        <w:ind w:left="426" w:hanging="142"/>
        <w:jc w:val="left"/>
        <w:rPr>
          <w:color w:val="auto"/>
        </w:rPr>
      </w:pPr>
      <w:r>
        <w:rPr>
          <w:color w:val="auto"/>
        </w:rPr>
        <w:t>Effectuer un mouvement de rotation vers la gauche en bloquant correctement vos mains ;</w:t>
      </w:r>
    </w:p>
    <w:p w14:paraId="4709BE7C" w14:textId="54E78321" w:rsidR="00A62C56" w:rsidRPr="00A62C56" w:rsidRDefault="00A62C56" w:rsidP="00A62C56">
      <w:pPr>
        <w:pStyle w:val="Paragraphedeliste"/>
        <w:numPr>
          <w:ilvl w:val="0"/>
          <w:numId w:val="7"/>
        </w:numPr>
        <w:tabs>
          <w:tab w:val="left" w:pos="709"/>
        </w:tabs>
        <w:spacing w:after="0"/>
        <w:ind w:left="426" w:hanging="142"/>
        <w:jc w:val="left"/>
        <w:rPr>
          <w:color w:val="auto"/>
        </w:rPr>
      </w:pPr>
      <w:r>
        <w:rPr>
          <w:color w:val="auto"/>
        </w:rPr>
        <w:t>Dégager la tête de l’enfant du matelas afin qu’il respire facilement.</w:t>
      </w:r>
    </w:p>
    <w:p w14:paraId="42940913" w14:textId="454CC371" w:rsidR="00A62C56" w:rsidRDefault="00A62C56" w:rsidP="00A62C56">
      <w:pPr>
        <w:tabs>
          <w:tab w:val="left" w:pos="709"/>
        </w:tabs>
        <w:spacing w:after="0"/>
        <w:ind w:left="426" w:hanging="142"/>
        <w:jc w:val="left"/>
        <w:rPr>
          <w:color w:val="auto"/>
        </w:rPr>
      </w:pPr>
    </w:p>
    <w:p w14:paraId="0DE97186" w14:textId="3039621D" w:rsidR="00A62C56" w:rsidRPr="00A62C56" w:rsidRDefault="00A62C56" w:rsidP="00A62C56">
      <w:pPr>
        <w:tabs>
          <w:tab w:val="left" w:pos="709"/>
        </w:tabs>
        <w:spacing w:after="0"/>
        <w:jc w:val="left"/>
        <w:rPr>
          <w:color w:val="auto"/>
        </w:rPr>
      </w:pPr>
    </w:p>
    <w:p w14:paraId="06862B0D" w14:textId="30229EDB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5CB7577E" w14:textId="63A9DAA9" w:rsidR="007079F2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p w14:paraId="3E9DF40C" w14:textId="154BC34D" w:rsidR="007079F2" w:rsidRPr="00D148A9" w:rsidRDefault="007079F2" w:rsidP="00D148A9">
      <w:pPr>
        <w:tabs>
          <w:tab w:val="left" w:pos="709"/>
        </w:tabs>
        <w:spacing w:after="0"/>
        <w:ind w:left="720"/>
        <w:jc w:val="left"/>
        <w:rPr>
          <w:color w:val="auto"/>
        </w:rPr>
      </w:pPr>
    </w:p>
    <w:sectPr w:rsidR="007079F2" w:rsidRPr="00D148A9" w:rsidSect="00EE2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C0B59"/>
    <w:multiLevelType w:val="hybridMultilevel"/>
    <w:tmpl w:val="3320CA66"/>
    <w:lvl w:ilvl="0" w:tplc="040C0011">
      <w:start w:val="1"/>
      <w:numFmt w:val="decimal"/>
      <w:lvlText w:val="%1)"/>
      <w:lvlJc w:val="left"/>
      <w:pPr>
        <w:ind w:left="6960" w:hanging="360"/>
      </w:pPr>
    </w:lvl>
    <w:lvl w:ilvl="1" w:tplc="040C0019" w:tentative="1">
      <w:start w:val="1"/>
      <w:numFmt w:val="lowerLetter"/>
      <w:lvlText w:val="%2."/>
      <w:lvlJc w:val="left"/>
      <w:pPr>
        <w:ind w:left="7680" w:hanging="360"/>
      </w:pPr>
    </w:lvl>
    <w:lvl w:ilvl="2" w:tplc="040C001B" w:tentative="1">
      <w:start w:val="1"/>
      <w:numFmt w:val="lowerRoman"/>
      <w:lvlText w:val="%3."/>
      <w:lvlJc w:val="right"/>
      <w:pPr>
        <w:ind w:left="8400" w:hanging="180"/>
      </w:pPr>
    </w:lvl>
    <w:lvl w:ilvl="3" w:tplc="040C000F" w:tentative="1">
      <w:start w:val="1"/>
      <w:numFmt w:val="decimal"/>
      <w:lvlText w:val="%4."/>
      <w:lvlJc w:val="left"/>
      <w:pPr>
        <w:ind w:left="9120" w:hanging="360"/>
      </w:pPr>
    </w:lvl>
    <w:lvl w:ilvl="4" w:tplc="040C0019" w:tentative="1">
      <w:start w:val="1"/>
      <w:numFmt w:val="lowerLetter"/>
      <w:lvlText w:val="%5."/>
      <w:lvlJc w:val="left"/>
      <w:pPr>
        <w:ind w:left="9840" w:hanging="360"/>
      </w:pPr>
    </w:lvl>
    <w:lvl w:ilvl="5" w:tplc="040C001B" w:tentative="1">
      <w:start w:val="1"/>
      <w:numFmt w:val="lowerRoman"/>
      <w:lvlText w:val="%6."/>
      <w:lvlJc w:val="right"/>
      <w:pPr>
        <w:ind w:left="10560" w:hanging="180"/>
      </w:pPr>
    </w:lvl>
    <w:lvl w:ilvl="6" w:tplc="040C000F" w:tentative="1">
      <w:start w:val="1"/>
      <w:numFmt w:val="decimal"/>
      <w:lvlText w:val="%7."/>
      <w:lvlJc w:val="left"/>
      <w:pPr>
        <w:ind w:left="11280" w:hanging="360"/>
      </w:pPr>
    </w:lvl>
    <w:lvl w:ilvl="7" w:tplc="040C0019" w:tentative="1">
      <w:start w:val="1"/>
      <w:numFmt w:val="lowerLetter"/>
      <w:lvlText w:val="%8."/>
      <w:lvlJc w:val="left"/>
      <w:pPr>
        <w:ind w:left="12000" w:hanging="360"/>
      </w:pPr>
    </w:lvl>
    <w:lvl w:ilvl="8" w:tplc="040C001B" w:tentative="1">
      <w:start w:val="1"/>
      <w:numFmt w:val="lowerRoman"/>
      <w:lvlText w:val="%9."/>
      <w:lvlJc w:val="right"/>
      <w:pPr>
        <w:ind w:left="12720" w:hanging="180"/>
      </w:pPr>
    </w:lvl>
  </w:abstractNum>
  <w:abstractNum w:abstractNumId="1" w15:restartNumberingAfterBreak="0">
    <w:nsid w:val="5FDA7346"/>
    <w:multiLevelType w:val="hybridMultilevel"/>
    <w:tmpl w:val="27BA8F1C"/>
    <w:lvl w:ilvl="0" w:tplc="040C0011">
      <w:start w:val="1"/>
      <w:numFmt w:val="decimal"/>
      <w:lvlText w:val="%1)"/>
      <w:lvlJc w:val="left"/>
      <w:pPr>
        <w:ind w:left="5820" w:hanging="360"/>
      </w:pPr>
    </w:lvl>
    <w:lvl w:ilvl="1" w:tplc="040C0019" w:tentative="1">
      <w:start w:val="1"/>
      <w:numFmt w:val="lowerLetter"/>
      <w:lvlText w:val="%2."/>
      <w:lvlJc w:val="left"/>
      <w:pPr>
        <w:ind w:left="6540" w:hanging="360"/>
      </w:pPr>
    </w:lvl>
    <w:lvl w:ilvl="2" w:tplc="040C001B" w:tentative="1">
      <w:start w:val="1"/>
      <w:numFmt w:val="lowerRoman"/>
      <w:lvlText w:val="%3."/>
      <w:lvlJc w:val="right"/>
      <w:pPr>
        <w:ind w:left="7260" w:hanging="180"/>
      </w:pPr>
    </w:lvl>
    <w:lvl w:ilvl="3" w:tplc="040C000F" w:tentative="1">
      <w:start w:val="1"/>
      <w:numFmt w:val="decimal"/>
      <w:lvlText w:val="%4."/>
      <w:lvlJc w:val="left"/>
      <w:pPr>
        <w:ind w:left="7980" w:hanging="360"/>
      </w:pPr>
    </w:lvl>
    <w:lvl w:ilvl="4" w:tplc="040C0019" w:tentative="1">
      <w:start w:val="1"/>
      <w:numFmt w:val="lowerLetter"/>
      <w:lvlText w:val="%5."/>
      <w:lvlJc w:val="left"/>
      <w:pPr>
        <w:ind w:left="8700" w:hanging="360"/>
      </w:pPr>
    </w:lvl>
    <w:lvl w:ilvl="5" w:tplc="040C001B" w:tentative="1">
      <w:start w:val="1"/>
      <w:numFmt w:val="lowerRoman"/>
      <w:lvlText w:val="%6."/>
      <w:lvlJc w:val="right"/>
      <w:pPr>
        <w:ind w:left="9420" w:hanging="180"/>
      </w:pPr>
    </w:lvl>
    <w:lvl w:ilvl="6" w:tplc="040C000F" w:tentative="1">
      <w:start w:val="1"/>
      <w:numFmt w:val="decimal"/>
      <w:lvlText w:val="%7."/>
      <w:lvlJc w:val="left"/>
      <w:pPr>
        <w:ind w:left="10140" w:hanging="360"/>
      </w:pPr>
    </w:lvl>
    <w:lvl w:ilvl="7" w:tplc="040C0019" w:tentative="1">
      <w:start w:val="1"/>
      <w:numFmt w:val="lowerLetter"/>
      <w:lvlText w:val="%8."/>
      <w:lvlJc w:val="left"/>
      <w:pPr>
        <w:ind w:left="10860" w:hanging="360"/>
      </w:pPr>
    </w:lvl>
    <w:lvl w:ilvl="8" w:tplc="040C001B" w:tentative="1">
      <w:start w:val="1"/>
      <w:numFmt w:val="lowerRoman"/>
      <w:lvlText w:val="%9."/>
      <w:lvlJc w:val="right"/>
      <w:pPr>
        <w:ind w:left="11580" w:hanging="180"/>
      </w:pPr>
    </w:lvl>
  </w:abstractNum>
  <w:abstractNum w:abstractNumId="2" w15:restartNumberingAfterBreak="0">
    <w:nsid w:val="668D6F57"/>
    <w:multiLevelType w:val="hybridMultilevel"/>
    <w:tmpl w:val="EBAEF63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0F41A4"/>
    <w:multiLevelType w:val="hybridMultilevel"/>
    <w:tmpl w:val="18A021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0300F"/>
    <w:multiLevelType w:val="hybridMultilevel"/>
    <w:tmpl w:val="EE245E32"/>
    <w:lvl w:ilvl="0" w:tplc="E1DAEB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6007B"/>
    <w:multiLevelType w:val="hybridMultilevel"/>
    <w:tmpl w:val="5CEE7C28"/>
    <w:lvl w:ilvl="0" w:tplc="040C0011">
      <w:start w:val="1"/>
      <w:numFmt w:val="decimal"/>
      <w:lvlText w:val="%1)"/>
      <w:lvlJc w:val="left"/>
      <w:pPr>
        <w:ind w:left="6960" w:hanging="360"/>
      </w:pPr>
    </w:lvl>
    <w:lvl w:ilvl="1" w:tplc="040C0019" w:tentative="1">
      <w:start w:val="1"/>
      <w:numFmt w:val="lowerLetter"/>
      <w:lvlText w:val="%2."/>
      <w:lvlJc w:val="left"/>
      <w:pPr>
        <w:ind w:left="7680" w:hanging="360"/>
      </w:pPr>
    </w:lvl>
    <w:lvl w:ilvl="2" w:tplc="040C001B" w:tentative="1">
      <w:start w:val="1"/>
      <w:numFmt w:val="lowerRoman"/>
      <w:lvlText w:val="%3."/>
      <w:lvlJc w:val="right"/>
      <w:pPr>
        <w:ind w:left="8400" w:hanging="180"/>
      </w:pPr>
    </w:lvl>
    <w:lvl w:ilvl="3" w:tplc="040C000F" w:tentative="1">
      <w:start w:val="1"/>
      <w:numFmt w:val="decimal"/>
      <w:lvlText w:val="%4."/>
      <w:lvlJc w:val="left"/>
      <w:pPr>
        <w:ind w:left="9120" w:hanging="360"/>
      </w:pPr>
    </w:lvl>
    <w:lvl w:ilvl="4" w:tplc="040C0019" w:tentative="1">
      <w:start w:val="1"/>
      <w:numFmt w:val="lowerLetter"/>
      <w:lvlText w:val="%5."/>
      <w:lvlJc w:val="left"/>
      <w:pPr>
        <w:ind w:left="9840" w:hanging="360"/>
      </w:pPr>
    </w:lvl>
    <w:lvl w:ilvl="5" w:tplc="040C001B" w:tentative="1">
      <w:start w:val="1"/>
      <w:numFmt w:val="lowerRoman"/>
      <w:lvlText w:val="%6."/>
      <w:lvlJc w:val="right"/>
      <w:pPr>
        <w:ind w:left="10560" w:hanging="180"/>
      </w:pPr>
    </w:lvl>
    <w:lvl w:ilvl="6" w:tplc="040C000F" w:tentative="1">
      <w:start w:val="1"/>
      <w:numFmt w:val="decimal"/>
      <w:lvlText w:val="%7."/>
      <w:lvlJc w:val="left"/>
      <w:pPr>
        <w:ind w:left="11280" w:hanging="360"/>
      </w:pPr>
    </w:lvl>
    <w:lvl w:ilvl="7" w:tplc="040C0019" w:tentative="1">
      <w:start w:val="1"/>
      <w:numFmt w:val="lowerLetter"/>
      <w:lvlText w:val="%8."/>
      <w:lvlJc w:val="left"/>
      <w:pPr>
        <w:ind w:left="12000" w:hanging="360"/>
      </w:pPr>
    </w:lvl>
    <w:lvl w:ilvl="8" w:tplc="040C001B" w:tentative="1">
      <w:start w:val="1"/>
      <w:numFmt w:val="lowerRoman"/>
      <w:lvlText w:val="%9."/>
      <w:lvlJc w:val="right"/>
      <w:pPr>
        <w:ind w:left="12720" w:hanging="180"/>
      </w:pPr>
    </w:lvl>
  </w:abstractNum>
  <w:abstractNum w:abstractNumId="6" w15:restartNumberingAfterBreak="0">
    <w:nsid w:val="7BC04EB3"/>
    <w:multiLevelType w:val="hybridMultilevel"/>
    <w:tmpl w:val="5750E956"/>
    <w:lvl w:ilvl="0" w:tplc="C54ED6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04"/>
    <w:rsid w:val="000A29D2"/>
    <w:rsid w:val="000E279E"/>
    <w:rsid w:val="00496FD3"/>
    <w:rsid w:val="004A085A"/>
    <w:rsid w:val="005E1F15"/>
    <w:rsid w:val="007079F2"/>
    <w:rsid w:val="00A62C56"/>
    <w:rsid w:val="00D148A9"/>
    <w:rsid w:val="00E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E189"/>
  <w15:chartTrackingRefBased/>
  <w15:docId w15:val="{5746F4D3-2FD9-4557-AE84-A1A239B7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FF0000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Michaël PRUVOST</cp:lastModifiedBy>
  <cp:revision>3</cp:revision>
  <cp:lastPrinted>2020-10-05T18:52:00Z</cp:lastPrinted>
  <dcterms:created xsi:type="dcterms:W3CDTF">2020-10-05T17:42:00Z</dcterms:created>
  <dcterms:modified xsi:type="dcterms:W3CDTF">2020-11-10T16:05:00Z</dcterms:modified>
</cp:coreProperties>
</file>