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E579" w14:textId="77777777" w:rsidR="00792A68" w:rsidRPr="00792A68" w:rsidRDefault="00792A68" w:rsidP="00792A68">
      <w:pPr>
        <w:jc w:val="center"/>
        <w:rPr>
          <w:rFonts w:ascii="Tahoma" w:hAnsi="Tahoma" w:cs="Tahoma"/>
          <w:b/>
          <w:smallCaps/>
          <w:sz w:val="48"/>
          <w:lang w:eastAsia="fr-FR"/>
        </w:rPr>
      </w:pPr>
      <w:r w:rsidRPr="00792A68">
        <w:rPr>
          <w:rFonts w:ascii="Tahoma" w:hAnsi="Tahoma" w:cs="Tahoma"/>
          <w:b/>
          <w:smallCaps/>
          <w:sz w:val="48"/>
          <w:lang w:eastAsia="fr-FR"/>
        </w:rPr>
        <w:t>Le système respiratoire et son anatomie</w:t>
      </w:r>
    </w:p>
    <w:p w14:paraId="74AC7581" w14:textId="77777777" w:rsidR="00792A68" w:rsidRPr="00792A68" w:rsidRDefault="00792A68" w:rsidP="00DA4932">
      <w:pPr>
        <w:spacing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Le </w:t>
      </w:r>
      <w:r w:rsidRPr="00792A68">
        <w:rPr>
          <w:rFonts w:ascii="Tahoma" w:eastAsia="Times New Roman" w:hAnsi="Tahoma" w:cs="Tahoma"/>
          <w:b/>
          <w:color w:val="000000"/>
          <w:szCs w:val="24"/>
          <w:lang w:eastAsia="fr-FR"/>
        </w:rPr>
        <w:t>système respiratoire</w:t>
      </w:r>
      <w:r w:rsidRPr="00792A68">
        <w:rPr>
          <w:rFonts w:ascii="Tahoma" w:eastAsia="Times New Roman" w:hAnsi="Tahoma" w:cs="Tahoma"/>
          <w:bCs w:val="0"/>
          <w:color w:val="000000"/>
          <w:szCs w:val="24"/>
          <w:lang w:eastAsia="fr-FR"/>
        </w:rPr>
        <w:t> regroupe l'ensemble des organes qui interviennent dans la respiration. Ce système comprend les voies respiratoires et les poumons.</w:t>
      </w:r>
    </w:p>
    <w:p w14:paraId="1724D76B" w14:textId="29A171A2" w:rsidR="00792A68" w:rsidRPr="00792A68" w:rsidRDefault="00792A68" w:rsidP="00DA4932">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La principale fonction du système respiratoire est de fournir à l'organisme le dioxygène (</w:t>
      </w:r>
      <w:r w:rsidRPr="00792A68">
        <w:rPr>
          <w:rFonts w:ascii="Tahoma" w:eastAsia="Times New Roman" w:hAnsi="Tahoma" w:cs="Tahoma"/>
          <w:bCs w:val="0"/>
          <w:color w:val="000000"/>
          <w:szCs w:val="24"/>
          <w:bdr w:val="none" w:sz="0" w:space="0" w:color="auto" w:frame="1"/>
          <w:lang w:eastAsia="fr-FR"/>
        </w:rPr>
        <w:t>O2</w:t>
      </w:r>
      <w:r w:rsidRPr="00792A68">
        <w:rPr>
          <w:rFonts w:ascii="Tahoma" w:eastAsia="Times New Roman" w:hAnsi="Tahoma" w:cs="Tahoma"/>
          <w:bCs w:val="0"/>
          <w:color w:val="000000"/>
          <w:szCs w:val="24"/>
          <w:lang w:eastAsia="fr-FR"/>
        </w:rPr>
        <w:t>) dont il a besoin ainsi que de le débarrasser du dioxyde de carbone (</w:t>
      </w:r>
      <w:r w:rsidRPr="00792A68">
        <w:rPr>
          <w:rFonts w:ascii="Tahoma" w:eastAsia="Times New Roman" w:hAnsi="Tahoma" w:cs="Tahoma"/>
          <w:bCs w:val="0"/>
          <w:color w:val="000000"/>
          <w:szCs w:val="24"/>
          <w:bdr w:val="none" w:sz="0" w:space="0" w:color="auto" w:frame="1"/>
          <w:lang w:eastAsia="fr-FR"/>
        </w:rPr>
        <w:t>CO2</w:t>
      </w:r>
      <w:r w:rsidRPr="00792A68">
        <w:rPr>
          <w:rFonts w:ascii="Tahoma" w:eastAsia="Times New Roman" w:hAnsi="Tahoma" w:cs="Tahoma"/>
          <w:bCs w:val="0"/>
          <w:color w:val="000000"/>
          <w:szCs w:val="24"/>
          <w:lang w:eastAsia="fr-FR"/>
        </w:rPr>
        <w:t>) qui, en trop grande quantité, peut être toxique. C'est pourquoi on dit souvent que le système respiratoire a une double fonction. Cet échange entre l'air et le sang se fait au niveau des alvéoles dans les poumons.</w:t>
      </w:r>
    </w:p>
    <w:p w14:paraId="7B68D997" w14:textId="77777777" w:rsidR="00792A68" w:rsidRPr="00792A68" w:rsidRDefault="001313E0" w:rsidP="00792A68">
      <w:pPr>
        <w:numPr>
          <w:ilvl w:val="0"/>
          <w:numId w:val="1"/>
        </w:numPr>
        <w:spacing w:before="100" w:beforeAutospacing="1" w:after="100" w:afterAutospacing="1" w:line="240" w:lineRule="auto"/>
        <w:jc w:val="left"/>
        <w:rPr>
          <w:rFonts w:ascii="Tahoma" w:eastAsia="Times New Roman" w:hAnsi="Tahoma" w:cs="Tahoma"/>
          <w:b/>
          <w:szCs w:val="24"/>
          <w:lang w:eastAsia="fr-FR"/>
        </w:rPr>
      </w:pPr>
      <w:hyperlink r:id="rId7" w:history="1">
        <w:r w:rsidR="00792A68" w:rsidRPr="00792A68">
          <w:rPr>
            <w:rFonts w:ascii="Tahoma" w:eastAsia="Times New Roman" w:hAnsi="Tahoma" w:cs="Tahoma"/>
            <w:b/>
            <w:szCs w:val="24"/>
            <w:lang w:eastAsia="fr-FR"/>
          </w:rPr>
          <w:t> Les mouvements respiratoires (inspiration et expiration)</w:t>
        </w:r>
      </w:hyperlink>
    </w:p>
    <w:p w14:paraId="00707F21" w14:textId="609575A5" w:rsidR="00792A68" w:rsidRPr="00792A68" w:rsidRDefault="00792A68" w:rsidP="00792A68">
      <w:pPr>
        <w:numPr>
          <w:ilvl w:val="0"/>
          <w:numId w:val="1"/>
        </w:numPr>
        <w:spacing w:before="135" w:after="100" w:afterAutospacing="1" w:line="240" w:lineRule="auto"/>
        <w:jc w:val="left"/>
        <w:rPr>
          <w:rFonts w:ascii="Tahoma" w:eastAsia="Times New Roman" w:hAnsi="Tahoma" w:cs="Tahoma"/>
          <w:b/>
          <w:color w:val="000000"/>
          <w:szCs w:val="24"/>
          <w:lang w:eastAsia="fr-FR"/>
        </w:rPr>
      </w:pPr>
      <w:r w:rsidRPr="00F12314">
        <w:rPr>
          <w:rFonts w:ascii="Arial" w:eastAsia="Times New Roman" w:hAnsi="Arial" w:cs="Arial"/>
          <w:b/>
          <w:noProof/>
          <w:sz w:val="27"/>
          <w:szCs w:val="27"/>
          <w:lang w:eastAsia="fr-FR"/>
        </w:rPr>
        <w:drawing>
          <wp:anchor distT="0" distB="0" distL="114300" distR="114300" simplePos="0" relativeHeight="251658240" behindDoc="1" locked="0" layoutInCell="1" allowOverlap="1" wp14:anchorId="727DAAF3" wp14:editId="771008E8">
            <wp:simplePos x="0" y="0"/>
            <wp:positionH relativeFrom="column">
              <wp:posOffset>-1905</wp:posOffset>
            </wp:positionH>
            <wp:positionV relativeFrom="paragraph">
              <wp:posOffset>447040</wp:posOffset>
            </wp:positionV>
            <wp:extent cx="4662805" cy="6804660"/>
            <wp:effectExtent l="0" t="0" r="4445" b="0"/>
            <wp:wrapTight wrapText="bothSides">
              <wp:wrapPolygon edited="0">
                <wp:start x="0" y="0"/>
                <wp:lineTo x="0" y="21527"/>
                <wp:lineTo x="21532" y="21527"/>
                <wp:lineTo x="21532" y="0"/>
                <wp:lineTo x="0" y="0"/>
              </wp:wrapPolygon>
            </wp:wrapTight>
            <wp:docPr id="5" name="Image 5" descr="Le systeme respirat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systeme respirato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805" cy="68046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Pr="00792A68">
          <w:rPr>
            <w:rFonts w:ascii="Tahoma" w:eastAsia="Times New Roman" w:hAnsi="Tahoma" w:cs="Tahoma"/>
            <w:b/>
            <w:szCs w:val="24"/>
            <w:lang w:eastAsia="fr-FR"/>
          </w:rPr>
          <w:t> Les échanges gazeux (alvéoles - sang - cellules)</w:t>
        </w:r>
      </w:hyperlink>
    </w:p>
    <w:p w14:paraId="34C35E6C" w14:textId="77777777" w:rsidR="00792A68" w:rsidRPr="00792A68" w:rsidRDefault="00792A68" w:rsidP="00F12314">
      <w:pPr>
        <w:rPr>
          <w:rFonts w:ascii="Tahoma" w:hAnsi="Tahoma" w:cs="Tahoma"/>
          <w:b/>
          <w:sz w:val="32"/>
          <w:szCs w:val="28"/>
          <w:lang w:eastAsia="fr-FR"/>
        </w:rPr>
      </w:pPr>
      <w:proofErr w:type="gramStart"/>
      <w:r w:rsidRPr="00792A68">
        <w:rPr>
          <w:rFonts w:ascii="Tahoma" w:hAnsi="Tahoma" w:cs="Tahoma"/>
          <w:b/>
          <w:sz w:val="32"/>
          <w:szCs w:val="28"/>
          <w:lang w:eastAsia="fr-FR"/>
        </w:rPr>
        <w:t>Important!</w:t>
      </w:r>
      <w:proofErr w:type="gramEnd"/>
    </w:p>
    <w:p w14:paraId="460A35F7" w14:textId="44FDF9CF" w:rsidR="00792A68" w:rsidRPr="00792A68" w:rsidRDefault="00792A68" w:rsidP="00792A68">
      <w:pPr>
        <w:spacing w:after="0" w:line="240" w:lineRule="auto"/>
        <w:jc w:val="left"/>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C'est grâce au système respiratoire que peut se produire une combustion contrôlée dans les cellules appelée la </w:t>
      </w:r>
      <w:hyperlink r:id="rId10" w:anchor="la-respiration-cellulaire" w:history="1">
        <w:r w:rsidRPr="00792A68">
          <w:rPr>
            <w:rFonts w:ascii="Tahoma" w:eastAsia="Times New Roman" w:hAnsi="Tahoma" w:cs="Tahoma"/>
            <w:bCs w:val="0"/>
            <w:color w:val="0000FF"/>
            <w:szCs w:val="24"/>
            <w:u w:val="single"/>
            <w:lang w:eastAsia="fr-FR"/>
          </w:rPr>
          <w:t>respiration cellulaire</w:t>
        </w:r>
      </w:hyperlink>
      <w:r w:rsidRPr="00792A68">
        <w:rPr>
          <w:rFonts w:ascii="Tahoma" w:eastAsia="Times New Roman" w:hAnsi="Tahoma" w:cs="Tahoma"/>
          <w:bCs w:val="0"/>
          <w:color w:val="000000"/>
          <w:szCs w:val="24"/>
          <w:lang w:eastAsia="fr-FR"/>
        </w:rPr>
        <w:t>. En effet, la respiration "globale" permet d'obtenir le comburant pour cette combustion cellulaire, soit le dioxygène (</w:t>
      </w:r>
      <w:r w:rsidRPr="00792A68">
        <w:rPr>
          <w:rFonts w:ascii="Tahoma" w:eastAsia="Times New Roman" w:hAnsi="Tahoma" w:cs="Tahoma"/>
          <w:bCs w:val="0"/>
          <w:color w:val="000000"/>
          <w:szCs w:val="24"/>
          <w:bdr w:val="none" w:sz="0" w:space="0" w:color="auto" w:frame="1"/>
          <w:lang w:eastAsia="fr-FR"/>
        </w:rPr>
        <w:t>O2</w:t>
      </w:r>
      <w:r w:rsidRPr="00792A68">
        <w:rPr>
          <w:rFonts w:ascii="Tahoma" w:eastAsia="Times New Roman" w:hAnsi="Tahoma" w:cs="Tahoma"/>
          <w:bCs w:val="0"/>
          <w:color w:val="000000"/>
          <w:szCs w:val="24"/>
          <w:lang w:eastAsia="fr-FR"/>
        </w:rPr>
        <w:t>). Lorsque ce comburant réagit avec un carburant (les nutriments fournis par le </w:t>
      </w:r>
      <w:hyperlink r:id="rId11" w:history="1">
        <w:r w:rsidRPr="00792A68">
          <w:rPr>
            <w:rFonts w:ascii="Tahoma" w:eastAsia="Times New Roman" w:hAnsi="Tahoma" w:cs="Tahoma"/>
            <w:bCs w:val="0"/>
            <w:color w:val="0000FF"/>
            <w:szCs w:val="24"/>
            <w:u w:val="single"/>
            <w:lang w:eastAsia="fr-FR"/>
          </w:rPr>
          <w:t>système digestif</w:t>
        </w:r>
      </w:hyperlink>
      <w:r w:rsidRPr="00792A68">
        <w:rPr>
          <w:rFonts w:ascii="Tahoma" w:eastAsia="Times New Roman" w:hAnsi="Tahoma" w:cs="Tahoma"/>
          <w:bCs w:val="0"/>
          <w:color w:val="000000"/>
          <w:szCs w:val="24"/>
          <w:lang w:eastAsia="fr-FR"/>
        </w:rPr>
        <w:t>), il se dégage différents éléments tels que de l'énergie (utilisée par les cellules pour diverses tâches), du dioxyde de carbone (</w:t>
      </w:r>
      <w:r w:rsidRPr="00792A68">
        <w:rPr>
          <w:rFonts w:ascii="Tahoma" w:eastAsia="Times New Roman" w:hAnsi="Tahoma" w:cs="Tahoma"/>
          <w:bCs w:val="0"/>
          <w:color w:val="000000"/>
          <w:szCs w:val="24"/>
          <w:bdr w:val="none" w:sz="0" w:space="0" w:color="auto" w:frame="1"/>
          <w:lang w:eastAsia="fr-FR"/>
        </w:rPr>
        <w:t>CO2</w:t>
      </w:r>
      <w:r w:rsidRPr="00792A68">
        <w:rPr>
          <w:rFonts w:ascii="Tahoma" w:eastAsia="Times New Roman" w:hAnsi="Tahoma" w:cs="Tahoma"/>
          <w:bCs w:val="0"/>
          <w:color w:val="000000"/>
          <w:szCs w:val="24"/>
          <w:lang w:eastAsia="fr-FR"/>
        </w:rPr>
        <w:t>,</w:t>
      </w:r>
      <w:r w:rsidR="00F12314">
        <w:rPr>
          <w:rFonts w:ascii="Tahoma" w:eastAsia="Times New Roman" w:hAnsi="Tahoma" w:cs="Tahoma"/>
          <w:bCs w:val="0"/>
          <w:color w:val="000000"/>
          <w:szCs w:val="24"/>
          <w:lang w:eastAsia="fr-FR"/>
        </w:rPr>
        <w:t xml:space="preserve"> </w:t>
      </w:r>
      <w:r w:rsidRPr="00792A68">
        <w:rPr>
          <w:rFonts w:ascii="Tahoma" w:eastAsia="Times New Roman" w:hAnsi="Tahoma" w:cs="Tahoma"/>
          <w:bCs w:val="0"/>
          <w:color w:val="000000"/>
          <w:szCs w:val="24"/>
          <w:lang w:eastAsia="fr-FR"/>
        </w:rPr>
        <w:t>évacué par le système respiratoire) ainsi que de l'eau (éliminée par le système respiratoire et le </w:t>
      </w:r>
      <w:hyperlink r:id="rId12" w:history="1">
        <w:r w:rsidRPr="00792A68">
          <w:rPr>
            <w:rFonts w:ascii="Tahoma" w:eastAsia="Times New Roman" w:hAnsi="Tahoma" w:cs="Tahoma"/>
            <w:bCs w:val="0"/>
            <w:color w:val="0000FF"/>
            <w:szCs w:val="24"/>
            <w:u w:val="single"/>
            <w:lang w:eastAsia="fr-FR"/>
          </w:rPr>
          <w:t>système excréteur</w:t>
        </w:r>
      </w:hyperlink>
      <w:r w:rsidRPr="00792A68">
        <w:rPr>
          <w:rFonts w:ascii="Tahoma" w:eastAsia="Times New Roman" w:hAnsi="Tahoma" w:cs="Tahoma"/>
          <w:bCs w:val="0"/>
          <w:color w:val="000000"/>
          <w:szCs w:val="24"/>
          <w:lang w:eastAsia="fr-FR"/>
        </w:rPr>
        <w:t>).</w:t>
      </w:r>
    </w:p>
    <w:p w14:paraId="10C531AE" w14:textId="77777777" w:rsidR="00792A68" w:rsidRPr="00792A68" w:rsidRDefault="00792A68" w:rsidP="00792A68">
      <w:pPr>
        <w:spacing w:after="390" w:line="240" w:lineRule="auto"/>
        <w:jc w:val="left"/>
        <w:outlineLvl w:val="3"/>
        <w:rPr>
          <w:rFonts w:ascii="Tahoma" w:eastAsia="Times New Roman" w:hAnsi="Tahoma" w:cs="Tahoma"/>
          <w:b/>
          <w:color w:val="000000"/>
          <w:szCs w:val="24"/>
          <w:lang w:eastAsia="fr-FR"/>
        </w:rPr>
      </w:pPr>
      <w:r w:rsidRPr="00792A68">
        <w:rPr>
          <w:rFonts w:ascii="Tahoma" w:eastAsia="Times New Roman" w:hAnsi="Tahoma" w:cs="Tahoma"/>
          <w:b/>
          <w:color w:val="000000"/>
          <w:szCs w:val="24"/>
          <w:lang w:eastAsia="fr-FR"/>
        </w:rPr>
        <w:t>En savoir plus</w:t>
      </w:r>
    </w:p>
    <w:p w14:paraId="30312874" w14:textId="77777777" w:rsidR="00F12314" w:rsidRDefault="00792A68" w:rsidP="00F12314">
      <w:pPr>
        <w:spacing w:after="0" w:line="240" w:lineRule="auto"/>
        <w:jc w:val="left"/>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Afin de le différencier de la respiration cellulaire, l'appellation </w:t>
      </w:r>
      <w:r w:rsidRPr="00792A68">
        <w:rPr>
          <w:rFonts w:ascii="Tahoma" w:eastAsia="Times New Roman" w:hAnsi="Tahoma" w:cs="Tahoma"/>
          <w:b/>
          <w:color w:val="000000"/>
          <w:szCs w:val="24"/>
          <w:lang w:eastAsia="fr-FR"/>
        </w:rPr>
        <w:t>ventilation pulmonaire </w:t>
      </w:r>
      <w:r w:rsidRPr="00792A68">
        <w:rPr>
          <w:rFonts w:ascii="Tahoma" w:eastAsia="Times New Roman" w:hAnsi="Tahoma" w:cs="Tahoma"/>
          <w:bCs w:val="0"/>
          <w:color w:val="000000"/>
          <w:szCs w:val="24"/>
          <w:lang w:eastAsia="fr-FR"/>
        </w:rPr>
        <w:t>est souvent utilisée pour désigner le renouvellement de l'air dans les poumons, c'est-à-dire la respiration "globale".</w:t>
      </w:r>
    </w:p>
    <w:p w14:paraId="6772AF7F" w14:textId="77777777" w:rsidR="00F12314" w:rsidRDefault="00F12314" w:rsidP="00F12314">
      <w:pPr>
        <w:spacing w:after="0" w:line="240" w:lineRule="auto"/>
        <w:jc w:val="left"/>
        <w:rPr>
          <w:rFonts w:ascii="Tahoma" w:eastAsia="Times New Roman" w:hAnsi="Tahoma" w:cs="Tahoma"/>
          <w:bCs w:val="0"/>
          <w:color w:val="000000"/>
          <w:szCs w:val="24"/>
          <w:lang w:eastAsia="fr-FR"/>
        </w:rPr>
      </w:pPr>
    </w:p>
    <w:p w14:paraId="29BE4637" w14:textId="77777777" w:rsidR="00F12314" w:rsidRDefault="00F12314" w:rsidP="00F12314">
      <w:pPr>
        <w:spacing w:after="0" w:line="240" w:lineRule="auto"/>
        <w:jc w:val="left"/>
        <w:rPr>
          <w:rFonts w:ascii="Tahoma" w:eastAsia="Times New Roman" w:hAnsi="Tahoma" w:cs="Tahoma"/>
          <w:bCs w:val="0"/>
          <w:color w:val="000000"/>
          <w:szCs w:val="24"/>
          <w:lang w:eastAsia="fr-FR"/>
        </w:rPr>
      </w:pPr>
    </w:p>
    <w:p w14:paraId="08AC9081" w14:textId="445941EF" w:rsidR="00F12314" w:rsidRDefault="00F12314" w:rsidP="00F12314">
      <w:pPr>
        <w:spacing w:after="0" w:line="240" w:lineRule="auto"/>
        <w:jc w:val="left"/>
        <w:rPr>
          <w:rFonts w:ascii="Tahoma" w:eastAsia="Times New Roman" w:hAnsi="Tahoma" w:cs="Tahoma"/>
          <w:bCs w:val="0"/>
          <w:color w:val="000000"/>
          <w:szCs w:val="24"/>
          <w:lang w:eastAsia="fr-FR"/>
        </w:rPr>
      </w:pPr>
    </w:p>
    <w:p w14:paraId="5F6034C1" w14:textId="38E4DD05" w:rsidR="00F12314" w:rsidRDefault="00F12314" w:rsidP="00F12314">
      <w:pPr>
        <w:spacing w:after="0" w:line="240" w:lineRule="auto"/>
        <w:jc w:val="left"/>
        <w:rPr>
          <w:rFonts w:ascii="Tahoma" w:eastAsia="Times New Roman" w:hAnsi="Tahoma" w:cs="Tahoma"/>
          <w:bCs w:val="0"/>
          <w:color w:val="000000"/>
          <w:szCs w:val="24"/>
          <w:lang w:eastAsia="fr-FR"/>
        </w:rPr>
      </w:pPr>
    </w:p>
    <w:p w14:paraId="093CD1A1" w14:textId="14956DFC" w:rsidR="00792A68" w:rsidRPr="00792A68" w:rsidRDefault="00792A68" w:rsidP="00F12314">
      <w:pPr>
        <w:rPr>
          <w:rFonts w:ascii="Tahoma" w:hAnsi="Tahoma" w:cs="Tahoma"/>
          <w:b/>
          <w:sz w:val="32"/>
          <w:szCs w:val="28"/>
          <w:lang w:eastAsia="fr-FR"/>
        </w:rPr>
      </w:pPr>
      <w:r w:rsidRPr="00792A68">
        <w:rPr>
          <w:rFonts w:ascii="Tahoma" w:hAnsi="Tahoma" w:cs="Tahoma"/>
          <w:b/>
          <w:sz w:val="32"/>
          <w:szCs w:val="28"/>
          <w:lang w:eastAsia="fr-FR"/>
        </w:rPr>
        <w:t>L'anatomie du système respiratoire</w:t>
      </w:r>
    </w:p>
    <w:p w14:paraId="73E1233D" w14:textId="77777777" w:rsidR="00846027" w:rsidRDefault="00846027" w:rsidP="00792A68">
      <w:pPr>
        <w:numPr>
          <w:ilvl w:val="0"/>
          <w:numId w:val="2"/>
        </w:numPr>
        <w:spacing w:before="100" w:beforeAutospacing="1" w:after="100" w:afterAutospacing="1" w:line="240" w:lineRule="auto"/>
        <w:jc w:val="left"/>
        <w:sectPr w:rsidR="00846027" w:rsidSect="00792A68">
          <w:headerReference w:type="even" r:id="rId13"/>
          <w:headerReference w:type="default" r:id="rId14"/>
          <w:footerReference w:type="even" r:id="rId15"/>
          <w:footerReference w:type="default" r:id="rId16"/>
          <w:headerReference w:type="first" r:id="rId17"/>
          <w:footerReference w:type="first" r:id="rId18"/>
          <w:pgSz w:w="11906" w:h="16838"/>
          <w:pgMar w:top="567" w:right="567" w:bottom="567" w:left="567" w:header="708" w:footer="708" w:gutter="0"/>
          <w:cols w:space="708"/>
          <w:docGrid w:linePitch="360"/>
        </w:sectPr>
      </w:pPr>
    </w:p>
    <w:p w14:paraId="7D42C827" w14:textId="5CC7F960" w:rsidR="00792A68" w:rsidRPr="00792A68" w:rsidRDefault="001313E0" w:rsidP="00792A68">
      <w:pPr>
        <w:numPr>
          <w:ilvl w:val="0"/>
          <w:numId w:val="2"/>
        </w:numPr>
        <w:spacing w:before="100" w:beforeAutospacing="1" w:after="100" w:afterAutospacing="1" w:line="240" w:lineRule="auto"/>
        <w:jc w:val="left"/>
        <w:rPr>
          <w:rFonts w:ascii="Arial" w:eastAsia="Times New Roman" w:hAnsi="Arial" w:cs="Arial"/>
          <w:b/>
          <w:szCs w:val="24"/>
          <w:lang w:eastAsia="fr-FR"/>
        </w:rPr>
      </w:pPr>
      <w:hyperlink r:id="rId19" w:anchor="les-cavites-nasales" w:history="1">
        <w:r w:rsidR="00792A68" w:rsidRPr="00792A68">
          <w:rPr>
            <w:rFonts w:ascii="Arial" w:eastAsia="Times New Roman" w:hAnsi="Arial" w:cs="Arial"/>
            <w:b/>
            <w:szCs w:val="24"/>
            <w:lang w:eastAsia="fr-FR"/>
          </w:rPr>
          <w:t> Les cavités nasales</w:t>
        </w:r>
      </w:hyperlink>
    </w:p>
    <w:p w14:paraId="060588FE" w14:textId="7BF79E8E" w:rsidR="00792A68" w:rsidRPr="00792A68" w:rsidRDefault="001313E0" w:rsidP="00792A68">
      <w:pPr>
        <w:numPr>
          <w:ilvl w:val="0"/>
          <w:numId w:val="2"/>
        </w:numPr>
        <w:spacing w:before="135" w:after="100" w:afterAutospacing="1" w:line="240" w:lineRule="auto"/>
        <w:jc w:val="left"/>
        <w:rPr>
          <w:rFonts w:ascii="Arial" w:eastAsia="Times New Roman" w:hAnsi="Arial" w:cs="Arial"/>
          <w:b/>
          <w:szCs w:val="24"/>
          <w:lang w:eastAsia="fr-FR"/>
        </w:rPr>
      </w:pPr>
      <w:hyperlink r:id="rId20" w:anchor="le-pharynx" w:history="1">
        <w:r w:rsidR="00792A68" w:rsidRPr="00792A68">
          <w:rPr>
            <w:rFonts w:ascii="Arial" w:eastAsia="Times New Roman" w:hAnsi="Arial" w:cs="Arial"/>
            <w:b/>
            <w:szCs w:val="24"/>
            <w:lang w:eastAsia="fr-FR"/>
          </w:rPr>
          <w:t> Le pharynx</w:t>
        </w:r>
      </w:hyperlink>
    </w:p>
    <w:p w14:paraId="1D651F77" w14:textId="41091317" w:rsidR="00792A68" w:rsidRPr="00792A68" w:rsidRDefault="001313E0" w:rsidP="00792A68">
      <w:pPr>
        <w:numPr>
          <w:ilvl w:val="0"/>
          <w:numId w:val="2"/>
        </w:numPr>
        <w:spacing w:before="135" w:after="100" w:afterAutospacing="1" w:line="240" w:lineRule="auto"/>
        <w:jc w:val="left"/>
        <w:rPr>
          <w:rFonts w:ascii="Arial" w:eastAsia="Times New Roman" w:hAnsi="Arial" w:cs="Arial"/>
          <w:b/>
          <w:szCs w:val="24"/>
          <w:lang w:eastAsia="fr-FR"/>
        </w:rPr>
      </w:pPr>
      <w:hyperlink r:id="rId21" w:anchor="le-larynx-et-les-cordes-vocales" w:history="1">
        <w:r w:rsidR="00792A68" w:rsidRPr="00792A68">
          <w:rPr>
            <w:rFonts w:ascii="Arial" w:eastAsia="Times New Roman" w:hAnsi="Arial" w:cs="Arial"/>
            <w:b/>
            <w:szCs w:val="24"/>
            <w:lang w:eastAsia="fr-FR"/>
          </w:rPr>
          <w:t> Le larynx et les cordes vocales</w:t>
        </w:r>
      </w:hyperlink>
    </w:p>
    <w:p w14:paraId="4B74CBA2" w14:textId="6885818B" w:rsidR="00792A68" w:rsidRPr="00792A68" w:rsidRDefault="001313E0" w:rsidP="00792A68">
      <w:pPr>
        <w:numPr>
          <w:ilvl w:val="0"/>
          <w:numId w:val="2"/>
        </w:numPr>
        <w:spacing w:before="135" w:after="100" w:afterAutospacing="1" w:line="240" w:lineRule="auto"/>
        <w:jc w:val="left"/>
        <w:rPr>
          <w:rFonts w:ascii="Arial" w:eastAsia="Times New Roman" w:hAnsi="Arial" w:cs="Arial"/>
          <w:b/>
          <w:szCs w:val="24"/>
          <w:lang w:eastAsia="fr-FR"/>
        </w:rPr>
      </w:pPr>
      <w:hyperlink r:id="rId22" w:anchor="la-trachee" w:history="1">
        <w:r w:rsidR="00792A68" w:rsidRPr="00792A68">
          <w:rPr>
            <w:rFonts w:ascii="Arial" w:eastAsia="Times New Roman" w:hAnsi="Arial" w:cs="Arial"/>
            <w:b/>
            <w:szCs w:val="24"/>
            <w:lang w:eastAsia="fr-FR"/>
          </w:rPr>
          <w:t> La trachée</w:t>
        </w:r>
      </w:hyperlink>
    </w:p>
    <w:p w14:paraId="5AB4D08E" w14:textId="64C78D6E" w:rsidR="00792A68" w:rsidRPr="00792A68" w:rsidRDefault="00846027" w:rsidP="00792A68">
      <w:pPr>
        <w:numPr>
          <w:ilvl w:val="0"/>
          <w:numId w:val="2"/>
        </w:numPr>
        <w:spacing w:before="135" w:after="100" w:afterAutospacing="1" w:line="240" w:lineRule="auto"/>
        <w:jc w:val="left"/>
        <w:rPr>
          <w:rFonts w:ascii="Arial" w:eastAsia="Times New Roman" w:hAnsi="Arial" w:cs="Arial"/>
          <w:b/>
          <w:szCs w:val="24"/>
          <w:lang w:eastAsia="fr-FR"/>
        </w:rPr>
      </w:pPr>
      <w:r w:rsidRPr="00792A68">
        <w:rPr>
          <w:rFonts w:ascii="Arial" w:eastAsia="Times New Roman" w:hAnsi="Arial" w:cs="Arial"/>
          <w:bCs w:val="0"/>
          <w:noProof/>
          <w:color w:val="000000"/>
          <w:sz w:val="27"/>
          <w:szCs w:val="27"/>
          <w:lang w:eastAsia="fr-FR"/>
        </w:rPr>
        <w:drawing>
          <wp:anchor distT="0" distB="0" distL="114300" distR="114300" simplePos="0" relativeHeight="251659264" behindDoc="0" locked="0" layoutInCell="1" allowOverlap="1" wp14:anchorId="5A141E18" wp14:editId="7CC6315E">
            <wp:simplePos x="0" y="0"/>
            <wp:positionH relativeFrom="column">
              <wp:posOffset>256540</wp:posOffset>
            </wp:positionH>
            <wp:positionV relativeFrom="paragraph">
              <wp:posOffset>389255</wp:posOffset>
            </wp:positionV>
            <wp:extent cx="6536690" cy="7186295"/>
            <wp:effectExtent l="0" t="0" r="0" b="0"/>
            <wp:wrapSquare wrapText="bothSides"/>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36690" cy="718629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4" w:anchor="les-poumons" w:history="1">
        <w:r w:rsidR="00792A68" w:rsidRPr="00792A68">
          <w:rPr>
            <w:rFonts w:ascii="Arial" w:eastAsia="Times New Roman" w:hAnsi="Arial" w:cs="Arial"/>
            <w:b/>
            <w:szCs w:val="24"/>
            <w:lang w:eastAsia="fr-FR"/>
          </w:rPr>
          <w:t> Les poumons</w:t>
        </w:r>
      </w:hyperlink>
    </w:p>
    <w:p w14:paraId="65B1B518" w14:textId="77777777" w:rsidR="00792A68" w:rsidRPr="00792A68" w:rsidRDefault="001313E0" w:rsidP="00792A68">
      <w:pPr>
        <w:numPr>
          <w:ilvl w:val="0"/>
          <w:numId w:val="2"/>
        </w:numPr>
        <w:spacing w:before="135" w:after="100" w:afterAutospacing="1" w:line="240" w:lineRule="auto"/>
        <w:jc w:val="left"/>
        <w:rPr>
          <w:rFonts w:ascii="Arial" w:eastAsia="Times New Roman" w:hAnsi="Arial" w:cs="Arial"/>
          <w:b/>
          <w:szCs w:val="24"/>
          <w:lang w:eastAsia="fr-FR"/>
        </w:rPr>
      </w:pPr>
      <w:hyperlink r:id="rId25" w:anchor="les-bronches" w:history="1">
        <w:r w:rsidR="00792A68" w:rsidRPr="00792A68">
          <w:rPr>
            <w:rFonts w:ascii="Arial" w:eastAsia="Times New Roman" w:hAnsi="Arial" w:cs="Arial"/>
            <w:b/>
            <w:szCs w:val="24"/>
            <w:lang w:eastAsia="fr-FR"/>
          </w:rPr>
          <w:t> Les bronches</w:t>
        </w:r>
      </w:hyperlink>
    </w:p>
    <w:p w14:paraId="1A01BE7F" w14:textId="77777777" w:rsidR="00846027" w:rsidRPr="00846027" w:rsidRDefault="001313E0" w:rsidP="00846027">
      <w:pPr>
        <w:numPr>
          <w:ilvl w:val="0"/>
          <w:numId w:val="2"/>
        </w:numPr>
        <w:spacing w:before="135" w:after="100" w:afterAutospacing="1" w:line="240" w:lineRule="auto"/>
        <w:jc w:val="left"/>
        <w:rPr>
          <w:rFonts w:ascii="Arial" w:eastAsia="Times New Roman" w:hAnsi="Arial" w:cs="Arial"/>
          <w:b/>
          <w:szCs w:val="24"/>
          <w:lang w:eastAsia="fr-FR"/>
        </w:rPr>
      </w:pPr>
      <w:hyperlink r:id="rId26" w:anchor="les-bronchioles" w:history="1">
        <w:r w:rsidR="00792A68" w:rsidRPr="00846027">
          <w:rPr>
            <w:rFonts w:ascii="Arial" w:eastAsia="Times New Roman" w:hAnsi="Arial" w:cs="Arial"/>
            <w:b/>
            <w:szCs w:val="24"/>
            <w:lang w:eastAsia="fr-FR"/>
          </w:rPr>
          <w:t> Les bronchioles</w:t>
        </w:r>
      </w:hyperlink>
    </w:p>
    <w:p w14:paraId="4FF85B3E" w14:textId="586E4960" w:rsidR="00846027" w:rsidRPr="00846027" w:rsidRDefault="00846027" w:rsidP="00846027">
      <w:pPr>
        <w:numPr>
          <w:ilvl w:val="0"/>
          <w:numId w:val="2"/>
        </w:numPr>
        <w:spacing w:before="135" w:after="100" w:afterAutospacing="1" w:line="240" w:lineRule="auto"/>
        <w:jc w:val="left"/>
        <w:rPr>
          <w:rFonts w:ascii="Arial" w:eastAsia="Times New Roman" w:hAnsi="Arial" w:cs="Arial"/>
          <w:b/>
          <w:szCs w:val="24"/>
          <w:lang w:eastAsia="fr-FR"/>
        </w:rPr>
      </w:pPr>
      <w:r w:rsidRPr="00846027">
        <w:rPr>
          <w:rFonts w:ascii="Arial" w:eastAsia="Times New Roman" w:hAnsi="Arial" w:cs="Arial"/>
          <w:b/>
          <w:szCs w:val="24"/>
          <w:lang w:eastAsia="fr-FR"/>
        </w:rPr>
        <w:t>Les alvéoles</w:t>
      </w:r>
    </w:p>
    <w:p w14:paraId="476CB448" w14:textId="77777777" w:rsidR="00846027" w:rsidRDefault="00846027" w:rsidP="00846027">
      <w:pPr>
        <w:spacing w:before="135" w:after="100" w:afterAutospacing="1" w:line="240" w:lineRule="auto"/>
        <w:jc w:val="left"/>
        <w:rPr>
          <w:rFonts w:ascii="Arial" w:eastAsia="Times New Roman" w:hAnsi="Arial" w:cs="Arial"/>
          <w:b/>
          <w:szCs w:val="24"/>
          <w:lang w:eastAsia="fr-FR"/>
        </w:rPr>
      </w:pPr>
    </w:p>
    <w:p w14:paraId="07BAF755" w14:textId="05D13F0E" w:rsidR="00846027" w:rsidRDefault="00846027" w:rsidP="00846027">
      <w:pPr>
        <w:spacing w:before="135" w:after="100" w:afterAutospacing="1" w:line="240" w:lineRule="auto"/>
        <w:jc w:val="left"/>
        <w:sectPr w:rsidR="00846027" w:rsidSect="00846027">
          <w:type w:val="continuous"/>
          <w:pgSz w:w="11906" w:h="16838"/>
          <w:pgMar w:top="567" w:right="567" w:bottom="567" w:left="567" w:header="708" w:footer="708" w:gutter="0"/>
          <w:cols w:num="2" w:space="708"/>
          <w:docGrid w:linePitch="360"/>
        </w:sectPr>
      </w:pPr>
    </w:p>
    <w:p w14:paraId="2B00719B" w14:textId="77777777" w:rsidR="001313E0" w:rsidRDefault="001313E0" w:rsidP="00DA4932">
      <w:pPr>
        <w:rPr>
          <w:rFonts w:ascii="Tahoma" w:hAnsi="Tahoma" w:cs="Tahoma"/>
          <w:b/>
          <w:sz w:val="32"/>
          <w:szCs w:val="28"/>
          <w:lang w:eastAsia="fr-FR"/>
        </w:rPr>
      </w:pPr>
    </w:p>
    <w:p w14:paraId="4498BC7D" w14:textId="279F72B6" w:rsidR="00DA4932" w:rsidRDefault="00792A68" w:rsidP="00DA4932">
      <w:pPr>
        <w:rPr>
          <w:rFonts w:ascii="Tahoma" w:hAnsi="Tahoma" w:cs="Tahoma"/>
          <w:b/>
          <w:sz w:val="32"/>
          <w:szCs w:val="28"/>
          <w:lang w:eastAsia="fr-FR"/>
        </w:rPr>
      </w:pPr>
      <w:r w:rsidRPr="00792A68">
        <w:rPr>
          <w:rFonts w:ascii="Tahoma" w:hAnsi="Tahoma" w:cs="Tahoma"/>
          <w:b/>
          <w:sz w:val="32"/>
          <w:szCs w:val="28"/>
          <w:lang w:eastAsia="fr-FR"/>
        </w:rPr>
        <w:lastRenderedPageBreak/>
        <w:t>L'anatomie du système respiratoire</w:t>
      </w:r>
    </w:p>
    <w:p w14:paraId="21527699" w14:textId="1EC69D99" w:rsidR="00792A68" w:rsidRPr="00792A68" w:rsidRDefault="00792A68" w:rsidP="00DA4932">
      <w:pPr>
        <w:rPr>
          <w:rFonts w:ascii="Tahoma" w:hAnsi="Tahoma" w:cs="Tahoma"/>
          <w:b/>
          <w:sz w:val="32"/>
          <w:szCs w:val="28"/>
          <w:lang w:eastAsia="fr-FR"/>
        </w:rPr>
      </w:pPr>
      <w:r w:rsidRPr="00792A68">
        <w:rPr>
          <w:rFonts w:ascii="Tahoma" w:hAnsi="Tahoma" w:cs="Tahoma"/>
          <w:b/>
          <w:sz w:val="32"/>
          <w:szCs w:val="28"/>
          <w:lang w:eastAsia="fr-FR"/>
        </w:rPr>
        <w:t>Les cavités nasales</w:t>
      </w:r>
    </w:p>
    <w:p w14:paraId="3E528267" w14:textId="77777777" w:rsidR="00DA4932" w:rsidRDefault="00792A68" w:rsidP="00DA4932">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En entrant par les </w:t>
      </w:r>
      <w:r w:rsidRPr="00792A68">
        <w:rPr>
          <w:rFonts w:ascii="Tahoma" w:eastAsia="Times New Roman" w:hAnsi="Tahoma" w:cs="Tahoma"/>
          <w:b/>
          <w:color w:val="000000"/>
          <w:szCs w:val="24"/>
          <w:lang w:eastAsia="fr-FR"/>
        </w:rPr>
        <w:t>narines</w:t>
      </w:r>
      <w:r w:rsidRPr="00792A68">
        <w:rPr>
          <w:rFonts w:ascii="Tahoma" w:eastAsia="Times New Roman" w:hAnsi="Tahoma" w:cs="Tahoma"/>
          <w:bCs w:val="0"/>
          <w:color w:val="000000"/>
          <w:szCs w:val="24"/>
          <w:lang w:eastAsia="fr-FR"/>
        </w:rPr>
        <w:t>, l’air atteint la première conduite du système respiratoire : les cavités nasales, aussi nommées fosses nasales. On y trouve les sinus nasaux. </w:t>
      </w:r>
      <w:r w:rsidRPr="00792A68">
        <w:rPr>
          <w:rFonts w:ascii="Tahoma" w:eastAsia="Times New Roman" w:hAnsi="Tahoma" w:cs="Tahoma"/>
          <w:bCs w:val="0"/>
          <w:color w:val="000000"/>
          <w:szCs w:val="24"/>
          <w:lang w:eastAsia="fr-FR"/>
        </w:rPr>
        <w:br/>
      </w:r>
      <w:r w:rsidRPr="00792A68">
        <w:rPr>
          <w:rFonts w:ascii="Tahoma" w:eastAsia="Times New Roman" w:hAnsi="Tahoma" w:cs="Tahoma"/>
          <w:bCs w:val="0"/>
          <w:color w:val="000000"/>
          <w:szCs w:val="24"/>
          <w:lang w:eastAsia="fr-FR"/>
        </w:rPr>
        <w:br/>
        <w:t>Les cavités nasales sont tapissées </w:t>
      </w:r>
      <w:r w:rsidRPr="00792A68">
        <w:rPr>
          <w:rFonts w:ascii="Tahoma" w:eastAsia="Times New Roman" w:hAnsi="Tahoma" w:cs="Tahoma"/>
          <w:b/>
          <w:color w:val="000000"/>
          <w:szCs w:val="24"/>
          <w:lang w:eastAsia="fr-FR"/>
        </w:rPr>
        <w:t>de</w:t>
      </w:r>
      <w:r w:rsidRPr="00792A68">
        <w:rPr>
          <w:rFonts w:ascii="Tahoma" w:eastAsia="Times New Roman" w:hAnsi="Tahoma" w:cs="Tahoma"/>
          <w:bCs w:val="0"/>
          <w:color w:val="000000"/>
          <w:szCs w:val="24"/>
          <w:lang w:eastAsia="fr-FR"/>
        </w:rPr>
        <w:t> </w:t>
      </w:r>
      <w:r w:rsidRPr="00792A68">
        <w:rPr>
          <w:rFonts w:ascii="Tahoma" w:eastAsia="Times New Roman" w:hAnsi="Tahoma" w:cs="Tahoma"/>
          <w:b/>
          <w:color w:val="000000"/>
          <w:szCs w:val="24"/>
          <w:lang w:eastAsia="fr-FR"/>
        </w:rPr>
        <w:t>poils et de cils </w:t>
      </w:r>
      <w:r w:rsidRPr="00792A68">
        <w:rPr>
          <w:rFonts w:ascii="Tahoma" w:eastAsia="Times New Roman" w:hAnsi="Tahoma" w:cs="Tahoma"/>
          <w:bCs w:val="0"/>
          <w:color w:val="000000"/>
          <w:szCs w:val="24"/>
          <w:lang w:eastAsia="fr-FR"/>
        </w:rPr>
        <w:t>qui permettent de filtrer l’air. C’est aussi en cet endroit que l’air est </w:t>
      </w:r>
      <w:r w:rsidRPr="00792A68">
        <w:rPr>
          <w:rFonts w:ascii="Tahoma" w:eastAsia="Times New Roman" w:hAnsi="Tahoma" w:cs="Tahoma"/>
          <w:b/>
          <w:color w:val="000000"/>
          <w:szCs w:val="24"/>
          <w:lang w:eastAsia="fr-FR"/>
        </w:rPr>
        <w:t>réchauffé et humidifié </w:t>
      </w:r>
      <w:r w:rsidRPr="00792A68">
        <w:rPr>
          <w:rFonts w:ascii="Tahoma" w:eastAsia="Times New Roman" w:hAnsi="Tahoma" w:cs="Tahoma"/>
          <w:bCs w:val="0"/>
          <w:color w:val="000000"/>
          <w:szCs w:val="24"/>
          <w:lang w:eastAsia="fr-FR"/>
        </w:rPr>
        <w:t>par les vaisseaux sanguins à proximité, et ce, afin de limiter les dommages qu’un air sale, froid et sec pourrait infliger aux poumons. De plus, c’est à ce niveau que sont détectées les </w:t>
      </w:r>
      <w:hyperlink r:id="rId27" w:history="1">
        <w:r w:rsidRPr="00792A68">
          <w:rPr>
            <w:rFonts w:ascii="Tahoma" w:eastAsia="Times New Roman" w:hAnsi="Tahoma" w:cs="Tahoma"/>
            <w:bCs w:val="0"/>
            <w:color w:val="0000FF"/>
            <w:szCs w:val="24"/>
            <w:u w:val="single"/>
            <w:lang w:eastAsia="fr-FR"/>
          </w:rPr>
          <w:t>odeurs</w:t>
        </w:r>
      </w:hyperlink>
      <w:r w:rsidRPr="00792A68">
        <w:rPr>
          <w:rFonts w:ascii="Tahoma" w:eastAsia="Times New Roman" w:hAnsi="Tahoma" w:cs="Tahoma"/>
          <w:bCs w:val="0"/>
          <w:color w:val="000000"/>
          <w:szCs w:val="24"/>
          <w:lang w:eastAsia="fr-FR"/>
        </w:rPr>
        <w:t>. L’air peut aussi circuler par la bouche qui le réchauffe, l'humidifie et le filtre, mais moins bien que le nez.</w:t>
      </w:r>
    </w:p>
    <w:p w14:paraId="739C8B1E" w14:textId="7E617A30" w:rsidR="00792A68" w:rsidRPr="00792A68" w:rsidRDefault="00792A68" w:rsidP="00DA4932">
      <w:pPr>
        <w:spacing w:after="0" w:line="240" w:lineRule="auto"/>
        <w:rPr>
          <w:rFonts w:ascii="Tahoma" w:eastAsia="Times New Roman" w:hAnsi="Tahoma" w:cs="Tahoma"/>
          <w:bCs w:val="0"/>
          <w:color w:val="000000"/>
          <w:szCs w:val="24"/>
          <w:lang w:eastAsia="fr-FR"/>
        </w:rPr>
      </w:pPr>
    </w:p>
    <w:p w14:paraId="5791FF4C" w14:textId="77777777" w:rsidR="00792A68" w:rsidRPr="00792A68" w:rsidRDefault="00792A68" w:rsidP="00DA4932">
      <w:pPr>
        <w:rPr>
          <w:rFonts w:ascii="Tahoma" w:hAnsi="Tahoma" w:cs="Tahoma"/>
          <w:b/>
          <w:sz w:val="32"/>
          <w:szCs w:val="28"/>
          <w:lang w:eastAsia="fr-FR"/>
        </w:rPr>
      </w:pPr>
      <w:r w:rsidRPr="00792A68">
        <w:rPr>
          <w:rFonts w:ascii="Tahoma" w:hAnsi="Tahoma" w:cs="Tahoma"/>
          <w:b/>
          <w:sz w:val="32"/>
          <w:szCs w:val="28"/>
          <w:lang w:eastAsia="fr-FR"/>
        </w:rPr>
        <w:t>Le pharynx</w:t>
      </w:r>
    </w:p>
    <w:p w14:paraId="16FBFB20" w14:textId="77777777" w:rsidR="00792A68" w:rsidRPr="00792A68" w:rsidRDefault="00792A68" w:rsidP="00DA4932">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Le pharynx est une voie respiratoire, mais aussi une voie digestive puisque l'air inspiré et la nourriture peuvent y circuler (mais pas en même temps !). La luette, lorsqu'elle est abaissée, permet le passage de l'air des fosses nasales au pharynx. Lorsque la </w:t>
      </w:r>
      <w:hyperlink r:id="rId28" w:anchor="dans-le-pharynx" w:history="1">
        <w:r w:rsidRPr="00792A68">
          <w:rPr>
            <w:rFonts w:ascii="Tahoma" w:eastAsia="Times New Roman" w:hAnsi="Tahoma" w:cs="Tahoma"/>
            <w:bCs w:val="0"/>
            <w:color w:val="0000FF"/>
            <w:szCs w:val="24"/>
            <w:u w:val="single"/>
            <w:lang w:eastAsia="fr-FR"/>
          </w:rPr>
          <w:t>déglutition</w:t>
        </w:r>
      </w:hyperlink>
      <w:r w:rsidRPr="00792A68">
        <w:rPr>
          <w:rFonts w:ascii="Tahoma" w:eastAsia="Times New Roman" w:hAnsi="Tahoma" w:cs="Tahoma"/>
          <w:bCs w:val="0"/>
          <w:color w:val="000000"/>
          <w:szCs w:val="24"/>
          <w:lang w:eastAsia="fr-FR"/>
        </w:rPr>
        <w:t> a lieu, la luette s'élève afin d'empêcher la nourriture d'aller dans les fosses nasales.</w:t>
      </w:r>
    </w:p>
    <w:p w14:paraId="5BDDBF68" w14:textId="77777777" w:rsidR="00792A68" w:rsidRPr="00792A68" w:rsidRDefault="00792A68" w:rsidP="00DA4932">
      <w:pPr>
        <w:spacing w:before="240"/>
        <w:rPr>
          <w:rFonts w:ascii="Tahoma" w:hAnsi="Tahoma" w:cs="Tahoma"/>
          <w:b/>
          <w:sz w:val="32"/>
          <w:szCs w:val="28"/>
          <w:lang w:eastAsia="fr-FR"/>
        </w:rPr>
      </w:pPr>
      <w:r w:rsidRPr="00792A68">
        <w:rPr>
          <w:rFonts w:ascii="Tahoma" w:hAnsi="Tahoma" w:cs="Tahoma"/>
          <w:b/>
          <w:sz w:val="32"/>
          <w:szCs w:val="28"/>
          <w:lang w:eastAsia="fr-FR"/>
        </w:rPr>
        <w:t>Le larynx et les cordes vocales</w:t>
      </w:r>
    </w:p>
    <w:p w14:paraId="6504EF3E" w14:textId="77777777" w:rsidR="00792A68" w:rsidRPr="00792A68" w:rsidRDefault="00792A68" w:rsidP="00DA4932">
      <w:pPr>
        <w:spacing w:after="100" w:afterAutospacing="1"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Le larynx est une structure cartilagineuse qui constitue la véritable porte d’entrée de l’air dans les voies respiratoires. Il relie le pharynx à la trachée. L'</w:t>
      </w:r>
      <w:r w:rsidRPr="00792A68">
        <w:rPr>
          <w:rFonts w:ascii="Tahoma" w:eastAsia="Times New Roman" w:hAnsi="Tahoma" w:cs="Tahoma"/>
          <w:b/>
          <w:color w:val="000000"/>
          <w:szCs w:val="24"/>
          <w:lang w:eastAsia="fr-FR"/>
        </w:rPr>
        <w:t>épiglotte </w:t>
      </w:r>
      <w:r w:rsidRPr="00792A68">
        <w:rPr>
          <w:rFonts w:ascii="Tahoma" w:eastAsia="Times New Roman" w:hAnsi="Tahoma" w:cs="Tahoma"/>
          <w:bCs w:val="0"/>
          <w:color w:val="000000"/>
          <w:szCs w:val="24"/>
          <w:lang w:eastAsia="fr-FR"/>
        </w:rPr>
        <w:t>est le "clapet" qui permet de fermer l'accès à la trachée lors de la déglutition. Donc, lors d'une inspiration, l'épiglotte s'élève pour permettre le passage de l'air.</w:t>
      </w:r>
    </w:p>
    <w:p w14:paraId="095AFE09" w14:textId="77777777" w:rsidR="00792A68" w:rsidRPr="00792A68" w:rsidRDefault="00792A68" w:rsidP="00DA4932">
      <w:pPr>
        <w:spacing w:before="100" w:beforeAutospacing="1"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Chez l’humain, c’est à ce niveau que l’on retrouve les </w:t>
      </w:r>
      <w:r w:rsidRPr="00792A68">
        <w:rPr>
          <w:rFonts w:ascii="Tahoma" w:eastAsia="Times New Roman" w:hAnsi="Tahoma" w:cs="Tahoma"/>
          <w:b/>
          <w:color w:val="000000"/>
          <w:szCs w:val="24"/>
          <w:lang w:eastAsia="fr-FR"/>
        </w:rPr>
        <w:t>cordes vocales</w:t>
      </w:r>
      <w:r w:rsidRPr="00792A68">
        <w:rPr>
          <w:rFonts w:ascii="Tahoma" w:eastAsia="Times New Roman" w:hAnsi="Tahoma" w:cs="Tahoma"/>
          <w:bCs w:val="0"/>
          <w:color w:val="000000"/>
          <w:szCs w:val="24"/>
          <w:lang w:eastAsia="fr-FR"/>
        </w:rPr>
        <w:t>. Lorsque l’air est expulsé des poumons, il fait vibrer deux fibres musculaires qui, selon leur ouverture, produisent un son contrôlé. Chez plusieurs autres mammifères d’ailleurs, le larynx est utilisé afin de créer des sons pour communiquer entre eux.</w:t>
      </w:r>
    </w:p>
    <w:p w14:paraId="02D050F3" w14:textId="77777777" w:rsidR="00792A68" w:rsidRPr="00792A68" w:rsidRDefault="00792A68" w:rsidP="00F60F43">
      <w:pPr>
        <w:spacing w:before="240"/>
        <w:rPr>
          <w:rFonts w:ascii="Tahoma" w:hAnsi="Tahoma" w:cs="Tahoma"/>
          <w:b/>
          <w:sz w:val="32"/>
          <w:szCs w:val="28"/>
          <w:lang w:eastAsia="fr-FR"/>
        </w:rPr>
      </w:pPr>
      <w:r w:rsidRPr="00792A68">
        <w:rPr>
          <w:rFonts w:ascii="Tahoma" w:hAnsi="Tahoma" w:cs="Tahoma"/>
          <w:b/>
          <w:sz w:val="32"/>
          <w:szCs w:val="28"/>
          <w:lang w:eastAsia="fr-FR"/>
        </w:rPr>
        <w:t>La trachée</w:t>
      </w:r>
    </w:p>
    <w:p w14:paraId="0CBE3E2A" w14:textId="77777777" w:rsidR="00792A68" w:rsidRPr="00792A68" w:rsidRDefault="00792A68" w:rsidP="00F60F43">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La trachée, quant à elle, est un conduit dont la charpente est faite de </w:t>
      </w:r>
      <w:r w:rsidRPr="00792A68">
        <w:rPr>
          <w:rFonts w:ascii="Tahoma" w:eastAsia="Times New Roman" w:hAnsi="Tahoma" w:cs="Tahoma"/>
          <w:b/>
          <w:color w:val="000000"/>
          <w:szCs w:val="24"/>
          <w:lang w:eastAsia="fr-FR"/>
        </w:rPr>
        <w:t>cartilage </w:t>
      </w:r>
      <w:r w:rsidRPr="00792A68">
        <w:rPr>
          <w:rFonts w:ascii="Tahoma" w:eastAsia="Times New Roman" w:hAnsi="Tahoma" w:cs="Tahoma"/>
          <w:bCs w:val="0"/>
          <w:color w:val="000000"/>
          <w:szCs w:val="24"/>
          <w:lang w:eastAsia="fr-FR"/>
        </w:rPr>
        <w:t>qui relie le larynx aux bronches. En fait, pour que ce conduit reste toujours ouvert (ce qui est vital), des anneaux de cartilage sont disposés tout le long du tube pour maintenir sa forme cylindrique et l’empêcher de s’affaisser sur lui-même. Elle est située tout juste devant l'</w:t>
      </w:r>
      <w:proofErr w:type="spellStart"/>
      <w:r w:rsidRPr="00792A68">
        <w:rPr>
          <w:rFonts w:ascii="Tahoma" w:eastAsia="Times New Roman" w:hAnsi="Tahoma" w:cs="Tahoma"/>
          <w:bCs w:val="0"/>
          <w:color w:val="000000"/>
          <w:szCs w:val="24"/>
          <w:lang w:eastAsia="fr-FR"/>
        </w:rPr>
        <w:t>oesophage</w:t>
      </w:r>
      <w:proofErr w:type="spellEnd"/>
      <w:r w:rsidRPr="00792A68">
        <w:rPr>
          <w:rFonts w:ascii="Tahoma" w:eastAsia="Times New Roman" w:hAnsi="Tahoma" w:cs="Tahoma"/>
          <w:bCs w:val="0"/>
          <w:color w:val="000000"/>
          <w:szCs w:val="24"/>
          <w:lang w:eastAsia="fr-FR"/>
        </w:rPr>
        <w:t>. Les parois internes de la trachée sont recouvertes de mucus et de cils vibratiles, ce qui permet d'emprisonner les petits corps étrangers (comme des poussières) et de les faire remonter vers le haut pour protéger les poumons.</w:t>
      </w:r>
    </w:p>
    <w:p w14:paraId="79639A76" w14:textId="77777777" w:rsidR="00792A68" w:rsidRPr="00792A68" w:rsidRDefault="00792A68" w:rsidP="00F60F43">
      <w:pPr>
        <w:spacing w:before="240"/>
        <w:rPr>
          <w:rFonts w:ascii="Tahoma" w:hAnsi="Tahoma" w:cs="Tahoma"/>
          <w:b/>
          <w:sz w:val="32"/>
          <w:szCs w:val="28"/>
          <w:lang w:eastAsia="fr-FR"/>
        </w:rPr>
      </w:pPr>
      <w:r w:rsidRPr="00792A68">
        <w:rPr>
          <w:rFonts w:ascii="Tahoma" w:hAnsi="Tahoma" w:cs="Tahoma"/>
          <w:b/>
          <w:sz w:val="32"/>
          <w:szCs w:val="28"/>
          <w:lang w:eastAsia="fr-FR"/>
        </w:rPr>
        <w:t>Les poumons</w:t>
      </w:r>
    </w:p>
    <w:p w14:paraId="7D29A374" w14:textId="77777777" w:rsidR="00792A68" w:rsidRPr="00792A68" w:rsidRDefault="00792A68" w:rsidP="00F60F43">
      <w:pPr>
        <w:spacing w:after="100" w:afterAutospacing="1"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Situés dans la cage thoracique, les deux poumons sont les </w:t>
      </w:r>
      <w:r w:rsidRPr="00792A68">
        <w:rPr>
          <w:rFonts w:ascii="Tahoma" w:eastAsia="Times New Roman" w:hAnsi="Tahoma" w:cs="Tahoma"/>
          <w:b/>
          <w:color w:val="000000"/>
          <w:szCs w:val="24"/>
          <w:lang w:eastAsia="fr-FR"/>
        </w:rPr>
        <w:t>sites d’absorption de l’oxygène et de rejet du dioxyde de carbone</w:t>
      </w:r>
      <w:r w:rsidRPr="00792A68">
        <w:rPr>
          <w:rFonts w:ascii="Tahoma" w:eastAsia="Times New Roman" w:hAnsi="Tahoma" w:cs="Tahoma"/>
          <w:bCs w:val="0"/>
          <w:color w:val="000000"/>
          <w:szCs w:val="24"/>
          <w:lang w:eastAsia="fr-FR"/>
        </w:rPr>
        <w:t>.  Ils sont légèrement différents : celui de gauche contient deux lobes alors que celui de droite en contient trois. Les structures permettant de conduire l’air à l’intérieur des poumons jusqu’aux sites d’échange sont les </w:t>
      </w:r>
      <w:hyperlink r:id="rId29" w:anchor="les-bronches" w:history="1">
        <w:r w:rsidRPr="00792A68">
          <w:rPr>
            <w:rFonts w:ascii="Tahoma" w:eastAsia="Times New Roman" w:hAnsi="Tahoma" w:cs="Tahoma"/>
            <w:bCs w:val="0"/>
            <w:color w:val="0000FF"/>
            <w:szCs w:val="24"/>
            <w:u w:val="single"/>
            <w:lang w:eastAsia="fr-FR"/>
          </w:rPr>
          <w:t>bronches</w:t>
        </w:r>
      </w:hyperlink>
      <w:r w:rsidRPr="00792A68">
        <w:rPr>
          <w:rFonts w:ascii="Tahoma" w:eastAsia="Times New Roman" w:hAnsi="Tahoma" w:cs="Tahoma"/>
          <w:bCs w:val="0"/>
          <w:color w:val="000000"/>
          <w:szCs w:val="24"/>
          <w:lang w:eastAsia="fr-FR"/>
        </w:rPr>
        <w:t>, les </w:t>
      </w:r>
      <w:hyperlink r:id="rId30" w:anchor="les-bronchioles" w:history="1">
        <w:r w:rsidRPr="00792A68">
          <w:rPr>
            <w:rFonts w:ascii="Tahoma" w:eastAsia="Times New Roman" w:hAnsi="Tahoma" w:cs="Tahoma"/>
            <w:bCs w:val="0"/>
            <w:color w:val="0000FF"/>
            <w:szCs w:val="24"/>
            <w:u w:val="single"/>
            <w:lang w:eastAsia="fr-FR"/>
          </w:rPr>
          <w:t>bronchioles</w:t>
        </w:r>
      </w:hyperlink>
      <w:r w:rsidRPr="00792A68">
        <w:rPr>
          <w:rFonts w:ascii="Tahoma" w:eastAsia="Times New Roman" w:hAnsi="Tahoma" w:cs="Tahoma"/>
          <w:bCs w:val="0"/>
          <w:color w:val="000000"/>
          <w:szCs w:val="24"/>
          <w:lang w:eastAsia="fr-FR"/>
        </w:rPr>
        <w:t> et les </w:t>
      </w:r>
      <w:hyperlink r:id="rId31" w:anchor="les-alveoles" w:history="1">
        <w:r w:rsidRPr="00792A68">
          <w:rPr>
            <w:rFonts w:ascii="Tahoma" w:eastAsia="Times New Roman" w:hAnsi="Tahoma" w:cs="Tahoma"/>
            <w:bCs w:val="0"/>
            <w:color w:val="0000FF"/>
            <w:szCs w:val="24"/>
            <w:u w:val="single"/>
            <w:lang w:eastAsia="fr-FR"/>
          </w:rPr>
          <w:t>alvéoles</w:t>
        </w:r>
      </w:hyperlink>
      <w:r w:rsidRPr="00792A68">
        <w:rPr>
          <w:rFonts w:ascii="Tahoma" w:eastAsia="Times New Roman" w:hAnsi="Tahoma" w:cs="Tahoma"/>
          <w:bCs w:val="0"/>
          <w:color w:val="000000"/>
          <w:szCs w:val="24"/>
          <w:lang w:eastAsia="fr-FR"/>
        </w:rPr>
        <w:t>.</w:t>
      </w:r>
    </w:p>
    <w:p w14:paraId="4170A123" w14:textId="77777777" w:rsidR="00792A68" w:rsidRPr="00792A68" w:rsidRDefault="00792A68" w:rsidP="00F60F43">
      <w:pPr>
        <w:spacing w:before="100" w:beforeAutospacing="1"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On pourrait comparer cette organisation à un </w:t>
      </w:r>
      <w:r w:rsidRPr="00792A68">
        <w:rPr>
          <w:rFonts w:ascii="Tahoma" w:eastAsia="Times New Roman" w:hAnsi="Tahoma" w:cs="Tahoma"/>
          <w:b/>
          <w:color w:val="000000"/>
          <w:szCs w:val="24"/>
          <w:lang w:eastAsia="fr-FR"/>
        </w:rPr>
        <w:t>arbre inversé </w:t>
      </w:r>
      <w:r w:rsidRPr="00792A68">
        <w:rPr>
          <w:rFonts w:ascii="Tahoma" w:eastAsia="Times New Roman" w:hAnsi="Tahoma" w:cs="Tahoma"/>
          <w:bCs w:val="0"/>
          <w:color w:val="000000"/>
          <w:szCs w:val="24"/>
          <w:lang w:eastAsia="fr-FR"/>
        </w:rPr>
        <w:t xml:space="preserve">où la trachée ferait office de tronc, les bronches et les bronchioles feraient office de branches et les alvéoles seraient représentées par les feuilles. Pour ce qui est du mouvement de l’air, deux groupes musculaires seront utilisés : </w:t>
      </w:r>
      <w:r w:rsidRPr="00792A68">
        <w:rPr>
          <w:rFonts w:ascii="Tahoma" w:eastAsia="Times New Roman" w:hAnsi="Tahoma" w:cs="Tahoma"/>
          <w:bCs w:val="0"/>
          <w:color w:val="000000"/>
          <w:szCs w:val="24"/>
          <w:lang w:eastAsia="fr-FR"/>
        </w:rPr>
        <w:lastRenderedPageBreak/>
        <w:t>le </w:t>
      </w:r>
      <w:r w:rsidRPr="00792A68">
        <w:rPr>
          <w:rFonts w:ascii="Tahoma" w:eastAsia="Times New Roman" w:hAnsi="Tahoma" w:cs="Tahoma"/>
          <w:b/>
          <w:color w:val="000000"/>
          <w:szCs w:val="24"/>
          <w:lang w:eastAsia="fr-FR"/>
        </w:rPr>
        <w:t>diaphragme </w:t>
      </w:r>
      <w:r w:rsidRPr="00792A68">
        <w:rPr>
          <w:rFonts w:ascii="Tahoma" w:eastAsia="Times New Roman" w:hAnsi="Tahoma" w:cs="Tahoma"/>
          <w:bCs w:val="0"/>
          <w:color w:val="000000"/>
          <w:szCs w:val="24"/>
          <w:lang w:eastAsia="fr-FR"/>
        </w:rPr>
        <w:t>et les </w:t>
      </w:r>
      <w:r w:rsidRPr="00792A68">
        <w:rPr>
          <w:rFonts w:ascii="Tahoma" w:eastAsia="Times New Roman" w:hAnsi="Tahoma" w:cs="Tahoma"/>
          <w:b/>
          <w:color w:val="000000"/>
          <w:szCs w:val="24"/>
          <w:lang w:eastAsia="fr-FR"/>
        </w:rPr>
        <w:t>muscles intercostaux</w:t>
      </w:r>
      <w:r w:rsidRPr="00792A68">
        <w:rPr>
          <w:rFonts w:ascii="Tahoma" w:eastAsia="Times New Roman" w:hAnsi="Tahoma" w:cs="Tahoma"/>
          <w:bCs w:val="0"/>
          <w:color w:val="000000"/>
          <w:szCs w:val="24"/>
          <w:lang w:eastAsia="fr-FR"/>
        </w:rPr>
        <w:t>. On retrouve également une double membrane appelé </w:t>
      </w:r>
      <w:r w:rsidRPr="00792A68">
        <w:rPr>
          <w:rFonts w:ascii="Tahoma" w:eastAsia="Times New Roman" w:hAnsi="Tahoma" w:cs="Tahoma"/>
          <w:b/>
          <w:color w:val="000000"/>
          <w:szCs w:val="24"/>
          <w:lang w:eastAsia="fr-FR"/>
        </w:rPr>
        <w:t>plèvre </w:t>
      </w:r>
      <w:r w:rsidRPr="00792A68">
        <w:rPr>
          <w:rFonts w:ascii="Tahoma" w:eastAsia="Times New Roman" w:hAnsi="Tahoma" w:cs="Tahoma"/>
          <w:bCs w:val="0"/>
          <w:color w:val="000000"/>
          <w:szCs w:val="24"/>
          <w:lang w:eastAsia="fr-FR"/>
        </w:rPr>
        <w:t>qui enveloppe les deux poumons et qui adhère également à la paroi de la cage thoracique ainsi qu'au diaphragme.</w:t>
      </w:r>
    </w:p>
    <w:p w14:paraId="18E28945" w14:textId="5BF4009B" w:rsidR="00792A68" w:rsidRPr="00792A68" w:rsidRDefault="00792A68" w:rsidP="00792A68">
      <w:pPr>
        <w:spacing w:after="0" w:line="240" w:lineRule="auto"/>
        <w:jc w:val="left"/>
        <w:rPr>
          <w:rFonts w:ascii="Arial" w:eastAsia="Times New Roman" w:hAnsi="Arial" w:cs="Arial"/>
          <w:bCs w:val="0"/>
          <w:color w:val="000000"/>
          <w:sz w:val="27"/>
          <w:szCs w:val="27"/>
          <w:lang w:eastAsia="fr-FR"/>
        </w:rPr>
      </w:pPr>
      <w:r w:rsidRPr="00792A68">
        <w:rPr>
          <w:rFonts w:ascii="Arial" w:eastAsia="Times New Roman" w:hAnsi="Arial" w:cs="Arial"/>
          <w:bCs w:val="0"/>
          <w:noProof/>
          <w:color w:val="000000"/>
          <w:sz w:val="27"/>
          <w:szCs w:val="27"/>
          <w:lang w:eastAsia="fr-FR"/>
        </w:rPr>
        <w:drawing>
          <wp:anchor distT="0" distB="0" distL="114300" distR="114300" simplePos="0" relativeHeight="251660288" behindDoc="0" locked="0" layoutInCell="1" allowOverlap="1" wp14:anchorId="567ABD4F" wp14:editId="36BC53F8">
            <wp:simplePos x="0" y="0"/>
            <wp:positionH relativeFrom="column">
              <wp:posOffset>-1905</wp:posOffset>
            </wp:positionH>
            <wp:positionV relativeFrom="paragraph">
              <wp:posOffset>0</wp:posOffset>
            </wp:positionV>
            <wp:extent cx="3329940" cy="3520440"/>
            <wp:effectExtent l="0" t="0" r="3810" b="3810"/>
            <wp:wrapSquare wrapText="bothSides"/>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940" cy="3520440"/>
                    </a:xfrm>
                    <a:prstGeom prst="rect">
                      <a:avLst/>
                    </a:prstGeom>
                    <a:noFill/>
                    <a:ln>
                      <a:noFill/>
                    </a:ln>
                  </pic:spPr>
                </pic:pic>
              </a:graphicData>
            </a:graphic>
            <wp14:sizeRelV relativeFrom="margin">
              <wp14:pctHeight>0</wp14:pctHeight>
            </wp14:sizeRelV>
          </wp:anchor>
        </w:drawing>
      </w:r>
    </w:p>
    <w:p w14:paraId="2697B61F" w14:textId="77777777" w:rsidR="00792A68" w:rsidRPr="00792A68" w:rsidRDefault="00792A68" w:rsidP="00F60F43">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Certains petits organismes ont la capacité d’échanger les gaz sans organe respiratoire. Ils utilisent alors leur peau, qui doit rester humide, comme surface d’échange. Pour les plus gros organismes, la surface d’échange que constitue la peau serait insuffisante pour permettre une ventilation complète du corps. C’est pourquoi il devient nécessaire de développer des structures spécialisées qui augmentent la surface et la capacité des échanges gazeux. </w:t>
      </w:r>
      <w:r w:rsidRPr="00792A68">
        <w:rPr>
          <w:rFonts w:ascii="Tahoma" w:eastAsia="Times New Roman" w:hAnsi="Tahoma" w:cs="Tahoma"/>
          <w:bCs w:val="0"/>
          <w:color w:val="000000"/>
          <w:szCs w:val="24"/>
          <w:lang w:eastAsia="fr-FR"/>
        </w:rPr>
        <w:br/>
      </w:r>
      <w:r w:rsidRPr="00792A68">
        <w:rPr>
          <w:rFonts w:ascii="Tahoma" w:eastAsia="Times New Roman" w:hAnsi="Tahoma" w:cs="Tahoma"/>
          <w:bCs w:val="0"/>
          <w:color w:val="000000"/>
          <w:szCs w:val="24"/>
          <w:lang w:eastAsia="fr-FR"/>
        </w:rPr>
        <w:br/>
        <w:t>Chez les mammifères, les oiseaux et les reptiles, ce sont les poumons qui jouent ce rôle. Chez les poissons, ce sont les branchies et chez les insectes, on parlera plutôt d’un système de trachées.</w:t>
      </w:r>
    </w:p>
    <w:p w14:paraId="553A6F4D" w14:textId="77777777" w:rsidR="00F60F43" w:rsidRDefault="00F60F43" w:rsidP="00F60F43">
      <w:pPr>
        <w:spacing w:before="240"/>
        <w:rPr>
          <w:rFonts w:ascii="Tahoma" w:hAnsi="Tahoma" w:cs="Tahoma"/>
          <w:b/>
          <w:sz w:val="32"/>
          <w:szCs w:val="28"/>
          <w:lang w:eastAsia="fr-FR"/>
        </w:rPr>
      </w:pPr>
    </w:p>
    <w:p w14:paraId="4AC2B283" w14:textId="77777777" w:rsidR="00F60F43" w:rsidRDefault="00F60F43" w:rsidP="00F60F43">
      <w:pPr>
        <w:spacing w:before="240"/>
        <w:rPr>
          <w:rFonts w:ascii="Tahoma" w:hAnsi="Tahoma" w:cs="Tahoma"/>
          <w:b/>
          <w:sz w:val="32"/>
          <w:szCs w:val="28"/>
          <w:lang w:eastAsia="fr-FR"/>
        </w:rPr>
      </w:pPr>
    </w:p>
    <w:p w14:paraId="2532911D" w14:textId="299B6D74" w:rsidR="00792A68" w:rsidRPr="00792A68" w:rsidRDefault="00792A68" w:rsidP="00F60F43">
      <w:pPr>
        <w:spacing w:before="240"/>
        <w:rPr>
          <w:rFonts w:ascii="Tahoma" w:hAnsi="Tahoma" w:cs="Tahoma"/>
          <w:b/>
          <w:sz w:val="32"/>
          <w:szCs w:val="28"/>
          <w:lang w:eastAsia="fr-FR"/>
        </w:rPr>
      </w:pPr>
      <w:r w:rsidRPr="00792A68">
        <w:rPr>
          <w:rFonts w:ascii="Tahoma" w:hAnsi="Tahoma" w:cs="Tahoma"/>
          <w:b/>
          <w:sz w:val="32"/>
          <w:szCs w:val="28"/>
          <w:lang w:eastAsia="fr-FR"/>
        </w:rPr>
        <w:t>Les bronches</w:t>
      </w:r>
    </w:p>
    <w:p w14:paraId="19A18B44" w14:textId="77777777" w:rsidR="00F60F43" w:rsidRDefault="00792A68" w:rsidP="00F60F43">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Le système respiratoire comporte </w:t>
      </w:r>
      <w:r w:rsidRPr="00792A68">
        <w:rPr>
          <w:rFonts w:ascii="Tahoma" w:eastAsia="Times New Roman" w:hAnsi="Tahoma" w:cs="Tahoma"/>
          <w:b/>
          <w:color w:val="000000"/>
          <w:szCs w:val="24"/>
          <w:lang w:eastAsia="fr-FR"/>
        </w:rPr>
        <w:t>deux bronches </w:t>
      </w:r>
      <w:r w:rsidRPr="00792A68">
        <w:rPr>
          <w:rFonts w:ascii="Tahoma" w:eastAsia="Times New Roman" w:hAnsi="Tahoma" w:cs="Tahoma"/>
          <w:bCs w:val="0"/>
          <w:color w:val="000000"/>
          <w:szCs w:val="24"/>
          <w:lang w:eastAsia="fr-FR"/>
        </w:rPr>
        <w:t>principales. Chacune de ces bronches conduit l’air vers l’un des deux poumons. Ces bronches constituent les </w:t>
      </w:r>
      <w:r w:rsidRPr="00792A68">
        <w:rPr>
          <w:rFonts w:ascii="Tahoma" w:eastAsia="Times New Roman" w:hAnsi="Tahoma" w:cs="Tahoma"/>
          <w:b/>
          <w:color w:val="000000"/>
          <w:szCs w:val="24"/>
          <w:lang w:eastAsia="fr-FR"/>
        </w:rPr>
        <w:t>premières ramifications </w:t>
      </w:r>
      <w:r w:rsidRPr="00792A68">
        <w:rPr>
          <w:rFonts w:ascii="Tahoma" w:eastAsia="Times New Roman" w:hAnsi="Tahoma" w:cs="Tahoma"/>
          <w:bCs w:val="0"/>
          <w:color w:val="000000"/>
          <w:szCs w:val="24"/>
          <w:lang w:eastAsia="fr-FR"/>
        </w:rPr>
        <w:t>à l’intérieur des poumons. Il n’y a toutefois </w:t>
      </w:r>
      <w:r w:rsidRPr="00792A68">
        <w:rPr>
          <w:rFonts w:ascii="Tahoma" w:eastAsia="Times New Roman" w:hAnsi="Tahoma" w:cs="Tahoma"/>
          <w:b/>
          <w:color w:val="000000"/>
          <w:szCs w:val="24"/>
          <w:lang w:eastAsia="fr-FR"/>
        </w:rPr>
        <w:t>pas d’échanges gazeux</w:t>
      </w:r>
      <w:r w:rsidRPr="00792A68">
        <w:rPr>
          <w:rFonts w:ascii="Tahoma" w:eastAsia="Times New Roman" w:hAnsi="Tahoma" w:cs="Tahoma"/>
          <w:bCs w:val="0"/>
          <w:color w:val="000000"/>
          <w:szCs w:val="24"/>
          <w:lang w:eastAsia="fr-FR"/>
        </w:rPr>
        <w:t> à ce niveau. </w:t>
      </w:r>
    </w:p>
    <w:p w14:paraId="715D7697" w14:textId="77777777" w:rsidR="00F60F43" w:rsidRDefault="00F60F43" w:rsidP="00F60F43">
      <w:pPr>
        <w:spacing w:after="0" w:line="240" w:lineRule="auto"/>
        <w:rPr>
          <w:rFonts w:ascii="Tahoma" w:eastAsia="Times New Roman" w:hAnsi="Tahoma" w:cs="Tahoma"/>
          <w:bCs w:val="0"/>
          <w:color w:val="000000"/>
          <w:szCs w:val="24"/>
          <w:lang w:eastAsia="fr-FR"/>
        </w:rPr>
      </w:pPr>
    </w:p>
    <w:p w14:paraId="1FF5D4D0" w14:textId="3C750C16" w:rsidR="00792A68" w:rsidRPr="00792A68" w:rsidRDefault="00792A68" w:rsidP="00F60F43">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Tout comme pour la </w:t>
      </w:r>
      <w:hyperlink r:id="rId33" w:anchor="la-trachee" w:history="1">
        <w:r w:rsidRPr="00792A68">
          <w:rPr>
            <w:rFonts w:ascii="Tahoma" w:eastAsia="Times New Roman" w:hAnsi="Tahoma" w:cs="Tahoma"/>
            <w:bCs w:val="0"/>
            <w:color w:val="0000FF"/>
            <w:szCs w:val="24"/>
            <w:u w:val="single"/>
            <w:lang w:eastAsia="fr-FR"/>
          </w:rPr>
          <w:t>trachée</w:t>
        </w:r>
      </w:hyperlink>
      <w:r w:rsidRPr="00792A68">
        <w:rPr>
          <w:rFonts w:ascii="Tahoma" w:eastAsia="Times New Roman" w:hAnsi="Tahoma" w:cs="Tahoma"/>
          <w:bCs w:val="0"/>
          <w:color w:val="000000"/>
          <w:szCs w:val="24"/>
          <w:lang w:eastAsia="fr-FR"/>
        </w:rPr>
        <w:t>, la paroi intérieure de ces conduits est recouverte de </w:t>
      </w:r>
      <w:r w:rsidRPr="00792A68">
        <w:rPr>
          <w:rFonts w:ascii="Tahoma" w:eastAsia="Times New Roman" w:hAnsi="Tahoma" w:cs="Tahoma"/>
          <w:b/>
          <w:color w:val="000000"/>
          <w:szCs w:val="24"/>
          <w:lang w:eastAsia="fr-FR"/>
        </w:rPr>
        <w:t>cils vibratiles</w:t>
      </w:r>
      <w:r w:rsidRPr="00792A68">
        <w:rPr>
          <w:rFonts w:ascii="Tahoma" w:eastAsia="Times New Roman" w:hAnsi="Tahoma" w:cs="Tahoma"/>
          <w:bCs w:val="0"/>
          <w:color w:val="000000"/>
          <w:szCs w:val="24"/>
          <w:lang w:eastAsia="fr-FR"/>
        </w:rPr>
        <w:t> et de </w:t>
      </w:r>
      <w:r w:rsidRPr="00792A68">
        <w:rPr>
          <w:rFonts w:ascii="Tahoma" w:eastAsia="Times New Roman" w:hAnsi="Tahoma" w:cs="Tahoma"/>
          <w:b/>
          <w:color w:val="000000"/>
          <w:szCs w:val="24"/>
          <w:lang w:eastAsia="fr-FR"/>
        </w:rPr>
        <w:t>mucus </w:t>
      </w:r>
      <w:r w:rsidRPr="00792A68">
        <w:rPr>
          <w:rFonts w:ascii="Tahoma" w:eastAsia="Times New Roman" w:hAnsi="Tahoma" w:cs="Tahoma"/>
          <w:bCs w:val="0"/>
          <w:color w:val="000000"/>
          <w:szCs w:val="24"/>
          <w:lang w:eastAsia="fr-FR"/>
        </w:rPr>
        <w:t>régulièrement renouvelé. Le mucus et les cils servent à empêcher les intrusions d’éléments étrangers dans les niveaux inférieurs et plus fragiles des poumons : les alvéoles. Ainsi, les poussières et le pollen notamment seront interceptés par le mucus et le battement des cils vibratiles les feront remonter jusqu’au pharynx. À cet endroit, le mucus vicié par les poussières pourra être avalé (transféré vers l'</w:t>
      </w:r>
      <w:r w:rsidR="00F60F43">
        <w:rPr>
          <w:rFonts w:ascii="Tahoma" w:eastAsia="Times New Roman" w:hAnsi="Tahoma" w:cs="Tahoma"/>
          <w:bCs w:val="0"/>
          <w:color w:val="000000"/>
          <w:szCs w:val="24"/>
          <w:lang w:eastAsia="fr-FR"/>
        </w:rPr>
        <w:t>œsophage</w:t>
      </w:r>
      <w:r w:rsidRPr="00792A68">
        <w:rPr>
          <w:rFonts w:ascii="Tahoma" w:eastAsia="Times New Roman" w:hAnsi="Tahoma" w:cs="Tahoma"/>
          <w:bCs w:val="0"/>
          <w:color w:val="000000"/>
          <w:szCs w:val="24"/>
          <w:lang w:eastAsia="fr-FR"/>
        </w:rPr>
        <w:t>) ou recraché.</w:t>
      </w:r>
    </w:p>
    <w:p w14:paraId="34F1E9C8" w14:textId="77777777" w:rsidR="00792A68" w:rsidRPr="00792A68" w:rsidRDefault="00792A68" w:rsidP="00F60F43">
      <w:pPr>
        <w:spacing w:before="240"/>
        <w:rPr>
          <w:rFonts w:ascii="Tahoma" w:hAnsi="Tahoma" w:cs="Tahoma"/>
          <w:b/>
          <w:sz w:val="32"/>
          <w:szCs w:val="28"/>
          <w:lang w:eastAsia="fr-FR"/>
        </w:rPr>
      </w:pPr>
      <w:r w:rsidRPr="00792A68">
        <w:rPr>
          <w:rFonts w:ascii="Tahoma" w:hAnsi="Tahoma" w:cs="Tahoma"/>
          <w:b/>
          <w:sz w:val="32"/>
          <w:szCs w:val="28"/>
          <w:lang w:eastAsia="fr-FR"/>
        </w:rPr>
        <w:t>Les bronchioles</w:t>
      </w:r>
    </w:p>
    <w:p w14:paraId="3FA27CAA" w14:textId="77777777" w:rsidR="00792A68" w:rsidRPr="00792A68" w:rsidRDefault="00792A68" w:rsidP="00F60F43">
      <w:pPr>
        <w:spacing w:after="0" w:line="240" w:lineRule="auto"/>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Une fois que les bronches sont assez avancées dans les poumons, elles se ramifient en de plus petits conduits appelés </w:t>
      </w:r>
      <w:r w:rsidRPr="00792A68">
        <w:rPr>
          <w:rFonts w:ascii="Tahoma" w:eastAsia="Times New Roman" w:hAnsi="Tahoma" w:cs="Tahoma"/>
          <w:b/>
          <w:color w:val="000000"/>
          <w:szCs w:val="24"/>
          <w:lang w:eastAsia="fr-FR"/>
        </w:rPr>
        <w:t>bronchioles</w:t>
      </w:r>
      <w:r w:rsidRPr="00792A68">
        <w:rPr>
          <w:rFonts w:ascii="Tahoma" w:eastAsia="Times New Roman" w:hAnsi="Tahoma" w:cs="Tahoma"/>
          <w:bCs w:val="0"/>
          <w:color w:val="000000"/>
          <w:szCs w:val="24"/>
          <w:lang w:eastAsia="fr-FR"/>
        </w:rPr>
        <w:t>. Ces bronchioles permettront d’acheminer l’air des bronches aux surfaces d’échanges contenues dans les </w:t>
      </w:r>
      <w:hyperlink r:id="rId34" w:anchor="les-alveoles" w:history="1">
        <w:r w:rsidRPr="00792A68">
          <w:rPr>
            <w:rFonts w:ascii="Tahoma" w:eastAsia="Times New Roman" w:hAnsi="Tahoma" w:cs="Tahoma"/>
            <w:bCs w:val="0"/>
            <w:color w:val="0000FF"/>
            <w:szCs w:val="24"/>
            <w:u w:val="single"/>
            <w:lang w:eastAsia="fr-FR"/>
          </w:rPr>
          <w:t>alvéoles</w:t>
        </w:r>
      </w:hyperlink>
      <w:r w:rsidRPr="00792A68">
        <w:rPr>
          <w:rFonts w:ascii="Tahoma" w:eastAsia="Times New Roman" w:hAnsi="Tahoma" w:cs="Tahoma"/>
          <w:bCs w:val="0"/>
          <w:color w:val="000000"/>
          <w:szCs w:val="24"/>
          <w:lang w:eastAsia="fr-FR"/>
        </w:rPr>
        <w:t>.</w:t>
      </w:r>
    </w:p>
    <w:p w14:paraId="57956BE2" w14:textId="77777777" w:rsidR="00792A68" w:rsidRPr="00792A68" w:rsidRDefault="00792A68" w:rsidP="00F60F43">
      <w:pPr>
        <w:spacing w:before="240"/>
        <w:rPr>
          <w:rFonts w:ascii="Tahoma" w:hAnsi="Tahoma" w:cs="Tahoma"/>
          <w:b/>
          <w:sz w:val="32"/>
          <w:szCs w:val="28"/>
          <w:lang w:eastAsia="fr-FR"/>
        </w:rPr>
      </w:pPr>
      <w:r w:rsidRPr="00792A68">
        <w:rPr>
          <w:rFonts w:ascii="Tahoma" w:hAnsi="Tahoma" w:cs="Tahoma"/>
          <w:b/>
          <w:sz w:val="32"/>
          <w:szCs w:val="28"/>
          <w:lang w:eastAsia="fr-FR"/>
        </w:rPr>
        <w:t>Les alvéoles</w:t>
      </w:r>
    </w:p>
    <w:p w14:paraId="1A58AD0C" w14:textId="64205F3A" w:rsidR="00792A68" w:rsidRPr="00792A68" w:rsidRDefault="00792A68" w:rsidP="00792A68">
      <w:pPr>
        <w:spacing w:after="0" w:line="240" w:lineRule="auto"/>
        <w:jc w:val="left"/>
        <w:rPr>
          <w:rFonts w:ascii="Tahoma" w:eastAsia="Times New Roman" w:hAnsi="Tahoma" w:cs="Tahoma"/>
          <w:bCs w:val="0"/>
          <w:color w:val="000000"/>
          <w:sz w:val="27"/>
          <w:szCs w:val="27"/>
          <w:lang w:eastAsia="fr-FR"/>
        </w:rPr>
      </w:pPr>
      <w:r w:rsidRPr="00792A68">
        <w:rPr>
          <w:rFonts w:ascii="Tahoma" w:eastAsia="Times New Roman" w:hAnsi="Tahoma" w:cs="Tahoma"/>
          <w:bCs w:val="0"/>
          <w:color w:val="000000"/>
          <w:szCs w:val="24"/>
          <w:lang w:eastAsia="fr-FR"/>
        </w:rPr>
        <w:t>Les alvéoles constituent les </w:t>
      </w:r>
      <w:r w:rsidRPr="00792A68">
        <w:rPr>
          <w:rFonts w:ascii="Tahoma" w:eastAsia="Times New Roman" w:hAnsi="Tahoma" w:cs="Tahoma"/>
          <w:b/>
          <w:color w:val="000000"/>
          <w:szCs w:val="24"/>
          <w:lang w:eastAsia="fr-FR"/>
        </w:rPr>
        <w:t>extrémités des dernières bronchioles</w:t>
      </w:r>
      <w:r w:rsidRPr="00792A68">
        <w:rPr>
          <w:rFonts w:ascii="Tahoma" w:eastAsia="Times New Roman" w:hAnsi="Tahoma" w:cs="Tahoma"/>
          <w:bCs w:val="0"/>
          <w:color w:val="000000"/>
          <w:szCs w:val="24"/>
          <w:lang w:eastAsia="fr-FR"/>
        </w:rPr>
        <w:t>. Les sacs alvéolaires ressemblent un peu à des framboises. Leur forme sphérique permet d’augmenter leur surface de contact avec l’air. </w:t>
      </w:r>
      <w:r w:rsidRPr="00792A68">
        <w:rPr>
          <w:rFonts w:ascii="Tahoma" w:eastAsia="Times New Roman" w:hAnsi="Tahoma" w:cs="Tahoma"/>
          <w:bCs w:val="0"/>
          <w:color w:val="000000"/>
          <w:szCs w:val="24"/>
          <w:lang w:eastAsia="fr-FR"/>
        </w:rPr>
        <w:br/>
      </w:r>
      <w:r w:rsidRPr="00792A68">
        <w:rPr>
          <w:rFonts w:ascii="Tahoma" w:eastAsia="Times New Roman" w:hAnsi="Tahoma" w:cs="Tahoma"/>
          <w:bCs w:val="0"/>
          <w:color w:val="000000"/>
          <w:szCs w:val="24"/>
          <w:lang w:eastAsia="fr-FR"/>
        </w:rPr>
        <w:br/>
        <w:t>Chaque grappe d'alvéoles, appelée </w:t>
      </w:r>
      <w:r w:rsidRPr="00792A68">
        <w:rPr>
          <w:rFonts w:ascii="Tahoma" w:eastAsia="Times New Roman" w:hAnsi="Tahoma" w:cs="Tahoma"/>
          <w:b/>
          <w:color w:val="000000"/>
          <w:szCs w:val="24"/>
          <w:lang w:eastAsia="fr-FR"/>
        </w:rPr>
        <w:t>sac alvéolaire, </w:t>
      </w:r>
      <w:r w:rsidRPr="00792A68">
        <w:rPr>
          <w:rFonts w:ascii="Tahoma" w:eastAsia="Times New Roman" w:hAnsi="Tahoma" w:cs="Tahoma"/>
          <w:bCs w:val="0"/>
          <w:color w:val="000000"/>
          <w:szCs w:val="24"/>
          <w:lang w:eastAsia="fr-FR"/>
        </w:rPr>
        <w:t>est littéralement enveloppée d’un tapis de vaisseaux sanguins à petit diamètre nommés </w:t>
      </w:r>
      <w:r w:rsidRPr="00792A68">
        <w:rPr>
          <w:rFonts w:ascii="Tahoma" w:eastAsia="Times New Roman" w:hAnsi="Tahoma" w:cs="Tahoma"/>
          <w:b/>
          <w:color w:val="000000"/>
          <w:szCs w:val="24"/>
          <w:lang w:eastAsia="fr-FR"/>
        </w:rPr>
        <w:t>capillaires</w:t>
      </w:r>
      <w:r w:rsidRPr="00792A68">
        <w:rPr>
          <w:rFonts w:ascii="Tahoma" w:eastAsia="Times New Roman" w:hAnsi="Tahoma" w:cs="Tahoma"/>
          <w:bCs w:val="0"/>
          <w:color w:val="000000"/>
          <w:szCs w:val="24"/>
          <w:lang w:eastAsia="fr-FR"/>
        </w:rPr>
        <w:t xml:space="preserve">. La mince paroi épithéliale des alvéoles et </w:t>
      </w:r>
      <w:r w:rsidRPr="00792A68">
        <w:rPr>
          <w:rFonts w:ascii="Tahoma" w:eastAsia="Times New Roman" w:hAnsi="Tahoma" w:cs="Tahoma"/>
          <w:bCs w:val="0"/>
          <w:color w:val="000000"/>
          <w:szCs w:val="24"/>
          <w:lang w:eastAsia="fr-FR"/>
        </w:rPr>
        <w:lastRenderedPageBreak/>
        <w:t xml:space="preserve">des capillaires ainsi que leur proximité </w:t>
      </w:r>
      <w:r w:rsidR="00F60F43" w:rsidRPr="00792A68">
        <w:rPr>
          <w:rFonts w:ascii="Tahoma" w:eastAsia="Times New Roman" w:hAnsi="Tahoma" w:cs="Tahoma"/>
          <w:bCs w:val="0"/>
          <w:color w:val="000000"/>
          <w:szCs w:val="24"/>
          <w:lang w:eastAsia="fr-FR"/>
        </w:rPr>
        <w:t>permettent</w:t>
      </w:r>
      <w:r w:rsidRPr="00792A68">
        <w:rPr>
          <w:rFonts w:ascii="Tahoma" w:eastAsia="Times New Roman" w:hAnsi="Tahoma" w:cs="Tahoma"/>
          <w:bCs w:val="0"/>
          <w:color w:val="000000"/>
          <w:szCs w:val="24"/>
          <w:lang w:eastAsia="fr-FR"/>
        </w:rPr>
        <w:t xml:space="preserve"> de faire les </w:t>
      </w:r>
      <w:hyperlink r:id="rId35" w:history="1">
        <w:r w:rsidRPr="00792A68">
          <w:rPr>
            <w:rFonts w:ascii="Tahoma" w:eastAsia="Times New Roman" w:hAnsi="Tahoma" w:cs="Tahoma"/>
            <w:bCs w:val="0"/>
            <w:color w:val="0000FF"/>
            <w:szCs w:val="24"/>
            <w:u w:val="single"/>
            <w:lang w:eastAsia="fr-FR"/>
          </w:rPr>
          <w:t>échanges gazeux</w:t>
        </w:r>
      </w:hyperlink>
      <w:r w:rsidRPr="00792A68">
        <w:rPr>
          <w:rFonts w:ascii="Tahoma" w:eastAsia="Times New Roman" w:hAnsi="Tahoma" w:cs="Tahoma"/>
          <w:bCs w:val="0"/>
          <w:color w:val="000000"/>
          <w:szCs w:val="24"/>
          <w:lang w:eastAsia="fr-FR"/>
        </w:rPr>
        <w:t> de façon optimale. La surface humide permet et facilite la dissolution et la diffusion de l’oxygène (O</w:t>
      </w:r>
      <w:r w:rsidRPr="00792A68">
        <w:rPr>
          <w:rFonts w:ascii="Tahoma" w:eastAsia="Times New Roman" w:hAnsi="Tahoma" w:cs="Tahoma"/>
          <w:bCs w:val="0"/>
          <w:color w:val="000000"/>
          <w:szCs w:val="24"/>
          <w:vertAlign w:val="subscript"/>
          <w:lang w:eastAsia="fr-FR"/>
        </w:rPr>
        <w:t>2</w:t>
      </w:r>
      <w:r w:rsidRPr="00792A68">
        <w:rPr>
          <w:rFonts w:ascii="Tahoma" w:eastAsia="Times New Roman" w:hAnsi="Tahoma" w:cs="Tahoma"/>
          <w:bCs w:val="0"/>
          <w:color w:val="000000"/>
          <w:szCs w:val="24"/>
          <w:lang w:eastAsia="fr-FR"/>
        </w:rPr>
        <w:t>) à travers les alvéoles vers les capillaires, ainsi que celle du dioxyde de carbone (CO</w:t>
      </w:r>
      <w:r w:rsidRPr="00792A68">
        <w:rPr>
          <w:rFonts w:ascii="Tahoma" w:eastAsia="Times New Roman" w:hAnsi="Tahoma" w:cs="Tahoma"/>
          <w:bCs w:val="0"/>
          <w:color w:val="000000"/>
          <w:szCs w:val="24"/>
          <w:vertAlign w:val="subscript"/>
          <w:lang w:eastAsia="fr-FR"/>
        </w:rPr>
        <w:t>2</w:t>
      </w:r>
      <w:r w:rsidRPr="00792A68">
        <w:rPr>
          <w:rFonts w:ascii="Tahoma" w:eastAsia="Times New Roman" w:hAnsi="Tahoma" w:cs="Tahoma"/>
          <w:bCs w:val="0"/>
          <w:color w:val="000000"/>
          <w:szCs w:val="24"/>
          <w:lang w:eastAsia="fr-FR"/>
        </w:rPr>
        <w:t>) des capillaires vers la cavité alvéolaire.</w:t>
      </w:r>
      <w:r w:rsidRPr="00792A68">
        <w:rPr>
          <w:rFonts w:ascii="Tahoma" w:eastAsia="Times New Roman" w:hAnsi="Tahoma" w:cs="Tahoma"/>
          <w:bCs w:val="0"/>
          <w:color w:val="000000"/>
          <w:szCs w:val="24"/>
          <w:lang w:eastAsia="fr-FR"/>
        </w:rPr>
        <w:br/>
      </w:r>
    </w:p>
    <w:p w14:paraId="56F36712" w14:textId="5162C099" w:rsidR="00792A68" w:rsidRPr="00792A68" w:rsidRDefault="00792A68" w:rsidP="00792A68">
      <w:pPr>
        <w:spacing w:after="0" w:line="240" w:lineRule="auto"/>
        <w:jc w:val="left"/>
        <w:rPr>
          <w:rFonts w:ascii="Arial" w:eastAsia="Times New Roman" w:hAnsi="Arial" w:cs="Arial"/>
          <w:bCs w:val="0"/>
          <w:color w:val="000000"/>
          <w:sz w:val="27"/>
          <w:szCs w:val="27"/>
          <w:lang w:eastAsia="fr-FR"/>
        </w:rPr>
      </w:pPr>
      <w:r w:rsidRPr="00792A68">
        <w:rPr>
          <w:rFonts w:ascii="Arial" w:eastAsia="Times New Roman" w:hAnsi="Arial" w:cs="Arial"/>
          <w:bCs w:val="0"/>
          <w:noProof/>
          <w:color w:val="000000"/>
          <w:sz w:val="27"/>
          <w:szCs w:val="27"/>
          <w:lang w:eastAsia="fr-FR"/>
        </w:rPr>
        <w:drawing>
          <wp:anchor distT="0" distB="0" distL="114300" distR="114300" simplePos="0" relativeHeight="251661312" behindDoc="0" locked="0" layoutInCell="1" allowOverlap="1" wp14:anchorId="3DBD74F6" wp14:editId="1A25B44F">
            <wp:simplePos x="0" y="0"/>
            <wp:positionH relativeFrom="column">
              <wp:posOffset>1613535</wp:posOffset>
            </wp:positionH>
            <wp:positionV relativeFrom="paragraph">
              <wp:posOffset>0</wp:posOffset>
            </wp:positionV>
            <wp:extent cx="5372100" cy="4458970"/>
            <wp:effectExtent l="0" t="0" r="0" b="0"/>
            <wp:wrapSquare wrapText="bothSides"/>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2100" cy="4458970"/>
                    </a:xfrm>
                    <a:prstGeom prst="rect">
                      <a:avLst/>
                    </a:prstGeom>
                    <a:noFill/>
                    <a:ln>
                      <a:noFill/>
                    </a:ln>
                  </pic:spPr>
                </pic:pic>
              </a:graphicData>
            </a:graphic>
            <wp14:sizeRelH relativeFrom="margin">
              <wp14:pctWidth>0</wp14:pctWidth>
            </wp14:sizeRelH>
          </wp:anchor>
        </w:drawing>
      </w:r>
    </w:p>
    <w:p w14:paraId="3E258433" w14:textId="77777777" w:rsidR="00F60F43" w:rsidRDefault="00F60F43" w:rsidP="00792A68">
      <w:pPr>
        <w:spacing w:after="0" w:line="240" w:lineRule="auto"/>
        <w:jc w:val="left"/>
        <w:rPr>
          <w:rFonts w:ascii="Tahoma" w:eastAsia="Times New Roman" w:hAnsi="Tahoma" w:cs="Tahoma"/>
          <w:bCs w:val="0"/>
          <w:color w:val="000000"/>
          <w:szCs w:val="24"/>
          <w:lang w:eastAsia="fr-FR"/>
        </w:rPr>
      </w:pPr>
    </w:p>
    <w:p w14:paraId="72C818BF" w14:textId="77777777" w:rsidR="00F60F43" w:rsidRDefault="00F60F43" w:rsidP="00792A68">
      <w:pPr>
        <w:spacing w:after="0" w:line="240" w:lineRule="auto"/>
        <w:jc w:val="left"/>
        <w:rPr>
          <w:rFonts w:ascii="Tahoma" w:eastAsia="Times New Roman" w:hAnsi="Tahoma" w:cs="Tahoma"/>
          <w:bCs w:val="0"/>
          <w:color w:val="000000"/>
          <w:szCs w:val="24"/>
          <w:lang w:eastAsia="fr-FR"/>
        </w:rPr>
      </w:pPr>
    </w:p>
    <w:p w14:paraId="63C99A67" w14:textId="77777777" w:rsidR="00F60F43" w:rsidRDefault="00F60F43" w:rsidP="00792A68">
      <w:pPr>
        <w:spacing w:after="0" w:line="240" w:lineRule="auto"/>
        <w:jc w:val="left"/>
        <w:rPr>
          <w:rFonts w:ascii="Tahoma" w:eastAsia="Times New Roman" w:hAnsi="Tahoma" w:cs="Tahoma"/>
          <w:bCs w:val="0"/>
          <w:color w:val="000000"/>
          <w:szCs w:val="24"/>
          <w:lang w:eastAsia="fr-FR"/>
        </w:rPr>
      </w:pPr>
    </w:p>
    <w:p w14:paraId="595AAE4E" w14:textId="7B1248EE" w:rsidR="00792A68" w:rsidRPr="00792A68" w:rsidRDefault="00792A68" w:rsidP="00F60F43">
      <w:pPr>
        <w:spacing w:after="0" w:line="240" w:lineRule="auto"/>
        <w:jc w:val="left"/>
        <w:rPr>
          <w:rFonts w:ascii="Tahoma" w:eastAsia="Times New Roman" w:hAnsi="Tahoma" w:cs="Tahoma"/>
          <w:bCs w:val="0"/>
          <w:color w:val="000000"/>
          <w:szCs w:val="24"/>
          <w:lang w:eastAsia="fr-FR"/>
        </w:rPr>
      </w:pPr>
      <w:r w:rsidRPr="00792A68">
        <w:rPr>
          <w:rFonts w:ascii="Tahoma" w:eastAsia="Times New Roman" w:hAnsi="Tahoma" w:cs="Tahoma"/>
          <w:bCs w:val="0"/>
          <w:color w:val="000000"/>
          <w:szCs w:val="24"/>
          <w:lang w:eastAsia="fr-FR"/>
        </w:rPr>
        <w:t>On retrouve près de 300 millions d'alvéoles réparties dans 14 millions de sacs alvéolaires. Pour se donner une idée, si on prenait la surface de toutes les alvéoles, on p</w:t>
      </w:r>
      <w:r w:rsidRPr="00F60F43">
        <w:rPr>
          <w:rFonts w:ascii="Tahoma" w:hAnsi="Tahoma" w:cs="Tahoma"/>
          <w:color w:val="000000"/>
          <w:szCs w:val="24"/>
          <w:shd w:val="clear" w:color="auto" w:fill="F6FCF4"/>
        </w:rPr>
        <w:t xml:space="preserve">ourrait couvrir un terrain de </w:t>
      </w:r>
      <w:proofErr w:type="gramStart"/>
      <w:r w:rsidRPr="00F60F43">
        <w:rPr>
          <w:rFonts w:ascii="Tahoma" w:hAnsi="Tahoma" w:cs="Tahoma"/>
          <w:color w:val="000000"/>
          <w:szCs w:val="24"/>
          <w:shd w:val="clear" w:color="auto" w:fill="F6FCF4"/>
        </w:rPr>
        <w:t>80</w:t>
      </w:r>
      <w:r w:rsidR="00F60F43">
        <w:rPr>
          <w:rFonts w:ascii="Tahoma" w:hAnsi="Tahoma" w:cs="Tahoma"/>
          <w:color w:val="000000"/>
          <w:szCs w:val="24"/>
          <w:shd w:val="clear" w:color="auto" w:fill="F6FCF4"/>
        </w:rPr>
        <w:t xml:space="preserve">  </w:t>
      </w:r>
      <w:r w:rsidRPr="00F60F43">
        <w:rPr>
          <w:rFonts w:ascii="Tahoma" w:hAnsi="Tahoma" w:cs="Tahoma"/>
          <w:color w:val="000000"/>
          <w:szCs w:val="24"/>
          <w:shd w:val="clear" w:color="auto" w:fill="F6FCF4"/>
        </w:rPr>
        <w:t>m</w:t>
      </w:r>
      <w:proofErr w:type="gramEnd"/>
      <w:r w:rsidRPr="00F60F43">
        <w:rPr>
          <w:rFonts w:ascii="Tahoma" w:hAnsi="Tahoma" w:cs="Tahoma"/>
          <w:color w:val="000000"/>
          <w:szCs w:val="24"/>
          <w:shd w:val="clear" w:color="auto" w:fill="F6FCF4"/>
        </w:rPr>
        <w:t>²</w:t>
      </w:r>
      <w:r w:rsidR="00F60F43">
        <w:rPr>
          <w:rFonts w:ascii="Tahoma" w:hAnsi="Tahoma" w:cs="Tahoma"/>
          <w:color w:val="000000"/>
          <w:szCs w:val="24"/>
          <w:shd w:val="clear" w:color="auto" w:fill="F6FCF4"/>
        </w:rPr>
        <w:t xml:space="preserve">, </w:t>
      </w:r>
      <w:r w:rsidRPr="00F60F43">
        <w:rPr>
          <w:rFonts w:ascii="Tahoma" w:hAnsi="Tahoma" w:cs="Tahoma"/>
          <w:color w:val="000000"/>
          <w:szCs w:val="24"/>
          <w:shd w:val="clear" w:color="auto" w:fill="F6FCF4"/>
        </w:rPr>
        <w:t>soit l'équivalent d'un terrain de tennis !</w:t>
      </w:r>
    </w:p>
    <w:p w14:paraId="1CB2E7AA" w14:textId="77777777" w:rsidR="007F2210" w:rsidRDefault="007F2210"/>
    <w:sectPr w:rsidR="007F2210" w:rsidSect="00846027">
      <w:type w:val="continuous"/>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3736" w14:textId="77777777" w:rsidR="00846027" w:rsidRDefault="00846027" w:rsidP="00846027">
      <w:pPr>
        <w:spacing w:after="0" w:line="240" w:lineRule="auto"/>
      </w:pPr>
      <w:r>
        <w:separator/>
      </w:r>
    </w:p>
  </w:endnote>
  <w:endnote w:type="continuationSeparator" w:id="0">
    <w:p w14:paraId="6656F42C" w14:textId="77777777" w:rsidR="00846027" w:rsidRDefault="00846027" w:rsidP="0084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856A" w14:textId="77777777" w:rsidR="00846027" w:rsidRDefault="00846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5A38" w14:textId="77777777" w:rsidR="00846027" w:rsidRDefault="0084602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B5A5" w14:textId="77777777" w:rsidR="00846027" w:rsidRDefault="00846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64C0" w14:textId="77777777" w:rsidR="00846027" w:rsidRDefault="00846027" w:rsidP="00846027">
      <w:pPr>
        <w:spacing w:after="0" w:line="240" w:lineRule="auto"/>
      </w:pPr>
      <w:r>
        <w:separator/>
      </w:r>
    </w:p>
  </w:footnote>
  <w:footnote w:type="continuationSeparator" w:id="0">
    <w:p w14:paraId="263FA8AB" w14:textId="77777777" w:rsidR="00846027" w:rsidRDefault="00846027" w:rsidP="00846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6D92" w14:textId="333B43CE" w:rsidR="00846027" w:rsidRDefault="00846027">
    <w:pPr>
      <w:pStyle w:val="En-tte"/>
    </w:pPr>
    <w:r>
      <w:rPr>
        <w:noProof/>
      </w:rPr>
      <w:pict w14:anchorId="2C8988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04516" o:spid="_x0000_s2050"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296C1" w14:textId="7DA6536E" w:rsidR="00846027" w:rsidRDefault="00846027">
    <w:pPr>
      <w:pStyle w:val="En-tte"/>
    </w:pPr>
    <w:r>
      <w:rPr>
        <w:noProof/>
      </w:rPr>
      <w:pict w14:anchorId="19376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04517" o:spid="_x0000_s2051"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EECD" w14:textId="32A04C16" w:rsidR="00846027" w:rsidRDefault="00846027">
    <w:pPr>
      <w:pStyle w:val="En-tte"/>
    </w:pPr>
    <w:r>
      <w:rPr>
        <w:noProof/>
      </w:rPr>
      <w:pict w14:anchorId="72188B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04515" o:spid="_x0000_s2049"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3565"/>
    <w:multiLevelType w:val="multilevel"/>
    <w:tmpl w:val="4E2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D1A0D"/>
    <w:multiLevelType w:val="multilevel"/>
    <w:tmpl w:val="4BD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68"/>
    <w:rsid w:val="001313E0"/>
    <w:rsid w:val="00792A68"/>
    <w:rsid w:val="007F2210"/>
    <w:rsid w:val="00846027"/>
    <w:rsid w:val="00DA4932"/>
    <w:rsid w:val="00F12314"/>
    <w:rsid w:val="00F60F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141FE6"/>
  <w15:chartTrackingRefBased/>
  <w15:docId w15:val="{D482042C-FDDC-4B5B-977E-1703A9B3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92A68"/>
    <w:pPr>
      <w:spacing w:before="100" w:beforeAutospacing="1" w:after="100" w:afterAutospacing="1" w:line="240" w:lineRule="auto"/>
      <w:jc w:val="left"/>
      <w:outlineLvl w:val="0"/>
    </w:pPr>
    <w:rPr>
      <w:rFonts w:ascii="Times New Roman" w:eastAsia="Times New Roman" w:hAnsi="Times New Roman" w:cs="Times New Roman"/>
      <w:b/>
      <w:kern w:val="36"/>
      <w:sz w:val="48"/>
      <w:szCs w:val="48"/>
      <w:lang w:eastAsia="fr-FR"/>
    </w:rPr>
  </w:style>
  <w:style w:type="paragraph" w:styleId="Titre2">
    <w:name w:val="heading 2"/>
    <w:basedOn w:val="Normal"/>
    <w:link w:val="Titre2Car"/>
    <w:uiPriority w:val="9"/>
    <w:qFormat/>
    <w:rsid w:val="00792A68"/>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792A68"/>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paragraph" w:styleId="Titre4">
    <w:name w:val="heading 4"/>
    <w:basedOn w:val="Normal"/>
    <w:link w:val="Titre4Car"/>
    <w:uiPriority w:val="9"/>
    <w:qFormat/>
    <w:rsid w:val="00792A68"/>
    <w:pPr>
      <w:spacing w:before="100" w:beforeAutospacing="1" w:after="100" w:afterAutospacing="1" w:line="240" w:lineRule="auto"/>
      <w:jc w:val="left"/>
      <w:outlineLvl w:val="3"/>
    </w:pPr>
    <w:rPr>
      <w:rFonts w:ascii="Times New Roman" w:eastAsia="Times New Roman" w:hAnsi="Times New Roman" w:cs="Times New Roman"/>
      <w:b/>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2A68"/>
    <w:rPr>
      <w:rFonts w:ascii="Times New Roman" w:eastAsia="Times New Roman" w:hAnsi="Times New Roman" w:cs="Times New Roman"/>
      <w:b/>
      <w:kern w:val="36"/>
      <w:sz w:val="48"/>
      <w:szCs w:val="48"/>
      <w:lang w:eastAsia="fr-FR"/>
    </w:rPr>
  </w:style>
  <w:style w:type="character" w:customStyle="1" w:styleId="Titre2Car">
    <w:name w:val="Titre 2 Car"/>
    <w:basedOn w:val="Policepardfaut"/>
    <w:link w:val="Titre2"/>
    <w:uiPriority w:val="9"/>
    <w:rsid w:val="00792A68"/>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792A68"/>
    <w:rPr>
      <w:rFonts w:ascii="Times New Roman" w:eastAsia="Times New Roman" w:hAnsi="Times New Roman" w:cs="Times New Roman"/>
      <w:b/>
      <w:sz w:val="27"/>
      <w:szCs w:val="27"/>
      <w:lang w:eastAsia="fr-FR"/>
    </w:rPr>
  </w:style>
  <w:style w:type="character" w:customStyle="1" w:styleId="Titre4Car">
    <w:name w:val="Titre 4 Car"/>
    <w:basedOn w:val="Policepardfaut"/>
    <w:link w:val="Titre4"/>
    <w:uiPriority w:val="9"/>
    <w:rsid w:val="00792A68"/>
    <w:rPr>
      <w:rFonts w:ascii="Times New Roman" w:eastAsia="Times New Roman" w:hAnsi="Times New Roman" w:cs="Times New Roman"/>
      <w:b/>
      <w:szCs w:val="24"/>
      <w:lang w:eastAsia="fr-FR"/>
    </w:rPr>
  </w:style>
  <w:style w:type="character" w:customStyle="1" w:styleId="herocaptionyears">
    <w:name w:val="hero__caption__years"/>
    <w:basedOn w:val="Policepardfaut"/>
    <w:rsid w:val="00792A68"/>
  </w:style>
  <w:style w:type="paragraph" w:styleId="NormalWeb">
    <w:name w:val="Normal (Web)"/>
    <w:basedOn w:val="Normal"/>
    <w:uiPriority w:val="99"/>
    <w:semiHidden/>
    <w:unhideWhenUsed/>
    <w:rsid w:val="00792A68"/>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792A68"/>
    <w:rPr>
      <w:b/>
      <w:bCs w:val="0"/>
    </w:rPr>
  </w:style>
  <w:style w:type="character" w:customStyle="1" w:styleId="mjx-char">
    <w:name w:val="mjx-char"/>
    <w:basedOn w:val="Policepardfaut"/>
    <w:rsid w:val="00792A68"/>
  </w:style>
  <w:style w:type="character" w:customStyle="1" w:styleId="mjxassistivemathml">
    <w:name w:val="mjx_assistive_mathml"/>
    <w:basedOn w:val="Policepardfaut"/>
    <w:rsid w:val="00792A68"/>
  </w:style>
  <w:style w:type="paragraph" w:customStyle="1" w:styleId="linksitem">
    <w:name w:val="links__item"/>
    <w:basedOn w:val="Normal"/>
    <w:rsid w:val="00792A68"/>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ienhypertexte">
    <w:name w:val="Hyperlink"/>
    <w:basedOn w:val="Policepardfaut"/>
    <w:uiPriority w:val="99"/>
    <w:semiHidden/>
    <w:unhideWhenUsed/>
    <w:rsid w:val="00792A68"/>
    <w:rPr>
      <w:color w:val="0000FF"/>
      <w:u w:val="single"/>
    </w:rPr>
  </w:style>
  <w:style w:type="character" w:customStyle="1" w:styleId="linktext">
    <w:name w:val="link__text"/>
    <w:basedOn w:val="Policepardfaut"/>
    <w:rsid w:val="00792A68"/>
  </w:style>
  <w:style w:type="paragraph" w:styleId="En-tte">
    <w:name w:val="header"/>
    <w:basedOn w:val="Normal"/>
    <w:link w:val="En-tteCar"/>
    <w:uiPriority w:val="99"/>
    <w:unhideWhenUsed/>
    <w:rsid w:val="00846027"/>
    <w:pPr>
      <w:tabs>
        <w:tab w:val="center" w:pos="4536"/>
        <w:tab w:val="right" w:pos="9072"/>
      </w:tabs>
      <w:spacing w:after="0" w:line="240" w:lineRule="auto"/>
    </w:pPr>
  </w:style>
  <w:style w:type="character" w:customStyle="1" w:styleId="En-tteCar">
    <w:name w:val="En-tête Car"/>
    <w:basedOn w:val="Policepardfaut"/>
    <w:link w:val="En-tte"/>
    <w:uiPriority w:val="99"/>
    <w:rsid w:val="00846027"/>
  </w:style>
  <w:style w:type="paragraph" w:styleId="Pieddepage">
    <w:name w:val="footer"/>
    <w:basedOn w:val="Normal"/>
    <w:link w:val="PieddepageCar"/>
    <w:uiPriority w:val="99"/>
    <w:unhideWhenUsed/>
    <w:rsid w:val="008460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7020">
      <w:bodyDiv w:val="1"/>
      <w:marLeft w:val="0"/>
      <w:marRight w:val="0"/>
      <w:marTop w:val="0"/>
      <w:marBottom w:val="0"/>
      <w:divBdr>
        <w:top w:val="none" w:sz="0" w:space="0" w:color="auto"/>
        <w:left w:val="none" w:sz="0" w:space="0" w:color="auto"/>
        <w:bottom w:val="none" w:sz="0" w:space="0" w:color="auto"/>
        <w:right w:val="none" w:sz="0" w:space="0" w:color="auto"/>
      </w:divBdr>
      <w:divsChild>
        <w:div w:id="1786608266">
          <w:marLeft w:val="0"/>
          <w:marRight w:val="0"/>
          <w:marTop w:val="0"/>
          <w:marBottom w:val="0"/>
          <w:divBdr>
            <w:top w:val="none" w:sz="0" w:space="0" w:color="auto"/>
            <w:left w:val="none" w:sz="0" w:space="0" w:color="auto"/>
            <w:bottom w:val="none" w:sz="0" w:space="0" w:color="auto"/>
            <w:right w:val="none" w:sz="0" w:space="0" w:color="auto"/>
          </w:divBdr>
          <w:divsChild>
            <w:div w:id="1032264522">
              <w:marLeft w:val="0"/>
              <w:marRight w:val="0"/>
              <w:marTop w:val="0"/>
              <w:marBottom w:val="0"/>
              <w:divBdr>
                <w:top w:val="none" w:sz="0" w:space="0" w:color="auto"/>
                <w:left w:val="none" w:sz="0" w:space="0" w:color="auto"/>
                <w:bottom w:val="none" w:sz="0" w:space="0" w:color="auto"/>
                <w:right w:val="none" w:sz="0" w:space="0" w:color="auto"/>
              </w:divBdr>
              <w:divsChild>
                <w:div w:id="384108306">
                  <w:marLeft w:val="0"/>
                  <w:marRight w:val="150"/>
                  <w:marTop w:val="450"/>
                  <w:marBottom w:val="0"/>
                  <w:divBdr>
                    <w:top w:val="none" w:sz="0" w:space="0" w:color="auto"/>
                    <w:left w:val="none" w:sz="0" w:space="0" w:color="auto"/>
                    <w:bottom w:val="none" w:sz="0" w:space="0" w:color="auto"/>
                    <w:right w:val="none" w:sz="0" w:space="0" w:color="auto"/>
                  </w:divBdr>
                </w:div>
              </w:divsChild>
            </w:div>
          </w:divsChild>
        </w:div>
        <w:div w:id="1206336753">
          <w:marLeft w:val="0"/>
          <w:marRight w:val="0"/>
          <w:marTop w:val="0"/>
          <w:marBottom w:val="0"/>
          <w:divBdr>
            <w:top w:val="none" w:sz="0" w:space="0" w:color="auto"/>
            <w:left w:val="none" w:sz="0" w:space="0" w:color="auto"/>
            <w:bottom w:val="none" w:sz="0" w:space="0" w:color="auto"/>
            <w:right w:val="none" w:sz="0" w:space="0" w:color="auto"/>
          </w:divBdr>
          <w:divsChild>
            <w:div w:id="517085738">
              <w:marLeft w:val="0"/>
              <w:marRight w:val="0"/>
              <w:marTop w:val="0"/>
              <w:marBottom w:val="0"/>
              <w:divBdr>
                <w:top w:val="none" w:sz="0" w:space="0" w:color="auto"/>
                <w:left w:val="none" w:sz="0" w:space="0" w:color="auto"/>
                <w:bottom w:val="none" w:sz="0" w:space="0" w:color="auto"/>
                <w:right w:val="none" w:sz="0" w:space="0" w:color="auto"/>
              </w:divBdr>
              <w:divsChild>
                <w:div w:id="1132943491">
                  <w:marLeft w:val="0"/>
                  <w:marRight w:val="0"/>
                  <w:marTop w:val="0"/>
                  <w:marBottom w:val="0"/>
                  <w:divBdr>
                    <w:top w:val="none" w:sz="0" w:space="0" w:color="auto"/>
                    <w:left w:val="none" w:sz="0" w:space="0" w:color="auto"/>
                    <w:bottom w:val="none" w:sz="0" w:space="0" w:color="auto"/>
                    <w:right w:val="none" w:sz="0" w:space="0" w:color="auto"/>
                  </w:divBdr>
                  <w:divsChild>
                    <w:div w:id="1059594240">
                      <w:marLeft w:val="0"/>
                      <w:marRight w:val="0"/>
                      <w:marTop w:val="0"/>
                      <w:marBottom w:val="0"/>
                      <w:divBdr>
                        <w:top w:val="none" w:sz="0" w:space="0" w:color="auto"/>
                        <w:left w:val="none" w:sz="0" w:space="0" w:color="auto"/>
                        <w:bottom w:val="none" w:sz="0" w:space="0" w:color="auto"/>
                        <w:right w:val="none" w:sz="0" w:space="0" w:color="auto"/>
                      </w:divBdr>
                      <w:divsChild>
                        <w:div w:id="1125927185">
                          <w:marLeft w:val="0"/>
                          <w:marRight w:val="0"/>
                          <w:marTop w:val="0"/>
                          <w:marBottom w:val="0"/>
                          <w:divBdr>
                            <w:top w:val="none" w:sz="0" w:space="0" w:color="auto"/>
                            <w:left w:val="none" w:sz="0" w:space="0" w:color="auto"/>
                            <w:bottom w:val="none" w:sz="0" w:space="0" w:color="auto"/>
                            <w:right w:val="none" w:sz="0" w:space="0" w:color="auto"/>
                          </w:divBdr>
                          <w:divsChild>
                            <w:div w:id="1684473097">
                              <w:marLeft w:val="0"/>
                              <w:marRight w:val="0"/>
                              <w:marTop w:val="750"/>
                              <w:marBottom w:val="1200"/>
                              <w:divBdr>
                                <w:top w:val="none" w:sz="0" w:space="0" w:color="auto"/>
                                <w:left w:val="none" w:sz="0" w:space="0" w:color="auto"/>
                                <w:bottom w:val="none" w:sz="0" w:space="0" w:color="auto"/>
                                <w:right w:val="none" w:sz="0" w:space="0" w:color="auto"/>
                              </w:divBdr>
                              <w:divsChild>
                                <w:div w:id="46732555">
                                  <w:marLeft w:val="0"/>
                                  <w:marRight w:val="0"/>
                                  <w:marTop w:val="0"/>
                                  <w:marBottom w:val="0"/>
                                  <w:divBdr>
                                    <w:top w:val="none" w:sz="0" w:space="0" w:color="auto"/>
                                    <w:left w:val="none" w:sz="0" w:space="0" w:color="auto"/>
                                    <w:bottom w:val="none" w:sz="0" w:space="0" w:color="auto"/>
                                    <w:right w:val="none" w:sz="0" w:space="0" w:color="auto"/>
                                  </w:divBdr>
                                  <w:divsChild>
                                    <w:div w:id="178546432">
                                      <w:marLeft w:val="0"/>
                                      <w:marRight w:val="0"/>
                                      <w:marTop w:val="0"/>
                                      <w:marBottom w:val="0"/>
                                      <w:divBdr>
                                        <w:top w:val="none" w:sz="0" w:space="0" w:color="auto"/>
                                        <w:left w:val="none" w:sz="0" w:space="0" w:color="auto"/>
                                        <w:bottom w:val="none" w:sz="0" w:space="0" w:color="auto"/>
                                        <w:right w:val="none" w:sz="0" w:space="0" w:color="auto"/>
                                      </w:divBdr>
                                      <w:divsChild>
                                        <w:div w:id="1795516320">
                                          <w:marLeft w:val="0"/>
                                          <w:marRight w:val="0"/>
                                          <w:marTop w:val="0"/>
                                          <w:marBottom w:val="0"/>
                                          <w:divBdr>
                                            <w:top w:val="none" w:sz="0" w:space="0" w:color="auto"/>
                                            <w:left w:val="none" w:sz="0" w:space="0" w:color="auto"/>
                                            <w:bottom w:val="none" w:sz="0" w:space="0" w:color="auto"/>
                                            <w:right w:val="none" w:sz="0" w:space="0" w:color="auto"/>
                                          </w:divBdr>
                                          <w:divsChild>
                                            <w:div w:id="953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45055">
                  <w:marLeft w:val="0"/>
                  <w:marRight w:val="0"/>
                  <w:marTop w:val="0"/>
                  <w:marBottom w:val="0"/>
                  <w:divBdr>
                    <w:top w:val="none" w:sz="0" w:space="0" w:color="auto"/>
                    <w:left w:val="none" w:sz="0" w:space="0" w:color="auto"/>
                    <w:bottom w:val="none" w:sz="0" w:space="0" w:color="auto"/>
                    <w:right w:val="none" w:sz="0" w:space="0" w:color="auto"/>
                  </w:divBdr>
                  <w:divsChild>
                    <w:div w:id="888490111">
                      <w:marLeft w:val="0"/>
                      <w:marRight w:val="0"/>
                      <w:marTop w:val="0"/>
                      <w:marBottom w:val="0"/>
                      <w:divBdr>
                        <w:top w:val="none" w:sz="0" w:space="0" w:color="auto"/>
                        <w:left w:val="none" w:sz="0" w:space="0" w:color="auto"/>
                        <w:bottom w:val="none" w:sz="0" w:space="0" w:color="auto"/>
                        <w:right w:val="none" w:sz="0" w:space="0" w:color="auto"/>
                      </w:divBdr>
                      <w:divsChild>
                        <w:div w:id="675577523">
                          <w:marLeft w:val="0"/>
                          <w:marRight w:val="0"/>
                          <w:marTop w:val="0"/>
                          <w:marBottom w:val="0"/>
                          <w:divBdr>
                            <w:top w:val="none" w:sz="0" w:space="0" w:color="auto"/>
                            <w:left w:val="none" w:sz="0" w:space="0" w:color="auto"/>
                            <w:bottom w:val="none" w:sz="0" w:space="0" w:color="auto"/>
                            <w:right w:val="none" w:sz="0" w:space="0" w:color="auto"/>
                          </w:divBdr>
                          <w:divsChild>
                            <w:div w:id="403989822">
                              <w:marLeft w:val="0"/>
                              <w:marRight w:val="0"/>
                              <w:marTop w:val="0"/>
                              <w:marBottom w:val="0"/>
                              <w:divBdr>
                                <w:top w:val="none" w:sz="0" w:space="0" w:color="auto"/>
                                <w:left w:val="none" w:sz="0" w:space="0" w:color="auto"/>
                                <w:bottom w:val="none" w:sz="0" w:space="0" w:color="auto"/>
                                <w:right w:val="none" w:sz="0" w:space="0" w:color="auto"/>
                              </w:divBdr>
                              <w:divsChild>
                                <w:div w:id="1124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2735">
                  <w:marLeft w:val="0"/>
                  <w:marRight w:val="0"/>
                  <w:marTop w:val="0"/>
                  <w:marBottom w:val="0"/>
                  <w:divBdr>
                    <w:top w:val="none" w:sz="0" w:space="0" w:color="auto"/>
                    <w:left w:val="none" w:sz="0" w:space="0" w:color="auto"/>
                    <w:bottom w:val="none" w:sz="0" w:space="0" w:color="auto"/>
                    <w:right w:val="none" w:sz="0" w:space="0" w:color="auto"/>
                  </w:divBdr>
                  <w:divsChild>
                    <w:div w:id="805926765">
                      <w:marLeft w:val="0"/>
                      <w:marRight w:val="0"/>
                      <w:marTop w:val="0"/>
                      <w:marBottom w:val="0"/>
                      <w:divBdr>
                        <w:top w:val="none" w:sz="0" w:space="0" w:color="auto"/>
                        <w:left w:val="none" w:sz="0" w:space="0" w:color="auto"/>
                        <w:bottom w:val="none" w:sz="0" w:space="0" w:color="auto"/>
                        <w:right w:val="none" w:sz="0" w:space="0" w:color="auto"/>
                      </w:divBdr>
                      <w:divsChild>
                        <w:div w:id="7680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241">
                  <w:marLeft w:val="0"/>
                  <w:marRight w:val="0"/>
                  <w:marTop w:val="0"/>
                  <w:marBottom w:val="0"/>
                  <w:divBdr>
                    <w:top w:val="none" w:sz="0" w:space="0" w:color="auto"/>
                    <w:left w:val="none" w:sz="0" w:space="0" w:color="auto"/>
                    <w:bottom w:val="none" w:sz="0" w:space="0" w:color="auto"/>
                    <w:right w:val="none" w:sz="0" w:space="0" w:color="auto"/>
                  </w:divBdr>
                  <w:divsChild>
                    <w:div w:id="488060721">
                      <w:marLeft w:val="0"/>
                      <w:marRight w:val="0"/>
                      <w:marTop w:val="0"/>
                      <w:marBottom w:val="0"/>
                      <w:divBdr>
                        <w:top w:val="none" w:sz="0" w:space="0" w:color="auto"/>
                        <w:left w:val="none" w:sz="0" w:space="0" w:color="auto"/>
                        <w:bottom w:val="none" w:sz="0" w:space="0" w:color="auto"/>
                        <w:right w:val="none" w:sz="0" w:space="0" w:color="auto"/>
                      </w:divBdr>
                      <w:divsChild>
                        <w:div w:id="1984195095">
                          <w:marLeft w:val="0"/>
                          <w:marRight w:val="0"/>
                          <w:marTop w:val="0"/>
                          <w:marBottom w:val="0"/>
                          <w:divBdr>
                            <w:top w:val="none" w:sz="0" w:space="0" w:color="auto"/>
                            <w:left w:val="none" w:sz="0" w:space="0" w:color="auto"/>
                            <w:bottom w:val="none" w:sz="0" w:space="0" w:color="auto"/>
                            <w:right w:val="none" w:sz="0" w:space="0" w:color="auto"/>
                          </w:divBdr>
                          <w:divsChild>
                            <w:div w:id="9525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8443">
                  <w:marLeft w:val="0"/>
                  <w:marRight w:val="0"/>
                  <w:marTop w:val="0"/>
                  <w:marBottom w:val="0"/>
                  <w:divBdr>
                    <w:top w:val="none" w:sz="0" w:space="0" w:color="auto"/>
                    <w:left w:val="none" w:sz="0" w:space="0" w:color="auto"/>
                    <w:bottom w:val="none" w:sz="0" w:space="0" w:color="auto"/>
                    <w:right w:val="none" w:sz="0" w:space="0" w:color="auto"/>
                  </w:divBdr>
                  <w:divsChild>
                    <w:div w:id="1219515664">
                      <w:marLeft w:val="0"/>
                      <w:marRight w:val="0"/>
                      <w:marTop w:val="0"/>
                      <w:marBottom w:val="0"/>
                      <w:divBdr>
                        <w:top w:val="none" w:sz="0" w:space="0" w:color="auto"/>
                        <w:left w:val="none" w:sz="0" w:space="0" w:color="auto"/>
                        <w:bottom w:val="none" w:sz="0" w:space="0" w:color="auto"/>
                        <w:right w:val="none" w:sz="0" w:space="0" w:color="auto"/>
                      </w:divBdr>
                      <w:divsChild>
                        <w:div w:id="2134980367">
                          <w:marLeft w:val="0"/>
                          <w:marRight w:val="0"/>
                          <w:marTop w:val="0"/>
                          <w:marBottom w:val="0"/>
                          <w:divBdr>
                            <w:top w:val="none" w:sz="0" w:space="0" w:color="auto"/>
                            <w:left w:val="none" w:sz="0" w:space="0" w:color="auto"/>
                            <w:bottom w:val="none" w:sz="0" w:space="0" w:color="auto"/>
                            <w:right w:val="none" w:sz="0" w:space="0" w:color="auto"/>
                          </w:divBdr>
                          <w:divsChild>
                            <w:div w:id="2083670818">
                              <w:marLeft w:val="0"/>
                              <w:marRight w:val="0"/>
                              <w:marTop w:val="0"/>
                              <w:marBottom w:val="0"/>
                              <w:divBdr>
                                <w:top w:val="none" w:sz="0" w:space="0" w:color="auto"/>
                                <w:left w:val="none" w:sz="0" w:space="0" w:color="auto"/>
                                <w:bottom w:val="none" w:sz="0" w:space="0" w:color="auto"/>
                                <w:right w:val="none" w:sz="0" w:space="0" w:color="auto"/>
                              </w:divBdr>
                              <w:divsChild>
                                <w:div w:id="350767062">
                                  <w:marLeft w:val="0"/>
                                  <w:marRight w:val="0"/>
                                  <w:marTop w:val="0"/>
                                  <w:marBottom w:val="0"/>
                                  <w:divBdr>
                                    <w:top w:val="none" w:sz="0" w:space="0" w:color="auto"/>
                                    <w:left w:val="none" w:sz="0" w:space="0" w:color="auto"/>
                                    <w:bottom w:val="none" w:sz="0" w:space="0" w:color="auto"/>
                                    <w:right w:val="none" w:sz="0" w:space="0" w:color="auto"/>
                                  </w:divBdr>
                                  <w:divsChild>
                                    <w:div w:id="1939831257">
                                      <w:marLeft w:val="0"/>
                                      <w:marRight w:val="0"/>
                                      <w:marTop w:val="450"/>
                                      <w:marBottom w:val="0"/>
                                      <w:divBdr>
                                        <w:top w:val="none" w:sz="0" w:space="0" w:color="auto"/>
                                        <w:left w:val="none" w:sz="0" w:space="0" w:color="auto"/>
                                        <w:bottom w:val="none" w:sz="0" w:space="0" w:color="auto"/>
                                        <w:right w:val="none" w:sz="0" w:space="0" w:color="auto"/>
                                      </w:divBdr>
                                      <w:divsChild>
                                        <w:div w:id="1472361566">
                                          <w:marLeft w:val="0"/>
                                          <w:marRight w:val="0"/>
                                          <w:marTop w:val="0"/>
                                          <w:marBottom w:val="0"/>
                                          <w:divBdr>
                                            <w:top w:val="none" w:sz="0" w:space="0" w:color="auto"/>
                                            <w:left w:val="none" w:sz="0" w:space="0" w:color="auto"/>
                                            <w:bottom w:val="none" w:sz="0" w:space="0" w:color="auto"/>
                                            <w:right w:val="none" w:sz="0" w:space="0" w:color="auto"/>
                                          </w:divBdr>
                                          <w:divsChild>
                                            <w:div w:id="203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393186">
                  <w:marLeft w:val="0"/>
                  <w:marRight w:val="0"/>
                  <w:marTop w:val="0"/>
                  <w:marBottom w:val="0"/>
                  <w:divBdr>
                    <w:top w:val="none" w:sz="0" w:space="0" w:color="auto"/>
                    <w:left w:val="none" w:sz="0" w:space="0" w:color="auto"/>
                    <w:bottom w:val="none" w:sz="0" w:space="0" w:color="auto"/>
                    <w:right w:val="none" w:sz="0" w:space="0" w:color="auto"/>
                  </w:divBdr>
                  <w:divsChild>
                    <w:div w:id="1343628697">
                      <w:marLeft w:val="0"/>
                      <w:marRight w:val="0"/>
                      <w:marTop w:val="0"/>
                      <w:marBottom w:val="0"/>
                      <w:divBdr>
                        <w:top w:val="none" w:sz="0" w:space="0" w:color="auto"/>
                        <w:left w:val="none" w:sz="0" w:space="0" w:color="auto"/>
                        <w:bottom w:val="none" w:sz="0" w:space="0" w:color="auto"/>
                        <w:right w:val="none" w:sz="0" w:space="0" w:color="auto"/>
                      </w:divBdr>
                      <w:divsChild>
                        <w:div w:id="1164127928">
                          <w:marLeft w:val="0"/>
                          <w:marRight w:val="0"/>
                          <w:marTop w:val="0"/>
                          <w:marBottom w:val="0"/>
                          <w:divBdr>
                            <w:top w:val="none" w:sz="0" w:space="0" w:color="auto"/>
                            <w:left w:val="none" w:sz="0" w:space="0" w:color="auto"/>
                            <w:bottom w:val="none" w:sz="0" w:space="0" w:color="auto"/>
                            <w:right w:val="none" w:sz="0" w:space="0" w:color="auto"/>
                          </w:divBdr>
                          <w:divsChild>
                            <w:div w:id="53625228">
                              <w:marLeft w:val="0"/>
                              <w:marRight w:val="0"/>
                              <w:marTop w:val="0"/>
                              <w:marBottom w:val="0"/>
                              <w:divBdr>
                                <w:top w:val="single" w:sz="48" w:space="31" w:color="auto"/>
                                <w:left w:val="single" w:sz="2" w:space="0" w:color="auto"/>
                                <w:bottom w:val="single" w:sz="48" w:space="31" w:color="auto"/>
                                <w:right w:val="single" w:sz="2" w:space="0" w:color="auto"/>
                              </w:divBdr>
                              <w:divsChild>
                                <w:div w:id="1956907672">
                                  <w:marLeft w:val="0"/>
                                  <w:marRight w:val="0"/>
                                  <w:marTop w:val="0"/>
                                  <w:marBottom w:val="0"/>
                                  <w:divBdr>
                                    <w:top w:val="none" w:sz="0" w:space="0" w:color="auto"/>
                                    <w:left w:val="none" w:sz="0" w:space="0" w:color="auto"/>
                                    <w:bottom w:val="none" w:sz="0" w:space="0" w:color="auto"/>
                                    <w:right w:val="none" w:sz="0" w:space="0" w:color="auto"/>
                                  </w:divBdr>
                                  <w:divsChild>
                                    <w:div w:id="1859543587">
                                      <w:marLeft w:val="0"/>
                                      <w:marRight w:val="0"/>
                                      <w:marTop w:val="0"/>
                                      <w:marBottom w:val="0"/>
                                      <w:divBdr>
                                        <w:top w:val="none" w:sz="0" w:space="0" w:color="auto"/>
                                        <w:left w:val="none" w:sz="0" w:space="0" w:color="auto"/>
                                        <w:bottom w:val="none" w:sz="0" w:space="0" w:color="auto"/>
                                        <w:right w:val="none" w:sz="0" w:space="0" w:color="auto"/>
                                      </w:divBdr>
                                      <w:divsChild>
                                        <w:div w:id="405032765">
                                          <w:marLeft w:val="0"/>
                                          <w:marRight w:val="0"/>
                                          <w:marTop w:val="0"/>
                                          <w:marBottom w:val="0"/>
                                          <w:divBdr>
                                            <w:top w:val="none" w:sz="0" w:space="0" w:color="auto"/>
                                            <w:left w:val="none" w:sz="0" w:space="0" w:color="auto"/>
                                            <w:bottom w:val="none" w:sz="0" w:space="0" w:color="auto"/>
                                            <w:right w:val="none" w:sz="0" w:space="0" w:color="auto"/>
                                          </w:divBdr>
                                          <w:divsChild>
                                            <w:div w:id="14199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974331">
              <w:marLeft w:val="0"/>
              <w:marRight w:val="0"/>
              <w:marTop w:val="0"/>
              <w:marBottom w:val="0"/>
              <w:divBdr>
                <w:top w:val="none" w:sz="0" w:space="0" w:color="auto"/>
                <w:left w:val="none" w:sz="0" w:space="0" w:color="auto"/>
                <w:bottom w:val="none" w:sz="0" w:space="0" w:color="auto"/>
                <w:right w:val="none" w:sz="0" w:space="0" w:color="auto"/>
              </w:divBdr>
              <w:divsChild>
                <w:div w:id="1778254831">
                  <w:marLeft w:val="0"/>
                  <w:marRight w:val="0"/>
                  <w:marTop w:val="0"/>
                  <w:marBottom w:val="0"/>
                  <w:divBdr>
                    <w:top w:val="none" w:sz="0" w:space="0" w:color="auto"/>
                    <w:left w:val="none" w:sz="0" w:space="0" w:color="auto"/>
                    <w:bottom w:val="none" w:sz="0" w:space="0" w:color="auto"/>
                    <w:right w:val="none" w:sz="0" w:space="0" w:color="auto"/>
                  </w:divBdr>
                  <w:divsChild>
                    <w:div w:id="1327976663">
                      <w:marLeft w:val="0"/>
                      <w:marRight w:val="0"/>
                      <w:marTop w:val="0"/>
                      <w:marBottom w:val="0"/>
                      <w:divBdr>
                        <w:top w:val="none" w:sz="0" w:space="0" w:color="auto"/>
                        <w:left w:val="none" w:sz="0" w:space="0" w:color="auto"/>
                        <w:bottom w:val="none" w:sz="0" w:space="0" w:color="auto"/>
                        <w:right w:val="none" w:sz="0" w:space="0" w:color="auto"/>
                      </w:divBdr>
                    </w:div>
                  </w:divsChild>
                </w:div>
                <w:div w:id="1136266245">
                  <w:marLeft w:val="0"/>
                  <w:marRight w:val="0"/>
                  <w:marTop w:val="0"/>
                  <w:marBottom w:val="0"/>
                  <w:divBdr>
                    <w:top w:val="none" w:sz="0" w:space="0" w:color="auto"/>
                    <w:left w:val="none" w:sz="0" w:space="0" w:color="auto"/>
                    <w:bottom w:val="none" w:sz="0" w:space="0" w:color="auto"/>
                    <w:right w:val="none" w:sz="0" w:space="0" w:color="auto"/>
                  </w:divBdr>
                  <w:divsChild>
                    <w:div w:id="1640381366">
                      <w:marLeft w:val="0"/>
                      <w:marRight w:val="0"/>
                      <w:marTop w:val="0"/>
                      <w:marBottom w:val="0"/>
                      <w:divBdr>
                        <w:top w:val="none" w:sz="0" w:space="0" w:color="auto"/>
                        <w:left w:val="none" w:sz="0" w:space="0" w:color="auto"/>
                        <w:bottom w:val="none" w:sz="0" w:space="0" w:color="auto"/>
                        <w:right w:val="none" w:sz="0" w:space="0" w:color="auto"/>
                      </w:divBdr>
                      <w:divsChild>
                        <w:div w:id="1919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639">
                  <w:marLeft w:val="0"/>
                  <w:marRight w:val="0"/>
                  <w:marTop w:val="0"/>
                  <w:marBottom w:val="0"/>
                  <w:divBdr>
                    <w:top w:val="none" w:sz="0" w:space="0" w:color="auto"/>
                    <w:left w:val="none" w:sz="0" w:space="0" w:color="auto"/>
                    <w:bottom w:val="none" w:sz="0" w:space="0" w:color="auto"/>
                    <w:right w:val="none" w:sz="0" w:space="0" w:color="auto"/>
                  </w:divBdr>
                  <w:divsChild>
                    <w:div w:id="272593926">
                      <w:marLeft w:val="0"/>
                      <w:marRight w:val="0"/>
                      <w:marTop w:val="0"/>
                      <w:marBottom w:val="0"/>
                      <w:divBdr>
                        <w:top w:val="none" w:sz="0" w:space="0" w:color="auto"/>
                        <w:left w:val="none" w:sz="0" w:space="0" w:color="auto"/>
                        <w:bottom w:val="none" w:sz="0" w:space="0" w:color="auto"/>
                        <w:right w:val="none" w:sz="0" w:space="0" w:color="auto"/>
                      </w:divBdr>
                      <w:divsChild>
                        <w:div w:id="640185920">
                          <w:marLeft w:val="0"/>
                          <w:marRight w:val="0"/>
                          <w:marTop w:val="0"/>
                          <w:marBottom w:val="0"/>
                          <w:divBdr>
                            <w:top w:val="none" w:sz="0" w:space="0" w:color="auto"/>
                            <w:left w:val="none" w:sz="0" w:space="0" w:color="auto"/>
                            <w:bottom w:val="none" w:sz="0" w:space="0" w:color="auto"/>
                            <w:right w:val="none" w:sz="0" w:space="0" w:color="auto"/>
                          </w:divBdr>
                          <w:divsChild>
                            <w:div w:id="618414233">
                              <w:marLeft w:val="0"/>
                              <w:marRight w:val="0"/>
                              <w:marTop w:val="0"/>
                              <w:marBottom w:val="0"/>
                              <w:divBdr>
                                <w:top w:val="none" w:sz="0" w:space="0" w:color="auto"/>
                                <w:left w:val="none" w:sz="0" w:space="0" w:color="auto"/>
                                <w:bottom w:val="none" w:sz="0" w:space="0" w:color="auto"/>
                                <w:right w:val="none" w:sz="0" w:space="0" w:color="auto"/>
                              </w:divBdr>
                            </w:div>
                            <w:div w:id="141054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7766821">
                  <w:marLeft w:val="0"/>
                  <w:marRight w:val="0"/>
                  <w:marTop w:val="0"/>
                  <w:marBottom w:val="0"/>
                  <w:divBdr>
                    <w:top w:val="none" w:sz="0" w:space="0" w:color="auto"/>
                    <w:left w:val="none" w:sz="0" w:space="0" w:color="auto"/>
                    <w:bottom w:val="none" w:sz="0" w:space="0" w:color="auto"/>
                    <w:right w:val="none" w:sz="0" w:space="0" w:color="auto"/>
                  </w:divBdr>
                  <w:divsChild>
                    <w:div w:id="912932028">
                      <w:marLeft w:val="0"/>
                      <w:marRight w:val="0"/>
                      <w:marTop w:val="0"/>
                      <w:marBottom w:val="0"/>
                      <w:divBdr>
                        <w:top w:val="none" w:sz="0" w:space="0" w:color="auto"/>
                        <w:left w:val="none" w:sz="0" w:space="0" w:color="auto"/>
                        <w:bottom w:val="none" w:sz="0" w:space="0" w:color="auto"/>
                        <w:right w:val="none" w:sz="0" w:space="0" w:color="auto"/>
                      </w:divBdr>
                      <w:divsChild>
                        <w:div w:id="167791055">
                          <w:marLeft w:val="0"/>
                          <w:marRight w:val="0"/>
                          <w:marTop w:val="1200"/>
                          <w:marBottom w:val="0"/>
                          <w:divBdr>
                            <w:top w:val="none" w:sz="0" w:space="0" w:color="auto"/>
                            <w:left w:val="none" w:sz="0" w:space="0" w:color="auto"/>
                            <w:bottom w:val="none" w:sz="0" w:space="0" w:color="auto"/>
                            <w:right w:val="none" w:sz="0" w:space="0" w:color="auto"/>
                          </w:divBdr>
                          <w:divsChild>
                            <w:div w:id="292368564">
                              <w:marLeft w:val="0"/>
                              <w:marRight w:val="0"/>
                              <w:marTop w:val="0"/>
                              <w:marBottom w:val="0"/>
                              <w:divBdr>
                                <w:top w:val="none" w:sz="0" w:space="0" w:color="auto"/>
                                <w:left w:val="none" w:sz="0" w:space="0" w:color="auto"/>
                                <w:bottom w:val="none" w:sz="0" w:space="0" w:color="auto"/>
                                <w:right w:val="none" w:sz="0" w:space="0" w:color="auto"/>
                              </w:divBdr>
                              <w:divsChild>
                                <w:div w:id="18734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0544">
              <w:marLeft w:val="0"/>
              <w:marRight w:val="0"/>
              <w:marTop w:val="0"/>
              <w:marBottom w:val="0"/>
              <w:divBdr>
                <w:top w:val="none" w:sz="0" w:space="0" w:color="auto"/>
                <w:left w:val="none" w:sz="0" w:space="0" w:color="auto"/>
                <w:bottom w:val="none" w:sz="0" w:space="0" w:color="auto"/>
                <w:right w:val="none" w:sz="0" w:space="0" w:color="auto"/>
              </w:divBdr>
              <w:divsChild>
                <w:div w:id="1435636904">
                  <w:marLeft w:val="0"/>
                  <w:marRight w:val="0"/>
                  <w:marTop w:val="0"/>
                  <w:marBottom w:val="0"/>
                  <w:divBdr>
                    <w:top w:val="none" w:sz="0" w:space="0" w:color="auto"/>
                    <w:left w:val="none" w:sz="0" w:space="0" w:color="auto"/>
                    <w:bottom w:val="none" w:sz="0" w:space="0" w:color="auto"/>
                    <w:right w:val="none" w:sz="0" w:space="0" w:color="auto"/>
                  </w:divBdr>
                  <w:divsChild>
                    <w:div w:id="1406149169">
                      <w:marLeft w:val="0"/>
                      <w:marRight w:val="0"/>
                      <w:marTop w:val="0"/>
                      <w:marBottom w:val="0"/>
                      <w:divBdr>
                        <w:top w:val="none" w:sz="0" w:space="0" w:color="auto"/>
                        <w:left w:val="none" w:sz="0" w:space="0" w:color="auto"/>
                        <w:bottom w:val="none" w:sz="0" w:space="0" w:color="auto"/>
                        <w:right w:val="none" w:sz="0" w:space="0" w:color="auto"/>
                      </w:divBdr>
                    </w:div>
                  </w:divsChild>
                </w:div>
                <w:div w:id="457912537">
                  <w:marLeft w:val="0"/>
                  <w:marRight w:val="0"/>
                  <w:marTop w:val="0"/>
                  <w:marBottom w:val="0"/>
                  <w:divBdr>
                    <w:top w:val="none" w:sz="0" w:space="0" w:color="auto"/>
                    <w:left w:val="none" w:sz="0" w:space="0" w:color="auto"/>
                    <w:bottom w:val="none" w:sz="0" w:space="0" w:color="auto"/>
                    <w:right w:val="none" w:sz="0" w:space="0" w:color="auto"/>
                  </w:divBdr>
                  <w:divsChild>
                    <w:div w:id="341127582">
                      <w:marLeft w:val="0"/>
                      <w:marRight w:val="0"/>
                      <w:marTop w:val="0"/>
                      <w:marBottom w:val="0"/>
                      <w:divBdr>
                        <w:top w:val="none" w:sz="0" w:space="0" w:color="auto"/>
                        <w:left w:val="none" w:sz="0" w:space="0" w:color="auto"/>
                        <w:bottom w:val="none" w:sz="0" w:space="0" w:color="auto"/>
                        <w:right w:val="none" w:sz="0" w:space="0" w:color="auto"/>
                      </w:divBdr>
                      <w:divsChild>
                        <w:div w:id="1949854094">
                          <w:marLeft w:val="0"/>
                          <w:marRight w:val="0"/>
                          <w:marTop w:val="0"/>
                          <w:marBottom w:val="0"/>
                          <w:divBdr>
                            <w:top w:val="none" w:sz="0" w:space="0" w:color="auto"/>
                            <w:left w:val="none" w:sz="0" w:space="0" w:color="auto"/>
                            <w:bottom w:val="none" w:sz="0" w:space="0" w:color="auto"/>
                            <w:right w:val="none" w:sz="0" w:space="0" w:color="auto"/>
                          </w:divBdr>
                          <w:divsChild>
                            <w:div w:id="1048534302">
                              <w:marLeft w:val="0"/>
                              <w:marRight w:val="0"/>
                              <w:marTop w:val="0"/>
                              <w:marBottom w:val="0"/>
                              <w:divBdr>
                                <w:top w:val="none" w:sz="0" w:space="0" w:color="auto"/>
                                <w:left w:val="none" w:sz="0" w:space="0" w:color="auto"/>
                                <w:bottom w:val="none" w:sz="0" w:space="0" w:color="auto"/>
                                <w:right w:val="none" w:sz="0" w:space="0" w:color="auto"/>
                              </w:divBdr>
                              <w:divsChild>
                                <w:div w:id="1649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335201">
              <w:marLeft w:val="0"/>
              <w:marRight w:val="0"/>
              <w:marTop w:val="0"/>
              <w:marBottom w:val="0"/>
              <w:divBdr>
                <w:top w:val="none" w:sz="0" w:space="0" w:color="auto"/>
                <w:left w:val="none" w:sz="0" w:space="0" w:color="auto"/>
                <w:bottom w:val="none" w:sz="0" w:space="0" w:color="auto"/>
                <w:right w:val="none" w:sz="0" w:space="0" w:color="auto"/>
              </w:divBdr>
              <w:divsChild>
                <w:div w:id="125701687">
                  <w:marLeft w:val="0"/>
                  <w:marRight w:val="0"/>
                  <w:marTop w:val="0"/>
                  <w:marBottom w:val="0"/>
                  <w:divBdr>
                    <w:top w:val="none" w:sz="0" w:space="0" w:color="auto"/>
                    <w:left w:val="none" w:sz="0" w:space="0" w:color="auto"/>
                    <w:bottom w:val="none" w:sz="0" w:space="0" w:color="auto"/>
                    <w:right w:val="none" w:sz="0" w:space="0" w:color="auto"/>
                  </w:divBdr>
                  <w:divsChild>
                    <w:div w:id="532309112">
                      <w:marLeft w:val="0"/>
                      <w:marRight w:val="0"/>
                      <w:marTop w:val="0"/>
                      <w:marBottom w:val="0"/>
                      <w:divBdr>
                        <w:top w:val="none" w:sz="0" w:space="0" w:color="auto"/>
                        <w:left w:val="none" w:sz="0" w:space="0" w:color="auto"/>
                        <w:bottom w:val="none" w:sz="0" w:space="0" w:color="auto"/>
                        <w:right w:val="none" w:sz="0" w:space="0" w:color="auto"/>
                      </w:divBdr>
                    </w:div>
                  </w:divsChild>
                </w:div>
                <w:div w:id="1669364393">
                  <w:marLeft w:val="0"/>
                  <w:marRight w:val="0"/>
                  <w:marTop w:val="0"/>
                  <w:marBottom w:val="0"/>
                  <w:divBdr>
                    <w:top w:val="none" w:sz="0" w:space="0" w:color="auto"/>
                    <w:left w:val="none" w:sz="0" w:space="0" w:color="auto"/>
                    <w:bottom w:val="none" w:sz="0" w:space="0" w:color="auto"/>
                    <w:right w:val="none" w:sz="0" w:space="0" w:color="auto"/>
                  </w:divBdr>
                  <w:divsChild>
                    <w:div w:id="1351251512">
                      <w:marLeft w:val="0"/>
                      <w:marRight w:val="0"/>
                      <w:marTop w:val="0"/>
                      <w:marBottom w:val="0"/>
                      <w:divBdr>
                        <w:top w:val="none" w:sz="0" w:space="0" w:color="auto"/>
                        <w:left w:val="none" w:sz="0" w:space="0" w:color="auto"/>
                        <w:bottom w:val="none" w:sz="0" w:space="0" w:color="auto"/>
                        <w:right w:val="none" w:sz="0" w:space="0" w:color="auto"/>
                      </w:divBdr>
                      <w:divsChild>
                        <w:div w:id="1298993899">
                          <w:marLeft w:val="0"/>
                          <w:marRight w:val="0"/>
                          <w:marTop w:val="0"/>
                          <w:marBottom w:val="0"/>
                          <w:divBdr>
                            <w:top w:val="none" w:sz="0" w:space="0" w:color="auto"/>
                            <w:left w:val="none" w:sz="0" w:space="0" w:color="auto"/>
                            <w:bottom w:val="none" w:sz="0" w:space="0" w:color="auto"/>
                            <w:right w:val="none" w:sz="0" w:space="0" w:color="auto"/>
                          </w:divBdr>
                          <w:divsChild>
                            <w:div w:id="810514983">
                              <w:marLeft w:val="0"/>
                              <w:marRight w:val="0"/>
                              <w:marTop w:val="0"/>
                              <w:marBottom w:val="0"/>
                              <w:divBdr>
                                <w:top w:val="none" w:sz="0" w:space="0" w:color="auto"/>
                                <w:left w:val="none" w:sz="0" w:space="0" w:color="auto"/>
                                <w:bottom w:val="none" w:sz="0" w:space="0" w:color="auto"/>
                                <w:right w:val="none" w:sz="0" w:space="0" w:color="auto"/>
                              </w:divBdr>
                              <w:divsChild>
                                <w:div w:id="17661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79442">
              <w:marLeft w:val="0"/>
              <w:marRight w:val="0"/>
              <w:marTop w:val="0"/>
              <w:marBottom w:val="0"/>
              <w:divBdr>
                <w:top w:val="none" w:sz="0" w:space="0" w:color="auto"/>
                <w:left w:val="none" w:sz="0" w:space="0" w:color="auto"/>
                <w:bottom w:val="none" w:sz="0" w:space="0" w:color="auto"/>
                <w:right w:val="none" w:sz="0" w:space="0" w:color="auto"/>
              </w:divBdr>
              <w:divsChild>
                <w:div w:id="906303266">
                  <w:marLeft w:val="0"/>
                  <w:marRight w:val="0"/>
                  <w:marTop w:val="0"/>
                  <w:marBottom w:val="0"/>
                  <w:divBdr>
                    <w:top w:val="none" w:sz="0" w:space="0" w:color="auto"/>
                    <w:left w:val="none" w:sz="0" w:space="0" w:color="auto"/>
                    <w:bottom w:val="none" w:sz="0" w:space="0" w:color="auto"/>
                    <w:right w:val="none" w:sz="0" w:space="0" w:color="auto"/>
                  </w:divBdr>
                  <w:divsChild>
                    <w:div w:id="713390540">
                      <w:marLeft w:val="0"/>
                      <w:marRight w:val="0"/>
                      <w:marTop w:val="0"/>
                      <w:marBottom w:val="0"/>
                      <w:divBdr>
                        <w:top w:val="none" w:sz="0" w:space="0" w:color="auto"/>
                        <w:left w:val="none" w:sz="0" w:space="0" w:color="auto"/>
                        <w:bottom w:val="none" w:sz="0" w:space="0" w:color="auto"/>
                        <w:right w:val="none" w:sz="0" w:space="0" w:color="auto"/>
                      </w:divBdr>
                    </w:div>
                  </w:divsChild>
                </w:div>
                <w:div w:id="1010067671">
                  <w:marLeft w:val="0"/>
                  <w:marRight w:val="0"/>
                  <w:marTop w:val="0"/>
                  <w:marBottom w:val="0"/>
                  <w:divBdr>
                    <w:top w:val="none" w:sz="0" w:space="0" w:color="auto"/>
                    <w:left w:val="none" w:sz="0" w:space="0" w:color="auto"/>
                    <w:bottom w:val="none" w:sz="0" w:space="0" w:color="auto"/>
                    <w:right w:val="none" w:sz="0" w:space="0" w:color="auto"/>
                  </w:divBdr>
                  <w:divsChild>
                    <w:div w:id="1516920997">
                      <w:marLeft w:val="0"/>
                      <w:marRight w:val="0"/>
                      <w:marTop w:val="0"/>
                      <w:marBottom w:val="0"/>
                      <w:divBdr>
                        <w:top w:val="none" w:sz="0" w:space="0" w:color="auto"/>
                        <w:left w:val="none" w:sz="0" w:space="0" w:color="auto"/>
                        <w:bottom w:val="none" w:sz="0" w:space="0" w:color="auto"/>
                        <w:right w:val="none" w:sz="0" w:space="0" w:color="auto"/>
                      </w:divBdr>
                      <w:divsChild>
                        <w:div w:id="986976740">
                          <w:marLeft w:val="0"/>
                          <w:marRight w:val="0"/>
                          <w:marTop w:val="0"/>
                          <w:marBottom w:val="0"/>
                          <w:divBdr>
                            <w:top w:val="none" w:sz="0" w:space="0" w:color="auto"/>
                            <w:left w:val="none" w:sz="0" w:space="0" w:color="auto"/>
                            <w:bottom w:val="none" w:sz="0" w:space="0" w:color="auto"/>
                            <w:right w:val="none" w:sz="0" w:space="0" w:color="auto"/>
                          </w:divBdr>
                          <w:divsChild>
                            <w:div w:id="928729999">
                              <w:marLeft w:val="0"/>
                              <w:marRight w:val="0"/>
                              <w:marTop w:val="0"/>
                              <w:marBottom w:val="0"/>
                              <w:divBdr>
                                <w:top w:val="none" w:sz="0" w:space="0" w:color="auto"/>
                                <w:left w:val="none" w:sz="0" w:space="0" w:color="auto"/>
                                <w:bottom w:val="none" w:sz="0" w:space="0" w:color="auto"/>
                                <w:right w:val="none" w:sz="0" w:space="0" w:color="auto"/>
                              </w:divBdr>
                              <w:divsChild>
                                <w:div w:id="348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304">
              <w:marLeft w:val="0"/>
              <w:marRight w:val="0"/>
              <w:marTop w:val="0"/>
              <w:marBottom w:val="0"/>
              <w:divBdr>
                <w:top w:val="none" w:sz="0" w:space="0" w:color="auto"/>
                <w:left w:val="none" w:sz="0" w:space="0" w:color="auto"/>
                <w:bottom w:val="none" w:sz="0" w:space="0" w:color="auto"/>
                <w:right w:val="none" w:sz="0" w:space="0" w:color="auto"/>
              </w:divBdr>
              <w:divsChild>
                <w:div w:id="1732725299">
                  <w:marLeft w:val="0"/>
                  <w:marRight w:val="0"/>
                  <w:marTop w:val="0"/>
                  <w:marBottom w:val="0"/>
                  <w:divBdr>
                    <w:top w:val="none" w:sz="0" w:space="0" w:color="auto"/>
                    <w:left w:val="none" w:sz="0" w:space="0" w:color="auto"/>
                    <w:bottom w:val="none" w:sz="0" w:space="0" w:color="auto"/>
                    <w:right w:val="none" w:sz="0" w:space="0" w:color="auto"/>
                  </w:divBdr>
                  <w:divsChild>
                    <w:div w:id="2078043630">
                      <w:marLeft w:val="0"/>
                      <w:marRight w:val="0"/>
                      <w:marTop w:val="0"/>
                      <w:marBottom w:val="0"/>
                      <w:divBdr>
                        <w:top w:val="none" w:sz="0" w:space="0" w:color="auto"/>
                        <w:left w:val="none" w:sz="0" w:space="0" w:color="auto"/>
                        <w:bottom w:val="none" w:sz="0" w:space="0" w:color="auto"/>
                        <w:right w:val="none" w:sz="0" w:space="0" w:color="auto"/>
                      </w:divBdr>
                    </w:div>
                  </w:divsChild>
                </w:div>
                <w:div w:id="415639928">
                  <w:marLeft w:val="0"/>
                  <w:marRight w:val="0"/>
                  <w:marTop w:val="0"/>
                  <w:marBottom w:val="0"/>
                  <w:divBdr>
                    <w:top w:val="none" w:sz="0" w:space="0" w:color="auto"/>
                    <w:left w:val="none" w:sz="0" w:space="0" w:color="auto"/>
                    <w:bottom w:val="none" w:sz="0" w:space="0" w:color="auto"/>
                    <w:right w:val="none" w:sz="0" w:space="0" w:color="auto"/>
                  </w:divBdr>
                  <w:divsChild>
                    <w:div w:id="576786447">
                      <w:marLeft w:val="0"/>
                      <w:marRight w:val="0"/>
                      <w:marTop w:val="0"/>
                      <w:marBottom w:val="0"/>
                      <w:divBdr>
                        <w:top w:val="none" w:sz="0" w:space="0" w:color="auto"/>
                        <w:left w:val="none" w:sz="0" w:space="0" w:color="auto"/>
                        <w:bottom w:val="none" w:sz="0" w:space="0" w:color="auto"/>
                        <w:right w:val="none" w:sz="0" w:space="0" w:color="auto"/>
                      </w:divBdr>
                      <w:divsChild>
                        <w:div w:id="903293542">
                          <w:marLeft w:val="0"/>
                          <w:marRight w:val="0"/>
                          <w:marTop w:val="0"/>
                          <w:marBottom w:val="0"/>
                          <w:divBdr>
                            <w:top w:val="none" w:sz="0" w:space="0" w:color="auto"/>
                            <w:left w:val="none" w:sz="0" w:space="0" w:color="auto"/>
                            <w:bottom w:val="none" w:sz="0" w:space="0" w:color="auto"/>
                            <w:right w:val="none" w:sz="0" w:space="0" w:color="auto"/>
                          </w:divBdr>
                          <w:divsChild>
                            <w:div w:id="808859883">
                              <w:marLeft w:val="0"/>
                              <w:marRight w:val="0"/>
                              <w:marTop w:val="0"/>
                              <w:marBottom w:val="0"/>
                              <w:divBdr>
                                <w:top w:val="none" w:sz="0" w:space="0" w:color="auto"/>
                                <w:left w:val="none" w:sz="0" w:space="0" w:color="auto"/>
                                <w:bottom w:val="none" w:sz="0" w:space="0" w:color="auto"/>
                                <w:right w:val="none" w:sz="0" w:space="0" w:color="auto"/>
                              </w:divBdr>
                              <w:divsChild>
                                <w:div w:id="4178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5460">
              <w:marLeft w:val="0"/>
              <w:marRight w:val="0"/>
              <w:marTop w:val="0"/>
              <w:marBottom w:val="0"/>
              <w:divBdr>
                <w:top w:val="none" w:sz="0" w:space="0" w:color="auto"/>
                <w:left w:val="none" w:sz="0" w:space="0" w:color="auto"/>
                <w:bottom w:val="none" w:sz="0" w:space="0" w:color="auto"/>
                <w:right w:val="none" w:sz="0" w:space="0" w:color="auto"/>
              </w:divBdr>
              <w:divsChild>
                <w:div w:id="1831410808">
                  <w:marLeft w:val="0"/>
                  <w:marRight w:val="0"/>
                  <w:marTop w:val="0"/>
                  <w:marBottom w:val="0"/>
                  <w:divBdr>
                    <w:top w:val="none" w:sz="0" w:space="0" w:color="auto"/>
                    <w:left w:val="none" w:sz="0" w:space="0" w:color="auto"/>
                    <w:bottom w:val="none" w:sz="0" w:space="0" w:color="auto"/>
                    <w:right w:val="none" w:sz="0" w:space="0" w:color="auto"/>
                  </w:divBdr>
                  <w:divsChild>
                    <w:div w:id="1549874172">
                      <w:marLeft w:val="0"/>
                      <w:marRight w:val="0"/>
                      <w:marTop w:val="0"/>
                      <w:marBottom w:val="0"/>
                      <w:divBdr>
                        <w:top w:val="none" w:sz="0" w:space="0" w:color="auto"/>
                        <w:left w:val="none" w:sz="0" w:space="0" w:color="auto"/>
                        <w:bottom w:val="none" w:sz="0" w:space="0" w:color="auto"/>
                        <w:right w:val="none" w:sz="0" w:space="0" w:color="auto"/>
                      </w:divBdr>
                    </w:div>
                  </w:divsChild>
                </w:div>
                <w:div w:id="584802714">
                  <w:marLeft w:val="0"/>
                  <w:marRight w:val="0"/>
                  <w:marTop w:val="0"/>
                  <w:marBottom w:val="0"/>
                  <w:divBdr>
                    <w:top w:val="none" w:sz="0" w:space="0" w:color="auto"/>
                    <w:left w:val="none" w:sz="0" w:space="0" w:color="auto"/>
                    <w:bottom w:val="none" w:sz="0" w:space="0" w:color="auto"/>
                    <w:right w:val="none" w:sz="0" w:space="0" w:color="auto"/>
                  </w:divBdr>
                  <w:divsChild>
                    <w:div w:id="1726759538">
                      <w:marLeft w:val="0"/>
                      <w:marRight w:val="0"/>
                      <w:marTop w:val="0"/>
                      <w:marBottom w:val="0"/>
                      <w:divBdr>
                        <w:top w:val="none" w:sz="0" w:space="0" w:color="auto"/>
                        <w:left w:val="none" w:sz="0" w:space="0" w:color="auto"/>
                        <w:bottom w:val="none" w:sz="0" w:space="0" w:color="auto"/>
                        <w:right w:val="none" w:sz="0" w:space="0" w:color="auto"/>
                      </w:divBdr>
                      <w:divsChild>
                        <w:div w:id="582296501">
                          <w:marLeft w:val="0"/>
                          <w:marRight w:val="0"/>
                          <w:marTop w:val="0"/>
                          <w:marBottom w:val="0"/>
                          <w:divBdr>
                            <w:top w:val="none" w:sz="0" w:space="0" w:color="auto"/>
                            <w:left w:val="none" w:sz="0" w:space="0" w:color="auto"/>
                            <w:bottom w:val="none" w:sz="0" w:space="0" w:color="auto"/>
                            <w:right w:val="none" w:sz="0" w:space="0" w:color="auto"/>
                          </w:divBdr>
                          <w:divsChild>
                            <w:div w:id="505554120">
                              <w:marLeft w:val="0"/>
                              <w:marRight w:val="0"/>
                              <w:marTop w:val="0"/>
                              <w:marBottom w:val="0"/>
                              <w:divBdr>
                                <w:top w:val="none" w:sz="0" w:space="0" w:color="auto"/>
                                <w:left w:val="none" w:sz="0" w:space="0" w:color="auto"/>
                                <w:bottom w:val="none" w:sz="0" w:space="0" w:color="auto"/>
                                <w:right w:val="none" w:sz="0" w:space="0" w:color="auto"/>
                              </w:divBdr>
                              <w:divsChild>
                                <w:div w:id="7468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9400">
                  <w:marLeft w:val="0"/>
                  <w:marRight w:val="0"/>
                  <w:marTop w:val="0"/>
                  <w:marBottom w:val="0"/>
                  <w:divBdr>
                    <w:top w:val="none" w:sz="0" w:space="0" w:color="auto"/>
                    <w:left w:val="none" w:sz="0" w:space="0" w:color="auto"/>
                    <w:bottom w:val="none" w:sz="0" w:space="0" w:color="auto"/>
                    <w:right w:val="none" w:sz="0" w:space="0" w:color="auto"/>
                  </w:divBdr>
                  <w:divsChild>
                    <w:div w:id="228006354">
                      <w:marLeft w:val="0"/>
                      <w:marRight w:val="0"/>
                      <w:marTop w:val="0"/>
                      <w:marBottom w:val="0"/>
                      <w:divBdr>
                        <w:top w:val="none" w:sz="0" w:space="0" w:color="auto"/>
                        <w:left w:val="none" w:sz="0" w:space="0" w:color="auto"/>
                        <w:bottom w:val="none" w:sz="0" w:space="0" w:color="auto"/>
                        <w:right w:val="none" w:sz="0" w:space="0" w:color="auto"/>
                      </w:divBdr>
                      <w:divsChild>
                        <w:div w:id="152449441">
                          <w:marLeft w:val="0"/>
                          <w:marRight w:val="0"/>
                          <w:marTop w:val="0"/>
                          <w:marBottom w:val="0"/>
                          <w:divBdr>
                            <w:top w:val="none" w:sz="0" w:space="0" w:color="auto"/>
                            <w:left w:val="none" w:sz="0" w:space="0" w:color="auto"/>
                            <w:bottom w:val="none" w:sz="0" w:space="0" w:color="auto"/>
                            <w:right w:val="none" w:sz="0" w:space="0" w:color="auto"/>
                          </w:divBdr>
                          <w:divsChild>
                            <w:div w:id="74518959">
                              <w:marLeft w:val="0"/>
                              <w:marRight w:val="0"/>
                              <w:marTop w:val="0"/>
                              <w:marBottom w:val="0"/>
                              <w:divBdr>
                                <w:top w:val="none" w:sz="0" w:space="0" w:color="auto"/>
                                <w:left w:val="none" w:sz="0" w:space="0" w:color="auto"/>
                                <w:bottom w:val="none" w:sz="0" w:space="0" w:color="auto"/>
                                <w:right w:val="none" w:sz="0" w:space="0" w:color="auto"/>
                              </w:divBdr>
                            </w:div>
                            <w:div w:id="1661957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762234">
                  <w:marLeft w:val="0"/>
                  <w:marRight w:val="0"/>
                  <w:marTop w:val="0"/>
                  <w:marBottom w:val="0"/>
                  <w:divBdr>
                    <w:top w:val="none" w:sz="0" w:space="0" w:color="auto"/>
                    <w:left w:val="none" w:sz="0" w:space="0" w:color="auto"/>
                    <w:bottom w:val="none" w:sz="0" w:space="0" w:color="auto"/>
                    <w:right w:val="none" w:sz="0" w:space="0" w:color="auto"/>
                  </w:divBdr>
                  <w:divsChild>
                    <w:div w:id="171262520">
                      <w:marLeft w:val="0"/>
                      <w:marRight w:val="0"/>
                      <w:marTop w:val="0"/>
                      <w:marBottom w:val="0"/>
                      <w:divBdr>
                        <w:top w:val="none" w:sz="0" w:space="0" w:color="auto"/>
                        <w:left w:val="none" w:sz="0" w:space="0" w:color="auto"/>
                        <w:bottom w:val="none" w:sz="0" w:space="0" w:color="auto"/>
                        <w:right w:val="none" w:sz="0" w:space="0" w:color="auto"/>
                      </w:divBdr>
                      <w:divsChild>
                        <w:div w:id="1468472365">
                          <w:marLeft w:val="0"/>
                          <w:marRight w:val="0"/>
                          <w:marTop w:val="0"/>
                          <w:marBottom w:val="0"/>
                          <w:divBdr>
                            <w:top w:val="none" w:sz="0" w:space="0" w:color="auto"/>
                            <w:left w:val="none" w:sz="0" w:space="0" w:color="auto"/>
                            <w:bottom w:val="none" w:sz="0" w:space="0" w:color="auto"/>
                            <w:right w:val="none" w:sz="0" w:space="0" w:color="auto"/>
                          </w:divBdr>
                          <w:divsChild>
                            <w:div w:id="1764690170">
                              <w:marLeft w:val="0"/>
                              <w:marRight w:val="0"/>
                              <w:marTop w:val="0"/>
                              <w:marBottom w:val="0"/>
                              <w:divBdr>
                                <w:top w:val="single" w:sz="48" w:space="31" w:color="auto"/>
                                <w:left w:val="single" w:sz="2" w:space="0" w:color="auto"/>
                                <w:bottom w:val="single" w:sz="48" w:space="31" w:color="auto"/>
                                <w:right w:val="single" w:sz="2" w:space="0" w:color="auto"/>
                              </w:divBdr>
                              <w:divsChild>
                                <w:div w:id="1836144338">
                                  <w:marLeft w:val="0"/>
                                  <w:marRight w:val="0"/>
                                  <w:marTop w:val="0"/>
                                  <w:marBottom w:val="0"/>
                                  <w:divBdr>
                                    <w:top w:val="none" w:sz="0" w:space="0" w:color="auto"/>
                                    <w:left w:val="none" w:sz="0" w:space="0" w:color="auto"/>
                                    <w:bottom w:val="none" w:sz="0" w:space="0" w:color="auto"/>
                                    <w:right w:val="none" w:sz="0" w:space="0" w:color="auto"/>
                                  </w:divBdr>
                                  <w:divsChild>
                                    <w:div w:id="1265067812">
                                      <w:marLeft w:val="0"/>
                                      <w:marRight w:val="0"/>
                                      <w:marTop w:val="0"/>
                                      <w:marBottom w:val="0"/>
                                      <w:divBdr>
                                        <w:top w:val="none" w:sz="0" w:space="0" w:color="auto"/>
                                        <w:left w:val="none" w:sz="0" w:space="0" w:color="auto"/>
                                        <w:bottom w:val="none" w:sz="0" w:space="0" w:color="auto"/>
                                        <w:right w:val="none" w:sz="0" w:space="0" w:color="auto"/>
                                      </w:divBdr>
                                      <w:divsChild>
                                        <w:div w:id="1351182695">
                                          <w:marLeft w:val="0"/>
                                          <w:marRight w:val="0"/>
                                          <w:marTop w:val="0"/>
                                          <w:marBottom w:val="0"/>
                                          <w:divBdr>
                                            <w:top w:val="none" w:sz="0" w:space="0" w:color="auto"/>
                                            <w:left w:val="none" w:sz="0" w:space="0" w:color="auto"/>
                                            <w:bottom w:val="none" w:sz="0" w:space="0" w:color="auto"/>
                                            <w:right w:val="none" w:sz="0" w:space="0" w:color="auto"/>
                                          </w:divBdr>
                                          <w:divsChild>
                                            <w:div w:id="8578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679312">
              <w:marLeft w:val="0"/>
              <w:marRight w:val="0"/>
              <w:marTop w:val="0"/>
              <w:marBottom w:val="0"/>
              <w:divBdr>
                <w:top w:val="none" w:sz="0" w:space="0" w:color="auto"/>
                <w:left w:val="none" w:sz="0" w:space="0" w:color="auto"/>
                <w:bottom w:val="none" w:sz="0" w:space="0" w:color="auto"/>
                <w:right w:val="none" w:sz="0" w:space="0" w:color="auto"/>
              </w:divBdr>
              <w:divsChild>
                <w:div w:id="529300391">
                  <w:marLeft w:val="0"/>
                  <w:marRight w:val="0"/>
                  <w:marTop w:val="0"/>
                  <w:marBottom w:val="0"/>
                  <w:divBdr>
                    <w:top w:val="none" w:sz="0" w:space="0" w:color="auto"/>
                    <w:left w:val="none" w:sz="0" w:space="0" w:color="auto"/>
                    <w:bottom w:val="none" w:sz="0" w:space="0" w:color="auto"/>
                    <w:right w:val="none" w:sz="0" w:space="0" w:color="auto"/>
                  </w:divBdr>
                  <w:divsChild>
                    <w:div w:id="269627126">
                      <w:marLeft w:val="0"/>
                      <w:marRight w:val="0"/>
                      <w:marTop w:val="0"/>
                      <w:marBottom w:val="0"/>
                      <w:divBdr>
                        <w:top w:val="none" w:sz="0" w:space="0" w:color="auto"/>
                        <w:left w:val="none" w:sz="0" w:space="0" w:color="auto"/>
                        <w:bottom w:val="none" w:sz="0" w:space="0" w:color="auto"/>
                        <w:right w:val="none" w:sz="0" w:space="0" w:color="auto"/>
                      </w:divBdr>
                    </w:div>
                  </w:divsChild>
                </w:div>
                <w:div w:id="617571283">
                  <w:marLeft w:val="0"/>
                  <w:marRight w:val="0"/>
                  <w:marTop w:val="0"/>
                  <w:marBottom w:val="0"/>
                  <w:divBdr>
                    <w:top w:val="none" w:sz="0" w:space="0" w:color="auto"/>
                    <w:left w:val="none" w:sz="0" w:space="0" w:color="auto"/>
                    <w:bottom w:val="none" w:sz="0" w:space="0" w:color="auto"/>
                    <w:right w:val="none" w:sz="0" w:space="0" w:color="auto"/>
                  </w:divBdr>
                  <w:divsChild>
                    <w:div w:id="1105461963">
                      <w:marLeft w:val="0"/>
                      <w:marRight w:val="0"/>
                      <w:marTop w:val="0"/>
                      <w:marBottom w:val="0"/>
                      <w:divBdr>
                        <w:top w:val="none" w:sz="0" w:space="0" w:color="auto"/>
                        <w:left w:val="none" w:sz="0" w:space="0" w:color="auto"/>
                        <w:bottom w:val="none" w:sz="0" w:space="0" w:color="auto"/>
                        <w:right w:val="none" w:sz="0" w:space="0" w:color="auto"/>
                      </w:divBdr>
                      <w:divsChild>
                        <w:div w:id="1385179320">
                          <w:marLeft w:val="0"/>
                          <w:marRight w:val="0"/>
                          <w:marTop w:val="0"/>
                          <w:marBottom w:val="0"/>
                          <w:divBdr>
                            <w:top w:val="none" w:sz="0" w:space="0" w:color="auto"/>
                            <w:left w:val="none" w:sz="0" w:space="0" w:color="auto"/>
                            <w:bottom w:val="none" w:sz="0" w:space="0" w:color="auto"/>
                            <w:right w:val="none" w:sz="0" w:space="0" w:color="auto"/>
                          </w:divBdr>
                          <w:divsChild>
                            <w:div w:id="1202522255">
                              <w:marLeft w:val="0"/>
                              <w:marRight w:val="0"/>
                              <w:marTop w:val="0"/>
                              <w:marBottom w:val="0"/>
                              <w:divBdr>
                                <w:top w:val="none" w:sz="0" w:space="0" w:color="auto"/>
                                <w:left w:val="none" w:sz="0" w:space="0" w:color="auto"/>
                                <w:bottom w:val="none" w:sz="0" w:space="0" w:color="auto"/>
                                <w:right w:val="none" w:sz="0" w:space="0" w:color="auto"/>
                              </w:divBdr>
                              <w:divsChild>
                                <w:div w:id="14596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2927">
              <w:marLeft w:val="0"/>
              <w:marRight w:val="0"/>
              <w:marTop w:val="0"/>
              <w:marBottom w:val="0"/>
              <w:divBdr>
                <w:top w:val="none" w:sz="0" w:space="0" w:color="auto"/>
                <w:left w:val="none" w:sz="0" w:space="0" w:color="auto"/>
                <w:bottom w:val="none" w:sz="0" w:space="0" w:color="auto"/>
                <w:right w:val="none" w:sz="0" w:space="0" w:color="auto"/>
              </w:divBdr>
              <w:divsChild>
                <w:div w:id="743916898">
                  <w:marLeft w:val="0"/>
                  <w:marRight w:val="0"/>
                  <w:marTop w:val="0"/>
                  <w:marBottom w:val="0"/>
                  <w:divBdr>
                    <w:top w:val="none" w:sz="0" w:space="0" w:color="auto"/>
                    <w:left w:val="none" w:sz="0" w:space="0" w:color="auto"/>
                    <w:bottom w:val="none" w:sz="0" w:space="0" w:color="auto"/>
                    <w:right w:val="none" w:sz="0" w:space="0" w:color="auto"/>
                  </w:divBdr>
                  <w:divsChild>
                    <w:div w:id="557669170">
                      <w:marLeft w:val="0"/>
                      <w:marRight w:val="0"/>
                      <w:marTop w:val="0"/>
                      <w:marBottom w:val="0"/>
                      <w:divBdr>
                        <w:top w:val="none" w:sz="0" w:space="0" w:color="auto"/>
                        <w:left w:val="none" w:sz="0" w:space="0" w:color="auto"/>
                        <w:bottom w:val="none" w:sz="0" w:space="0" w:color="auto"/>
                        <w:right w:val="none" w:sz="0" w:space="0" w:color="auto"/>
                      </w:divBdr>
                    </w:div>
                  </w:divsChild>
                </w:div>
                <w:div w:id="2021196426">
                  <w:marLeft w:val="0"/>
                  <w:marRight w:val="0"/>
                  <w:marTop w:val="0"/>
                  <w:marBottom w:val="0"/>
                  <w:divBdr>
                    <w:top w:val="none" w:sz="0" w:space="0" w:color="auto"/>
                    <w:left w:val="none" w:sz="0" w:space="0" w:color="auto"/>
                    <w:bottom w:val="none" w:sz="0" w:space="0" w:color="auto"/>
                    <w:right w:val="none" w:sz="0" w:space="0" w:color="auto"/>
                  </w:divBdr>
                  <w:divsChild>
                    <w:div w:id="920988955">
                      <w:marLeft w:val="0"/>
                      <w:marRight w:val="0"/>
                      <w:marTop w:val="0"/>
                      <w:marBottom w:val="0"/>
                      <w:divBdr>
                        <w:top w:val="none" w:sz="0" w:space="0" w:color="auto"/>
                        <w:left w:val="none" w:sz="0" w:space="0" w:color="auto"/>
                        <w:bottom w:val="none" w:sz="0" w:space="0" w:color="auto"/>
                        <w:right w:val="none" w:sz="0" w:space="0" w:color="auto"/>
                      </w:divBdr>
                      <w:divsChild>
                        <w:div w:id="124545003">
                          <w:marLeft w:val="0"/>
                          <w:marRight w:val="0"/>
                          <w:marTop w:val="0"/>
                          <w:marBottom w:val="0"/>
                          <w:divBdr>
                            <w:top w:val="none" w:sz="0" w:space="0" w:color="auto"/>
                            <w:left w:val="none" w:sz="0" w:space="0" w:color="auto"/>
                            <w:bottom w:val="none" w:sz="0" w:space="0" w:color="auto"/>
                            <w:right w:val="none" w:sz="0" w:space="0" w:color="auto"/>
                          </w:divBdr>
                          <w:divsChild>
                            <w:div w:id="1290739504">
                              <w:marLeft w:val="0"/>
                              <w:marRight w:val="0"/>
                              <w:marTop w:val="0"/>
                              <w:marBottom w:val="0"/>
                              <w:divBdr>
                                <w:top w:val="none" w:sz="0" w:space="0" w:color="auto"/>
                                <w:left w:val="none" w:sz="0" w:space="0" w:color="auto"/>
                                <w:bottom w:val="none" w:sz="0" w:space="0" w:color="auto"/>
                                <w:right w:val="none" w:sz="0" w:space="0" w:color="auto"/>
                              </w:divBdr>
                              <w:divsChild>
                                <w:div w:id="12541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0926">
              <w:marLeft w:val="0"/>
              <w:marRight w:val="0"/>
              <w:marTop w:val="0"/>
              <w:marBottom w:val="0"/>
              <w:divBdr>
                <w:top w:val="none" w:sz="0" w:space="0" w:color="auto"/>
                <w:left w:val="none" w:sz="0" w:space="0" w:color="auto"/>
                <w:bottom w:val="none" w:sz="0" w:space="0" w:color="auto"/>
                <w:right w:val="none" w:sz="0" w:space="0" w:color="auto"/>
              </w:divBdr>
              <w:divsChild>
                <w:div w:id="1906722554">
                  <w:marLeft w:val="0"/>
                  <w:marRight w:val="0"/>
                  <w:marTop w:val="0"/>
                  <w:marBottom w:val="0"/>
                  <w:divBdr>
                    <w:top w:val="none" w:sz="0" w:space="0" w:color="auto"/>
                    <w:left w:val="none" w:sz="0" w:space="0" w:color="auto"/>
                    <w:bottom w:val="none" w:sz="0" w:space="0" w:color="auto"/>
                    <w:right w:val="none" w:sz="0" w:space="0" w:color="auto"/>
                  </w:divBdr>
                  <w:divsChild>
                    <w:div w:id="995382164">
                      <w:marLeft w:val="0"/>
                      <w:marRight w:val="0"/>
                      <w:marTop w:val="0"/>
                      <w:marBottom w:val="0"/>
                      <w:divBdr>
                        <w:top w:val="none" w:sz="0" w:space="0" w:color="auto"/>
                        <w:left w:val="none" w:sz="0" w:space="0" w:color="auto"/>
                        <w:bottom w:val="none" w:sz="0" w:space="0" w:color="auto"/>
                        <w:right w:val="none" w:sz="0" w:space="0" w:color="auto"/>
                      </w:divBdr>
                    </w:div>
                  </w:divsChild>
                </w:div>
                <w:div w:id="398403256">
                  <w:marLeft w:val="0"/>
                  <w:marRight w:val="0"/>
                  <w:marTop w:val="0"/>
                  <w:marBottom w:val="0"/>
                  <w:divBdr>
                    <w:top w:val="none" w:sz="0" w:space="0" w:color="auto"/>
                    <w:left w:val="none" w:sz="0" w:space="0" w:color="auto"/>
                    <w:bottom w:val="none" w:sz="0" w:space="0" w:color="auto"/>
                    <w:right w:val="none" w:sz="0" w:space="0" w:color="auto"/>
                  </w:divBdr>
                  <w:divsChild>
                    <w:div w:id="2008701719">
                      <w:marLeft w:val="0"/>
                      <w:marRight w:val="0"/>
                      <w:marTop w:val="0"/>
                      <w:marBottom w:val="0"/>
                      <w:divBdr>
                        <w:top w:val="none" w:sz="0" w:space="0" w:color="auto"/>
                        <w:left w:val="none" w:sz="0" w:space="0" w:color="auto"/>
                        <w:bottom w:val="none" w:sz="0" w:space="0" w:color="auto"/>
                        <w:right w:val="none" w:sz="0" w:space="0" w:color="auto"/>
                      </w:divBdr>
                      <w:divsChild>
                        <w:div w:id="673654556">
                          <w:marLeft w:val="0"/>
                          <w:marRight w:val="0"/>
                          <w:marTop w:val="0"/>
                          <w:marBottom w:val="0"/>
                          <w:divBdr>
                            <w:top w:val="none" w:sz="0" w:space="0" w:color="auto"/>
                            <w:left w:val="none" w:sz="0" w:space="0" w:color="auto"/>
                            <w:bottom w:val="none" w:sz="0" w:space="0" w:color="auto"/>
                            <w:right w:val="none" w:sz="0" w:space="0" w:color="auto"/>
                          </w:divBdr>
                          <w:divsChild>
                            <w:div w:id="1095173398">
                              <w:marLeft w:val="0"/>
                              <w:marRight w:val="0"/>
                              <w:marTop w:val="0"/>
                              <w:marBottom w:val="0"/>
                              <w:divBdr>
                                <w:top w:val="none" w:sz="0" w:space="0" w:color="auto"/>
                                <w:left w:val="none" w:sz="0" w:space="0" w:color="auto"/>
                                <w:bottom w:val="none" w:sz="0" w:space="0" w:color="auto"/>
                                <w:right w:val="none" w:sz="0" w:space="0" w:color="auto"/>
                              </w:divBdr>
                              <w:divsChild>
                                <w:div w:id="1932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3128">
                  <w:marLeft w:val="0"/>
                  <w:marRight w:val="0"/>
                  <w:marTop w:val="0"/>
                  <w:marBottom w:val="0"/>
                  <w:divBdr>
                    <w:top w:val="none" w:sz="0" w:space="0" w:color="auto"/>
                    <w:left w:val="none" w:sz="0" w:space="0" w:color="auto"/>
                    <w:bottom w:val="none" w:sz="0" w:space="0" w:color="auto"/>
                    <w:right w:val="none" w:sz="0" w:space="0" w:color="auto"/>
                  </w:divBdr>
                  <w:divsChild>
                    <w:div w:id="1961109933">
                      <w:marLeft w:val="0"/>
                      <w:marRight w:val="0"/>
                      <w:marTop w:val="0"/>
                      <w:marBottom w:val="0"/>
                      <w:divBdr>
                        <w:top w:val="none" w:sz="0" w:space="0" w:color="auto"/>
                        <w:left w:val="none" w:sz="0" w:space="0" w:color="auto"/>
                        <w:bottom w:val="none" w:sz="0" w:space="0" w:color="auto"/>
                        <w:right w:val="none" w:sz="0" w:space="0" w:color="auto"/>
                      </w:divBdr>
                      <w:divsChild>
                        <w:div w:id="1490245451">
                          <w:marLeft w:val="0"/>
                          <w:marRight w:val="0"/>
                          <w:marTop w:val="0"/>
                          <w:marBottom w:val="0"/>
                          <w:divBdr>
                            <w:top w:val="none" w:sz="0" w:space="0" w:color="auto"/>
                            <w:left w:val="none" w:sz="0" w:space="0" w:color="auto"/>
                            <w:bottom w:val="none" w:sz="0" w:space="0" w:color="auto"/>
                            <w:right w:val="none" w:sz="0" w:space="0" w:color="auto"/>
                          </w:divBdr>
                          <w:divsChild>
                            <w:div w:id="1723207992">
                              <w:marLeft w:val="0"/>
                              <w:marRight w:val="0"/>
                              <w:marTop w:val="0"/>
                              <w:marBottom w:val="0"/>
                              <w:divBdr>
                                <w:top w:val="none" w:sz="0" w:space="0" w:color="auto"/>
                                <w:left w:val="none" w:sz="0" w:space="0" w:color="auto"/>
                                <w:bottom w:val="none" w:sz="0" w:space="0" w:color="auto"/>
                                <w:right w:val="none" w:sz="0" w:space="0" w:color="auto"/>
                              </w:divBdr>
                            </w:div>
                            <w:div w:id="360907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0702003">
                  <w:marLeft w:val="0"/>
                  <w:marRight w:val="0"/>
                  <w:marTop w:val="0"/>
                  <w:marBottom w:val="0"/>
                  <w:divBdr>
                    <w:top w:val="none" w:sz="0" w:space="0" w:color="auto"/>
                    <w:left w:val="none" w:sz="0" w:space="0" w:color="auto"/>
                    <w:bottom w:val="none" w:sz="0" w:space="0" w:color="auto"/>
                    <w:right w:val="none" w:sz="0" w:space="0" w:color="auto"/>
                  </w:divBdr>
                  <w:divsChild>
                    <w:div w:id="1948152693">
                      <w:marLeft w:val="0"/>
                      <w:marRight w:val="0"/>
                      <w:marTop w:val="0"/>
                      <w:marBottom w:val="0"/>
                      <w:divBdr>
                        <w:top w:val="none" w:sz="0" w:space="0" w:color="auto"/>
                        <w:left w:val="none" w:sz="0" w:space="0" w:color="auto"/>
                        <w:bottom w:val="none" w:sz="0" w:space="0" w:color="auto"/>
                        <w:right w:val="none" w:sz="0" w:space="0" w:color="auto"/>
                      </w:divBdr>
                      <w:divsChild>
                        <w:div w:id="1906644329">
                          <w:marLeft w:val="0"/>
                          <w:marRight w:val="0"/>
                          <w:marTop w:val="0"/>
                          <w:marBottom w:val="0"/>
                          <w:divBdr>
                            <w:top w:val="none" w:sz="0" w:space="0" w:color="auto"/>
                            <w:left w:val="none" w:sz="0" w:space="0" w:color="auto"/>
                            <w:bottom w:val="none" w:sz="0" w:space="0" w:color="auto"/>
                            <w:right w:val="none" w:sz="0" w:space="0" w:color="auto"/>
                          </w:divBdr>
                          <w:divsChild>
                            <w:div w:id="399058356">
                              <w:marLeft w:val="0"/>
                              <w:marRight w:val="0"/>
                              <w:marTop w:val="0"/>
                              <w:marBottom w:val="0"/>
                              <w:divBdr>
                                <w:top w:val="single" w:sz="48" w:space="31" w:color="auto"/>
                                <w:left w:val="single" w:sz="2" w:space="0" w:color="auto"/>
                                <w:bottom w:val="single" w:sz="48" w:space="31" w:color="auto"/>
                                <w:right w:val="single" w:sz="2" w:space="0" w:color="auto"/>
                              </w:divBdr>
                              <w:divsChild>
                                <w:div w:id="446118997">
                                  <w:marLeft w:val="0"/>
                                  <w:marRight w:val="0"/>
                                  <w:marTop w:val="0"/>
                                  <w:marBottom w:val="0"/>
                                  <w:divBdr>
                                    <w:top w:val="none" w:sz="0" w:space="0" w:color="auto"/>
                                    <w:left w:val="none" w:sz="0" w:space="0" w:color="auto"/>
                                    <w:bottom w:val="none" w:sz="0" w:space="0" w:color="auto"/>
                                    <w:right w:val="none" w:sz="0" w:space="0" w:color="auto"/>
                                  </w:divBdr>
                                  <w:divsChild>
                                    <w:div w:id="1446733832">
                                      <w:marLeft w:val="0"/>
                                      <w:marRight w:val="0"/>
                                      <w:marTop w:val="0"/>
                                      <w:marBottom w:val="0"/>
                                      <w:divBdr>
                                        <w:top w:val="none" w:sz="0" w:space="0" w:color="auto"/>
                                        <w:left w:val="none" w:sz="0" w:space="0" w:color="auto"/>
                                        <w:bottom w:val="none" w:sz="0" w:space="0" w:color="auto"/>
                                        <w:right w:val="none" w:sz="0" w:space="0" w:color="auto"/>
                                      </w:divBdr>
                                      <w:divsChild>
                                        <w:div w:id="1524784283">
                                          <w:marLeft w:val="0"/>
                                          <w:marRight w:val="0"/>
                                          <w:marTop w:val="0"/>
                                          <w:marBottom w:val="0"/>
                                          <w:divBdr>
                                            <w:top w:val="none" w:sz="0" w:space="0" w:color="auto"/>
                                            <w:left w:val="none" w:sz="0" w:space="0" w:color="auto"/>
                                            <w:bottom w:val="none" w:sz="0" w:space="0" w:color="auto"/>
                                            <w:right w:val="none" w:sz="0" w:space="0" w:color="auto"/>
                                          </w:divBdr>
                                          <w:divsChild>
                                            <w:div w:id="5476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alloprof.qc.ca/" TargetMode="External"/><Relationship Id="rId21" Type="http://schemas.openxmlformats.org/officeDocument/2006/relationships/hyperlink" Target="https://www.alloprof.qc.ca/" TargetMode="External"/><Relationship Id="rId34" Type="http://schemas.openxmlformats.org/officeDocument/2006/relationships/hyperlink" Target="https://www.alloprof.qc.ca/" TargetMode="External"/><Relationship Id="rId7" Type="http://schemas.openxmlformats.org/officeDocument/2006/relationships/hyperlink" Target="https://www.alloprof.qc.ca/fr/eleves/bv/sciences/les-mouvements-respiratoires-inspiration-et-expir-s1266" TargetMode="External"/><Relationship Id="rId12" Type="http://schemas.openxmlformats.org/officeDocument/2006/relationships/hyperlink" Target="https://www.alloprof.qc.ca/fr/eleves/bv/sciences/le-systeme-excreteur-l-anatomie-du-systeme-uri-s1279" TargetMode="External"/><Relationship Id="rId17" Type="http://schemas.openxmlformats.org/officeDocument/2006/relationships/header" Target="header3.xml"/><Relationship Id="rId25" Type="http://schemas.openxmlformats.org/officeDocument/2006/relationships/hyperlink" Target="https://www.alloprof.qc.ca/" TargetMode="External"/><Relationship Id="rId33" Type="http://schemas.openxmlformats.org/officeDocument/2006/relationships/hyperlink" Target="https://www.alloprof.qc.c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www.alloprof.qc.ca/" TargetMode="External"/><Relationship Id="rId29" Type="http://schemas.openxmlformats.org/officeDocument/2006/relationships/hyperlink" Target="https://www.alloprof.q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oprof.qc.ca/fr/eleves/bv/sciences/le-systeme-digestif-et-son-anatomie-s1258" TargetMode="External"/><Relationship Id="rId24" Type="http://schemas.openxmlformats.org/officeDocument/2006/relationships/hyperlink" Target="https://www.alloprof.qc.ca/" TargetMode="External"/><Relationship Id="rId32" Type="http://schemas.openxmlformats.org/officeDocument/2006/relationships/image" Target="media/image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alloprof.qc.ca/fr/eleves/bv/sciences/la-digestion-mecanique-et-la-digestion-chimique-s1262" TargetMode="External"/><Relationship Id="rId36" Type="http://schemas.openxmlformats.org/officeDocument/2006/relationships/image" Target="media/image4.jpeg"/><Relationship Id="rId10" Type="http://schemas.openxmlformats.org/officeDocument/2006/relationships/hyperlink" Target="https://www.alloprof.qc.ca/fr/eleves/bv/sciences/la-photosynthese-et-la-respiration-cellulaire-s1246" TargetMode="External"/><Relationship Id="rId19" Type="http://schemas.openxmlformats.org/officeDocument/2006/relationships/hyperlink" Target="https://www.alloprof.qc.ca/" TargetMode="External"/><Relationship Id="rId31" Type="http://schemas.openxmlformats.org/officeDocument/2006/relationships/hyperlink" Target="https://www.alloprof.qc.ca/" TargetMode="External"/><Relationship Id="rId4" Type="http://schemas.openxmlformats.org/officeDocument/2006/relationships/webSettings" Target="webSettings.xml"/><Relationship Id="rId9" Type="http://schemas.openxmlformats.org/officeDocument/2006/relationships/hyperlink" Target="https://www.alloprof.qc.ca/fr/eleves/bv/sciences/les-echanges-gazeux-s1267" TargetMode="External"/><Relationship Id="rId14" Type="http://schemas.openxmlformats.org/officeDocument/2006/relationships/header" Target="header2.xml"/><Relationship Id="rId22" Type="http://schemas.openxmlformats.org/officeDocument/2006/relationships/hyperlink" Target="https://www.alloprof.qc.ca/" TargetMode="External"/><Relationship Id="rId27" Type="http://schemas.openxmlformats.org/officeDocument/2006/relationships/hyperlink" Target="https://www.alloprof.qc.ca/fr/eleves/bv/sciences/l-odorat-et-le-nez-s1291" TargetMode="External"/><Relationship Id="rId30" Type="http://schemas.openxmlformats.org/officeDocument/2006/relationships/hyperlink" Target="https://www.alloprof.qc.ca/" TargetMode="External"/><Relationship Id="rId35" Type="http://schemas.openxmlformats.org/officeDocument/2006/relationships/hyperlink" Target="https://www.alloprof.qc.ca/fr/eleves/bv/sciences/les-echanges-gazeux-s1267"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1440</Words>
  <Characters>7924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2</cp:revision>
  <dcterms:created xsi:type="dcterms:W3CDTF">2021-11-29T09:33:00Z</dcterms:created>
  <dcterms:modified xsi:type="dcterms:W3CDTF">2021-11-30T14:03:00Z</dcterms:modified>
</cp:coreProperties>
</file>