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F5" w:rsidRDefault="008567C9" w:rsidP="008567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8567C9">
        <w:rPr>
          <w:b/>
          <w:sz w:val="28"/>
          <w:szCs w:val="28"/>
        </w:rPr>
        <w:t xml:space="preserve">Le développement de l’enfant </w:t>
      </w:r>
    </w:p>
    <w:p w:rsidR="006858F5" w:rsidRDefault="006858F5" w:rsidP="008567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A21867">
        <w:rPr>
          <w:b/>
          <w:sz w:val="28"/>
          <w:szCs w:val="28"/>
        </w:rPr>
        <w:t>CORRIGE de l’EXERCICE</w:t>
      </w:r>
      <w:r>
        <w:rPr>
          <w:b/>
          <w:sz w:val="28"/>
          <w:szCs w:val="28"/>
        </w:rPr>
        <w:t>-</w:t>
      </w:r>
    </w:p>
    <w:p w:rsidR="008567C9" w:rsidRPr="008567C9" w:rsidRDefault="008567C9" w:rsidP="008567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b/>
          <w:sz w:val="28"/>
          <w:szCs w:val="28"/>
        </w:rPr>
      </w:pPr>
      <w:r w:rsidRPr="008567C9">
        <w:rPr>
          <w:b/>
          <w:sz w:val="28"/>
          <w:szCs w:val="28"/>
        </w:rPr>
        <w:t>TP ADVF – CCP3</w:t>
      </w:r>
    </w:p>
    <w:p w:rsidR="008567C9" w:rsidRDefault="008567C9" w:rsidP="008567C9">
      <w:pPr>
        <w:jc w:val="center"/>
      </w:pPr>
    </w:p>
    <w:p w:rsidR="008567C9" w:rsidRDefault="008567C9" w:rsidP="008567C9">
      <w:pPr>
        <w:pStyle w:val="Sansinterligne"/>
        <w:jc w:val="center"/>
      </w:pPr>
      <w:r>
        <w:t xml:space="preserve">Objectif : Définir </w:t>
      </w:r>
      <w:r w:rsidR="00D201BA">
        <w:t>la notion de</w:t>
      </w:r>
      <w:r>
        <w:t xml:space="preserve"> développement de l’enfant </w:t>
      </w:r>
      <w:r w:rsidR="00D201BA">
        <w:t xml:space="preserve">et en </w:t>
      </w:r>
      <w:r>
        <w:t xml:space="preserve">identifier </w:t>
      </w:r>
      <w:r w:rsidR="00D201BA">
        <w:t xml:space="preserve">les différents aspects </w:t>
      </w:r>
    </w:p>
    <w:p w:rsidR="008567C9" w:rsidRDefault="008567C9" w:rsidP="008567C9">
      <w:pPr>
        <w:pStyle w:val="Sansinterligne"/>
        <w:jc w:val="center"/>
      </w:pPr>
      <w:r>
        <w:t xml:space="preserve">Durée de l’activité : </w:t>
      </w:r>
      <w:r w:rsidR="00186870">
        <w:t>30 min</w:t>
      </w:r>
    </w:p>
    <w:p w:rsidR="008567C9" w:rsidRDefault="008567C9" w:rsidP="008567C9">
      <w:pPr>
        <w:pStyle w:val="Sansinterligne"/>
        <w:jc w:val="center"/>
      </w:pPr>
      <w:r>
        <w:t xml:space="preserve">Niveau de difficulté : </w:t>
      </w:r>
      <w:r w:rsidR="00186870">
        <w:t>facile</w:t>
      </w:r>
    </w:p>
    <w:p w:rsidR="008567C9" w:rsidRDefault="00CB7BE6" w:rsidP="008567C9">
      <w:pPr>
        <w:pStyle w:val="Titre1"/>
      </w:pPr>
      <w:r>
        <w:t>Consigne : Identifier et souligner les termes en lien avec la notion de développement</w:t>
      </w:r>
    </w:p>
    <w:p w:rsidR="00E83786" w:rsidRDefault="00E83786" w:rsidP="003A7716">
      <w:pPr>
        <w:jc w:val="both"/>
      </w:pPr>
    </w:p>
    <w:p w:rsidR="00E83786" w:rsidRDefault="00E83786" w:rsidP="003A7716">
      <w:pPr>
        <w:jc w:val="both"/>
        <w:sectPr w:rsidR="00E83786" w:rsidSect="004E140B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83786" w:rsidRPr="00282987" w:rsidRDefault="00E83786" w:rsidP="003A7716">
      <w:pPr>
        <w:jc w:val="both"/>
        <w:rPr>
          <w:u w:val="single" w:color="FF0000"/>
        </w:rPr>
      </w:pPr>
      <w:r w:rsidRPr="00282987">
        <w:rPr>
          <w:u w:val="single" w:color="FF0000"/>
        </w:rPr>
        <w:t>Progression</w:t>
      </w:r>
    </w:p>
    <w:p w:rsidR="00E83786" w:rsidRPr="00CB7BE6" w:rsidRDefault="00E83786" w:rsidP="003A7716">
      <w:pPr>
        <w:jc w:val="both"/>
      </w:pPr>
      <w:r w:rsidRPr="00CB7BE6">
        <w:t>Stagnation</w:t>
      </w:r>
    </w:p>
    <w:p w:rsidR="00E83786" w:rsidRPr="00282987" w:rsidRDefault="00E83786" w:rsidP="003A7716">
      <w:pPr>
        <w:jc w:val="both"/>
        <w:rPr>
          <w:u w:val="single" w:color="FF0000"/>
        </w:rPr>
      </w:pPr>
      <w:r w:rsidRPr="00282987">
        <w:rPr>
          <w:u w:val="single" w:color="FF0000"/>
        </w:rPr>
        <w:t xml:space="preserve">Evolution         </w:t>
      </w:r>
    </w:p>
    <w:p w:rsidR="00E83786" w:rsidRPr="00282987" w:rsidRDefault="00E83786" w:rsidP="003A7716">
      <w:pPr>
        <w:jc w:val="both"/>
        <w:rPr>
          <w:u w:val="single" w:color="FF0000"/>
        </w:rPr>
      </w:pPr>
      <w:r w:rsidRPr="00282987">
        <w:rPr>
          <w:u w:val="single" w:color="FF0000"/>
        </w:rPr>
        <w:t>Croissance</w:t>
      </w:r>
    </w:p>
    <w:p w:rsidR="00E83786" w:rsidRPr="00CB7BE6" w:rsidRDefault="00E83786" w:rsidP="003A7716">
      <w:pPr>
        <w:jc w:val="both"/>
      </w:pPr>
      <w:r w:rsidRPr="00CB7BE6">
        <w:t>Douance</w:t>
      </w:r>
    </w:p>
    <w:p w:rsidR="00E83786" w:rsidRPr="00282987" w:rsidRDefault="00E83786" w:rsidP="003A7716">
      <w:pPr>
        <w:jc w:val="both"/>
        <w:rPr>
          <w:u w:val="single" w:color="FF0000"/>
        </w:rPr>
      </w:pPr>
      <w:r w:rsidRPr="00282987">
        <w:rPr>
          <w:u w:val="single" w:color="FF0000"/>
        </w:rPr>
        <w:t>Maturation</w:t>
      </w:r>
    </w:p>
    <w:p w:rsidR="00E83786" w:rsidRPr="00CB7BE6" w:rsidRDefault="00E83786" w:rsidP="003A7716">
      <w:pPr>
        <w:jc w:val="both"/>
      </w:pPr>
      <w:r w:rsidRPr="00CB7BE6">
        <w:t>Activation</w:t>
      </w:r>
    </w:p>
    <w:p w:rsidR="00E83786" w:rsidRPr="00CB7BE6" w:rsidRDefault="00E83786" w:rsidP="003A7716">
      <w:pPr>
        <w:jc w:val="both"/>
      </w:pPr>
      <w:r w:rsidRPr="00CB7BE6">
        <w:t>Formation</w:t>
      </w:r>
    </w:p>
    <w:p w:rsidR="00E83786" w:rsidRDefault="00E83786" w:rsidP="00514D8A">
      <w:pPr>
        <w:jc w:val="both"/>
      </w:pPr>
      <w:r w:rsidRPr="00CB7BE6">
        <w:t>Importance</w:t>
      </w:r>
    </w:p>
    <w:p w:rsidR="00186870" w:rsidRDefault="00186870" w:rsidP="00514D8A">
      <w:pPr>
        <w:jc w:val="both"/>
        <w:sectPr w:rsidR="00186870" w:rsidSect="00E8378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186870" w:rsidRDefault="00186870" w:rsidP="00186870">
      <w:pPr>
        <w:pStyle w:val="Titre1"/>
        <w:numPr>
          <w:ilvl w:val="0"/>
          <w:numId w:val="0"/>
        </w:numPr>
        <w:ind w:left="432"/>
      </w:pPr>
    </w:p>
    <w:p w:rsidR="00186870" w:rsidRPr="00186870" w:rsidRDefault="00186870" w:rsidP="00186870">
      <w:pPr>
        <w:rPr>
          <w:lang w:eastAsia="en-US"/>
        </w:rPr>
      </w:pPr>
    </w:p>
    <w:p w:rsidR="00CB7BE6" w:rsidRDefault="00CB7BE6" w:rsidP="00CB7BE6">
      <w:pPr>
        <w:pStyle w:val="Titre1"/>
      </w:pPr>
      <w:r>
        <w:t xml:space="preserve">Consigne : Citer </w:t>
      </w:r>
      <w:r w:rsidR="00282987">
        <w:t xml:space="preserve">et </w:t>
      </w:r>
      <w:proofErr w:type="spellStart"/>
      <w:r w:rsidR="00282987">
        <w:t>definir</w:t>
      </w:r>
      <w:proofErr w:type="spellEnd"/>
      <w:r w:rsidR="00282987">
        <w:t xml:space="preserve"> brièvement </w:t>
      </w:r>
      <w:r>
        <w:t>3 aspects du développement de l’enfant </w:t>
      </w:r>
    </w:p>
    <w:p w:rsidR="00CB7BE6" w:rsidRDefault="00282987" w:rsidP="00CB7BE6">
      <w:pPr>
        <w:pStyle w:val="Paragraphedeliste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Sensoriel qui est en lien avec les sens.</w:t>
      </w:r>
    </w:p>
    <w:p w:rsidR="00827FE7" w:rsidRPr="00827FE7" w:rsidRDefault="00282987" w:rsidP="00CB7BE6">
      <w:pPr>
        <w:pStyle w:val="Paragraphedeliste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Moteur qui en lien avec les mouvements du corps</w:t>
      </w:r>
    </w:p>
    <w:p w:rsidR="00CB7BE6" w:rsidRDefault="00282987" w:rsidP="00CB7BE6">
      <w:pPr>
        <w:pStyle w:val="Paragraphedeliste"/>
        <w:numPr>
          <w:ilvl w:val="0"/>
          <w:numId w:val="12"/>
        </w:numPr>
        <w:jc w:val="both"/>
      </w:pPr>
      <w:r>
        <w:t>Cognitif qui en lien le cerveau et le système nerveux</w:t>
      </w:r>
    </w:p>
    <w:p w:rsidR="00186870" w:rsidRDefault="00186870" w:rsidP="00186870">
      <w:pPr>
        <w:pStyle w:val="Titre1"/>
        <w:numPr>
          <w:ilvl w:val="0"/>
          <w:numId w:val="0"/>
        </w:numPr>
      </w:pPr>
    </w:p>
    <w:p w:rsidR="00186870" w:rsidRPr="00186870" w:rsidRDefault="00186870" w:rsidP="00186870">
      <w:pPr>
        <w:rPr>
          <w:lang w:eastAsia="en-US"/>
        </w:rPr>
      </w:pPr>
    </w:p>
    <w:p w:rsidR="00514D8A" w:rsidRDefault="00CB7BE6" w:rsidP="00CB7BE6">
      <w:pPr>
        <w:pStyle w:val="Titre1"/>
      </w:pPr>
      <w:r>
        <w:t xml:space="preserve">Consigne : </w:t>
      </w:r>
      <w:r w:rsidR="00514D8A">
        <w:t>Repérer à quel(s) aspect(s) du développement les situations suivantes corresponde(nt).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1276"/>
        <w:gridCol w:w="1275"/>
        <w:gridCol w:w="1166"/>
      </w:tblGrid>
      <w:tr w:rsidR="00514D8A" w:rsidTr="00514D8A">
        <w:tc>
          <w:tcPr>
            <w:tcW w:w="5495" w:type="dxa"/>
          </w:tcPr>
          <w:p w:rsidR="00514D8A" w:rsidRDefault="00514D8A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Situations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Sensoriel</w:t>
            </w: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Moteur</w:t>
            </w:r>
          </w:p>
        </w:tc>
        <w:tc>
          <w:tcPr>
            <w:tcW w:w="1166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Cognitif</w:t>
            </w: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marche à quatre pattes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16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suit un objet des yeux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se retourne du dos au ventre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16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attrape un objet</w:t>
            </w:r>
            <w:r w:rsidR="00186870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16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saute à pieds joints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16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reconnaît la voix de sa mère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ressent la chaleur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F26A48" w:rsidTr="00514D8A">
        <w:tc>
          <w:tcPr>
            <w:tcW w:w="5495" w:type="dxa"/>
          </w:tcPr>
          <w:p w:rsidR="00F26A48" w:rsidRDefault="00186870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goute les objets pour les découvrir</w:t>
            </w:r>
          </w:p>
        </w:tc>
        <w:tc>
          <w:tcPr>
            <w:tcW w:w="1276" w:type="dxa"/>
          </w:tcPr>
          <w:p w:rsidR="00F26A48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  <w:tc>
          <w:tcPr>
            <w:tcW w:w="1275" w:type="dxa"/>
          </w:tcPr>
          <w:p w:rsidR="00F26A48" w:rsidRDefault="00F26A48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F26A48" w:rsidRDefault="00282987" w:rsidP="00514D8A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x</w:t>
            </w:r>
            <w:proofErr w:type="gramEnd"/>
          </w:p>
        </w:tc>
      </w:tr>
    </w:tbl>
    <w:p w:rsidR="00CB7BE6" w:rsidRPr="00514D8A" w:rsidRDefault="00CB7BE6" w:rsidP="00514D8A">
      <w:pPr>
        <w:rPr>
          <w:lang w:eastAsia="en-US"/>
        </w:rPr>
      </w:pPr>
    </w:p>
    <w:sectPr w:rsidR="00CB7BE6" w:rsidRPr="00514D8A" w:rsidSect="00E8378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659" w:rsidRDefault="00046659" w:rsidP="00374403">
      <w:pPr>
        <w:spacing w:after="0" w:line="240" w:lineRule="auto"/>
      </w:pPr>
      <w:r>
        <w:separator/>
      </w:r>
    </w:p>
  </w:endnote>
  <w:endnote w:type="continuationSeparator" w:id="0">
    <w:p w:rsidR="00046659" w:rsidRDefault="00046659" w:rsidP="0037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83425594"/>
      <w:docPartObj>
        <w:docPartGallery w:val="Page Numbers (Bottom of Page)"/>
      </w:docPartObj>
    </w:sdtPr>
    <w:sdtEndPr/>
    <w:sdtContent>
      <w:sdt>
        <w:sdtPr>
          <w:rPr>
            <w:sz w:val="16"/>
            <w:szCs w:val="16"/>
          </w:rPr>
          <w:id w:val="123787606"/>
          <w:docPartObj>
            <w:docPartGallery w:val="Page Numbers (Top of Page)"/>
            <w:docPartUnique/>
          </w:docPartObj>
        </w:sdtPr>
        <w:sdtEndPr/>
        <w:sdtContent>
          <w:p w:rsidR="00374403" w:rsidRPr="00374403" w:rsidRDefault="00374403">
            <w:pPr>
              <w:pStyle w:val="Pieddepage"/>
              <w:jc w:val="right"/>
              <w:rPr>
                <w:sz w:val="16"/>
                <w:szCs w:val="16"/>
              </w:rPr>
            </w:pPr>
            <w:r w:rsidRPr="00374403">
              <w:rPr>
                <w:sz w:val="16"/>
                <w:szCs w:val="16"/>
              </w:rPr>
              <w:t xml:space="preserve">ADVF – Le développement de l’enfant – CCP 3 – FREE Compétences - </w:t>
            </w:r>
            <w:r w:rsidRPr="00374403">
              <w:rPr>
                <w:b/>
                <w:sz w:val="16"/>
                <w:szCs w:val="16"/>
              </w:rPr>
              <w:t xml:space="preserve">Page </w:t>
            </w:r>
            <w:r w:rsidR="000C0E3A" w:rsidRPr="00374403">
              <w:rPr>
                <w:b/>
                <w:sz w:val="16"/>
                <w:szCs w:val="16"/>
              </w:rPr>
              <w:fldChar w:fldCharType="begin"/>
            </w:r>
            <w:r w:rsidRPr="00374403">
              <w:rPr>
                <w:b/>
                <w:sz w:val="16"/>
                <w:szCs w:val="16"/>
              </w:rPr>
              <w:instrText>PAGE</w:instrText>
            </w:r>
            <w:r w:rsidR="000C0E3A" w:rsidRPr="00374403">
              <w:rPr>
                <w:b/>
                <w:sz w:val="16"/>
                <w:szCs w:val="16"/>
              </w:rPr>
              <w:fldChar w:fldCharType="separate"/>
            </w:r>
            <w:r w:rsidR="00A21867">
              <w:rPr>
                <w:b/>
                <w:noProof/>
                <w:sz w:val="16"/>
                <w:szCs w:val="16"/>
              </w:rPr>
              <w:t>1</w:t>
            </w:r>
            <w:r w:rsidR="000C0E3A" w:rsidRPr="00374403">
              <w:rPr>
                <w:b/>
                <w:sz w:val="16"/>
                <w:szCs w:val="16"/>
              </w:rPr>
              <w:fldChar w:fldCharType="end"/>
            </w:r>
            <w:r w:rsidRPr="00374403">
              <w:rPr>
                <w:b/>
                <w:sz w:val="16"/>
                <w:szCs w:val="16"/>
              </w:rPr>
              <w:t xml:space="preserve"> sur </w:t>
            </w:r>
            <w:r w:rsidR="000C0E3A" w:rsidRPr="00374403">
              <w:rPr>
                <w:b/>
                <w:sz w:val="16"/>
                <w:szCs w:val="16"/>
              </w:rPr>
              <w:fldChar w:fldCharType="begin"/>
            </w:r>
            <w:r w:rsidRPr="00374403">
              <w:rPr>
                <w:b/>
                <w:sz w:val="16"/>
                <w:szCs w:val="16"/>
              </w:rPr>
              <w:instrText>NUMPAGES</w:instrText>
            </w:r>
            <w:r w:rsidR="000C0E3A" w:rsidRPr="00374403">
              <w:rPr>
                <w:b/>
                <w:sz w:val="16"/>
                <w:szCs w:val="16"/>
              </w:rPr>
              <w:fldChar w:fldCharType="separate"/>
            </w:r>
            <w:r w:rsidR="00A21867">
              <w:rPr>
                <w:b/>
                <w:noProof/>
                <w:sz w:val="16"/>
                <w:szCs w:val="16"/>
              </w:rPr>
              <w:t>1</w:t>
            </w:r>
            <w:r w:rsidR="000C0E3A" w:rsidRPr="0037440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374403" w:rsidRPr="00374403" w:rsidRDefault="00374403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659" w:rsidRDefault="00046659" w:rsidP="00374403">
      <w:pPr>
        <w:spacing w:after="0" w:line="240" w:lineRule="auto"/>
      </w:pPr>
      <w:r>
        <w:separator/>
      </w:r>
    </w:p>
  </w:footnote>
  <w:footnote w:type="continuationSeparator" w:id="0">
    <w:p w:rsidR="00046659" w:rsidRDefault="00046659" w:rsidP="0037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6D2"/>
    <w:multiLevelType w:val="multilevel"/>
    <w:tmpl w:val="4B56A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C201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3422F94"/>
    <w:multiLevelType w:val="hybridMultilevel"/>
    <w:tmpl w:val="82268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09CA"/>
    <w:multiLevelType w:val="hybridMultilevel"/>
    <w:tmpl w:val="8014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4E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B06A9C"/>
    <w:multiLevelType w:val="hybridMultilevel"/>
    <w:tmpl w:val="852C48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11F2D"/>
    <w:multiLevelType w:val="hybridMultilevel"/>
    <w:tmpl w:val="5AC483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879C4"/>
    <w:multiLevelType w:val="hybridMultilevel"/>
    <w:tmpl w:val="490492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31849"/>
    <w:multiLevelType w:val="hybridMultilevel"/>
    <w:tmpl w:val="A3602B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5994"/>
    <w:multiLevelType w:val="hybridMultilevel"/>
    <w:tmpl w:val="903CF9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C9"/>
    <w:rsid w:val="00032A58"/>
    <w:rsid w:val="000410DF"/>
    <w:rsid w:val="00046659"/>
    <w:rsid w:val="000C0E3A"/>
    <w:rsid w:val="001144B2"/>
    <w:rsid w:val="00160C93"/>
    <w:rsid w:val="0017725D"/>
    <w:rsid w:val="00186870"/>
    <w:rsid w:val="0019682D"/>
    <w:rsid w:val="001B6E6F"/>
    <w:rsid w:val="00282987"/>
    <w:rsid w:val="0029532B"/>
    <w:rsid w:val="002F7264"/>
    <w:rsid w:val="00334220"/>
    <w:rsid w:val="00374403"/>
    <w:rsid w:val="003A7716"/>
    <w:rsid w:val="00432790"/>
    <w:rsid w:val="00455F47"/>
    <w:rsid w:val="004662BB"/>
    <w:rsid w:val="004E140B"/>
    <w:rsid w:val="00514D8A"/>
    <w:rsid w:val="00620C07"/>
    <w:rsid w:val="00673088"/>
    <w:rsid w:val="006858F5"/>
    <w:rsid w:val="006A5E7C"/>
    <w:rsid w:val="006B0334"/>
    <w:rsid w:val="00751EA4"/>
    <w:rsid w:val="007625AB"/>
    <w:rsid w:val="007C064D"/>
    <w:rsid w:val="0080367C"/>
    <w:rsid w:val="00827FE7"/>
    <w:rsid w:val="00850A69"/>
    <w:rsid w:val="008567C9"/>
    <w:rsid w:val="008F23AC"/>
    <w:rsid w:val="008F7C9A"/>
    <w:rsid w:val="00A21867"/>
    <w:rsid w:val="00A37CA5"/>
    <w:rsid w:val="00A44D3F"/>
    <w:rsid w:val="00A71314"/>
    <w:rsid w:val="00A939DF"/>
    <w:rsid w:val="00B84582"/>
    <w:rsid w:val="00B979C7"/>
    <w:rsid w:val="00C144E7"/>
    <w:rsid w:val="00CB7BE6"/>
    <w:rsid w:val="00D201BA"/>
    <w:rsid w:val="00D57102"/>
    <w:rsid w:val="00DA53FC"/>
    <w:rsid w:val="00E83786"/>
    <w:rsid w:val="00F2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6147E-6DDC-4F6A-97CD-1C9A327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7C9"/>
    <w:rPr>
      <w:rFonts w:ascii="Tahoma" w:eastAsiaTheme="minorEastAsia" w:hAnsi="Tahoma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532B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Cs/>
      <w:szCs w:val="28"/>
      <w:u w:val="single" w:color="FF0000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102"/>
    <w:pPr>
      <w:keepNext/>
      <w:keepLines/>
      <w:numPr>
        <w:ilvl w:val="1"/>
        <w:numId w:val="3"/>
      </w:numPr>
      <w:spacing w:before="200" w:after="0"/>
      <w:ind w:left="1284"/>
      <w:outlineLvl w:val="1"/>
    </w:pPr>
    <w:rPr>
      <w:rFonts w:eastAsiaTheme="majorEastAsia" w:cstheme="majorBidi"/>
      <w:bCs/>
      <w:szCs w:val="26"/>
      <w:u w:val="single" w:color="FF0000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102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Cs/>
      <w:u w:val="single"/>
      <w:shd w:val="clear" w:color="auto" w:fill="FFFFF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25AB"/>
    <w:pPr>
      <w:keepNext/>
      <w:keepLines/>
      <w:spacing w:before="200" w:after="0"/>
      <w:ind w:left="708"/>
      <w:outlineLvl w:val="3"/>
    </w:pPr>
    <w:rPr>
      <w:rFonts w:eastAsiaTheme="majorEastAsia" w:cstheme="majorBidi"/>
      <w:bCs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4403"/>
    <w:pPr>
      <w:keepNext/>
      <w:keepLines/>
      <w:framePr w:wrap="notBeside" w:vAnchor="text" w:hAnchor="text" w:y="1"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00" w:after="0"/>
      <w:outlineLvl w:val="4"/>
    </w:pPr>
    <w:rPr>
      <w:rFonts w:eastAsiaTheme="majorEastAsia" w:cstheme="majorBidi"/>
      <w:color w:val="FF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10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10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10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10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532B"/>
    <w:rPr>
      <w:rFonts w:ascii="Tahoma" w:eastAsiaTheme="majorEastAsia" w:hAnsi="Tahoma" w:cstheme="majorBidi"/>
      <w:bCs/>
      <w:sz w:val="24"/>
      <w:szCs w:val="28"/>
      <w:u w:val="single" w:color="FF0000"/>
    </w:rPr>
  </w:style>
  <w:style w:type="character" w:customStyle="1" w:styleId="Titre2Car">
    <w:name w:val="Titre 2 Car"/>
    <w:basedOn w:val="Policepardfaut"/>
    <w:link w:val="Titre2"/>
    <w:uiPriority w:val="9"/>
    <w:rsid w:val="00D57102"/>
    <w:rPr>
      <w:rFonts w:ascii="Tahoma" w:eastAsiaTheme="majorEastAsia" w:hAnsi="Tahoma" w:cstheme="majorBidi"/>
      <w:bCs/>
      <w:sz w:val="24"/>
      <w:szCs w:val="26"/>
      <w:u w:val="single" w:color="FF0000"/>
    </w:rPr>
  </w:style>
  <w:style w:type="paragraph" w:styleId="Sansinterligne">
    <w:name w:val="No Spacing"/>
    <w:uiPriority w:val="1"/>
    <w:qFormat/>
    <w:rsid w:val="008567C9"/>
    <w:pPr>
      <w:spacing w:after="0" w:line="240" w:lineRule="auto"/>
    </w:pPr>
    <w:rPr>
      <w:rFonts w:ascii="Tahoma" w:eastAsiaTheme="minorEastAsia" w:hAnsi="Tahoma"/>
      <w:color w:val="FF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8567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7102"/>
    <w:rPr>
      <w:rFonts w:ascii="Tahoma" w:eastAsiaTheme="majorEastAsia" w:hAnsi="Tahoma" w:cstheme="majorBidi"/>
      <w:bCs/>
      <w:sz w:val="24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625AB"/>
    <w:rPr>
      <w:rFonts w:ascii="Tahoma" w:eastAsiaTheme="majorEastAsia" w:hAnsi="Tahoma" w:cstheme="majorBidi"/>
      <w:bCs/>
      <w:iCs/>
      <w:sz w:val="24"/>
      <w:u w:val="single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74403"/>
    <w:rPr>
      <w:rFonts w:ascii="Tahoma" w:eastAsiaTheme="majorEastAsia" w:hAnsi="Tahoma" w:cstheme="majorBidi"/>
      <w:color w:val="FF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57102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5710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5710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571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7264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26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4662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3279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4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403"/>
    <w:rPr>
      <w:rFonts w:ascii="Tahoma" w:eastAsiaTheme="minorEastAsia" w:hAnsi="Tahoma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74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403"/>
    <w:rPr>
      <w:rFonts w:ascii="Tahoma" w:eastAsiaTheme="minorEastAsia" w:hAnsi="Tahoma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Lilline</dc:creator>
  <cp:lastModifiedBy>Karine LEVEUGLE</cp:lastModifiedBy>
  <cp:revision>2</cp:revision>
  <dcterms:created xsi:type="dcterms:W3CDTF">2020-06-02T11:09:00Z</dcterms:created>
  <dcterms:modified xsi:type="dcterms:W3CDTF">2020-06-02T11:09:00Z</dcterms:modified>
</cp:coreProperties>
</file>