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EA" w:rsidRPr="00345A75" w:rsidRDefault="00F02EEA" w:rsidP="00B312ED">
      <w:pPr>
        <w:spacing w:after="0"/>
        <w:jc w:val="center"/>
        <w:rPr>
          <w:rFonts w:cs="Tahoma"/>
          <w:sz w:val="24"/>
          <w:szCs w:val="24"/>
        </w:rPr>
      </w:pPr>
    </w:p>
    <w:p w:rsidR="00F02EEA" w:rsidRPr="00345A75" w:rsidRDefault="008B797C" w:rsidP="00B312ED">
      <w:pPr>
        <w:spacing w:after="0"/>
        <w:jc w:val="center"/>
        <w:rPr>
          <w:rFonts w:cs="Tahoma"/>
          <w:sz w:val="24"/>
          <w:szCs w:val="24"/>
        </w:rPr>
      </w:pPr>
      <w:r>
        <w:rPr>
          <w:rFonts w:cs="Tahoma"/>
          <w:noProof/>
          <w:sz w:val="24"/>
          <w:szCs w:val="24"/>
          <w:lang w:eastAsia="fr-FR"/>
        </w:rPr>
        <w:drawing>
          <wp:inline distT="0" distB="0" distL="0" distR="0" wp14:anchorId="0B180841" wp14:editId="340153FF">
            <wp:extent cx="963168" cy="134112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rsidR="00F02EEA" w:rsidRPr="00345A75" w:rsidRDefault="00F02EEA" w:rsidP="00B7483F">
      <w:pPr>
        <w:spacing w:after="0"/>
        <w:jc w:val="both"/>
        <w:rPr>
          <w:rFonts w:cs="Tahoma"/>
          <w:sz w:val="24"/>
          <w:szCs w:val="24"/>
        </w:rPr>
      </w:pPr>
    </w:p>
    <w:p w:rsidR="00F02EEA" w:rsidRPr="00345A75" w:rsidRDefault="00F02EEA" w:rsidP="00B7483F">
      <w:pPr>
        <w:spacing w:after="0"/>
        <w:jc w:val="both"/>
        <w:rPr>
          <w:rFonts w:ascii="Tahoma" w:hAnsi="Tahoma" w:cs="Tahoma"/>
          <w:sz w:val="24"/>
          <w:szCs w:val="24"/>
        </w:rPr>
      </w:pPr>
    </w:p>
    <w:p w:rsidR="008B797C" w:rsidRPr="008B797C" w:rsidRDefault="008B797C" w:rsidP="00B7483F">
      <w:pPr>
        <w:pBdr>
          <w:top w:val="single" w:sz="4" w:space="1" w:color="FF0000"/>
          <w:left w:val="single" w:sz="4" w:space="4" w:color="FF0000"/>
          <w:bottom w:val="single" w:sz="4" w:space="1" w:color="FF0000"/>
          <w:right w:val="single" w:sz="4" w:space="4" w:color="FF0000"/>
        </w:pBdr>
        <w:spacing w:after="0" w:line="276" w:lineRule="auto"/>
        <w:jc w:val="both"/>
        <w:rPr>
          <w:rFonts w:ascii="Tahoma" w:hAnsi="Tahoma" w:cs="Tahoma"/>
          <w:b/>
          <w:sz w:val="16"/>
          <w:szCs w:val="16"/>
        </w:rPr>
      </w:pPr>
    </w:p>
    <w:p w:rsidR="00F02EEA" w:rsidRDefault="008B797C" w:rsidP="00F07BD8">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FORMATION TITRE PROFESSIONNEL ADVF</w:t>
      </w:r>
    </w:p>
    <w:p w:rsidR="008B797C" w:rsidRDefault="008B797C" w:rsidP="00F07BD8">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 xml:space="preserve">CCP3 LIVRET </w:t>
      </w:r>
      <w:r w:rsidR="009E0745">
        <w:rPr>
          <w:rFonts w:ascii="Tahoma" w:hAnsi="Tahoma" w:cs="Tahoma"/>
          <w:b/>
          <w:sz w:val="32"/>
          <w:szCs w:val="28"/>
        </w:rPr>
        <w:t>DE COURS</w:t>
      </w:r>
    </w:p>
    <w:p w:rsidR="007601FF" w:rsidRDefault="007601FF" w:rsidP="007601FF">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Pr>
          <w:rFonts w:ascii="Tahoma" w:hAnsi="Tahoma" w:cs="Tahoma"/>
          <w:b/>
          <w:sz w:val="32"/>
          <w:szCs w:val="28"/>
        </w:rPr>
        <w:t>SEQUENCE 2</w:t>
      </w:r>
    </w:p>
    <w:p w:rsidR="008B797C" w:rsidRPr="008B797C" w:rsidRDefault="008B797C" w:rsidP="00F07BD8">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F02EEA" w:rsidRPr="007601FF" w:rsidRDefault="008B797C" w:rsidP="00F07BD8">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40"/>
          <w:szCs w:val="28"/>
        </w:rPr>
      </w:pPr>
      <w:r w:rsidRPr="007601FF">
        <w:rPr>
          <w:rFonts w:ascii="Tahoma" w:hAnsi="Tahoma" w:cs="Tahoma"/>
          <w:b/>
          <w:sz w:val="40"/>
          <w:szCs w:val="28"/>
        </w:rPr>
        <w:t>RELAYER LES PARENTS DANS LA PRISE EN CHARGE DES ENFANTS A LEUR DOMICILE</w:t>
      </w:r>
    </w:p>
    <w:p w:rsidR="008B797C" w:rsidRDefault="008B797C" w:rsidP="00F07BD8">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8B797C" w:rsidRPr="008B797C" w:rsidRDefault="008B797C" w:rsidP="00B7483F">
      <w:pPr>
        <w:pBdr>
          <w:top w:val="single" w:sz="4" w:space="1" w:color="FF0000"/>
          <w:left w:val="single" w:sz="4" w:space="4" w:color="FF0000"/>
          <w:bottom w:val="single" w:sz="4" w:space="1" w:color="FF0000"/>
          <w:right w:val="single" w:sz="4" w:space="4" w:color="FF0000"/>
        </w:pBdr>
        <w:spacing w:after="0" w:line="276" w:lineRule="auto"/>
        <w:jc w:val="both"/>
        <w:rPr>
          <w:rFonts w:ascii="Tahoma" w:hAnsi="Tahoma" w:cs="Tahoma"/>
          <w:b/>
          <w:sz w:val="16"/>
          <w:szCs w:val="16"/>
        </w:rPr>
      </w:pPr>
    </w:p>
    <w:p w:rsidR="00F02EEA" w:rsidRDefault="00F02EEA" w:rsidP="00B7483F">
      <w:pPr>
        <w:spacing w:after="0"/>
        <w:jc w:val="both"/>
        <w:rPr>
          <w:rFonts w:ascii="Tahoma" w:hAnsi="Tahoma" w:cs="Tahoma"/>
          <w:sz w:val="24"/>
          <w:szCs w:val="24"/>
        </w:rPr>
      </w:pPr>
    </w:p>
    <w:p w:rsidR="007601FF" w:rsidRPr="00345A75" w:rsidRDefault="007601FF" w:rsidP="00B7483F">
      <w:pPr>
        <w:spacing w:after="0"/>
        <w:jc w:val="both"/>
        <w:rPr>
          <w:rFonts w:ascii="Tahoma" w:hAnsi="Tahoma" w:cs="Tahoma"/>
          <w:sz w:val="24"/>
          <w:szCs w:val="24"/>
        </w:rPr>
      </w:pPr>
    </w:p>
    <w:p w:rsidR="00F02EEA" w:rsidRPr="008B797C" w:rsidRDefault="00F02EEA" w:rsidP="00B7483F">
      <w:pPr>
        <w:spacing w:after="0"/>
        <w:jc w:val="both"/>
        <w:rPr>
          <w:rFonts w:eastAsiaTheme="majorEastAsia" w:cs="Tahoma"/>
          <w:b/>
          <w:bCs/>
          <w:sz w:val="28"/>
          <w:szCs w:val="24"/>
        </w:rPr>
      </w:pPr>
      <w:r w:rsidRPr="008B797C">
        <w:rPr>
          <w:rFonts w:ascii="Tahoma" w:eastAsiaTheme="majorEastAsia" w:hAnsi="Tahoma" w:cs="Tahoma"/>
          <w:b/>
          <w:bCs/>
          <w:sz w:val="28"/>
          <w:szCs w:val="24"/>
        </w:rPr>
        <w:t xml:space="preserve">Prénom et nom du </w:t>
      </w:r>
      <w:r w:rsidR="008B797C">
        <w:rPr>
          <w:rFonts w:ascii="Tahoma" w:eastAsiaTheme="majorEastAsia" w:hAnsi="Tahoma" w:cs="Tahoma"/>
          <w:b/>
          <w:bCs/>
          <w:sz w:val="28"/>
          <w:szCs w:val="24"/>
        </w:rPr>
        <w:t>S</w:t>
      </w:r>
      <w:r w:rsidRPr="008B797C">
        <w:rPr>
          <w:rFonts w:ascii="Tahoma" w:eastAsiaTheme="majorEastAsia" w:hAnsi="Tahoma" w:cs="Tahoma"/>
          <w:b/>
          <w:bCs/>
          <w:sz w:val="28"/>
          <w:szCs w:val="24"/>
        </w:rPr>
        <w:t xml:space="preserve">tagiaire : </w:t>
      </w:r>
    </w:p>
    <w:p w:rsidR="00F02EEA" w:rsidRDefault="00F02EEA" w:rsidP="00B7483F">
      <w:pPr>
        <w:spacing w:after="0"/>
        <w:jc w:val="both"/>
        <w:rPr>
          <w:rFonts w:eastAsiaTheme="majorEastAsia" w:cs="Tahoma"/>
          <w:b/>
          <w:bCs/>
          <w:sz w:val="24"/>
          <w:szCs w:val="24"/>
        </w:rPr>
      </w:pPr>
    </w:p>
    <w:p w:rsidR="008B797C" w:rsidRDefault="008B797C" w:rsidP="00B7483F">
      <w:pPr>
        <w:spacing w:after="0"/>
        <w:jc w:val="both"/>
        <w:rPr>
          <w:rFonts w:eastAsiaTheme="majorEastAsia" w:cs="Tahoma"/>
          <w:b/>
          <w:bCs/>
          <w:sz w:val="24"/>
          <w:szCs w:val="24"/>
        </w:rPr>
      </w:pPr>
    </w:p>
    <w:p w:rsidR="008B797C" w:rsidRDefault="008B797C" w:rsidP="00B7483F">
      <w:pPr>
        <w:spacing w:after="0"/>
        <w:jc w:val="both"/>
        <w:rPr>
          <w:rFonts w:eastAsiaTheme="majorEastAsia" w:cs="Tahoma"/>
          <w:b/>
          <w:bCs/>
          <w:sz w:val="24"/>
          <w:szCs w:val="24"/>
        </w:rPr>
      </w:pPr>
    </w:p>
    <w:p w:rsidR="008B797C" w:rsidRPr="00345A75" w:rsidRDefault="008B797C" w:rsidP="00B7483F">
      <w:pPr>
        <w:spacing w:after="0"/>
        <w:jc w:val="both"/>
        <w:rPr>
          <w:rFonts w:eastAsiaTheme="majorEastAsia" w:cs="Tahoma"/>
          <w:b/>
          <w:bCs/>
          <w:sz w:val="24"/>
          <w:szCs w:val="24"/>
        </w:rPr>
      </w:pPr>
    </w:p>
    <w:p w:rsidR="00F02EEA" w:rsidRPr="008B797C" w:rsidRDefault="00F02EEA" w:rsidP="00B7483F">
      <w:pPr>
        <w:spacing w:after="0"/>
        <w:jc w:val="both"/>
        <w:rPr>
          <w:rFonts w:ascii="Tahoma" w:hAnsi="Tahoma" w:cs="Tahoma"/>
          <w:sz w:val="20"/>
          <w:szCs w:val="24"/>
        </w:rPr>
      </w:pPr>
    </w:p>
    <w:p w:rsidR="008B797C" w:rsidRPr="008B797C" w:rsidRDefault="008B797C" w:rsidP="00F07BD8">
      <w:pPr>
        <w:spacing w:after="0" w:line="276" w:lineRule="auto"/>
        <w:jc w:val="center"/>
        <w:rPr>
          <w:rFonts w:ascii="Tahoma" w:hAnsi="Tahoma" w:cs="Tahoma"/>
          <w:b/>
          <w:sz w:val="24"/>
          <w:szCs w:val="28"/>
        </w:rPr>
      </w:pPr>
      <w:r w:rsidRPr="008B797C">
        <w:rPr>
          <w:rFonts w:ascii="Tahoma" w:hAnsi="Tahoma" w:cs="Tahoma"/>
          <w:b/>
          <w:sz w:val="24"/>
          <w:szCs w:val="28"/>
        </w:rPr>
        <w:t>Mars 2020</w:t>
      </w:r>
    </w:p>
    <w:p w:rsidR="00F02EEA" w:rsidRPr="00345A75" w:rsidRDefault="00F02EEA" w:rsidP="00B7483F">
      <w:pPr>
        <w:spacing w:after="0"/>
        <w:jc w:val="both"/>
        <w:rPr>
          <w:rFonts w:cs="Tahoma"/>
          <w:sz w:val="24"/>
          <w:szCs w:val="24"/>
        </w:rPr>
      </w:pPr>
    </w:p>
    <w:p w:rsidR="00F02EEA" w:rsidRPr="00345A75" w:rsidRDefault="00F02EEA" w:rsidP="00B7483F">
      <w:pPr>
        <w:spacing w:after="0"/>
        <w:jc w:val="both"/>
        <w:rPr>
          <w:rFonts w:cs="Tahoma"/>
          <w:sz w:val="24"/>
          <w:szCs w:val="24"/>
        </w:rPr>
      </w:pPr>
    </w:p>
    <w:p w:rsidR="00F02EEA" w:rsidRPr="00345A75" w:rsidRDefault="00F02EEA" w:rsidP="00B7483F">
      <w:pPr>
        <w:spacing w:after="0"/>
        <w:jc w:val="both"/>
        <w:rPr>
          <w:rFonts w:ascii="Tahoma" w:hAnsi="Tahoma" w:cs="Tahoma"/>
          <w:sz w:val="24"/>
          <w:szCs w:val="24"/>
        </w:rPr>
      </w:pPr>
    </w:p>
    <w:p w:rsidR="00DD1A44" w:rsidRDefault="00F02EEA">
      <w:pPr>
        <w:rPr>
          <w:rFonts w:ascii="Tahoma" w:hAnsi="Tahoma" w:cs="Tahoma"/>
          <w:sz w:val="24"/>
          <w:szCs w:val="24"/>
        </w:rPr>
      </w:pPr>
      <w:r w:rsidRPr="00345A75">
        <w:rPr>
          <w:rFonts w:ascii="Tahoma" w:hAnsi="Tahoma" w:cs="Tahoma"/>
          <w:noProof/>
          <w:sz w:val="24"/>
          <w:szCs w:val="24"/>
          <w:lang w:eastAsia="fr-FR"/>
        </w:rPr>
        <w:drawing>
          <wp:anchor distT="0" distB="0" distL="0" distR="0" simplePos="0" relativeHeight="251669504" behindDoc="0" locked="0" layoutInCell="1" allowOverlap="1" wp14:anchorId="320021D3" wp14:editId="4A1E5A5E">
            <wp:simplePos x="0" y="0"/>
            <wp:positionH relativeFrom="margin">
              <wp:posOffset>671830</wp:posOffset>
            </wp:positionH>
            <wp:positionV relativeFrom="paragraph">
              <wp:posOffset>222250</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r w:rsidRPr="00345A75">
        <w:rPr>
          <w:rFonts w:ascii="Tahoma" w:hAnsi="Tahoma" w:cs="Tahoma"/>
          <w:sz w:val="24"/>
          <w:szCs w:val="24"/>
        </w:rPr>
        <w:br w:type="page"/>
      </w:r>
      <w:r w:rsidR="00E1724B">
        <w:rPr>
          <w:rFonts w:ascii="Tahoma" w:hAnsi="Tahoma" w:cs="Tahoma"/>
          <w:sz w:val="24"/>
          <w:szCs w:val="24"/>
        </w:rPr>
        <w:lastRenderedPageBreak/>
        <w:br w:type="page"/>
      </w:r>
    </w:p>
    <w:sdt>
      <w:sdtPr>
        <w:rPr>
          <w:rFonts w:asciiTheme="minorHAnsi" w:eastAsiaTheme="minorHAnsi" w:hAnsiTheme="minorHAnsi" w:cstheme="minorBidi"/>
          <w:color w:val="auto"/>
          <w:sz w:val="22"/>
          <w:szCs w:val="22"/>
          <w:lang w:eastAsia="en-US"/>
        </w:rPr>
        <w:id w:val="1653945383"/>
        <w:docPartObj>
          <w:docPartGallery w:val="Table of Contents"/>
          <w:docPartUnique/>
        </w:docPartObj>
      </w:sdtPr>
      <w:sdtEndPr>
        <w:rPr>
          <w:b/>
          <w:bCs/>
        </w:rPr>
      </w:sdtEndPr>
      <w:sdtContent>
        <w:p w:rsidR="00DD1A44" w:rsidRPr="007601FF" w:rsidRDefault="007601FF">
          <w:pPr>
            <w:pStyle w:val="En-ttedetabledesmatires"/>
            <w:rPr>
              <w:rFonts w:ascii="Tahoma" w:hAnsi="Tahoma" w:cs="Tahoma"/>
              <w:b/>
              <w:color w:val="000000" w:themeColor="text1"/>
            </w:rPr>
          </w:pPr>
          <w:r w:rsidRPr="007601FF">
            <w:rPr>
              <w:rFonts w:ascii="Tahoma" w:hAnsi="Tahoma" w:cs="Tahoma"/>
              <w:b/>
              <w:color w:val="000000" w:themeColor="text1"/>
            </w:rPr>
            <w:t>CONTENU</w:t>
          </w:r>
        </w:p>
        <w:p w:rsidR="00EA4202" w:rsidRDefault="00DD1A4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6549422" w:history="1">
            <w:r w:rsidR="00EA4202" w:rsidRPr="00493B9C">
              <w:rPr>
                <w:rStyle w:val="Lienhypertexte"/>
                <w:b/>
                <w:noProof/>
                <w:sz w:val="28"/>
              </w:rPr>
              <w:t>P</w:t>
            </w:r>
            <w:r w:rsidR="007601FF" w:rsidRPr="00493B9C">
              <w:rPr>
                <w:rStyle w:val="Lienhypertexte"/>
                <w:b/>
                <w:noProof/>
                <w:sz w:val="28"/>
              </w:rPr>
              <w:t>réambule</w:t>
            </w:r>
            <w:r w:rsidR="00EA4202">
              <w:rPr>
                <w:noProof/>
                <w:webHidden/>
              </w:rPr>
              <w:tab/>
            </w:r>
            <w:r w:rsidR="00EA4202">
              <w:rPr>
                <w:noProof/>
                <w:webHidden/>
              </w:rPr>
              <w:fldChar w:fldCharType="begin"/>
            </w:r>
            <w:r w:rsidR="00EA4202">
              <w:rPr>
                <w:noProof/>
                <w:webHidden/>
              </w:rPr>
              <w:instrText xml:space="preserve"> PAGEREF _Toc36549422 \h </w:instrText>
            </w:r>
            <w:r w:rsidR="00EA4202">
              <w:rPr>
                <w:noProof/>
                <w:webHidden/>
              </w:rPr>
            </w:r>
            <w:r w:rsidR="00EA4202">
              <w:rPr>
                <w:noProof/>
                <w:webHidden/>
              </w:rPr>
              <w:fldChar w:fldCharType="separate"/>
            </w:r>
            <w:r w:rsidR="00EA4202">
              <w:rPr>
                <w:noProof/>
                <w:webHidden/>
              </w:rPr>
              <w:t>4</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3" w:history="1">
            <w:r w:rsidR="00EA4202" w:rsidRPr="007601FF">
              <w:rPr>
                <w:rStyle w:val="Lienhypertexte"/>
                <w:noProof/>
                <w:u w:val="none"/>
              </w:rPr>
              <w:t>TP ADVF</w:t>
            </w:r>
            <w:r w:rsidR="007601FF" w:rsidRPr="007601FF">
              <w:rPr>
                <w:rStyle w:val="Lienhypertexte"/>
                <w:noProof/>
                <w:u w:val="none"/>
              </w:rPr>
              <w:t xml:space="preserve"> </w:t>
            </w:r>
            <w:r w:rsidR="00EA4202" w:rsidRPr="007601FF">
              <w:rPr>
                <w:rStyle w:val="Lienhypertexte"/>
                <w:noProof/>
                <w:u w:val="none"/>
              </w:rPr>
              <w:t>- CCP3</w:t>
            </w:r>
            <w:r w:rsidR="007601FF" w:rsidRPr="007601FF">
              <w:rPr>
                <w:rStyle w:val="Lienhypertexte"/>
                <w:noProof/>
                <w:u w:val="none"/>
              </w:rPr>
              <w:t xml:space="preserve"> </w:t>
            </w:r>
            <w:r w:rsidR="00EA4202" w:rsidRPr="007601FF">
              <w:rPr>
                <w:rStyle w:val="Lienhypertexte"/>
                <w:noProof/>
                <w:u w:val="none"/>
              </w:rPr>
              <w:t xml:space="preserve">- </w:t>
            </w:r>
            <w:r w:rsidR="007601FF">
              <w:rPr>
                <w:rStyle w:val="Lienhypertexte"/>
                <w:b/>
                <w:noProof/>
              </w:rPr>
              <w:t>L</w:t>
            </w:r>
            <w:r w:rsidR="007601FF" w:rsidRPr="00A66ADC">
              <w:rPr>
                <w:rStyle w:val="Lienhypertexte"/>
                <w:b/>
                <w:noProof/>
              </w:rPr>
              <w:t>es différents modes d’accueil de l’enfant et les aides à la garde</w:t>
            </w:r>
            <w:r w:rsidR="007601FF">
              <w:rPr>
                <w:rStyle w:val="Lienhypertexte"/>
                <w:b/>
                <w:noProof/>
              </w:rPr>
              <w:t xml:space="preserve"> </w:t>
            </w:r>
            <w:r w:rsidR="007601FF" w:rsidRPr="00A66ADC">
              <w:rPr>
                <w:rStyle w:val="Lienhypertexte"/>
                <w:b/>
                <w:noProof/>
              </w:rPr>
              <w:t xml:space="preserve">- </w:t>
            </w:r>
            <w:r w:rsidR="007601FF">
              <w:rPr>
                <w:rStyle w:val="Lienhypertexte"/>
                <w:b/>
                <w:noProof/>
              </w:rPr>
              <w:t xml:space="preserve"> </w:t>
            </w:r>
            <w:r w:rsidR="00EA4202">
              <w:rPr>
                <w:noProof/>
                <w:webHidden/>
              </w:rPr>
              <w:tab/>
            </w:r>
            <w:r w:rsidR="00EA4202">
              <w:rPr>
                <w:noProof/>
                <w:webHidden/>
              </w:rPr>
              <w:fldChar w:fldCharType="begin"/>
            </w:r>
            <w:r w:rsidR="00EA4202">
              <w:rPr>
                <w:noProof/>
                <w:webHidden/>
              </w:rPr>
              <w:instrText xml:space="preserve"> PAGEREF _Toc36549423 \h </w:instrText>
            </w:r>
            <w:r w:rsidR="00EA4202">
              <w:rPr>
                <w:noProof/>
                <w:webHidden/>
              </w:rPr>
            </w:r>
            <w:r w:rsidR="00EA4202">
              <w:rPr>
                <w:noProof/>
                <w:webHidden/>
              </w:rPr>
              <w:fldChar w:fldCharType="separate"/>
            </w:r>
            <w:r w:rsidR="00EA4202">
              <w:rPr>
                <w:noProof/>
                <w:webHidden/>
              </w:rPr>
              <w:t>5</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4" w:history="1">
            <w:r w:rsidR="00EA4202" w:rsidRPr="007601FF">
              <w:rPr>
                <w:rStyle w:val="Lienhypertexte"/>
                <w:noProof/>
                <w:u w:val="none"/>
              </w:rPr>
              <w:t>TP ADVF</w:t>
            </w:r>
            <w:r w:rsidR="007601FF" w:rsidRPr="007601FF">
              <w:rPr>
                <w:rStyle w:val="Lienhypertexte"/>
                <w:noProof/>
                <w:u w:val="none"/>
              </w:rPr>
              <w:t xml:space="preserve"> </w:t>
            </w:r>
            <w:r w:rsidR="00EA4202" w:rsidRPr="007601FF">
              <w:rPr>
                <w:rStyle w:val="Lienhypertexte"/>
                <w:noProof/>
                <w:u w:val="none"/>
              </w:rPr>
              <w:t>- CCP3</w:t>
            </w:r>
            <w:r w:rsidR="007601FF" w:rsidRPr="007601FF">
              <w:rPr>
                <w:rStyle w:val="Lienhypertexte"/>
                <w:noProof/>
                <w:u w:val="none"/>
              </w:rPr>
              <w:t xml:space="preserve"> </w:t>
            </w:r>
            <w:r w:rsidR="00EA4202" w:rsidRPr="007601FF">
              <w:rPr>
                <w:rStyle w:val="Lienhypertexte"/>
                <w:noProof/>
                <w:u w:val="none"/>
              </w:rPr>
              <w:t>-</w:t>
            </w:r>
            <w:r w:rsidR="007601FF" w:rsidRPr="007601FF">
              <w:rPr>
                <w:rStyle w:val="Lienhypertexte"/>
                <w:noProof/>
                <w:u w:val="none"/>
              </w:rPr>
              <w:t xml:space="preserve"> </w:t>
            </w:r>
            <w:r w:rsidR="007601FF" w:rsidRPr="00A66ADC">
              <w:rPr>
                <w:rStyle w:val="Lienhypertexte"/>
                <w:b/>
                <w:noProof/>
              </w:rPr>
              <w:t xml:space="preserve">Le </w:t>
            </w:r>
            <w:r w:rsidR="007601FF">
              <w:rPr>
                <w:rStyle w:val="Lienhypertexte"/>
                <w:b/>
                <w:noProof/>
              </w:rPr>
              <w:t>c</w:t>
            </w:r>
            <w:r w:rsidR="007601FF" w:rsidRPr="00A66ADC">
              <w:rPr>
                <w:rStyle w:val="Lienhypertexte"/>
                <w:b/>
                <w:noProof/>
              </w:rPr>
              <w:t xml:space="preserve">arnet </w:t>
            </w:r>
            <w:r w:rsidR="007601FF">
              <w:rPr>
                <w:rStyle w:val="Lienhypertexte"/>
                <w:b/>
                <w:noProof/>
              </w:rPr>
              <w:t>d</w:t>
            </w:r>
            <w:r w:rsidR="007601FF" w:rsidRPr="00A66ADC">
              <w:rPr>
                <w:rStyle w:val="Lienhypertexte"/>
                <w:b/>
                <w:noProof/>
              </w:rPr>
              <w:t xml:space="preserve">e </w:t>
            </w:r>
            <w:r w:rsidR="007601FF">
              <w:rPr>
                <w:rStyle w:val="Lienhypertexte"/>
                <w:b/>
                <w:noProof/>
              </w:rPr>
              <w:t>s</w:t>
            </w:r>
            <w:r w:rsidR="007601FF" w:rsidRPr="00A66ADC">
              <w:rPr>
                <w:rStyle w:val="Lienhypertexte"/>
                <w:b/>
                <w:noProof/>
              </w:rPr>
              <w:t>ant</w:t>
            </w:r>
            <w:r w:rsidR="007601FF">
              <w:rPr>
                <w:rStyle w:val="Lienhypertexte"/>
                <w:b/>
                <w:noProof/>
              </w:rPr>
              <w:t>é</w:t>
            </w:r>
            <w:r w:rsidR="007601FF" w:rsidRPr="00A66ADC">
              <w:rPr>
                <w:rStyle w:val="Lienhypertexte"/>
                <w:b/>
                <w:noProof/>
              </w:rPr>
              <w:t xml:space="preserve"> </w:t>
            </w:r>
            <w:r w:rsidR="00EA4202">
              <w:rPr>
                <w:noProof/>
                <w:webHidden/>
              </w:rPr>
              <w:tab/>
            </w:r>
            <w:r w:rsidR="00EA4202">
              <w:rPr>
                <w:noProof/>
                <w:webHidden/>
              </w:rPr>
              <w:fldChar w:fldCharType="begin"/>
            </w:r>
            <w:r w:rsidR="00EA4202">
              <w:rPr>
                <w:noProof/>
                <w:webHidden/>
              </w:rPr>
              <w:instrText xml:space="preserve"> PAGEREF _Toc36549424 \h </w:instrText>
            </w:r>
            <w:r w:rsidR="00EA4202">
              <w:rPr>
                <w:noProof/>
                <w:webHidden/>
              </w:rPr>
            </w:r>
            <w:r w:rsidR="00EA4202">
              <w:rPr>
                <w:noProof/>
                <w:webHidden/>
              </w:rPr>
              <w:fldChar w:fldCharType="separate"/>
            </w:r>
            <w:r w:rsidR="00EA4202">
              <w:rPr>
                <w:noProof/>
                <w:webHidden/>
              </w:rPr>
              <w:t>8</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5" w:history="1">
            <w:r w:rsidR="00EA4202" w:rsidRPr="007601FF">
              <w:rPr>
                <w:rStyle w:val="Lienhypertexte"/>
                <w:noProof/>
                <w:u w:val="none"/>
              </w:rPr>
              <w:t>TP ADVF</w:t>
            </w:r>
            <w:r w:rsidR="007601FF" w:rsidRPr="007601FF">
              <w:rPr>
                <w:rStyle w:val="Lienhypertexte"/>
                <w:noProof/>
                <w:u w:val="none"/>
              </w:rPr>
              <w:t xml:space="preserve"> </w:t>
            </w:r>
            <w:r w:rsidR="00EA4202" w:rsidRPr="007601FF">
              <w:rPr>
                <w:rStyle w:val="Lienhypertexte"/>
                <w:noProof/>
                <w:u w:val="none"/>
              </w:rPr>
              <w:t>- CCP3</w:t>
            </w:r>
            <w:r w:rsidR="007601FF" w:rsidRPr="007601FF">
              <w:rPr>
                <w:rStyle w:val="Lienhypertexte"/>
                <w:noProof/>
                <w:u w:val="none"/>
              </w:rPr>
              <w:t xml:space="preserve"> </w:t>
            </w:r>
            <w:r w:rsidR="00EA4202" w:rsidRPr="007601FF">
              <w:rPr>
                <w:rStyle w:val="Lienhypertexte"/>
                <w:noProof/>
                <w:u w:val="none"/>
              </w:rPr>
              <w:t xml:space="preserve">- </w:t>
            </w:r>
            <w:r w:rsidR="007601FF">
              <w:rPr>
                <w:rStyle w:val="Lienhypertexte"/>
                <w:b/>
                <w:noProof/>
              </w:rPr>
              <w:t>L</w:t>
            </w:r>
            <w:r w:rsidR="007601FF" w:rsidRPr="00A66ADC">
              <w:rPr>
                <w:rStyle w:val="Lienhypertexte"/>
                <w:b/>
                <w:noProof/>
              </w:rPr>
              <w:t>e premier contact avec l’enfant et les parents</w:t>
            </w:r>
            <w:r w:rsidR="00EA4202">
              <w:rPr>
                <w:noProof/>
                <w:webHidden/>
              </w:rPr>
              <w:tab/>
            </w:r>
            <w:r w:rsidR="00EA4202">
              <w:rPr>
                <w:noProof/>
                <w:webHidden/>
              </w:rPr>
              <w:fldChar w:fldCharType="begin"/>
            </w:r>
            <w:r w:rsidR="00EA4202">
              <w:rPr>
                <w:noProof/>
                <w:webHidden/>
              </w:rPr>
              <w:instrText xml:space="preserve"> PAGEREF _Toc36549425 \h </w:instrText>
            </w:r>
            <w:r w:rsidR="00EA4202">
              <w:rPr>
                <w:noProof/>
                <w:webHidden/>
              </w:rPr>
            </w:r>
            <w:r w:rsidR="00EA4202">
              <w:rPr>
                <w:noProof/>
                <w:webHidden/>
              </w:rPr>
              <w:fldChar w:fldCharType="separate"/>
            </w:r>
            <w:r w:rsidR="00EA4202">
              <w:rPr>
                <w:noProof/>
                <w:webHidden/>
              </w:rPr>
              <w:t>11</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6" w:history="1">
            <w:r w:rsidR="00EA4202" w:rsidRPr="007601FF">
              <w:rPr>
                <w:rStyle w:val="Lienhypertexte"/>
                <w:noProof/>
              </w:rPr>
              <w:t>T</w:t>
            </w:r>
            <w:r w:rsidR="00EA4202" w:rsidRPr="007601FF">
              <w:rPr>
                <w:rStyle w:val="Lienhypertexte"/>
                <w:noProof/>
                <w:u w:val="none"/>
              </w:rPr>
              <w:t>P ADVF</w:t>
            </w:r>
            <w:r w:rsidR="007601FF" w:rsidRPr="007601FF">
              <w:rPr>
                <w:rStyle w:val="Lienhypertexte"/>
                <w:noProof/>
                <w:u w:val="none"/>
              </w:rPr>
              <w:t xml:space="preserve"> </w:t>
            </w:r>
            <w:r w:rsidR="00EA4202" w:rsidRPr="007601FF">
              <w:rPr>
                <w:rStyle w:val="Lienhypertexte"/>
                <w:noProof/>
                <w:u w:val="none"/>
              </w:rPr>
              <w:t>- CCP3</w:t>
            </w:r>
            <w:r w:rsidR="007601FF" w:rsidRPr="007601FF">
              <w:rPr>
                <w:rStyle w:val="Lienhypertexte"/>
                <w:noProof/>
                <w:u w:val="none"/>
              </w:rPr>
              <w:t xml:space="preserve"> </w:t>
            </w:r>
            <w:r w:rsidR="00EA4202" w:rsidRPr="007601FF">
              <w:rPr>
                <w:rStyle w:val="Lienhypertexte"/>
                <w:noProof/>
                <w:u w:val="none"/>
              </w:rPr>
              <w:t xml:space="preserve">- </w:t>
            </w:r>
            <w:r w:rsidR="007601FF">
              <w:rPr>
                <w:rStyle w:val="Lienhypertexte"/>
                <w:b/>
                <w:noProof/>
              </w:rPr>
              <w:t>L</w:t>
            </w:r>
            <w:r w:rsidR="007601FF" w:rsidRPr="00A66ADC">
              <w:rPr>
                <w:rStyle w:val="Lienhypertexte"/>
                <w:b/>
                <w:noProof/>
              </w:rPr>
              <w:t>’accompagnement de plusieurs enfants</w:t>
            </w:r>
            <w:r w:rsidR="00EA4202">
              <w:rPr>
                <w:noProof/>
                <w:webHidden/>
              </w:rPr>
              <w:tab/>
            </w:r>
            <w:r w:rsidR="00EA4202">
              <w:rPr>
                <w:noProof/>
                <w:webHidden/>
              </w:rPr>
              <w:fldChar w:fldCharType="begin"/>
            </w:r>
            <w:r w:rsidR="00EA4202">
              <w:rPr>
                <w:noProof/>
                <w:webHidden/>
              </w:rPr>
              <w:instrText xml:space="preserve"> PAGEREF _Toc36549426 \h </w:instrText>
            </w:r>
            <w:r w:rsidR="00EA4202">
              <w:rPr>
                <w:noProof/>
                <w:webHidden/>
              </w:rPr>
            </w:r>
            <w:r w:rsidR="00EA4202">
              <w:rPr>
                <w:noProof/>
                <w:webHidden/>
              </w:rPr>
              <w:fldChar w:fldCharType="separate"/>
            </w:r>
            <w:r w:rsidR="00EA4202">
              <w:rPr>
                <w:noProof/>
                <w:webHidden/>
              </w:rPr>
              <w:t>14</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7" w:history="1">
            <w:r w:rsidR="00EA4202" w:rsidRPr="00A66ADC">
              <w:rPr>
                <w:rStyle w:val="Lienhypertexte"/>
                <w:noProof/>
              </w:rPr>
              <w:t>TP ADVF</w:t>
            </w:r>
            <w:r w:rsidR="007601FF">
              <w:rPr>
                <w:rStyle w:val="Lienhypertexte"/>
                <w:noProof/>
              </w:rPr>
              <w:t xml:space="preserve"> </w:t>
            </w:r>
            <w:r w:rsidR="00EA4202" w:rsidRPr="00A66ADC">
              <w:rPr>
                <w:rStyle w:val="Lienhypertexte"/>
                <w:noProof/>
              </w:rPr>
              <w:t>- CCP3</w:t>
            </w:r>
            <w:r w:rsidR="007601FF">
              <w:rPr>
                <w:rStyle w:val="Lienhypertexte"/>
                <w:noProof/>
              </w:rPr>
              <w:t xml:space="preserve"> </w:t>
            </w:r>
            <w:r w:rsidR="00EA4202" w:rsidRPr="00A66ADC">
              <w:rPr>
                <w:rStyle w:val="Lienhypertexte"/>
                <w:noProof/>
              </w:rPr>
              <w:t>- </w:t>
            </w:r>
            <w:r w:rsidR="007601FF" w:rsidRPr="007601FF">
              <w:rPr>
                <w:rStyle w:val="Lienhypertexte"/>
                <w:b/>
                <w:noProof/>
                <w:u w:val="none"/>
              </w:rPr>
              <w:t>Le contexte de l’intervention</w:t>
            </w:r>
            <w:r w:rsidR="00EA4202">
              <w:rPr>
                <w:noProof/>
                <w:webHidden/>
              </w:rPr>
              <w:tab/>
            </w:r>
            <w:r w:rsidR="00EA4202">
              <w:rPr>
                <w:noProof/>
                <w:webHidden/>
              </w:rPr>
              <w:fldChar w:fldCharType="begin"/>
            </w:r>
            <w:r w:rsidR="00EA4202">
              <w:rPr>
                <w:noProof/>
                <w:webHidden/>
              </w:rPr>
              <w:instrText xml:space="preserve"> PAGEREF _Toc36549427 \h </w:instrText>
            </w:r>
            <w:r w:rsidR="00EA4202">
              <w:rPr>
                <w:noProof/>
                <w:webHidden/>
              </w:rPr>
            </w:r>
            <w:r w:rsidR="00EA4202">
              <w:rPr>
                <w:noProof/>
                <w:webHidden/>
              </w:rPr>
              <w:fldChar w:fldCharType="separate"/>
            </w:r>
            <w:r w:rsidR="00EA4202">
              <w:rPr>
                <w:noProof/>
                <w:webHidden/>
              </w:rPr>
              <w:t>16</w:t>
            </w:r>
            <w:r w:rsidR="00EA4202">
              <w:rPr>
                <w:noProof/>
                <w:webHidden/>
              </w:rPr>
              <w:fldChar w:fldCharType="end"/>
            </w:r>
          </w:hyperlink>
        </w:p>
        <w:p w:rsidR="00EA4202" w:rsidRDefault="00970381">
          <w:pPr>
            <w:pStyle w:val="TM1"/>
            <w:tabs>
              <w:tab w:val="right" w:leader="dot" w:pos="9062"/>
            </w:tabs>
            <w:rPr>
              <w:rFonts w:asciiTheme="minorHAnsi" w:eastAsiaTheme="minorEastAsia" w:hAnsiTheme="minorHAnsi"/>
              <w:noProof/>
              <w:sz w:val="22"/>
              <w:lang w:eastAsia="fr-FR"/>
            </w:rPr>
          </w:pPr>
          <w:hyperlink w:anchor="_Toc36549428" w:history="1">
            <w:r w:rsidR="00EA4202" w:rsidRPr="00A66ADC">
              <w:rPr>
                <w:rStyle w:val="Lienhypertexte"/>
                <w:noProof/>
              </w:rPr>
              <w:t>TP ADVF</w:t>
            </w:r>
            <w:r w:rsidR="007601FF">
              <w:rPr>
                <w:rStyle w:val="Lienhypertexte"/>
                <w:noProof/>
              </w:rPr>
              <w:t xml:space="preserve"> </w:t>
            </w:r>
            <w:r w:rsidR="00EA4202" w:rsidRPr="00A66ADC">
              <w:rPr>
                <w:rStyle w:val="Lienhypertexte"/>
                <w:noProof/>
              </w:rPr>
              <w:t>-</w:t>
            </w:r>
            <w:r w:rsidR="007601FF">
              <w:rPr>
                <w:rStyle w:val="Lienhypertexte"/>
                <w:noProof/>
              </w:rPr>
              <w:t xml:space="preserve"> </w:t>
            </w:r>
            <w:r w:rsidR="00EA4202" w:rsidRPr="00A66ADC">
              <w:rPr>
                <w:rStyle w:val="Lienhypertexte"/>
                <w:noProof/>
              </w:rPr>
              <w:t>CCP3</w:t>
            </w:r>
            <w:r w:rsidR="007601FF">
              <w:rPr>
                <w:rStyle w:val="Lienhypertexte"/>
                <w:noProof/>
              </w:rPr>
              <w:t xml:space="preserve"> </w:t>
            </w:r>
            <w:r w:rsidR="00EA4202" w:rsidRPr="00A66ADC">
              <w:rPr>
                <w:rStyle w:val="Lienhypertexte"/>
                <w:noProof/>
              </w:rPr>
              <w:t xml:space="preserve">- </w:t>
            </w:r>
            <w:r w:rsidR="007601FF" w:rsidRPr="007601FF">
              <w:rPr>
                <w:rStyle w:val="Lienhypertexte"/>
                <w:b/>
                <w:noProof/>
              </w:rPr>
              <w:t xml:space="preserve">Notions sur la maltraitance des enfants  </w:t>
            </w:r>
            <w:r w:rsidR="00EA4202" w:rsidRPr="007601FF">
              <w:rPr>
                <w:b/>
                <w:noProof/>
                <w:webHidden/>
              </w:rPr>
              <w:tab/>
            </w:r>
            <w:r w:rsidR="00EA4202">
              <w:rPr>
                <w:noProof/>
                <w:webHidden/>
              </w:rPr>
              <w:fldChar w:fldCharType="begin"/>
            </w:r>
            <w:r w:rsidR="00EA4202">
              <w:rPr>
                <w:noProof/>
                <w:webHidden/>
              </w:rPr>
              <w:instrText xml:space="preserve"> PAGEREF _Toc36549428 \h </w:instrText>
            </w:r>
            <w:r w:rsidR="00EA4202">
              <w:rPr>
                <w:noProof/>
                <w:webHidden/>
              </w:rPr>
            </w:r>
            <w:r w:rsidR="00EA4202">
              <w:rPr>
                <w:noProof/>
                <w:webHidden/>
              </w:rPr>
              <w:fldChar w:fldCharType="separate"/>
            </w:r>
            <w:r w:rsidR="00EA4202">
              <w:rPr>
                <w:noProof/>
                <w:webHidden/>
              </w:rPr>
              <w:t>18</w:t>
            </w:r>
            <w:r w:rsidR="00EA4202">
              <w:rPr>
                <w:noProof/>
                <w:webHidden/>
              </w:rPr>
              <w:fldChar w:fldCharType="end"/>
            </w:r>
          </w:hyperlink>
        </w:p>
        <w:p w:rsidR="00DD1A44" w:rsidRDefault="00DD1A44">
          <w:r>
            <w:rPr>
              <w:b/>
              <w:bCs/>
            </w:rPr>
            <w:fldChar w:fldCharType="end"/>
          </w:r>
        </w:p>
      </w:sdtContent>
    </w:sdt>
    <w:p w:rsidR="00DD1A44" w:rsidRDefault="00DD1A44">
      <w:pPr>
        <w:rPr>
          <w:rFonts w:ascii="Tahoma" w:hAnsi="Tahoma" w:cs="Tahoma"/>
          <w:sz w:val="24"/>
          <w:szCs w:val="24"/>
        </w:rPr>
      </w:pPr>
    </w:p>
    <w:p w:rsidR="00DD1A44" w:rsidRDefault="00DD1A44">
      <w:pPr>
        <w:rPr>
          <w:rFonts w:ascii="Tahoma" w:hAnsi="Tahoma" w:cs="Tahoma"/>
          <w:sz w:val="24"/>
          <w:szCs w:val="24"/>
        </w:rPr>
      </w:pPr>
    </w:p>
    <w:p w:rsidR="00DD1A44" w:rsidRDefault="00DD1A44">
      <w:pPr>
        <w:rPr>
          <w:rFonts w:ascii="Tahoma" w:hAnsi="Tahoma" w:cs="Tahoma"/>
          <w:sz w:val="24"/>
          <w:szCs w:val="24"/>
        </w:rPr>
      </w:pPr>
    </w:p>
    <w:p w:rsidR="00DD1A44" w:rsidRDefault="00DD1A44">
      <w:pPr>
        <w:rPr>
          <w:rFonts w:ascii="Tahoma" w:hAnsi="Tahoma" w:cs="Tahoma"/>
          <w:sz w:val="24"/>
          <w:szCs w:val="24"/>
        </w:rPr>
      </w:pPr>
      <w:r>
        <w:rPr>
          <w:rFonts w:ascii="Tahoma" w:hAnsi="Tahoma" w:cs="Tahoma"/>
          <w:sz w:val="24"/>
          <w:szCs w:val="24"/>
        </w:rPr>
        <w:br w:type="page"/>
      </w:r>
    </w:p>
    <w:p w:rsidR="00E1724B" w:rsidRDefault="00E1724B">
      <w:pPr>
        <w:rPr>
          <w:rFonts w:ascii="Tahoma" w:hAnsi="Tahoma" w:cs="Tahoma"/>
          <w:sz w:val="24"/>
          <w:szCs w:val="24"/>
        </w:rPr>
      </w:pPr>
    </w:p>
    <w:p w:rsidR="00982CA5" w:rsidRDefault="001C7122" w:rsidP="00493B9C">
      <w:pPr>
        <w:pStyle w:val="Titre1"/>
      </w:pPr>
      <w:bookmarkStart w:id="0" w:name="_Toc36060192"/>
      <w:bookmarkStart w:id="1" w:name="_Toc36549422"/>
      <w:r w:rsidRPr="008B797C">
        <w:rPr>
          <w:b/>
          <w:szCs w:val="24"/>
        </w:rPr>
        <w:t>PREAMBULE</w:t>
      </w:r>
      <w:bookmarkEnd w:id="0"/>
      <w:bookmarkEnd w:id="1"/>
    </w:p>
    <w:p w:rsidR="00982CA5" w:rsidRPr="00982CA5" w:rsidRDefault="00982CA5" w:rsidP="00B7483F">
      <w:pPr>
        <w:spacing w:after="0"/>
        <w:jc w:val="both"/>
      </w:pPr>
    </w:p>
    <w:p w:rsidR="00F02EEA" w:rsidRPr="00025CE9" w:rsidRDefault="00F02EEA" w:rsidP="00B7483F">
      <w:pPr>
        <w:spacing w:after="0"/>
        <w:jc w:val="both"/>
        <w:rPr>
          <w:rFonts w:ascii="Tahoma" w:eastAsiaTheme="majorEastAsia" w:hAnsi="Tahoma" w:cs="Tahoma"/>
          <w:bCs/>
          <w:sz w:val="24"/>
          <w:szCs w:val="24"/>
        </w:rPr>
      </w:pPr>
      <w:r w:rsidRPr="00025CE9">
        <w:rPr>
          <w:rFonts w:ascii="Tahoma" w:eastAsiaTheme="majorEastAsia" w:hAnsi="Tahoma" w:cs="Tahoma"/>
          <w:bCs/>
          <w:sz w:val="24"/>
          <w:szCs w:val="24"/>
        </w:rPr>
        <w:t xml:space="preserve">Chers </w:t>
      </w:r>
      <w:r w:rsidR="00493B9C">
        <w:rPr>
          <w:rFonts w:ascii="Tahoma" w:eastAsiaTheme="majorEastAsia" w:hAnsi="Tahoma" w:cs="Tahoma"/>
          <w:bCs/>
          <w:sz w:val="24"/>
          <w:szCs w:val="24"/>
        </w:rPr>
        <w:t>S</w:t>
      </w:r>
      <w:r w:rsidRPr="00025CE9">
        <w:rPr>
          <w:rFonts w:ascii="Tahoma" w:eastAsiaTheme="majorEastAsia" w:hAnsi="Tahoma" w:cs="Tahoma"/>
          <w:bCs/>
          <w:sz w:val="24"/>
          <w:szCs w:val="24"/>
        </w:rPr>
        <w:t xml:space="preserve">tagiaires, </w:t>
      </w:r>
    </w:p>
    <w:p w:rsidR="00493B9C" w:rsidRDefault="00493B9C" w:rsidP="00B7483F">
      <w:pPr>
        <w:spacing w:after="0"/>
        <w:jc w:val="both"/>
        <w:rPr>
          <w:rFonts w:ascii="Tahoma" w:eastAsiaTheme="majorEastAsia" w:hAnsi="Tahoma" w:cs="Tahoma"/>
          <w:b/>
          <w:bCs/>
          <w:sz w:val="24"/>
          <w:szCs w:val="24"/>
        </w:rPr>
      </w:pPr>
    </w:p>
    <w:p w:rsidR="00F02EEA" w:rsidRPr="00345A75" w:rsidRDefault="00F02EEA" w:rsidP="00B7483F">
      <w:pPr>
        <w:spacing w:after="0"/>
        <w:jc w:val="both"/>
        <w:rPr>
          <w:rFonts w:ascii="Tahoma" w:eastAsiaTheme="majorEastAsia" w:hAnsi="Tahoma" w:cs="Tahoma"/>
          <w:b/>
          <w:bCs/>
          <w:sz w:val="24"/>
          <w:szCs w:val="24"/>
        </w:rPr>
      </w:pPr>
      <w:r w:rsidRPr="00345A75">
        <w:rPr>
          <w:rFonts w:ascii="Tahoma" w:eastAsiaTheme="majorEastAsia" w:hAnsi="Tahoma" w:cs="Tahoma"/>
          <w:b/>
          <w:bCs/>
          <w:sz w:val="24"/>
          <w:szCs w:val="24"/>
        </w:rPr>
        <w:t xml:space="preserve">Vous </w:t>
      </w:r>
      <w:r w:rsidR="008B797C">
        <w:rPr>
          <w:rFonts w:ascii="Tahoma" w:eastAsiaTheme="majorEastAsia" w:hAnsi="Tahoma" w:cs="Tahoma"/>
          <w:b/>
          <w:bCs/>
          <w:sz w:val="24"/>
          <w:szCs w:val="24"/>
        </w:rPr>
        <w:t>disposez d’une connexion I</w:t>
      </w:r>
      <w:r w:rsidRPr="00345A75">
        <w:rPr>
          <w:rFonts w:ascii="Tahoma" w:eastAsiaTheme="majorEastAsia" w:hAnsi="Tahoma" w:cs="Tahoma"/>
          <w:b/>
          <w:bCs/>
          <w:sz w:val="24"/>
          <w:szCs w:val="24"/>
        </w:rPr>
        <w:t>nternet…</w:t>
      </w:r>
    </w:p>
    <w:p w:rsidR="00493B9C" w:rsidRDefault="00493B9C" w:rsidP="00B7483F">
      <w:pPr>
        <w:spacing w:after="0"/>
        <w:jc w:val="both"/>
        <w:rPr>
          <w:rFonts w:ascii="Tahoma" w:eastAsia="Calibri" w:hAnsi="Tahoma" w:cs="Tahoma"/>
          <w:bCs/>
          <w:sz w:val="24"/>
          <w:szCs w:val="24"/>
        </w:rPr>
      </w:pPr>
    </w:p>
    <w:p w:rsidR="00493B9C" w:rsidRDefault="00F02EEA" w:rsidP="00B7483F">
      <w:pPr>
        <w:spacing w:after="0"/>
        <w:jc w:val="both"/>
        <w:rPr>
          <w:rFonts w:ascii="Tahoma" w:eastAsia="Calibri" w:hAnsi="Tahoma" w:cs="Tahoma"/>
          <w:bCs/>
          <w:sz w:val="24"/>
          <w:szCs w:val="24"/>
        </w:rPr>
      </w:pPr>
      <w:r w:rsidRPr="00345A75">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et me les envoyer par mail </w:t>
      </w:r>
      <w:r w:rsidR="00493B9C">
        <w:rPr>
          <w:rFonts w:ascii="Tahoma" w:eastAsia="Calibri" w:hAnsi="Tahoma" w:cs="Tahoma"/>
          <w:bCs/>
          <w:sz w:val="24"/>
          <w:szCs w:val="24"/>
        </w:rPr>
        <w:t xml:space="preserve">aux </w:t>
      </w:r>
      <w:r w:rsidRPr="00345A75">
        <w:rPr>
          <w:rFonts w:ascii="Tahoma" w:eastAsia="Calibri" w:hAnsi="Tahoma" w:cs="Tahoma"/>
          <w:bCs/>
          <w:sz w:val="24"/>
          <w:szCs w:val="24"/>
        </w:rPr>
        <w:t>adresse</w:t>
      </w:r>
      <w:r w:rsidR="00493B9C">
        <w:rPr>
          <w:rFonts w:ascii="Tahoma" w:eastAsia="Calibri" w:hAnsi="Tahoma" w:cs="Tahoma"/>
          <w:bCs/>
          <w:sz w:val="24"/>
          <w:szCs w:val="24"/>
        </w:rPr>
        <w:t>s</w:t>
      </w:r>
      <w:r w:rsidRPr="00345A75">
        <w:rPr>
          <w:rFonts w:ascii="Tahoma" w:eastAsia="Calibri" w:hAnsi="Tahoma" w:cs="Tahoma"/>
          <w:bCs/>
          <w:sz w:val="24"/>
          <w:szCs w:val="24"/>
        </w:rPr>
        <w:t xml:space="preserve"> suivante</w:t>
      </w:r>
      <w:r w:rsidR="00493B9C">
        <w:rPr>
          <w:rFonts w:ascii="Tahoma" w:eastAsia="Calibri" w:hAnsi="Tahoma" w:cs="Tahoma"/>
          <w:bCs/>
          <w:sz w:val="24"/>
          <w:szCs w:val="24"/>
        </w:rPr>
        <w:t>s</w:t>
      </w:r>
      <w:r w:rsidRPr="00345A75">
        <w:rPr>
          <w:rFonts w:ascii="Tahoma" w:eastAsia="Calibri" w:hAnsi="Tahoma" w:cs="Tahoma"/>
          <w:bCs/>
          <w:sz w:val="24"/>
          <w:szCs w:val="24"/>
        </w:rPr>
        <w:t xml:space="preserve"> : </w:t>
      </w:r>
    </w:p>
    <w:p w:rsidR="00F02EEA" w:rsidRPr="00345A75" w:rsidRDefault="00970381" w:rsidP="00B7483F">
      <w:pPr>
        <w:spacing w:after="0"/>
        <w:jc w:val="both"/>
        <w:rPr>
          <w:rFonts w:ascii="Tahoma" w:eastAsia="Calibri" w:hAnsi="Tahoma" w:cs="Tahoma"/>
          <w:bCs/>
          <w:sz w:val="24"/>
          <w:szCs w:val="24"/>
        </w:rPr>
      </w:pPr>
      <w:hyperlink r:id="rId10" w:history="1">
        <w:r w:rsidR="00493B9C" w:rsidRPr="007C4AFC">
          <w:rPr>
            <w:rStyle w:val="Lienhypertexte"/>
            <w:rFonts w:ascii="Tahoma" w:hAnsi="Tahoma" w:cs="Tahoma"/>
            <w:sz w:val="24"/>
            <w:szCs w:val="24"/>
          </w:rPr>
          <w:t>catherine.cuillerdier@free-competences.fr</w:t>
        </w:r>
      </w:hyperlink>
      <w:r w:rsidR="00F02EEA" w:rsidRPr="00345A75">
        <w:rPr>
          <w:rFonts w:ascii="Tahoma" w:hAnsi="Tahoma" w:cs="Tahoma"/>
          <w:sz w:val="24"/>
          <w:szCs w:val="24"/>
        </w:rPr>
        <w:t xml:space="preserve"> </w:t>
      </w:r>
      <w:r w:rsidR="00F02EEA" w:rsidRPr="00345A75">
        <w:rPr>
          <w:rFonts w:ascii="Tahoma" w:eastAsia="Calibri" w:hAnsi="Tahoma" w:cs="Tahoma"/>
          <w:bCs/>
          <w:sz w:val="24"/>
          <w:szCs w:val="24"/>
        </w:rPr>
        <w:t xml:space="preserve">et </w:t>
      </w:r>
      <w:hyperlink r:id="rId11" w:history="1">
        <w:r w:rsidR="00F02EEA" w:rsidRPr="00345A75">
          <w:rPr>
            <w:rStyle w:val="Lienhypertexte"/>
            <w:rFonts w:ascii="Tahoma" w:eastAsia="Calibri" w:hAnsi="Tahoma" w:cs="Tahoma"/>
            <w:bCs/>
            <w:sz w:val="24"/>
            <w:szCs w:val="24"/>
          </w:rPr>
          <w:t>karine.leveugle@free-competences.fr</w:t>
        </w:r>
      </w:hyperlink>
      <w:r w:rsidR="00F02EEA" w:rsidRPr="00345A75">
        <w:rPr>
          <w:rFonts w:ascii="Tahoma" w:eastAsia="Calibri" w:hAnsi="Tahoma" w:cs="Tahoma"/>
          <w:bCs/>
          <w:sz w:val="24"/>
          <w:szCs w:val="24"/>
        </w:rPr>
        <w:t xml:space="preserve"> </w:t>
      </w:r>
    </w:p>
    <w:p w:rsidR="00493B9C" w:rsidRDefault="00493B9C" w:rsidP="00B7483F">
      <w:pPr>
        <w:spacing w:after="0"/>
        <w:jc w:val="both"/>
        <w:rPr>
          <w:rFonts w:ascii="Tahoma" w:eastAsia="Calibri" w:hAnsi="Tahoma" w:cs="Tahoma"/>
          <w:bCs/>
          <w:sz w:val="24"/>
          <w:szCs w:val="24"/>
        </w:rPr>
      </w:pPr>
    </w:p>
    <w:p w:rsidR="00F02EEA" w:rsidRPr="00345A75" w:rsidRDefault="00F02EEA" w:rsidP="00B7483F">
      <w:pPr>
        <w:spacing w:after="0"/>
        <w:jc w:val="both"/>
        <w:rPr>
          <w:rFonts w:ascii="Tahoma" w:eastAsia="Calibri" w:hAnsi="Tahoma" w:cs="Tahoma"/>
          <w:bCs/>
          <w:sz w:val="24"/>
          <w:szCs w:val="24"/>
        </w:rPr>
      </w:pPr>
      <w:r w:rsidRPr="00345A75">
        <w:rPr>
          <w:rFonts w:ascii="Tahoma" w:eastAsia="Calibri" w:hAnsi="Tahoma" w:cs="Tahoma"/>
          <w:bCs/>
          <w:sz w:val="24"/>
          <w:szCs w:val="24"/>
        </w:rPr>
        <w:t>Nous vous ferons parvenir la correction</w:t>
      </w:r>
      <w:r w:rsidR="008B797C">
        <w:rPr>
          <w:rFonts w:ascii="Tahoma" w:eastAsia="Calibri" w:hAnsi="Tahoma" w:cs="Tahoma"/>
          <w:bCs/>
          <w:sz w:val="24"/>
          <w:szCs w:val="24"/>
        </w:rPr>
        <w:t xml:space="preserve"> très rapidement.</w:t>
      </w:r>
    </w:p>
    <w:p w:rsidR="00493B9C" w:rsidRDefault="00493B9C" w:rsidP="00B7483F">
      <w:pPr>
        <w:spacing w:after="0"/>
        <w:jc w:val="both"/>
        <w:rPr>
          <w:rFonts w:ascii="Tahoma" w:eastAsia="Calibri" w:hAnsi="Tahoma" w:cs="Tahoma"/>
          <w:color w:val="201F1E"/>
          <w:sz w:val="24"/>
          <w:szCs w:val="24"/>
          <w:shd w:val="clear" w:color="auto" w:fill="FFFFFF"/>
        </w:rPr>
      </w:pPr>
    </w:p>
    <w:p w:rsidR="00F02EEA" w:rsidRPr="00345A75" w:rsidRDefault="00F02EEA" w:rsidP="00B7483F">
      <w:pPr>
        <w:spacing w:after="0"/>
        <w:jc w:val="both"/>
        <w:rPr>
          <w:rFonts w:ascii="Tahoma" w:eastAsia="Calibri" w:hAnsi="Tahoma" w:cs="Tahoma"/>
          <w:color w:val="201F1E"/>
          <w:sz w:val="24"/>
          <w:szCs w:val="24"/>
          <w:shd w:val="clear" w:color="auto" w:fill="FFFFFF"/>
        </w:rPr>
      </w:pPr>
      <w:r w:rsidRPr="00345A75">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rsidR="00493B9C" w:rsidRPr="00493B9C" w:rsidRDefault="00493B9C" w:rsidP="00B7483F">
      <w:pPr>
        <w:spacing w:after="0"/>
        <w:jc w:val="both"/>
        <w:rPr>
          <w:rFonts w:ascii="Tahoma" w:eastAsia="Calibri" w:hAnsi="Tahoma" w:cs="Tahoma"/>
          <w:color w:val="201F1E"/>
          <w:sz w:val="8"/>
          <w:szCs w:val="24"/>
          <w:shd w:val="clear" w:color="auto" w:fill="FFFFFF"/>
        </w:rPr>
      </w:pPr>
    </w:p>
    <w:p w:rsidR="00F02EEA" w:rsidRPr="00345A75" w:rsidRDefault="00F02EEA" w:rsidP="00B7483F">
      <w:pPr>
        <w:spacing w:after="0"/>
        <w:jc w:val="both"/>
        <w:rPr>
          <w:rFonts w:ascii="Tahoma" w:eastAsia="Calibri" w:hAnsi="Tahoma" w:cs="Tahoma"/>
          <w:color w:val="201F1E"/>
          <w:sz w:val="24"/>
          <w:szCs w:val="24"/>
          <w:shd w:val="clear" w:color="auto" w:fill="FFFFFF"/>
        </w:rPr>
      </w:pPr>
      <w:r w:rsidRPr="00493B9C">
        <w:rPr>
          <w:rFonts w:ascii="Tahoma" w:eastAsia="Calibri" w:hAnsi="Tahoma" w:cs="Tahoma"/>
          <w:b/>
          <w:color w:val="201F1E"/>
          <w:sz w:val="24"/>
          <w:szCs w:val="24"/>
          <w:shd w:val="clear" w:color="auto" w:fill="FFFFFF"/>
        </w:rPr>
        <w:t>Par mail</w:t>
      </w:r>
      <w:r w:rsidRPr="00345A75">
        <w:rPr>
          <w:rFonts w:ascii="Tahoma" w:eastAsia="Calibri" w:hAnsi="Tahoma" w:cs="Tahoma"/>
          <w:color w:val="201F1E"/>
          <w:sz w:val="24"/>
          <w:szCs w:val="24"/>
          <w:shd w:val="clear" w:color="auto" w:fill="FFFFFF"/>
        </w:rPr>
        <w:t xml:space="preserve"> : </w:t>
      </w:r>
      <w:hyperlink r:id="rId12" w:history="1">
        <w:r w:rsidRPr="00345A75">
          <w:rPr>
            <w:rStyle w:val="Lienhypertexte"/>
            <w:rFonts w:ascii="Tahoma" w:hAnsi="Tahoma" w:cs="Tahoma"/>
            <w:sz w:val="24"/>
            <w:szCs w:val="24"/>
          </w:rPr>
          <w:t>catherine.cuillerdier@free-competences.fr</w:t>
        </w:r>
      </w:hyperlink>
      <w:r w:rsidRPr="00345A75">
        <w:rPr>
          <w:rFonts w:ascii="Tahoma" w:hAnsi="Tahoma" w:cs="Tahoma"/>
          <w:sz w:val="24"/>
          <w:szCs w:val="24"/>
        </w:rPr>
        <w:t xml:space="preserve"> </w:t>
      </w:r>
      <w:r w:rsidRPr="00345A75">
        <w:rPr>
          <w:rFonts w:ascii="Tahoma" w:eastAsia="Calibri" w:hAnsi="Tahoma" w:cs="Tahoma"/>
          <w:bCs/>
          <w:sz w:val="24"/>
          <w:szCs w:val="24"/>
        </w:rPr>
        <w:t xml:space="preserve">et </w:t>
      </w:r>
      <w:hyperlink r:id="rId13" w:history="1">
        <w:r w:rsidRPr="00345A75">
          <w:rPr>
            <w:rStyle w:val="Lienhypertexte"/>
            <w:rFonts w:ascii="Tahoma" w:eastAsia="Calibri" w:hAnsi="Tahoma" w:cs="Tahoma"/>
            <w:bCs/>
            <w:sz w:val="24"/>
            <w:szCs w:val="24"/>
          </w:rPr>
          <w:t>karine.leveugle@free-competences.fr</w:t>
        </w:r>
      </w:hyperlink>
    </w:p>
    <w:p w:rsidR="00493B9C" w:rsidRDefault="00493B9C" w:rsidP="00B7483F">
      <w:pPr>
        <w:spacing w:after="0"/>
        <w:jc w:val="both"/>
        <w:rPr>
          <w:rFonts w:ascii="Tahoma" w:eastAsia="Calibri" w:hAnsi="Tahoma" w:cs="Tahoma"/>
          <w:color w:val="201F1E"/>
          <w:sz w:val="24"/>
          <w:szCs w:val="24"/>
          <w:shd w:val="clear" w:color="auto" w:fill="FFFFFF"/>
        </w:rPr>
      </w:pPr>
    </w:p>
    <w:p w:rsidR="00F02EEA" w:rsidRPr="00493B9C" w:rsidRDefault="00F02EEA" w:rsidP="00493B9C">
      <w:pPr>
        <w:spacing w:after="0"/>
        <w:jc w:val="both"/>
        <w:rPr>
          <w:rFonts w:ascii="Tahoma" w:hAnsi="Tahoma" w:cs="Tahoma"/>
          <w:color w:val="201F1E"/>
          <w:sz w:val="24"/>
          <w:szCs w:val="24"/>
          <w:shd w:val="clear" w:color="auto" w:fill="FFFFFF"/>
        </w:rPr>
      </w:pPr>
      <w:r w:rsidRPr="00493B9C">
        <w:rPr>
          <w:rFonts w:ascii="Tahoma" w:eastAsia="Calibri" w:hAnsi="Tahoma" w:cs="Tahoma"/>
          <w:b/>
          <w:color w:val="201F1E"/>
          <w:sz w:val="24"/>
          <w:szCs w:val="24"/>
          <w:shd w:val="clear" w:color="auto" w:fill="FFFFFF"/>
        </w:rPr>
        <w:t>Par téléphone</w:t>
      </w:r>
      <w:r w:rsidRPr="00345A75">
        <w:rPr>
          <w:rFonts w:ascii="Tahoma" w:eastAsia="Calibri" w:hAnsi="Tahoma" w:cs="Tahoma"/>
          <w:color w:val="201F1E"/>
          <w:sz w:val="24"/>
          <w:szCs w:val="24"/>
          <w:shd w:val="clear" w:color="auto" w:fill="FFFFFF"/>
        </w:rPr>
        <w:t xml:space="preserve"> lors des permanences au </w:t>
      </w:r>
      <w:r w:rsidRPr="008B797C">
        <w:rPr>
          <w:rFonts w:ascii="Tahoma" w:eastAsia="Calibri" w:hAnsi="Tahoma" w:cs="Tahoma"/>
          <w:b/>
          <w:color w:val="201F1E"/>
          <w:sz w:val="24"/>
          <w:szCs w:val="24"/>
          <w:shd w:val="clear" w:color="auto" w:fill="FFFFFF"/>
        </w:rPr>
        <w:t>06 23 85 70 90</w:t>
      </w:r>
      <w:r w:rsidR="00493B9C">
        <w:rPr>
          <w:rFonts w:ascii="Tahoma" w:eastAsia="Calibri" w:hAnsi="Tahoma" w:cs="Tahoma"/>
          <w:b/>
          <w:color w:val="201F1E"/>
          <w:sz w:val="24"/>
          <w:szCs w:val="24"/>
          <w:shd w:val="clear" w:color="auto" w:fill="FFFFFF"/>
        </w:rPr>
        <w:t xml:space="preserve"> </w:t>
      </w:r>
      <w:r w:rsidR="00493B9C" w:rsidRPr="00493B9C">
        <w:rPr>
          <w:rFonts w:ascii="Tahoma" w:hAnsi="Tahoma" w:cs="Tahoma"/>
          <w:color w:val="201F1E"/>
          <w:sz w:val="24"/>
          <w:szCs w:val="24"/>
          <w:shd w:val="clear" w:color="auto" w:fill="FFFFFF"/>
        </w:rPr>
        <w:t>l</w:t>
      </w:r>
      <w:r w:rsidRPr="00493B9C">
        <w:rPr>
          <w:rFonts w:ascii="Tahoma" w:hAnsi="Tahoma" w:cs="Tahoma"/>
          <w:color w:val="201F1E"/>
          <w:sz w:val="24"/>
          <w:szCs w:val="24"/>
          <w:shd w:val="clear" w:color="auto" w:fill="FFFFFF"/>
        </w:rPr>
        <w:t>es mardis et les jeudis de 11</w:t>
      </w:r>
      <w:r w:rsidR="008B797C" w:rsidRPr="00493B9C">
        <w:rPr>
          <w:rFonts w:ascii="Tahoma" w:hAnsi="Tahoma" w:cs="Tahoma"/>
          <w:color w:val="201F1E"/>
          <w:sz w:val="24"/>
          <w:szCs w:val="24"/>
          <w:shd w:val="clear" w:color="auto" w:fill="FFFFFF"/>
        </w:rPr>
        <w:t>H</w:t>
      </w:r>
      <w:r w:rsidRPr="00493B9C">
        <w:rPr>
          <w:rFonts w:ascii="Tahoma" w:hAnsi="Tahoma" w:cs="Tahoma"/>
          <w:color w:val="201F1E"/>
          <w:sz w:val="24"/>
          <w:szCs w:val="24"/>
          <w:shd w:val="clear" w:color="auto" w:fill="FFFFFF"/>
        </w:rPr>
        <w:t>00 à 12H00</w:t>
      </w:r>
    </w:p>
    <w:p w:rsidR="00F02EEA" w:rsidRPr="00345A75" w:rsidRDefault="00F02EEA" w:rsidP="00B7483F">
      <w:pPr>
        <w:pStyle w:val="Paragraphedeliste"/>
        <w:ind w:left="1068" w:firstLine="0"/>
        <w:jc w:val="both"/>
        <w:rPr>
          <w:rFonts w:ascii="Tahoma" w:hAnsi="Tahoma" w:cs="Tahoma"/>
          <w:color w:val="201F1E"/>
          <w:szCs w:val="24"/>
          <w:shd w:val="clear" w:color="auto" w:fill="FFFFFF"/>
          <w:lang w:val="fr-FR"/>
        </w:rPr>
      </w:pPr>
    </w:p>
    <w:p w:rsidR="00F02EEA" w:rsidRPr="008B797C" w:rsidRDefault="00F02EEA" w:rsidP="00B7483F">
      <w:pPr>
        <w:spacing w:after="0"/>
        <w:jc w:val="both"/>
        <w:rPr>
          <w:rFonts w:ascii="Tahoma" w:hAnsi="Tahoma" w:cs="Tahoma"/>
          <w:b/>
          <w:sz w:val="24"/>
          <w:szCs w:val="24"/>
        </w:rPr>
      </w:pPr>
      <w:r w:rsidRPr="00345A75">
        <w:rPr>
          <w:rFonts w:ascii="Tahoma" w:hAnsi="Tahoma" w:cs="Tahoma"/>
          <w:sz w:val="24"/>
          <w:szCs w:val="24"/>
        </w:rPr>
        <w:t xml:space="preserve">N’oubliez pas de développer vos compétences de base sur Onelineformapro </w:t>
      </w:r>
      <w:r w:rsidR="008B797C" w:rsidRPr="008B797C">
        <w:rPr>
          <w:rFonts w:ascii="Tahoma" w:hAnsi="Tahoma" w:cs="Tahoma"/>
          <w:b/>
          <w:sz w:val="24"/>
          <w:szCs w:val="24"/>
        </w:rPr>
        <w:t xml:space="preserve">tous les jours ! </w:t>
      </w:r>
    </w:p>
    <w:p w:rsidR="008B797C" w:rsidRDefault="008B797C" w:rsidP="00B7483F">
      <w:pPr>
        <w:spacing w:after="0"/>
        <w:jc w:val="both"/>
        <w:rPr>
          <w:rFonts w:ascii="Tahoma" w:eastAsiaTheme="majorEastAsia" w:hAnsi="Tahoma" w:cs="Tahoma"/>
          <w:b/>
          <w:bCs/>
          <w:sz w:val="24"/>
          <w:szCs w:val="24"/>
        </w:rPr>
      </w:pPr>
    </w:p>
    <w:p w:rsidR="00F02EEA" w:rsidRPr="00345A75" w:rsidRDefault="00F02EEA" w:rsidP="00B7483F">
      <w:pPr>
        <w:spacing w:after="0"/>
        <w:jc w:val="both"/>
        <w:rPr>
          <w:rFonts w:ascii="Tahoma" w:eastAsiaTheme="majorEastAsia" w:hAnsi="Tahoma" w:cs="Tahoma"/>
          <w:b/>
          <w:bCs/>
          <w:sz w:val="24"/>
          <w:szCs w:val="24"/>
        </w:rPr>
      </w:pPr>
      <w:r w:rsidRPr="00345A75">
        <w:rPr>
          <w:rFonts w:ascii="Tahoma" w:eastAsiaTheme="majorEastAsia" w:hAnsi="Tahoma" w:cs="Tahoma"/>
          <w:b/>
          <w:bCs/>
          <w:sz w:val="24"/>
          <w:szCs w:val="24"/>
        </w:rPr>
        <w:t xml:space="preserve">Vous n’avez pas </w:t>
      </w:r>
      <w:r w:rsidR="00982CA5">
        <w:rPr>
          <w:rFonts w:ascii="Tahoma" w:eastAsiaTheme="majorEastAsia" w:hAnsi="Tahoma" w:cs="Tahoma"/>
          <w:b/>
          <w:bCs/>
          <w:sz w:val="24"/>
          <w:szCs w:val="24"/>
        </w:rPr>
        <w:t>I</w:t>
      </w:r>
      <w:r w:rsidRPr="00345A75">
        <w:rPr>
          <w:rFonts w:ascii="Tahoma" w:eastAsiaTheme="majorEastAsia" w:hAnsi="Tahoma" w:cs="Tahoma"/>
          <w:b/>
          <w:bCs/>
          <w:sz w:val="24"/>
          <w:szCs w:val="24"/>
        </w:rPr>
        <w:t>nternet…</w:t>
      </w:r>
    </w:p>
    <w:p w:rsidR="00493B9C" w:rsidRDefault="00F02EEA" w:rsidP="00B7483F">
      <w:pPr>
        <w:spacing w:after="0"/>
        <w:jc w:val="both"/>
        <w:rPr>
          <w:rFonts w:ascii="Tahoma" w:eastAsia="Calibri" w:hAnsi="Tahoma" w:cs="Tahoma"/>
          <w:bCs/>
          <w:sz w:val="24"/>
          <w:szCs w:val="24"/>
        </w:rPr>
      </w:pPr>
      <w:r w:rsidRPr="00345A75">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w:t>
      </w:r>
    </w:p>
    <w:p w:rsidR="00493B9C" w:rsidRDefault="00493B9C" w:rsidP="00B7483F">
      <w:pPr>
        <w:spacing w:after="0"/>
        <w:jc w:val="both"/>
        <w:rPr>
          <w:rFonts w:ascii="Tahoma" w:eastAsia="Calibri" w:hAnsi="Tahoma" w:cs="Tahoma"/>
          <w:color w:val="201F1E"/>
          <w:sz w:val="24"/>
          <w:szCs w:val="24"/>
          <w:shd w:val="clear" w:color="auto" w:fill="FFFFFF"/>
        </w:rPr>
      </w:pPr>
    </w:p>
    <w:p w:rsidR="00F02EEA" w:rsidRPr="008B797C" w:rsidRDefault="00F02EEA" w:rsidP="00B7483F">
      <w:pPr>
        <w:spacing w:after="0"/>
        <w:jc w:val="both"/>
        <w:rPr>
          <w:rFonts w:ascii="Tahoma" w:eastAsia="Calibri" w:hAnsi="Tahoma" w:cs="Tahoma"/>
          <w:b/>
          <w:color w:val="201F1E"/>
          <w:sz w:val="24"/>
          <w:szCs w:val="24"/>
          <w:shd w:val="clear" w:color="auto" w:fill="FFFFFF"/>
        </w:rPr>
      </w:pPr>
      <w:r w:rsidRPr="00345A75">
        <w:rPr>
          <w:rFonts w:ascii="Tahoma" w:eastAsia="Calibri" w:hAnsi="Tahoma" w:cs="Tahoma"/>
          <w:color w:val="201F1E"/>
          <w:sz w:val="24"/>
          <w:szCs w:val="24"/>
          <w:shd w:val="clear" w:color="auto" w:fill="FFFFFF"/>
        </w:rPr>
        <w:t>Si vous n’avez pas compris quelque chose ou si vous avez des questions, n’hésitez pas à nous contacter</w:t>
      </w:r>
      <w:r w:rsidR="00493B9C">
        <w:rPr>
          <w:rFonts w:ascii="Tahoma" w:eastAsia="Calibri" w:hAnsi="Tahoma" w:cs="Tahoma"/>
          <w:color w:val="201F1E"/>
          <w:sz w:val="24"/>
          <w:szCs w:val="24"/>
          <w:shd w:val="clear" w:color="auto" w:fill="FFFFFF"/>
        </w:rPr>
        <w:t xml:space="preserve"> par </w:t>
      </w:r>
      <w:r w:rsidRPr="00345A75">
        <w:rPr>
          <w:rFonts w:ascii="Tahoma" w:eastAsia="Calibri" w:hAnsi="Tahoma" w:cs="Tahoma"/>
          <w:color w:val="201F1E"/>
          <w:sz w:val="24"/>
          <w:szCs w:val="24"/>
          <w:shd w:val="clear" w:color="auto" w:fill="FFFFFF"/>
        </w:rPr>
        <w:t xml:space="preserve">téléphone lors des permanences </w:t>
      </w:r>
      <w:r w:rsidR="00493B9C">
        <w:rPr>
          <w:rFonts w:ascii="Tahoma" w:eastAsia="Calibri" w:hAnsi="Tahoma" w:cs="Tahoma"/>
          <w:color w:val="201F1E"/>
          <w:sz w:val="24"/>
          <w:szCs w:val="24"/>
          <w:shd w:val="clear" w:color="auto" w:fill="FFFFFF"/>
        </w:rPr>
        <w:t xml:space="preserve">au </w:t>
      </w:r>
      <w:r w:rsidRPr="008B797C">
        <w:rPr>
          <w:rFonts w:ascii="Tahoma" w:eastAsia="Calibri" w:hAnsi="Tahoma" w:cs="Tahoma"/>
          <w:b/>
          <w:color w:val="201F1E"/>
          <w:sz w:val="24"/>
          <w:szCs w:val="24"/>
          <w:shd w:val="clear" w:color="auto" w:fill="FFFFFF"/>
        </w:rPr>
        <w:t>06 23 85 70 90</w:t>
      </w:r>
    </w:p>
    <w:p w:rsidR="00F02EEA" w:rsidRPr="00345A75" w:rsidRDefault="00F02EEA" w:rsidP="00B7483F">
      <w:pPr>
        <w:pStyle w:val="Paragraphedeliste"/>
        <w:numPr>
          <w:ilvl w:val="0"/>
          <w:numId w:val="23"/>
        </w:numPr>
        <w:jc w:val="both"/>
        <w:rPr>
          <w:rFonts w:ascii="Tahoma" w:hAnsi="Tahoma" w:cs="Tahoma"/>
          <w:color w:val="201F1E"/>
          <w:szCs w:val="24"/>
          <w:shd w:val="clear" w:color="auto" w:fill="FFFFFF"/>
          <w:lang w:val="fr-FR"/>
        </w:rPr>
      </w:pPr>
      <w:r w:rsidRPr="00345A75">
        <w:rPr>
          <w:rFonts w:ascii="Tahoma" w:hAnsi="Tahoma" w:cs="Tahoma"/>
          <w:color w:val="201F1E"/>
          <w:szCs w:val="24"/>
          <w:shd w:val="clear" w:color="auto" w:fill="FFFFFF"/>
          <w:lang w:val="fr-FR"/>
        </w:rPr>
        <w:t>Les mardis et les jeudis de 1</w:t>
      </w:r>
      <w:r w:rsidR="008B797C">
        <w:rPr>
          <w:rFonts w:ascii="Tahoma" w:hAnsi="Tahoma" w:cs="Tahoma"/>
          <w:color w:val="201F1E"/>
          <w:szCs w:val="24"/>
          <w:shd w:val="clear" w:color="auto" w:fill="FFFFFF"/>
          <w:lang w:val="fr-FR"/>
        </w:rPr>
        <w:t>0H</w:t>
      </w:r>
      <w:r w:rsidRPr="00345A75">
        <w:rPr>
          <w:rFonts w:ascii="Tahoma" w:hAnsi="Tahoma" w:cs="Tahoma"/>
          <w:color w:val="201F1E"/>
          <w:szCs w:val="24"/>
          <w:shd w:val="clear" w:color="auto" w:fill="FFFFFF"/>
          <w:lang w:val="fr-FR"/>
        </w:rPr>
        <w:t>00 à 1</w:t>
      </w:r>
      <w:r w:rsidR="00493B9C">
        <w:rPr>
          <w:rFonts w:ascii="Tahoma" w:hAnsi="Tahoma" w:cs="Tahoma"/>
          <w:color w:val="201F1E"/>
          <w:szCs w:val="24"/>
          <w:shd w:val="clear" w:color="auto" w:fill="FFFFFF"/>
          <w:lang w:val="fr-FR"/>
        </w:rPr>
        <w:t>2</w:t>
      </w:r>
      <w:r w:rsidRPr="00345A75">
        <w:rPr>
          <w:rFonts w:ascii="Tahoma" w:hAnsi="Tahoma" w:cs="Tahoma"/>
          <w:color w:val="201F1E"/>
          <w:szCs w:val="24"/>
          <w:shd w:val="clear" w:color="auto" w:fill="FFFFFF"/>
          <w:lang w:val="fr-FR"/>
        </w:rPr>
        <w:t>H00</w:t>
      </w:r>
    </w:p>
    <w:p w:rsidR="00025CE9" w:rsidRDefault="00025CE9" w:rsidP="00B7483F">
      <w:pPr>
        <w:spacing w:after="0"/>
        <w:jc w:val="both"/>
        <w:rPr>
          <w:rFonts w:ascii="Tahoma" w:hAnsi="Tahoma" w:cs="Tahoma"/>
          <w:sz w:val="24"/>
          <w:szCs w:val="24"/>
        </w:rPr>
      </w:pPr>
    </w:p>
    <w:p w:rsidR="00F02EEA" w:rsidRPr="008B797C" w:rsidRDefault="00493B9C" w:rsidP="00493B9C">
      <w:pPr>
        <w:spacing w:after="0"/>
        <w:jc w:val="center"/>
        <w:rPr>
          <w:rFonts w:ascii="Tahoma" w:hAnsi="Tahoma" w:cs="Tahoma"/>
          <w:b/>
          <w:sz w:val="24"/>
          <w:szCs w:val="24"/>
        </w:rPr>
      </w:pPr>
      <w:r>
        <w:rPr>
          <w:rFonts w:ascii="Tahoma" w:hAnsi="Tahoma" w:cs="Tahoma"/>
          <w:b/>
          <w:sz w:val="24"/>
          <w:szCs w:val="24"/>
        </w:rPr>
        <w:t>N</w:t>
      </w:r>
      <w:r w:rsidR="00F02EEA" w:rsidRPr="008B797C">
        <w:rPr>
          <w:rFonts w:ascii="Tahoma" w:hAnsi="Tahoma" w:cs="Tahoma"/>
          <w:b/>
          <w:sz w:val="24"/>
          <w:szCs w:val="24"/>
        </w:rPr>
        <w:t xml:space="preserve">ous vous appellerons </w:t>
      </w:r>
      <w:r>
        <w:rPr>
          <w:rFonts w:ascii="Tahoma" w:hAnsi="Tahoma" w:cs="Tahoma"/>
          <w:b/>
          <w:sz w:val="24"/>
          <w:szCs w:val="24"/>
        </w:rPr>
        <w:t>dans tous les cas</w:t>
      </w:r>
      <w:r w:rsidR="00F02EEA" w:rsidRPr="008B797C">
        <w:rPr>
          <w:rFonts w:ascii="Tahoma" w:hAnsi="Tahoma" w:cs="Tahoma"/>
          <w:b/>
          <w:sz w:val="24"/>
          <w:szCs w:val="24"/>
        </w:rPr>
        <w:t xml:space="preserve"> pour savoir où vous en êtes !</w:t>
      </w:r>
    </w:p>
    <w:p w:rsidR="00F02EEA" w:rsidRPr="00345A75" w:rsidRDefault="00F02EEA" w:rsidP="00B7483F">
      <w:pPr>
        <w:spacing w:after="0"/>
        <w:jc w:val="both"/>
        <w:rPr>
          <w:rFonts w:ascii="Tahoma" w:hAnsi="Tahoma" w:cs="Tahoma"/>
          <w:sz w:val="24"/>
          <w:szCs w:val="24"/>
        </w:rPr>
      </w:pPr>
      <w:r w:rsidRPr="00345A75">
        <w:rPr>
          <w:rFonts w:ascii="Tahoma" w:hAnsi="Tahoma" w:cs="Tahoma"/>
          <w:noProof/>
          <w:sz w:val="24"/>
          <w:szCs w:val="24"/>
          <w:lang w:eastAsia="fr-FR"/>
        </w:rPr>
        <w:drawing>
          <wp:anchor distT="0" distB="0" distL="0" distR="0" simplePos="0" relativeHeight="251670528" behindDoc="0" locked="0" layoutInCell="1" allowOverlap="1" wp14:anchorId="097DA344" wp14:editId="33ED1662">
            <wp:simplePos x="0" y="0"/>
            <wp:positionH relativeFrom="margin">
              <wp:align>center</wp:align>
            </wp:positionH>
            <wp:positionV relativeFrom="paragraph">
              <wp:posOffset>344535</wp:posOffset>
            </wp:positionV>
            <wp:extent cx="2531024" cy="775049"/>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31024" cy="775049"/>
                    </a:xfrm>
                    <a:prstGeom prst="rect">
                      <a:avLst/>
                    </a:prstGeom>
                  </pic:spPr>
                </pic:pic>
              </a:graphicData>
            </a:graphic>
          </wp:anchor>
        </w:drawing>
      </w:r>
    </w:p>
    <w:p w:rsidR="00F02EEA" w:rsidRPr="00345A75" w:rsidRDefault="00F02EEA" w:rsidP="00B7483F">
      <w:pPr>
        <w:spacing w:after="0"/>
        <w:jc w:val="both"/>
        <w:rPr>
          <w:rFonts w:ascii="Tahoma" w:hAnsi="Tahoma" w:cs="Tahoma"/>
          <w:sz w:val="24"/>
          <w:szCs w:val="24"/>
        </w:rPr>
      </w:pPr>
    </w:p>
    <w:p w:rsidR="00FC124A" w:rsidRDefault="00FC124A" w:rsidP="00B7483F">
      <w:pPr>
        <w:jc w:val="both"/>
        <w:rPr>
          <w:rFonts w:cs="Tahoma"/>
          <w:sz w:val="24"/>
          <w:szCs w:val="24"/>
        </w:rPr>
      </w:pPr>
      <w:r>
        <w:rPr>
          <w:rFonts w:cs="Tahoma"/>
          <w:sz w:val="24"/>
          <w:szCs w:val="24"/>
        </w:rPr>
        <w:br w:type="page"/>
      </w:r>
    </w:p>
    <w:p w:rsidR="00F02EEA" w:rsidRPr="00493B9C" w:rsidRDefault="00641E9C" w:rsidP="00493B9C">
      <w:pPr>
        <w:pStyle w:val="Titre1"/>
        <w:spacing w:line="240" w:lineRule="auto"/>
        <w:rPr>
          <w:b/>
          <w:szCs w:val="24"/>
        </w:rPr>
      </w:pPr>
      <w:bookmarkStart w:id="2" w:name="_Toc36549423"/>
      <w:bookmarkStart w:id="3" w:name="_Toc36060193"/>
      <w:r w:rsidRPr="00493B9C">
        <w:rPr>
          <w:b/>
          <w:szCs w:val="24"/>
        </w:rPr>
        <w:lastRenderedPageBreak/>
        <w:t xml:space="preserve">TP ADVF- </w:t>
      </w:r>
      <w:r w:rsidR="00A93CD7" w:rsidRPr="00493B9C">
        <w:rPr>
          <w:b/>
          <w:szCs w:val="24"/>
        </w:rPr>
        <w:t xml:space="preserve">CCP3- </w:t>
      </w:r>
      <w:r w:rsidRPr="00493B9C">
        <w:rPr>
          <w:b/>
          <w:szCs w:val="24"/>
        </w:rPr>
        <w:t>LES DIFFÉRENTS MODES D’ACCUEIL DE L</w:t>
      </w:r>
      <w:r w:rsidR="00F07BD8" w:rsidRPr="00493B9C">
        <w:rPr>
          <w:b/>
          <w:szCs w:val="24"/>
        </w:rPr>
        <w:t xml:space="preserve">’ENFANT ET LES AIDES FINANCIERES </w:t>
      </w:r>
      <w:r w:rsidRPr="00493B9C">
        <w:rPr>
          <w:b/>
          <w:szCs w:val="24"/>
        </w:rPr>
        <w:t xml:space="preserve">- </w:t>
      </w:r>
      <w:r w:rsidR="00441595" w:rsidRPr="00493B9C">
        <w:rPr>
          <w:b/>
          <w:szCs w:val="24"/>
        </w:rPr>
        <w:t xml:space="preserve">SEQUENCE </w:t>
      </w:r>
      <w:r w:rsidRPr="00493B9C">
        <w:rPr>
          <w:b/>
          <w:szCs w:val="24"/>
        </w:rPr>
        <w:t>2</w:t>
      </w:r>
      <w:bookmarkEnd w:id="2"/>
      <w:bookmarkEnd w:id="3"/>
    </w:p>
    <w:p w:rsidR="00F02EEA" w:rsidRPr="00F07BD8" w:rsidRDefault="00F02EEA" w:rsidP="00F07BD8">
      <w:pPr>
        <w:autoSpaceDE w:val="0"/>
        <w:autoSpaceDN w:val="0"/>
        <w:adjustRightInd w:val="0"/>
        <w:spacing w:after="0" w:line="240" w:lineRule="auto"/>
        <w:jc w:val="center"/>
        <w:rPr>
          <w:rFonts w:ascii="Tahoma" w:hAnsi="Tahoma" w:cs="Tahoma"/>
          <w:bCs/>
          <w:i/>
          <w:color w:val="FF0000"/>
          <w:sz w:val="24"/>
          <w:szCs w:val="24"/>
        </w:rPr>
      </w:pPr>
    </w:p>
    <w:p w:rsidR="00F02EEA" w:rsidRPr="00641E9C" w:rsidRDefault="00F02EEA" w:rsidP="00B7483F">
      <w:pPr>
        <w:autoSpaceDE w:val="0"/>
        <w:autoSpaceDN w:val="0"/>
        <w:adjustRightInd w:val="0"/>
        <w:spacing w:after="0" w:line="240" w:lineRule="auto"/>
        <w:jc w:val="both"/>
        <w:rPr>
          <w:rFonts w:ascii="Tahoma" w:hAnsi="Tahoma" w:cs="Tahoma"/>
          <w:bCs/>
          <w:color w:val="FF0000"/>
          <w:sz w:val="24"/>
          <w:szCs w:val="24"/>
        </w:rPr>
      </w:pPr>
      <w:r w:rsidRPr="00641E9C">
        <w:rPr>
          <w:rFonts w:ascii="Tahoma" w:hAnsi="Tahoma" w:cs="Tahoma"/>
          <w:b/>
          <w:bCs/>
          <w:color w:val="FF0000"/>
          <w:sz w:val="24"/>
          <w:szCs w:val="24"/>
        </w:rPr>
        <w:t xml:space="preserve">Mon objectif pour cette </w:t>
      </w:r>
      <w:r w:rsidR="005A5185" w:rsidRPr="00641E9C">
        <w:rPr>
          <w:rFonts w:ascii="Tahoma" w:hAnsi="Tahoma" w:cs="Tahoma"/>
          <w:b/>
          <w:bCs/>
          <w:color w:val="FF0000"/>
          <w:sz w:val="24"/>
          <w:szCs w:val="24"/>
        </w:rPr>
        <w:t>activité</w:t>
      </w:r>
      <w:r w:rsidRPr="00641E9C">
        <w:rPr>
          <w:rFonts w:ascii="Tahoma" w:hAnsi="Tahoma" w:cs="Tahoma"/>
          <w:bCs/>
          <w:color w:val="FF0000"/>
          <w:sz w:val="24"/>
          <w:szCs w:val="24"/>
        </w:rPr>
        <w:t xml:space="preserve"> : </w:t>
      </w:r>
      <w:r w:rsidR="00FC124A">
        <w:rPr>
          <w:rFonts w:ascii="Tahoma" w:hAnsi="Tahoma" w:cs="Tahoma"/>
          <w:bCs/>
          <w:color w:val="FF0000"/>
          <w:sz w:val="24"/>
          <w:szCs w:val="24"/>
        </w:rPr>
        <w:t xml:space="preserve">Comprendre mon environnement de travail </w:t>
      </w:r>
    </w:p>
    <w:p w:rsidR="00F46698" w:rsidRPr="00641E9C" w:rsidRDefault="00F46698" w:rsidP="00B7483F">
      <w:pPr>
        <w:spacing w:after="0"/>
        <w:jc w:val="both"/>
        <w:rPr>
          <w:rFonts w:ascii="Tahoma" w:hAnsi="Tahoma" w:cs="Tahoma"/>
          <w:sz w:val="24"/>
          <w:szCs w:val="24"/>
        </w:rPr>
      </w:pPr>
    </w:p>
    <w:p w:rsidR="00641E9C" w:rsidRDefault="00641E9C" w:rsidP="00B7483F">
      <w:pPr>
        <w:pStyle w:val="Paragraphedeliste"/>
        <w:numPr>
          <w:ilvl w:val="0"/>
          <w:numId w:val="31"/>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641E9C">
        <w:rPr>
          <w:rFonts w:ascii="Tahoma" w:eastAsia="Pacifico" w:hAnsi="Tahoma" w:cs="Tahoma"/>
          <w:color w:val="000000" w:themeColor="text1"/>
          <w:szCs w:val="24"/>
          <w:u w:val="single" w:color="FF0000"/>
          <w:lang w:val="fr-FR"/>
        </w:rPr>
        <w:t>Les différe</w:t>
      </w:r>
      <w:r>
        <w:rPr>
          <w:rFonts w:ascii="Tahoma" w:eastAsia="Pacifico" w:hAnsi="Tahoma" w:cs="Tahoma"/>
          <w:color w:val="000000" w:themeColor="text1"/>
          <w:szCs w:val="24"/>
          <w:u w:val="single" w:color="FF0000"/>
          <w:lang w:val="fr-FR"/>
        </w:rPr>
        <w:t>nts modes d’accueil de l’enfant</w:t>
      </w:r>
    </w:p>
    <w:p w:rsidR="00641E9C" w:rsidRPr="00B97E5A" w:rsidRDefault="00641E9C" w:rsidP="00B7483F">
      <w:pPr>
        <w:pStyle w:val="Paragraphedeliste"/>
        <w:pBdr>
          <w:top w:val="nil"/>
          <w:left w:val="nil"/>
          <w:bottom w:val="nil"/>
          <w:right w:val="nil"/>
          <w:between w:val="nil"/>
        </w:pBdr>
        <w:ind w:left="720" w:firstLine="0"/>
        <w:jc w:val="both"/>
        <w:rPr>
          <w:rFonts w:ascii="Tahoma" w:eastAsia="Pacifico" w:hAnsi="Tahoma" w:cs="Tahoma"/>
          <w:color w:val="000000" w:themeColor="text1"/>
          <w:sz w:val="16"/>
          <w:szCs w:val="24"/>
          <w:u w:val="single" w:color="FF0000"/>
          <w:lang w:val="fr-FR"/>
        </w:rPr>
      </w:pPr>
    </w:p>
    <w:p w:rsidR="00641E9C" w:rsidRDefault="00493B9C" w:rsidP="00B7483F">
      <w:pPr>
        <w:pStyle w:val="Paragraphedeliste"/>
        <w:numPr>
          <w:ilvl w:val="0"/>
          <w:numId w:val="33"/>
        </w:numPr>
        <w:spacing w:before="514" w:line="276" w:lineRule="auto"/>
        <w:contextualSpacing/>
        <w:jc w:val="both"/>
        <w:rPr>
          <w:rFonts w:ascii="Tahoma" w:hAnsi="Tahoma" w:cs="Tahoma"/>
          <w:szCs w:val="24"/>
          <w:lang w:val="fr-FR"/>
        </w:rPr>
      </w:pPr>
      <w:r>
        <w:rPr>
          <w:rFonts w:ascii="Tahoma" w:hAnsi="Tahoma" w:cs="Tahoma"/>
          <w:szCs w:val="24"/>
          <w:lang w:val="fr-FR"/>
        </w:rPr>
        <w:t>L’</w:t>
      </w:r>
      <w:r w:rsidR="00FC124A">
        <w:rPr>
          <w:rFonts w:ascii="Tahoma" w:hAnsi="Tahoma" w:cs="Tahoma"/>
          <w:szCs w:val="24"/>
          <w:lang w:val="fr-FR"/>
        </w:rPr>
        <w:t xml:space="preserve">Assistante </w:t>
      </w:r>
      <w:r>
        <w:rPr>
          <w:rFonts w:ascii="Tahoma" w:hAnsi="Tahoma" w:cs="Tahoma"/>
          <w:szCs w:val="24"/>
          <w:lang w:val="fr-FR"/>
        </w:rPr>
        <w:t>D</w:t>
      </w:r>
      <w:r w:rsidR="00FC124A">
        <w:rPr>
          <w:rFonts w:ascii="Tahoma" w:hAnsi="Tahoma" w:cs="Tahoma"/>
          <w:szCs w:val="24"/>
          <w:lang w:val="fr-FR"/>
        </w:rPr>
        <w:t>e V</w:t>
      </w:r>
      <w:r w:rsidR="00641E9C">
        <w:rPr>
          <w:rFonts w:ascii="Tahoma" w:hAnsi="Tahoma" w:cs="Tahoma"/>
          <w:szCs w:val="24"/>
          <w:lang w:val="fr-FR"/>
        </w:rPr>
        <w:t>ie aux F</w:t>
      </w:r>
      <w:r w:rsidR="00641E9C" w:rsidRPr="00641E9C">
        <w:rPr>
          <w:rFonts w:ascii="Tahoma" w:hAnsi="Tahoma" w:cs="Tahoma"/>
          <w:szCs w:val="24"/>
          <w:lang w:val="fr-FR"/>
        </w:rPr>
        <w:t>amilles</w:t>
      </w:r>
      <w:r>
        <w:rPr>
          <w:rFonts w:ascii="Tahoma" w:hAnsi="Tahoma" w:cs="Tahoma"/>
          <w:szCs w:val="24"/>
          <w:lang w:val="fr-FR"/>
        </w:rPr>
        <w:t xml:space="preserve"> (ADVF)</w:t>
      </w:r>
    </w:p>
    <w:p w:rsidR="009666D6" w:rsidRPr="00B97E5A" w:rsidRDefault="009666D6" w:rsidP="00B7483F">
      <w:pPr>
        <w:pStyle w:val="Paragraphedeliste"/>
        <w:spacing w:before="514" w:line="276" w:lineRule="auto"/>
        <w:ind w:left="1068" w:firstLine="0"/>
        <w:contextualSpacing/>
        <w:jc w:val="both"/>
        <w:rPr>
          <w:rFonts w:ascii="Tahoma" w:hAnsi="Tahoma" w:cs="Tahoma"/>
          <w:sz w:val="16"/>
          <w:szCs w:val="16"/>
          <w:lang w:val="fr-FR"/>
        </w:rPr>
      </w:pPr>
    </w:p>
    <w:p w:rsidR="009666D6" w:rsidRDefault="00641E9C" w:rsidP="00F07BD8">
      <w:pPr>
        <w:spacing w:after="0"/>
        <w:jc w:val="both"/>
        <w:rPr>
          <w:rFonts w:ascii="Tahoma" w:hAnsi="Tahoma" w:cs="Tahoma"/>
          <w:sz w:val="24"/>
          <w:szCs w:val="24"/>
        </w:rPr>
      </w:pPr>
      <w:r w:rsidRPr="00641E9C">
        <w:rPr>
          <w:rFonts w:ascii="Tahoma" w:hAnsi="Tahoma" w:cs="Tahoma"/>
          <w:sz w:val="24"/>
          <w:szCs w:val="24"/>
        </w:rPr>
        <w:t>L’</w:t>
      </w:r>
      <w:r w:rsidR="00493B9C">
        <w:rPr>
          <w:rFonts w:ascii="Tahoma" w:hAnsi="Tahoma" w:cs="Tahoma"/>
          <w:sz w:val="24"/>
          <w:szCs w:val="24"/>
        </w:rPr>
        <w:t>A</w:t>
      </w:r>
      <w:r w:rsidRPr="00641E9C">
        <w:rPr>
          <w:rFonts w:ascii="Tahoma" w:hAnsi="Tahoma" w:cs="Tahoma"/>
          <w:sz w:val="24"/>
          <w:szCs w:val="24"/>
        </w:rPr>
        <w:t xml:space="preserve">ssistante </w:t>
      </w:r>
      <w:r w:rsidR="00493B9C">
        <w:rPr>
          <w:rFonts w:ascii="Tahoma" w:hAnsi="Tahoma" w:cs="Tahoma"/>
          <w:sz w:val="24"/>
          <w:szCs w:val="24"/>
        </w:rPr>
        <w:t>D</w:t>
      </w:r>
      <w:r w:rsidRPr="00641E9C">
        <w:rPr>
          <w:rFonts w:ascii="Tahoma" w:hAnsi="Tahoma" w:cs="Tahoma"/>
          <w:sz w:val="24"/>
          <w:szCs w:val="24"/>
        </w:rPr>
        <w:t xml:space="preserve">e </w:t>
      </w:r>
      <w:r w:rsidR="00493B9C">
        <w:rPr>
          <w:rFonts w:ascii="Tahoma" w:hAnsi="Tahoma" w:cs="Tahoma"/>
          <w:sz w:val="24"/>
          <w:szCs w:val="24"/>
        </w:rPr>
        <w:t>V</w:t>
      </w:r>
      <w:r w:rsidRPr="00641E9C">
        <w:rPr>
          <w:rFonts w:ascii="Tahoma" w:hAnsi="Tahoma" w:cs="Tahoma"/>
          <w:sz w:val="24"/>
          <w:szCs w:val="24"/>
        </w:rPr>
        <w:t xml:space="preserve">ie aux </w:t>
      </w:r>
      <w:r w:rsidR="00493B9C">
        <w:rPr>
          <w:rFonts w:ascii="Tahoma" w:hAnsi="Tahoma" w:cs="Tahoma"/>
          <w:sz w:val="24"/>
          <w:szCs w:val="24"/>
        </w:rPr>
        <w:t>F</w:t>
      </w:r>
      <w:r w:rsidRPr="00641E9C">
        <w:rPr>
          <w:rFonts w:ascii="Tahoma" w:hAnsi="Tahoma" w:cs="Tahoma"/>
          <w:sz w:val="24"/>
          <w:szCs w:val="24"/>
        </w:rPr>
        <w:t xml:space="preserve">amilles </w:t>
      </w:r>
      <w:r w:rsidRPr="009666D6">
        <w:rPr>
          <w:rFonts w:ascii="Tahoma" w:hAnsi="Tahoma" w:cs="Tahoma"/>
          <w:b/>
          <w:sz w:val="24"/>
          <w:szCs w:val="24"/>
        </w:rPr>
        <w:t>relaie les parents dans la garde de leur(s) enfant(s) à leur domicile,</w:t>
      </w:r>
      <w:r w:rsidRPr="00641E9C">
        <w:rPr>
          <w:rFonts w:ascii="Tahoma" w:hAnsi="Tahoma" w:cs="Tahoma"/>
          <w:sz w:val="24"/>
          <w:szCs w:val="24"/>
        </w:rPr>
        <w:t xml:space="preserve"> moyennant une rémunération réglée directement par le parent employeur ou par une structure </w:t>
      </w:r>
      <w:r w:rsidR="009666D6">
        <w:rPr>
          <w:rFonts w:ascii="Tahoma" w:hAnsi="Tahoma" w:cs="Tahoma"/>
          <w:sz w:val="24"/>
          <w:szCs w:val="24"/>
        </w:rPr>
        <w:t xml:space="preserve">qui emploie </w:t>
      </w:r>
      <w:r w:rsidRPr="00641E9C">
        <w:rPr>
          <w:rFonts w:ascii="Tahoma" w:hAnsi="Tahoma" w:cs="Tahoma"/>
          <w:sz w:val="24"/>
          <w:szCs w:val="24"/>
        </w:rPr>
        <w:t>l’ADVF</w:t>
      </w:r>
      <w:r w:rsidR="009666D6">
        <w:rPr>
          <w:rFonts w:ascii="Tahoma" w:hAnsi="Tahoma" w:cs="Tahoma"/>
          <w:sz w:val="24"/>
          <w:szCs w:val="24"/>
        </w:rPr>
        <w:t xml:space="preserve"> </w:t>
      </w:r>
      <w:r w:rsidR="00493B9C">
        <w:rPr>
          <w:rFonts w:ascii="Tahoma" w:hAnsi="Tahoma" w:cs="Tahoma"/>
          <w:sz w:val="24"/>
          <w:szCs w:val="24"/>
        </w:rPr>
        <w:t>(</w:t>
      </w:r>
      <w:r w:rsidR="009666D6">
        <w:rPr>
          <w:rFonts w:ascii="Tahoma" w:hAnsi="Tahoma" w:cs="Tahoma"/>
          <w:sz w:val="24"/>
          <w:szCs w:val="24"/>
        </w:rPr>
        <w:t>une association</w:t>
      </w:r>
      <w:r w:rsidR="00493B9C">
        <w:rPr>
          <w:rFonts w:ascii="Tahoma" w:hAnsi="Tahoma" w:cs="Tahoma"/>
          <w:sz w:val="24"/>
          <w:szCs w:val="24"/>
        </w:rPr>
        <w:t xml:space="preserve"> par exemple)</w:t>
      </w:r>
      <w:r w:rsidRPr="00641E9C">
        <w:rPr>
          <w:rFonts w:ascii="Tahoma" w:hAnsi="Tahoma" w:cs="Tahoma"/>
          <w:sz w:val="24"/>
          <w:szCs w:val="24"/>
        </w:rPr>
        <w:t xml:space="preserve">. </w:t>
      </w:r>
    </w:p>
    <w:p w:rsidR="00493B9C" w:rsidRPr="00B97E5A" w:rsidRDefault="00493B9C" w:rsidP="00F07BD8">
      <w:pPr>
        <w:spacing w:after="0"/>
        <w:jc w:val="both"/>
        <w:rPr>
          <w:rFonts w:ascii="Tahoma" w:hAnsi="Tahoma" w:cs="Tahoma"/>
          <w:sz w:val="10"/>
          <w:szCs w:val="10"/>
        </w:rPr>
      </w:pPr>
    </w:p>
    <w:p w:rsidR="00641E9C" w:rsidRPr="00641E9C" w:rsidRDefault="009666D6" w:rsidP="00F07BD8">
      <w:pPr>
        <w:spacing w:after="0"/>
        <w:jc w:val="both"/>
        <w:rPr>
          <w:rFonts w:ascii="Tahoma" w:hAnsi="Tahoma" w:cs="Tahoma"/>
          <w:sz w:val="24"/>
          <w:szCs w:val="24"/>
        </w:rPr>
      </w:pPr>
      <w:r>
        <w:rPr>
          <w:rFonts w:ascii="Tahoma" w:hAnsi="Tahoma" w:cs="Tahoma"/>
          <w:sz w:val="24"/>
          <w:szCs w:val="24"/>
        </w:rPr>
        <w:t xml:space="preserve">L’ADVF </w:t>
      </w:r>
      <w:r w:rsidR="00641E9C" w:rsidRPr="00641E9C">
        <w:rPr>
          <w:rFonts w:ascii="Tahoma" w:hAnsi="Tahoma" w:cs="Tahoma"/>
          <w:sz w:val="24"/>
          <w:szCs w:val="24"/>
        </w:rPr>
        <w:t>peut aussi accompagner des enfants de familles différentes, en garde partagée</w:t>
      </w:r>
      <w:r w:rsidR="00493B9C">
        <w:rPr>
          <w:rFonts w:ascii="Tahoma" w:hAnsi="Tahoma" w:cs="Tahoma"/>
          <w:sz w:val="24"/>
          <w:szCs w:val="24"/>
        </w:rPr>
        <w:t> ;</w:t>
      </w:r>
      <w:r w:rsidR="00641E9C" w:rsidRPr="00641E9C">
        <w:rPr>
          <w:rFonts w:ascii="Tahoma" w:hAnsi="Tahoma" w:cs="Tahoma"/>
          <w:sz w:val="24"/>
          <w:szCs w:val="24"/>
        </w:rPr>
        <w:t xml:space="preserve"> elle alterne ainsi la garde des enfants aux deux domiciles.</w:t>
      </w:r>
    </w:p>
    <w:p w:rsidR="00641E9C" w:rsidRPr="0087645D" w:rsidRDefault="00FC124A" w:rsidP="00B97E5A">
      <w:pPr>
        <w:pStyle w:val="Paragraphedeliste"/>
        <w:numPr>
          <w:ilvl w:val="0"/>
          <w:numId w:val="33"/>
        </w:numPr>
        <w:spacing w:before="514"/>
        <w:contextualSpacing/>
        <w:jc w:val="both"/>
        <w:rPr>
          <w:rFonts w:ascii="Tahoma" w:hAnsi="Tahoma" w:cs="Tahoma"/>
          <w:szCs w:val="24"/>
          <w:lang w:val="fr-FR"/>
        </w:rPr>
      </w:pPr>
      <w:r>
        <w:rPr>
          <w:rFonts w:ascii="Tahoma" w:hAnsi="Tahoma" w:cs="Tahoma"/>
          <w:szCs w:val="24"/>
          <w:lang w:val="fr-FR"/>
        </w:rPr>
        <w:t>L’</w:t>
      </w:r>
      <w:r w:rsidR="00493B9C">
        <w:rPr>
          <w:rFonts w:ascii="Tahoma" w:hAnsi="Tahoma" w:cs="Tahoma"/>
          <w:szCs w:val="24"/>
          <w:lang w:val="fr-FR"/>
        </w:rPr>
        <w:t>A</w:t>
      </w:r>
      <w:r>
        <w:rPr>
          <w:rFonts w:ascii="Tahoma" w:hAnsi="Tahoma" w:cs="Tahoma"/>
          <w:szCs w:val="24"/>
          <w:lang w:val="fr-FR"/>
        </w:rPr>
        <w:t xml:space="preserve">ssistante </w:t>
      </w:r>
      <w:r w:rsidR="00493B9C">
        <w:rPr>
          <w:rFonts w:ascii="Tahoma" w:hAnsi="Tahoma" w:cs="Tahoma"/>
          <w:szCs w:val="24"/>
          <w:lang w:val="fr-FR"/>
        </w:rPr>
        <w:t>M</w:t>
      </w:r>
      <w:r>
        <w:rPr>
          <w:rFonts w:ascii="Tahoma" w:hAnsi="Tahoma" w:cs="Tahoma"/>
          <w:szCs w:val="24"/>
          <w:lang w:val="fr-FR"/>
        </w:rPr>
        <w:t>aternelle</w:t>
      </w:r>
    </w:p>
    <w:p w:rsidR="00641E9C" w:rsidRPr="00B97E5A" w:rsidRDefault="00641E9C" w:rsidP="00B7483F">
      <w:pPr>
        <w:spacing w:after="0"/>
        <w:jc w:val="both"/>
        <w:rPr>
          <w:rFonts w:ascii="Tahoma" w:hAnsi="Tahoma" w:cs="Tahoma"/>
          <w:sz w:val="16"/>
          <w:szCs w:val="16"/>
        </w:rPr>
      </w:pPr>
    </w:p>
    <w:p w:rsidR="00641E9C" w:rsidRDefault="00641E9C" w:rsidP="00B7483F">
      <w:pPr>
        <w:spacing w:after="0"/>
        <w:jc w:val="both"/>
        <w:rPr>
          <w:rFonts w:ascii="Tahoma" w:hAnsi="Tahoma" w:cs="Tahoma"/>
          <w:sz w:val="24"/>
          <w:szCs w:val="24"/>
        </w:rPr>
      </w:pPr>
      <w:r w:rsidRPr="00641E9C">
        <w:rPr>
          <w:rFonts w:ascii="Tahoma" w:hAnsi="Tahoma" w:cs="Tahoma"/>
          <w:sz w:val="24"/>
          <w:szCs w:val="24"/>
        </w:rPr>
        <w:t>L’</w:t>
      </w:r>
      <w:r w:rsidR="00493B9C">
        <w:rPr>
          <w:rFonts w:ascii="Tahoma" w:hAnsi="Tahoma" w:cs="Tahoma"/>
          <w:sz w:val="24"/>
          <w:szCs w:val="24"/>
        </w:rPr>
        <w:t>A</w:t>
      </w:r>
      <w:r w:rsidRPr="00641E9C">
        <w:rPr>
          <w:rFonts w:ascii="Tahoma" w:hAnsi="Tahoma" w:cs="Tahoma"/>
          <w:sz w:val="24"/>
          <w:szCs w:val="24"/>
        </w:rPr>
        <w:t xml:space="preserve">ssistante </w:t>
      </w:r>
      <w:r w:rsidR="00493B9C">
        <w:rPr>
          <w:rFonts w:ascii="Tahoma" w:hAnsi="Tahoma" w:cs="Tahoma"/>
          <w:sz w:val="24"/>
          <w:szCs w:val="24"/>
        </w:rPr>
        <w:t>M</w:t>
      </w:r>
      <w:r w:rsidRPr="00641E9C">
        <w:rPr>
          <w:rFonts w:ascii="Tahoma" w:hAnsi="Tahoma" w:cs="Tahoma"/>
          <w:sz w:val="24"/>
          <w:szCs w:val="24"/>
        </w:rPr>
        <w:t xml:space="preserve">aternelle est </w:t>
      </w:r>
      <w:r w:rsidRPr="009A7846">
        <w:rPr>
          <w:rFonts w:ascii="Tahoma" w:hAnsi="Tahoma" w:cs="Tahoma"/>
          <w:b/>
          <w:sz w:val="24"/>
          <w:szCs w:val="24"/>
        </w:rPr>
        <w:t>agréée</w:t>
      </w:r>
      <w:r w:rsidR="009A7846" w:rsidRPr="009A7846">
        <w:rPr>
          <w:rFonts w:ascii="Tahoma" w:hAnsi="Tahoma" w:cs="Tahoma"/>
          <w:b/>
          <w:sz w:val="24"/>
          <w:szCs w:val="24"/>
        </w:rPr>
        <w:t xml:space="preserve"> par le Président du C</w:t>
      </w:r>
      <w:r w:rsidRPr="009A7846">
        <w:rPr>
          <w:rFonts w:ascii="Tahoma" w:hAnsi="Tahoma" w:cs="Tahoma"/>
          <w:b/>
          <w:sz w:val="24"/>
          <w:szCs w:val="24"/>
        </w:rPr>
        <w:t xml:space="preserve">onseil </w:t>
      </w:r>
      <w:r w:rsidR="00493B9C">
        <w:rPr>
          <w:rFonts w:ascii="Tahoma" w:hAnsi="Tahoma" w:cs="Tahoma"/>
          <w:b/>
          <w:sz w:val="24"/>
          <w:szCs w:val="24"/>
        </w:rPr>
        <w:t>D</w:t>
      </w:r>
      <w:r w:rsidRPr="009A7846">
        <w:rPr>
          <w:rFonts w:ascii="Tahoma" w:hAnsi="Tahoma" w:cs="Tahoma"/>
          <w:b/>
          <w:sz w:val="24"/>
          <w:szCs w:val="24"/>
        </w:rPr>
        <w:t>épartemental</w:t>
      </w:r>
      <w:r w:rsidRPr="00641E9C">
        <w:rPr>
          <w:rFonts w:ascii="Tahoma" w:hAnsi="Tahoma" w:cs="Tahoma"/>
          <w:sz w:val="24"/>
          <w:szCs w:val="24"/>
        </w:rPr>
        <w:t xml:space="preserve"> l’autorisant à exercer sa profession à son domicile. Elle accueille </w:t>
      </w:r>
      <w:r w:rsidR="00493B9C">
        <w:rPr>
          <w:rFonts w:ascii="Tahoma" w:hAnsi="Tahoma" w:cs="Tahoma"/>
          <w:sz w:val="24"/>
          <w:szCs w:val="24"/>
        </w:rPr>
        <w:t>chez elle</w:t>
      </w:r>
      <w:r w:rsidRPr="00641E9C">
        <w:rPr>
          <w:rFonts w:ascii="Tahoma" w:hAnsi="Tahoma" w:cs="Tahoma"/>
          <w:sz w:val="24"/>
          <w:szCs w:val="24"/>
        </w:rPr>
        <w:t xml:space="preserve"> un nombre d’enfants précisé par l’agrément, moyennant une rémunération réglée directement par le parent employeur. L’</w:t>
      </w:r>
      <w:r w:rsidR="00493B9C">
        <w:rPr>
          <w:rFonts w:ascii="Tahoma" w:hAnsi="Tahoma" w:cs="Tahoma"/>
          <w:sz w:val="24"/>
          <w:szCs w:val="24"/>
        </w:rPr>
        <w:t>A</w:t>
      </w:r>
      <w:r w:rsidRPr="00641E9C">
        <w:rPr>
          <w:rFonts w:ascii="Tahoma" w:hAnsi="Tahoma" w:cs="Tahoma"/>
          <w:sz w:val="24"/>
          <w:szCs w:val="24"/>
        </w:rPr>
        <w:t xml:space="preserve">ssistante </w:t>
      </w:r>
      <w:r w:rsidR="00493B9C">
        <w:rPr>
          <w:rFonts w:ascii="Tahoma" w:hAnsi="Tahoma" w:cs="Tahoma"/>
          <w:sz w:val="24"/>
          <w:szCs w:val="24"/>
        </w:rPr>
        <w:t>M</w:t>
      </w:r>
      <w:r w:rsidRPr="00641E9C">
        <w:rPr>
          <w:rFonts w:ascii="Tahoma" w:hAnsi="Tahoma" w:cs="Tahoma"/>
          <w:sz w:val="24"/>
          <w:szCs w:val="24"/>
        </w:rPr>
        <w:t>aternelle peut être aussi salariée d’une crèche familiale. Depuis 2010</w:t>
      </w:r>
      <w:r w:rsidR="00493B9C">
        <w:rPr>
          <w:rFonts w:ascii="Tahoma" w:hAnsi="Tahoma" w:cs="Tahoma"/>
          <w:sz w:val="24"/>
          <w:szCs w:val="24"/>
        </w:rPr>
        <w:t xml:space="preserve">, </w:t>
      </w:r>
      <w:r w:rsidRPr="00641E9C">
        <w:rPr>
          <w:rFonts w:ascii="Tahoma" w:hAnsi="Tahoma" w:cs="Tahoma"/>
          <w:sz w:val="24"/>
          <w:szCs w:val="24"/>
        </w:rPr>
        <w:t xml:space="preserve">les </w:t>
      </w:r>
      <w:r w:rsidR="00493B9C">
        <w:rPr>
          <w:rFonts w:ascii="Tahoma" w:hAnsi="Tahoma" w:cs="Tahoma"/>
          <w:sz w:val="24"/>
          <w:szCs w:val="24"/>
        </w:rPr>
        <w:t>A</w:t>
      </w:r>
      <w:r w:rsidRPr="00641E9C">
        <w:rPr>
          <w:rFonts w:ascii="Tahoma" w:hAnsi="Tahoma" w:cs="Tahoma"/>
          <w:sz w:val="24"/>
          <w:szCs w:val="24"/>
        </w:rPr>
        <w:t xml:space="preserve">ssistantes </w:t>
      </w:r>
      <w:r w:rsidR="00493B9C">
        <w:rPr>
          <w:rFonts w:ascii="Tahoma" w:hAnsi="Tahoma" w:cs="Tahoma"/>
          <w:sz w:val="24"/>
          <w:szCs w:val="24"/>
        </w:rPr>
        <w:t>M</w:t>
      </w:r>
      <w:r w:rsidRPr="00641E9C">
        <w:rPr>
          <w:rFonts w:ascii="Tahoma" w:hAnsi="Tahoma" w:cs="Tahoma"/>
          <w:sz w:val="24"/>
          <w:szCs w:val="24"/>
        </w:rPr>
        <w:t xml:space="preserve">aternelles ont la possibilité de se regrouper et d’exercer leur métier en dehors de leur domicile dans des locaux appelés </w:t>
      </w:r>
      <w:r w:rsidR="00C64318">
        <w:rPr>
          <w:rFonts w:ascii="Tahoma" w:hAnsi="Tahoma" w:cs="Tahoma"/>
          <w:sz w:val="24"/>
          <w:szCs w:val="24"/>
        </w:rPr>
        <w:t>« </w:t>
      </w:r>
      <w:r w:rsidRPr="00641E9C">
        <w:rPr>
          <w:rFonts w:ascii="Tahoma" w:hAnsi="Tahoma" w:cs="Tahoma"/>
          <w:sz w:val="24"/>
          <w:szCs w:val="24"/>
        </w:rPr>
        <w:t>Maison d’</w:t>
      </w:r>
      <w:r w:rsidR="00493B9C">
        <w:rPr>
          <w:rFonts w:ascii="Tahoma" w:hAnsi="Tahoma" w:cs="Tahoma"/>
          <w:sz w:val="24"/>
          <w:szCs w:val="24"/>
        </w:rPr>
        <w:t>A</w:t>
      </w:r>
      <w:r w:rsidRPr="00641E9C">
        <w:rPr>
          <w:rFonts w:ascii="Tahoma" w:hAnsi="Tahoma" w:cs="Tahoma"/>
          <w:sz w:val="24"/>
          <w:szCs w:val="24"/>
        </w:rPr>
        <w:t xml:space="preserve">ssistants </w:t>
      </w:r>
      <w:r w:rsidR="00493B9C">
        <w:rPr>
          <w:rFonts w:ascii="Tahoma" w:hAnsi="Tahoma" w:cs="Tahoma"/>
          <w:sz w:val="24"/>
          <w:szCs w:val="24"/>
        </w:rPr>
        <w:t>M</w:t>
      </w:r>
      <w:r w:rsidRPr="00641E9C">
        <w:rPr>
          <w:rFonts w:ascii="Tahoma" w:hAnsi="Tahoma" w:cs="Tahoma"/>
          <w:sz w:val="24"/>
          <w:szCs w:val="24"/>
        </w:rPr>
        <w:t>aternels</w:t>
      </w:r>
      <w:r w:rsidR="00C64318">
        <w:rPr>
          <w:rFonts w:ascii="Tahoma" w:hAnsi="Tahoma" w:cs="Tahoma"/>
          <w:sz w:val="24"/>
          <w:szCs w:val="24"/>
        </w:rPr>
        <w:t> »</w:t>
      </w:r>
      <w:r w:rsidRPr="00641E9C">
        <w:rPr>
          <w:rFonts w:ascii="Tahoma" w:hAnsi="Tahoma" w:cs="Tahoma"/>
          <w:sz w:val="24"/>
          <w:szCs w:val="24"/>
        </w:rPr>
        <w:t xml:space="preserve"> (MAM). </w:t>
      </w:r>
    </w:p>
    <w:p w:rsidR="00B97E5A" w:rsidRPr="00641E9C" w:rsidRDefault="00B97E5A" w:rsidP="00B7483F">
      <w:pPr>
        <w:spacing w:after="0"/>
        <w:jc w:val="both"/>
        <w:rPr>
          <w:rFonts w:ascii="Tahoma" w:hAnsi="Tahoma" w:cs="Tahoma"/>
          <w:sz w:val="24"/>
          <w:szCs w:val="24"/>
        </w:rPr>
      </w:pPr>
    </w:p>
    <w:p w:rsidR="00641E9C" w:rsidRPr="0087645D" w:rsidRDefault="0083307D" w:rsidP="00B97E5A">
      <w:pPr>
        <w:pStyle w:val="Paragraphedeliste"/>
        <w:numPr>
          <w:ilvl w:val="0"/>
          <w:numId w:val="33"/>
        </w:numPr>
        <w:contextualSpacing/>
        <w:jc w:val="both"/>
        <w:rPr>
          <w:rFonts w:ascii="Tahoma" w:hAnsi="Tahoma" w:cs="Tahoma"/>
          <w:szCs w:val="24"/>
          <w:lang w:val="fr-FR"/>
        </w:rPr>
      </w:pPr>
      <w:r>
        <w:rPr>
          <w:rFonts w:ascii="Tahoma" w:hAnsi="Tahoma" w:cs="Tahoma"/>
          <w:szCs w:val="24"/>
          <w:lang w:val="fr-FR"/>
        </w:rPr>
        <w:t>Crèche collective et parentale</w:t>
      </w:r>
    </w:p>
    <w:p w:rsidR="00641E9C" w:rsidRPr="00641E9C" w:rsidRDefault="00641E9C" w:rsidP="00B7483F">
      <w:pPr>
        <w:spacing w:after="0"/>
        <w:jc w:val="both"/>
        <w:rPr>
          <w:rFonts w:ascii="Tahoma" w:hAnsi="Tahoma" w:cs="Tahoma"/>
          <w:sz w:val="24"/>
          <w:szCs w:val="24"/>
        </w:rPr>
      </w:pPr>
    </w:p>
    <w:p w:rsid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Appelé </w:t>
      </w:r>
      <w:r w:rsidR="00C64318">
        <w:rPr>
          <w:rFonts w:ascii="Tahoma" w:hAnsi="Tahoma" w:cs="Tahoma"/>
          <w:sz w:val="24"/>
          <w:szCs w:val="24"/>
        </w:rPr>
        <w:t xml:space="preserve">aussi </w:t>
      </w:r>
      <w:r w:rsidR="00493B9C">
        <w:rPr>
          <w:rFonts w:ascii="Tahoma" w:hAnsi="Tahoma" w:cs="Tahoma"/>
          <w:sz w:val="24"/>
          <w:szCs w:val="24"/>
        </w:rPr>
        <w:t>« E</w:t>
      </w:r>
      <w:r w:rsidRPr="00641E9C">
        <w:rPr>
          <w:rFonts w:ascii="Tahoma" w:hAnsi="Tahoma" w:cs="Tahoma"/>
          <w:sz w:val="24"/>
          <w:szCs w:val="24"/>
        </w:rPr>
        <w:t>tablissement d’accueil collectif régulier</w:t>
      </w:r>
      <w:r w:rsidR="00493B9C">
        <w:rPr>
          <w:rFonts w:ascii="Tahoma" w:hAnsi="Tahoma" w:cs="Tahoma"/>
          <w:sz w:val="24"/>
          <w:szCs w:val="24"/>
        </w:rPr>
        <w:t> »</w:t>
      </w:r>
      <w:r w:rsidRPr="00641E9C">
        <w:rPr>
          <w:rFonts w:ascii="Tahoma" w:hAnsi="Tahoma" w:cs="Tahoma"/>
          <w:sz w:val="24"/>
          <w:szCs w:val="24"/>
        </w:rPr>
        <w:t>, ce type d’établissement propose un accueil régulier pour les enfants de moins de 3 ans. L’établissement peut être géré par une association o</w:t>
      </w:r>
      <w:r w:rsidR="0083307D">
        <w:rPr>
          <w:rFonts w:ascii="Tahoma" w:hAnsi="Tahoma" w:cs="Tahoma"/>
          <w:sz w:val="24"/>
          <w:szCs w:val="24"/>
        </w:rPr>
        <w:t xml:space="preserve">u </w:t>
      </w:r>
      <w:r w:rsidR="00C64318">
        <w:rPr>
          <w:rFonts w:ascii="Tahoma" w:hAnsi="Tahoma" w:cs="Tahoma"/>
          <w:sz w:val="24"/>
          <w:szCs w:val="24"/>
        </w:rPr>
        <w:t>une collectivité territoriale (M</w:t>
      </w:r>
      <w:r w:rsidR="0083307D">
        <w:rPr>
          <w:rFonts w:ascii="Tahoma" w:hAnsi="Tahoma" w:cs="Tahoma"/>
          <w:sz w:val="24"/>
          <w:szCs w:val="24"/>
        </w:rPr>
        <w:t xml:space="preserve">airie, Conseil </w:t>
      </w:r>
      <w:r w:rsidR="00493B9C">
        <w:rPr>
          <w:rFonts w:ascii="Tahoma" w:hAnsi="Tahoma" w:cs="Tahoma"/>
          <w:sz w:val="24"/>
          <w:szCs w:val="24"/>
        </w:rPr>
        <w:t>D</w:t>
      </w:r>
      <w:r w:rsidR="0083307D">
        <w:rPr>
          <w:rFonts w:ascii="Tahoma" w:hAnsi="Tahoma" w:cs="Tahoma"/>
          <w:sz w:val="24"/>
          <w:szCs w:val="24"/>
        </w:rPr>
        <w:t xml:space="preserve">épartemental). </w:t>
      </w:r>
      <w:r w:rsidRPr="00641E9C">
        <w:rPr>
          <w:rFonts w:ascii="Tahoma" w:hAnsi="Tahoma" w:cs="Tahoma"/>
          <w:sz w:val="24"/>
          <w:szCs w:val="24"/>
        </w:rPr>
        <w:t xml:space="preserve"> </w:t>
      </w:r>
    </w:p>
    <w:p w:rsidR="00B97E5A" w:rsidRPr="00B97E5A" w:rsidRDefault="00B97E5A" w:rsidP="00B7483F">
      <w:pPr>
        <w:spacing w:after="0"/>
        <w:jc w:val="both"/>
        <w:rPr>
          <w:rFonts w:ascii="Tahoma" w:hAnsi="Tahoma" w:cs="Tahoma"/>
          <w:sz w:val="18"/>
          <w:szCs w:val="24"/>
        </w:rPr>
      </w:pPr>
    </w:p>
    <w:p w:rsidR="00641E9C" w:rsidRPr="0087645D" w:rsidRDefault="00FC124A" w:rsidP="00B97E5A">
      <w:pPr>
        <w:pStyle w:val="Paragraphedeliste"/>
        <w:numPr>
          <w:ilvl w:val="0"/>
          <w:numId w:val="33"/>
        </w:numPr>
        <w:contextualSpacing/>
        <w:jc w:val="both"/>
        <w:rPr>
          <w:rFonts w:ascii="Tahoma" w:hAnsi="Tahoma" w:cs="Tahoma"/>
          <w:szCs w:val="24"/>
          <w:lang w:val="fr-FR"/>
        </w:rPr>
      </w:pPr>
      <w:r>
        <w:rPr>
          <w:rFonts w:ascii="Tahoma" w:hAnsi="Tahoma" w:cs="Tahoma"/>
          <w:szCs w:val="24"/>
          <w:lang w:val="fr-FR"/>
        </w:rPr>
        <w:t>Micro-crèche</w:t>
      </w:r>
      <w:r w:rsidR="00641E9C" w:rsidRPr="0087645D">
        <w:rPr>
          <w:rFonts w:ascii="Tahoma" w:hAnsi="Tahoma" w:cs="Tahoma"/>
          <w:szCs w:val="24"/>
          <w:lang w:val="fr-FR"/>
        </w:rPr>
        <w:t xml:space="preserve"> </w:t>
      </w:r>
    </w:p>
    <w:p w:rsidR="00641E9C" w:rsidRPr="00B97E5A" w:rsidRDefault="00641E9C" w:rsidP="00B7483F">
      <w:pPr>
        <w:spacing w:after="0"/>
        <w:jc w:val="both"/>
        <w:rPr>
          <w:rFonts w:ascii="Tahoma" w:hAnsi="Tahoma" w:cs="Tahoma"/>
          <w:sz w:val="16"/>
          <w:szCs w:val="16"/>
        </w:rPr>
      </w:pPr>
    </w:p>
    <w:p w:rsid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À mi-chemin entre le mode de garde individuel et collectif, la micro-crèche accueille au maximum 10 enfants de moins de 6 ans. Trois professionnels assurent l’encadrement. Le lieu doit être spacieux et sécurisé. Il peut s’agir d’une maison, d’un appartement ou encore d’un local mis à disposition par la mairie. </w:t>
      </w:r>
    </w:p>
    <w:p w:rsidR="00B97E5A" w:rsidRPr="00B97E5A" w:rsidRDefault="00B97E5A" w:rsidP="00B7483F">
      <w:pPr>
        <w:spacing w:after="0"/>
        <w:jc w:val="both"/>
        <w:rPr>
          <w:rFonts w:ascii="Tahoma" w:hAnsi="Tahoma" w:cs="Tahoma"/>
          <w:sz w:val="16"/>
          <w:szCs w:val="24"/>
        </w:rPr>
      </w:pPr>
    </w:p>
    <w:p w:rsidR="00641E9C" w:rsidRDefault="00641E9C" w:rsidP="00B97E5A">
      <w:pPr>
        <w:pStyle w:val="Paragraphedeliste"/>
        <w:numPr>
          <w:ilvl w:val="0"/>
          <w:numId w:val="33"/>
        </w:numPr>
        <w:spacing w:line="276" w:lineRule="auto"/>
        <w:contextualSpacing/>
        <w:jc w:val="both"/>
        <w:rPr>
          <w:rFonts w:ascii="Tahoma" w:hAnsi="Tahoma" w:cs="Tahoma"/>
          <w:szCs w:val="24"/>
          <w:lang w:val="fr-FR"/>
        </w:rPr>
      </w:pPr>
      <w:r w:rsidRPr="0087645D">
        <w:rPr>
          <w:rFonts w:ascii="Tahoma" w:hAnsi="Tahoma" w:cs="Tahoma"/>
          <w:szCs w:val="24"/>
          <w:lang w:val="fr-FR"/>
        </w:rPr>
        <w:t>Halte-garderie, halte-garderie itinér</w:t>
      </w:r>
      <w:r w:rsidR="00FC124A">
        <w:rPr>
          <w:rFonts w:ascii="Tahoma" w:hAnsi="Tahoma" w:cs="Tahoma"/>
          <w:szCs w:val="24"/>
          <w:lang w:val="fr-FR"/>
        </w:rPr>
        <w:t>ante, halte-garderie parentale</w:t>
      </w:r>
    </w:p>
    <w:p w:rsidR="00641E9C" w:rsidRPr="00493B9C" w:rsidRDefault="00641E9C" w:rsidP="00B7483F">
      <w:pPr>
        <w:spacing w:after="0"/>
        <w:jc w:val="both"/>
        <w:rPr>
          <w:rFonts w:ascii="Tahoma" w:hAnsi="Tahoma" w:cs="Tahoma"/>
          <w:sz w:val="16"/>
          <w:szCs w:val="16"/>
        </w:rPr>
      </w:pPr>
    </w:p>
    <w:p w:rsidR="00641E9C" w:rsidRDefault="00641E9C" w:rsidP="00B97E5A">
      <w:pPr>
        <w:spacing w:after="0" w:line="240" w:lineRule="auto"/>
        <w:jc w:val="both"/>
        <w:rPr>
          <w:rFonts w:ascii="Tahoma" w:hAnsi="Tahoma" w:cs="Tahoma"/>
          <w:sz w:val="24"/>
          <w:szCs w:val="24"/>
        </w:rPr>
      </w:pPr>
      <w:r w:rsidRPr="00641E9C">
        <w:rPr>
          <w:rFonts w:ascii="Tahoma" w:hAnsi="Tahoma" w:cs="Tahoma"/>
          <w:sz w:val="24"/>
          <w:szCs w:val="24"/>
        </w:rPr>
        <w:t xml:space="preserve">Appelé </w:t>
      </w:r>
      <w:r w:rsidR="00BE5EC0">
        <w:rPr>
          <w:rFonts w:ascii="Tahoma" w:hAnsi="Tahoma" w:cs="Tahoma"/>
          <w:sz w:val="24"/>
          <w:szCs w:val="24"/>
        </w:rPr>
        <w:t xml:space="preserve">aussi </w:t>
      </w:r>
      <w:r w:rsidR="00493B9C">
        <w:rPr>
          <w:rFonts w:ascii="Tahoma" w:hAnsi="Tahoma" w:cs="Tahoma"/>
          <w:sz w:val="24"/>
          <w:szCs w:val="24"/>
        </w:rPr>
        <w:t>« E</w:t>
      </w:r>
      <w:r w:rsidRPr="00641E9C">
        <w:rPr>
          <w:rFonts w:ascii="Tahoma" w:hAnsi="Tahoma" w:cs="Tahoma"/>
          <w:sz w:val="24"/>
          <w:szCs w:val="24"/>
        </w:rPr>
        <w:t>tablissement d’accueil collectif occasionnel</w:t>
      </w:r>
      <w:r w:rsidR="00493B9C">
        <w:rPr>
          <w:rFonts w:ascii="Tahoma" w:hAnsi="Tahoma" w:cs="Tahoma"/>
          <w:sz w:val="24"/>
          <w:szCs w:val="24"/>
        </w:rPr>
        <w:t> »</w:t>
      </w:r>
      <w:r w:rsidRPr="00641E9C">
        <w:rPr>
          <w:rFonts w:ascii="Tahoma" w:hAnsi="Tahoma" w:cs="Tahoma"/>
          <w:sz w:val="24"/>
          <w:szCs w:val="24"/>
        </w:rPr>
        <w:t xml:space="preserve">, ce type d’établissement propose un accueil temporaire ou occasionnel pour des enfants de moins de 6 ans. C’est un lieu d’éveil et de socialisation sous la responsabilité d’un personnel qualifié. L’établissement peut être géré par une association ou une collectivité territoriale. </w:t>
      </w:r>
    </w:p>
    <w:p w:rsidR="00B97E5A" w:rsidRPr="00B97E5A" w:rsidRDefault="00B97E5A" w:rsidP="00B97E5A">
      <w:pPr>
        <w:spacing w:after="0" w:line="240" w:lineRule="auto"/>
        <w:jc w:val="both"/>
        <w:rPr>
          <w:rFonts w:ascii="Tahoma" w:hAnsi="Tahoma" w:cs="Tahoma"/>
          <w:sz w:val="12"/>
          <w:szCs w:val="24"/>
        </w:rPr>
      </w:pPr>
    </w:p>
    <w:p w:rsidR="00641E9C" w:rsidRPr="0087645D" w:rsidRDefault="00FC124A" w:rsidP="00B97E5A">
      <w:pPr>
        <w:pStyle w:val="Paragraphedeliste"/>
        <w:numPr>
          <w:ilvl w:val="0"/>
          <w:numId w:val="33"/>
        </w:numPr>
        <w:contextualSpacing/>
        <w:jc w:val="both"/>
        <w:rPr>
          <w:rFonts w:ascii="Tahoma" w:hAnsi="Tahoma" w:cs="Tahoma"/>
          <w:szCs w:val="24"/>
          <w:lang w:val="fr-FR"/>
        </w:rPr>
      </w:pPr>
      <w:r>
        <w:rPr>
          <w:rFonts w:ascii="Tahoma" w:hAnsi="Tahoma" w:cs="Tahoma"/>
          <w:szCs w:val="24"/>
          <w:lang w:val="fr-FR"/>
        </w:rPr>
        <w:t>Jardin d’enfants</w:t>
      </w:r>
    </w:p>
    <w:p w:rsidR="00641E9C" w:rsidRPr="00493B9C" w:rsidRDefault="00641E9C" w:rsidP="00B7483F">
      <w:pPr>
        <w:spacing w:after="0"/>
        <w:jc w:val="both"/>
        <w:rPr>
          <w:rFonts w:ascii="Tahoma" w:hAnsi="Tahoma" w:cs="Tahoma"/>
          <w:sz w:val="16"/>
          <w:szCs w:val="16"/>
        </w:rPr>
      </w:pPr>
    </w:p>
    <w:p w:rsid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Le jardin d’enfant est une passerelle qui accueille les enfants de 2 à 3 ans qui ont fréquenté les structures collectives de type </w:t>
      </w:r>
      <w:r w:rsidR="00493B9C">
        <w:rPr>
          <w:rFonts w:ascii="Tahoma" w:hAnsi="Tahoma" w:cs="Tahoma"/>
          <w:sz w:val="24"/>
          <w:szCs w:val="24"/>
        </w:rPr>
        <w:t>« </w:t>
      </w:r>
      <w:r w:rsidRPr="00641E9C">
        <w:rPr>
          <w:rFonts w:ascii="Tahoma" w:hAnsi="Tahoma" w:cs="Tahoma"/>
          <w:sz w:val="24"/>
          <w:szCs w:val="24"/>
        </w:rPr>
        <w:t>crèche</w:t>
      </w:r>
      <w:r w:rsidR="00493B9C">
        <w:rPr>
          <w:rFonts w:ascii="Tahoma" w:hAnsi="Tahoma" w:cs="Tahoma"/>
          <w:sz w:val="24"/>
          <w:szCs w:val="24"/>
        </w:rPr>
        <w:t> »</w:t>
      </w:r>
      <w:r w:rsidRPr="00641E9C">
        <w:rPr>
          <w:rFonts w:ascii="Tahoma" w:hAnsi="Tahoma" w:cs="Tahoma"/>
          <w:sz w:val="24"/>
          <w:szCs w:val="24"/>
        </w:rPr>
        <w:t xml:space="preserve"> avant l’entrée à l’école.</w:t>
      </w:r>
    </w:p>
    <w:p w:rsidR="00B97E5A" w:rsidRPr="00B97E5A" w:rsidRDefault="00B97E5A" w:rsidP="00B7483F">
      <w:pPr>
        <w:spacing w:after="0"/>
        <w:jc w:val="both"/>
        <w:rPr>
          <w:rFonts w:ascii="Tahoma" w:hAnsi="Tahoma" w:cs="Tahoma"/>
          <w:sz w:val="16"/>
          <w:szCs w:val="24"/>
        </w:rPr>
      </w:pPr>
    </w:p>
    <w:p w:rsidR="00641E9C" w:rsidRPr="0087645D" w:rsidRDefault="00FC124A" w:rsidP="00B97E5A">
      <w:pPr>
        <w:pStyle w:val="Paragraphedeliste"/>
        <w:numPr>
          <w:ilvl w:val="0"/>
          <w:numId w:val="33"/>
        </w:numPr>
        <w:contextualSpacing/>
        <w:jc w:val="both"/>
        <w:rPr>
          <w:rFonts w:ascii="Tahoma" w:hAnsi="Tahoma" w:cs="Tahoma"/>
          <w:szCs w:val="24"/>
          <w:lang w:val="fr-FR"/>
        </w:rPr>
      </w:pPr>
      <w:r>
        <w:rPr>
          <w:rFonts w:ascii="Tahoma" w:hAnsi="Tahoma" w:cs="Tahoma"/>
          <w:szCs w:val="24"/>
          <w:lang w:val="fr-FR"/>
        </w:rPr>
        <w:t>Multi-accueil</w:t>
      </w:r>
    </w:p>
    <w:p w:rsidR="00641E9C" w:rsidRPr="00493B9C" w:rsidRDefault="00641E9C" w:rsidP="00B7483F">
      <w:pPr>
        <w:spacing w:after="0"/>
        <w:jc w:val="both"/>
        <w:rPr>
          <w:rFonts w:ascii="Tahoma" w:hAnsi="Tahoma" w:cs="Tahoma"/>
          <w:sz w:val="16"/>
          <w:szCs w:val="16"/>
        </w:rPr>
      </w:pPr>
    </w:p>
    <w:p w:rsidR="00641E9C" w:rsidRP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Appelé </w:t>
      </w:r>
      <w:r w:rsidR="00BE5EC0">
        <w:rPr>
          <w:rFonts w:ascii="Tahoma" w:hAnsi="Tahoma" w:cs="Tahoma"/>
          <w:sz w:val="24"/>
          <w:szCs w:val="24"/>
        </w:rPr>
        <w:t xml:space="preserve">aussi </w:t>
      </w:r>
      <w:r w:rsidR="00493B9C">
        <w:rPr>
          <w:rFonts w:ascii="Tahoma" w:hAnsi="Tahoma" w:cs="Tahoma"/>
          <w:sz w:val="24"/>
          <w:szCs w:val="24"/>
        </w:rPr>
        <w:t>« E</w:t>
      </w:r>
      <w:r w:rsidRPr="00641E9C">
        <w:rPr>
          <w:rFonts w:ascii="Tahoma" w:hAnsi="Tahoma" w:cs="Tahoma"/>
          <w:sz w:val="24"/>
          <w:szCs w:val="24"/>
        </w:rPr>
        <w:t>tablissement d’accueil collectif régulier</w:t>
      </w:r>
      <w:r w:rsidR="00493B9C">
        <w:rPr>
          <w:rFonts w:ascii="Tahoma" w:hAnsi="Tahoma" w:cs="Tahoma"/>
          <w:sz w:val="24"/>
          <w:szCs w:val="24"/>
        </w:rPr>
        <w:t> »</w:t>
      </w:r>
      <w:r w:rsidRPr="00641E9C">
        <w:rPr>
          <w:rFonts w:ascii="Tahoma" w:hAnsi="Tahoma" w:cs="Tahoma"/>
          <w:sz w:val="24"/>
          <w:szCs w:val="24"/>
        </w:rPr>
        <w:t xml:space="preserve"> et </w:t>
      </w:r>
      <w:r w:rsidR="00493B9C">
        <w:rPr>
          <w:rFonts w:ascii="Tahoma" w:hAnsi="Tahoma" w:cs="Tahoma"/>
          <w:sz w:val="24"/>
          <w:szCs w:val="24"/>
        </w:rPr>
        <w:t>« E</w:t>
      </w:r>
      <w:r w:rsidRPr="00641E9C">
        <w:rPr>
          <w:rFonts w:ascii="Tahoma" w:hAnsi="Tahoma" w:cs="Tahoma"/>
          <w:sz w:val="24"/>
          <w:szCs w:val="24"/>
        </w:rPr>
        <w:t>tablissement d’accueil collectif occasionnel</w:t>
      </w:r>
      <w:r w:rsidR="00493B9C">
        <w:rPr>
          <w:rFonts w:ascii="Tahoma" w:hAnsi="Tahoma" w:cs="Tahoma"/>
          <w:sz w:val="24"/>
          <w:szCs w:val="24"/>
        </w:rPr>
        <w:t> »</w:t>
      </w:r>
      <w:r w:rsidRPr="00641E9C">
        <w:rPr>
          <w:rFonts w:ascii="Tahoma" w:hAnsi="Tahoma" w:cs="Tahoma"/>
          <w:sz w:val="24"/>
          <w:szCs w:val="24"/>
        </w:rPr>
        <w:t xml:space="preserve">, ce type d’établissement est une structure mixte qui regroupe une crèche et une halte-garderie et permet simultanément l’accueil d’enfants à temps partiel </w:t>
      </w:r>
      <w:r w:rsidR="00493B9C">
        <w:rPr>
          <w:rFonts w:ascii="Tahoma" w:hAnsi="Tahoma" w:cs="Tahoma"/>
          <w:sz w:val="24"/>
          <w:szCs w:val="24"/>
        </w:rPr>
        <w:t>et</w:t>
      </w:r>
      <w:r w:rsidRPr="00641E9C">
        <w:rPr>
          <w:rFonts w:ascii="Tahoma" w:hAnsi="Tahoma" w:cs="Tahoma"/>
          <w:sz w:val="24"/>
          <w:szCs w:val="24"/>
        </w:rPr>
        <w:t xml:space="preserve"> à temps complet. L’établissement peut être géré par une association ou une collectivité territoriale.</w:t>
      </w:r>
    </w:p>
    <w:p w:rsidR="00641E9C" w:rsidRPr="00641E9C" w:rsidRDefault="00641E9C" w:rsidP="00B7483F">
      <w:pPr>
        <w:spacing w:after="0"/>
        <w:jc w:val="both"/>
        <w:rPr>
          <w:rFonts w:ascii="Tahoma" w:hAnsi="Tahoma" w:cs="Tahoma"/>
          <w:sz w:val="24"/>
          <w:szCs w:val="24"/>
        </w:rPr>
      </w:pPr>
    </w:p>
    <w:p w:rsidR="00641E9C" w:rsidRPr="00641E9C" w:rsidRDefault="0087645D" w:rsidP="00B7483F">
      <w:pPr>
        <w:pStyle w:val="Paragraphedeliste"/>
        <w:numPr>
          <w:ilvl w:val="0"/>
          <w:numId w:val="31"/>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Pr>
          <w:rFonts w:ascii="Tahoma" w:eastAsia="Pacifico" w:hAnsi="Tahoma" w:cs="Tahoma"/>
          <w:color w:val="000000" w:themeColor="text1"/>
          <w:szCs w:val="24"/>
          <w:u w:val="single" w:color="FF0000"/>
          <w:lang w:val="fr-FR"/>
        </w:rPr>
        <w:t>Les aides à la garde d’enfant</w:t>
      </w:r>
      <w:r w:rsidR="00641E9C" w:rsidRPr="00641E9C">
        <w:rPr>
          <w:rFonts w:ascii="Tahoma" w:eastAsia="Pacifico" w:hAnsi="Tahoma" w:cs="Tahoma"/>
          <w:color w:val="000000" w:themeColor="text1"/>
          <w:szCs w:val="24"/>
          <w:u w:val="single" w:color="FF0000"/>
          <w:lang w:val="fr-FR"/>
        </w:rPr>
        <w:t xml:space="preserve"> </w:t>
      </w:r>
    </w:p>
    <w:p w:rsidR="00641E9C" w:rsidRPr="00493B9C" w:rsidRDefault="00641E9C" w:rsidP="00B7483F">
      <w:pPr>
        <w:spacing w:after="0"/>
        <w:jc w:val="both"/>
        <w:rPr>
          <w:rFonts w:ascii="Tahoma" w:hAnsi="Tahoma" w:cs="Tahoma"/>
          <w:sz w:val="16"/>
          <w:szCs w:val="16"/>
        </w:rPr>
      </w:pPr>
    </w:p>
    <w:p w:rsidR="00641E9C" w:rsidRPr="00641E9C" w:rsidRDefault="00641E9C" w:rsidP="00B7483F">
      <w:pPr>
        <w:spacing w:after="0"/>
        <w:jc w:val="both"/>
        <w:rPr>
          <w:rFonts w:ascii="Tahoma" w:hAnsi="Tahoma" w:cs="Tahoma"/>
          <w:sz w:val="24"/>
          <w:szCs w:val="24"/>
        </w:rPr>
      </w:pPr>
      <w:r w:rsidRPr="00641E9C">
        <w:rPr>
          <w:rFonts w:ascii="Tahoma" w:hAnsi="Tahoma" w:cs="Tahoma"/>
          <w:sz w:val="24"/>
          <w:szCs w:val="24"/>
        </w:rPr>
        <w:t>Pour toute enfant à charge de moins</w:t>
      </w:r>
      <w:r w:rsidR="00BE5EC0">
        <w:rPr>
          <w:rFonts w:ascii="Tahoma" w:hAnsi="Tahoma" w:cs="Tahoma"/>
          <w:sz w:val="24"/>
          <w:szCs w:val="24"/>
        </w:rPr>
        <w:t xml:space="preserve"> de 6 ans, il existe des aides. </w:t>
      </w:r>
      <w:r w:rsidRPr="00641E9C">
        <w:rPr>
          <w:rFonts w:ascii="Tahoma" w:hAnsi="Tahoma" w:cs="Tahoma"/>
          <w:sz w:val="24"/>
          <w:szCs w:val="24"/>
        </w:rPr>
        <w:t xml:space="preserve">La </w:t>
      </w:r>
      <w:r w:rsidR="00493B9C">
        <w:rPr>
          <w:rFonts w:ascii="Tahoma" w:hAnsi="Tahoma" w:cs="Tahoma"/>
          <w:sz w:val="24"/>
          <w:szCs w:val="24"/>
        </w:rPr>
        <w:t>P</w:t>
      </w:r>
      <w:r w:rsidRPr="00641E9C">
        <w:rPr>
          <w:rFonts w:ascii="Tahoma" w:hAnsi="Tahoma" w:cs="Tahoma"/>
          <w:sz w:val="24"/>
          <w:szCs w:val="24"/>
        </w:rPr>
        <w:t>restation d’</w:t>
      </w:r>
      <w:r w:rsidR="00493B9C">
        <w:rPr>
          <w:rFonts w:ascii="Tahoma" w:hAnsi="Tahoma" w:cs="Tahoma"/>
          <w:sz w:val="24"/>
          <w:szCs w:val="24"/>
        </w:rPr>
        <w:t>A</w:t>
      </w:r>
      <w:r w:rsidRPr="00641E9C">
        <w:rPr>
          <w:rFonts w:ascii="Tahoma" w:hAnsi="Tahoma" w:cs="Tahoma"/>
          <w:sz w:val="24"/>
          <w:szCs w:val="24"/>
        </w:rPr>
        <w:t xml:space="preserve">ccueil du </w:t>
      </w:r>
      <w:r w:rsidR="00493B9C">
        <w:rPr>
          <w:rFonts w:ascii="Tahoma" w:hAnsi="Tahoma" w:cs="Tahoma"/>
          <w:sz w:val="24"/>
          <w:szCs w:val="24"/>
        </w:rPr>
        <w:t>J</w:t>
      </w:r>
      <w:r w:rsidRPr="00641E9C">
        <w:rPr>
          <w:rFonts w:ascii="Tahoma" w:hAnsi="Tahoma" w:cs="Tahoma"/>
          <w:sz w:val="24"/>
          <w:szCs w:val="24"/>
        </w:rPr>
        <w:t xml:space="preserve">eune </w:t>
      </w:r>
      <w:r w:rsidR="00493B9C">
        <w:rPr>
          <w:rFonts w:ascii="Tahoma" w:hAnsi="Tahoma" w:cs="Tahoma"/>
          <w:sz w:val="24"/>
          <w:szCs w:val="24"/>
        </w:rPr>
        <w:t>E</w:t>
      </w:r>
      <w:r w:rsidRPr="00641E9C">
        <w:rPr>
          <w:rFonts w:ascii="Tahoma" w:hAnsi="Tahoma" w:cs="Tahoma"/>
          <w:sz w:val="24"/>
          <w:szCs w:val="24"/>
        </w:rPr>
        <w:t xml:space="preserve">nfant (PAJE) comprend : </w:t>
      </w:r>
    </w:p>
    <w:p w:rsidR="00641E9C" w:rsidRPr="00493B9C" w:rsidRDefault="00641E9C" w:rsidP="00B7483F">
      <w:pPr>
        <w:spacing w:after="0"/>
        <w:jc w:val="both"/>
        <w:rPr>
          <w:rFonts w:ascii="Tahoma" w:hAnsi="Tahoma" w:cs="Tahoma"/>
          <w:sz w:val="16"/>
          <w:szCs w:val="16"/>
        </w:rPr>
      </w:pPr>
    </w:p>
    <w:p w:rsidR="00641E9C" w:rsidRPr="00AD40A2" w:rsidRDefault="00641E9C" w:rsidP="00B7483F">
      <w:pPr>
        <w:pStyle w:val="Paragraphedeliste"/>
        <w:numPr>
          <w:ilvl w:val="0"/>
          <w:numId w:val="33"/>
        </w:numPr>
        <w:jc w:val="both"/>
        <w:rPr>
          <w:rFonts w:ascii="Tahoma" w:hAnsi="Tahoma" w:cs="Tahoma"/>
          <w:szCs w:val="24"/>
          <w:lang w:val="fr-FR"/>
        </w:rPr>
      </w:pPr>
      <w:r w:rsidRPr="00AD40A2">
        <w:rPr>
          <w:rFonts w:ascii="Tahoma" w:hAnsi="Tahoma" w:cs="Tahoma"/>
          <w:szCs w:val="24"/>
          <w:lang w:val="fr-FR"/>
        </w:rPr>
        <w:t>Une prime à la naissance ou à l’adoption ;</w:t>
      </w:r>
    </w:p>
    <w:p w:rsidR="00641E9C" w:rsidRPr="00FC124A" w:rsidRDefault="00641E9C" w:rsidP="00B7483F">
      <w:pPr>
        <w:pStyle w:val="Paragraphedeliste"/>
        <w:numPr>
          <w:ilvl w:val="0"/>
          <w:numId w:val="34"/>
        </w:numPr>
        <w:jc w:val="both"/>
        <w:rPr>
          <w:rFonts w:ascii="Tahoma" w:hAnsi="Tahoma" w:cs="Tahoma"/>
          <w:szCs w:val="24"/>
        </w:rPr>
      </w:pPr>
      <w:r w:rsidRPr="00FC124A">
        <w:rPr>
          <w:rFonts w:ascii="Tahoma" w:hAnsi="Tahoma" w:cs="Tahoma"/>
          <w:szCs w:val="24"/>
        </w:rPr>
        <w:t>Une allocation de base ;</w:t>
      </w:r>
    </w:p>
    <w:p w:rsidR="00641E9C" w:rsidRPr="00AD40A2" w:rsidRDefault="00641E9C" w:rsidP="00B7483F">
      <w:pPr>
        <w:pStyle w:val="Paragraphedeliste"/>
        <w:numPr>
          <w:ilvl w:val="0"/>
          <w:numId w:val="34"/>
        </w:numPr>
        <w:jc w:val="both"/>
        <w:rPr>
          <w:rFonts w:ascii="Tahoma" w:hAnsi="Tahoma" w:cs="Tahoma"/>
          <w:szCs w:val="24"/>
          <w:lang w:val="fr-FR"/>
        </w:rPr>
      </w:pPr>
      <w:r w:rsidRPr="00AD40A2">
        <w:rPr>
          <w:rFonts w:ascii="Tahoma" w:hAnsi="Tahoma" w:cs="Tahoma"/>
          <w:szCs w:val="24"/>
          <w:lang w:val="fr-FR"/>
        </w:rPr>
        <w:t>Un complément de libre choix du mode de garde, si l’enfant est gardé par une assistante maternelle ou par une garde à domicile (ADVF) ;</w:t>
      </w:r>
    </w:p>
    <w:p w:rsidR="00641E9C" w:rsidRPr="00AD40A2" w:rsidRDefault="00641E9C" w:rsidP="00B7483F">
      <w:pPr>
        <w:pStyle w:val="Paragraphedeliste"/>
        <w:numPr>
          <w:ilvl w:val="0"/>
          <w:numId w:val="34"/>
        </w:numPr>
        <w:jc w:val="both"/>
        <w:rPr>
          <w:rFonts w:ascii="Tahoma" w:hAnsi="Tahoma" w:cs="Tahoma"/>
          <w:szCs w:val="24"/>
          <w:lang w:val="fr-FR"/>
        </w:rPr>
      </w:pPr>
      <w:r w:rsidRPr="00AD40A2">
        <w:rPr>
          <w:rFonts w:ascii="Tahoma" w:hAnsi="Tahoma" w:cs="Tahoma"/>
          <w:szCs w:val="24"/>
          <w:lang w:val="fr-FR"/>
        </w:rPr>
        <w:t>Un complément de libre choix d’activités si l’un des parents réduit ou cesse son activité pour s’occuper de son enfant.</w:t>
      </w:r>
    </w:p>
    <w:p w:rsidR="001D0863" w:rsidRPr="00493B9C" w:rsidRDefault="001D0863" w:rsidP="00B7483F">
      <w:pPr>
        <w:jc w:val="both"/>
        <w:rPr>
          <w:rFonts w:ascii="Tahoma" w:hAnsi="Tahoma" w:cs="Tahoma"/>
          <w:sz w:val="16"/>
          <w:szCs w:val="16"/>
        </w:rPr>
      </w:pPr>
    </w:p>
    <w:p w:rsidR="001F12AC" w:rsidRPr="00641E9C" w:rsidRDefault="001F12AC" w:rsidP="001F12AC">
      <w:pPr>
        <w:pStyle w:val="Paragraphedeliste"/>
        <w:numPr>
          <w:ilvl w:val="0"/>
          <w:numId w:val="31"/>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Pr>
          <w:rFonts w:ascii="Tahoma" w:eastAsia="Pacifico" w:hAnsi="Tahoma" w:cs="Tahoma"/>
          <w:color w:val="000000" w:themeColor="text1"/>
          <w:szCs w:val="24"/>
          <w:u w:val="single" w:color="FF0000"/>
          <w:lang w:val="fr-FR"/>
        </w:rPr>
        <w:t>Le service de Protection Maternelle et Infantile</w:t>
      </w:r>
      <w:r w:rsidR="00B312ED">
        <w:rPr>
          <w:rFonts w:ascii="Tahoma" w:eastAsia="Pacifico" w:hAnsi="Tahoma" w:cs="Tahoma"/>
          <w:color w:val="000000" w:themeColor="text1"/>
          <w:szCs w:val="24"/>
          <w:u w:val="single" w:color="FF0000"/>
          <w:lang w:val="fr-FR"/>
        </w:rPr>
        <w:t xml:space="preserve"> (PMI)</w:t>
      </w:r>
      <w:r>
        <w:rPr>
          <w:rFonts w:ascii="Tahoma" w:eastAsia="Pacifico" w:hAnsi="Tahoma" w:cs="Tahoma"/>
          <w:color w:val="000000" w:themeColor="text1"/>
          <w:szCs w:val="24"/>
          <w:u w:val="single" w:color="FF0000"/>
          <w:lang w:val="fr-FR"/>
        </w:rPr>
        <w:t xml:space="preserve"> </w:t>
      </w:r>
      <w:r w:rsidRPr="00641E9C">
        <w:rPr>
          <w:rFonts w:ascii="Tahoma" w:eastAsia="Pacifico" w:hAnsi="Tahoma" w:cs="Tahoma"/>
          <w:color w:val="000000" w:themeColor="text1"/>
          <w:szCs w:val="24"/>
          <w:u w:val="single" w:color="FF0000"/>
          <w:lang w:val="fr-FR"/>
        </w:rPr>
        <w:t xml:space="preserve"> </w:t>
      </w:r>
    </w:p>
    <w:p w:rsidR="001D0863" w:rsidRPr="00493B9C" w:rsidRDefault="001D0863" w:rsidP="00B7483F">
      <w:pPr>
        <w:jc w:val="both"/>
        <w:rPr>
          <w:rFonts w:ascii="Tahoma" w:hAnsi="Tahoma" w:cs="Tahoma"/>
          <w:sz w:val="16"/>
          <w:szCs w:val="16"/>
        </w:rPr>
      </w:pPr>
    </w:p>
    <w:p w:rsidR="001F12AC" w:rsidRPr="00B7483F" w:rsidRDefault="001F12AC" w:rsidP="001F12AC">
      <w:pPr>
        <w:jc w:val="both"/>
        <w:rPr>
          <w:rFonts w:ascii="Tahoma" w:hAnsi="Tahoma" w:cs="Tahoma"/>
          <w:sz w:val="24"/>
          <w:szCs w:val="24"/>
        </w:rPr>
      </w:pPr>
      <w:r w:rsidRPr="00B7483F">
        <w:rPr>
          <w:rFonts w:ascii="Tahoma" w:hAnsi="Tahoma" w:cs="Tahoma"/>
          <w:b/>
          <w:sz w:val="24"/>
          <w:szCs w:val="24"/>
        </w:rPr>
        <w:t>Le service de Protection Maternelle et Infantile</w:t>
      </w:r>
      <w:r>
        <w:rPr>
          <w:rFonts w:ascii="Tahoma" w:hAnsi="Tahoma" w:cs="Tahoma"/>
          <w:b/>
          <w:sz w:val="24"/>
          <w:szCs w:val="24"/>
        </w:rPr>
        <w:t xml:space="preserve"> est un service départemen</w:t>
      </w:r>
      <w:r w:rsidRPr="00B7483F">
        <w:rPr>
          <w:rFonts w:ascii="Tahoma" w:hAnsi="Tahoma" w:cs="Tahoma"/>
          <w:b/>
          <w:sz w:val="24"/>
          <w:szCs w:val="24"/>
        </w:rPr>
        <w:t>tal</w:t>
      </w:r>
      <w:r w:rsidRPr="00B7483F">
        <w:rPr>
          <w:rFonts w:ascii="Tahoma" w:hAnsi="Tahoma" w:cs="Tahoma"/>
          <w:sz w:val="24"/>
          <w:szCs w:val="24"/>
        </w:rPr>
        <w:t>, placé s</w:t>
      </w:r>
      <w:r>
        <w:rPr>
          <w:rFonts w:ascii="Tahoma" w:hAnsi="Tahoma" w:cs="Tahoma"/>
          <w:sz w:val="24"/>
          <w:szCs w:val="24"/>
        </w:rPr>
        <w:t>ous l’autorité du Président du C</w:t>
      </w:r>
      <w:r w:rsidRPr="00B7483F">
        <w:rPr>
          <w:rFonts w:ascii="Tahoma" w:hAnsi="Tahoma" w:cs="Tahoma"/>
          <w:sz w:val="24"/>
          <w:szCs w:val="24"/>
        </w:rPr>
        <w:t xml:space="preserve">onseil </w:t>
      </w:r>
      <w:r w:rsidR="00493B9C">
        <w:rPr>
          <w:rFonts w:ascii="Tahoma" w:hAnsi="Tahoma" w:cs="Tahoma"/>
          <w:sz w:val="24"/>
          <w:szCs w:val="24"/>
        </w:rPr>
        <w:t>D</w:t>
      </w:r>
      <w:r w:rsidRPr="00B7483F">
        <w:rPr>
          <w:rFonts w:ascii="Tahoma" w:hAnsi="Tahoma" w:cs="Tahoma"/>
          <w:sz w:val="24"/>
          <w:szCs w:val="24"/>
        </w:rPr>
        <w:t>épartemental et chargé d’assurer la protection sanitaire de la mère et de l’enfant.</w:t>
      </w:r>
    </w:p>
    <w:p w:rsidR="001F12AC" w:rsidRPr="00B312ED" w:rsidRDefault="001F12AC" w:rsidP="001F12AC">
      <w:pPr>
        <w:pStyle w:val="Paragraphedeliste"/>
        <w:numPr>
          <w:ilvl w:val="0"/>
          <w:numId w:val="38"/>
        </w:numPr>
        <w:jc w:val="both"/>
        <w:rPr>
          <w:rFonts w:ascii="Tahoma" w:hAnsi="Tahoma" w:cs="Tahoma"/>
          <w:szCs w:val="24"/>
          <w:lang w:val="fr-FR"/>
        </w:rPr>
      </w:pPr>
      <w:r w:rsidRPr="00B312ED">
        <w:rPr>
          <w:rFonts w:ascii="Tahoma" w:hAnsi="Tahoma" w:cs="Tahoma"/>
          <w:szCs w:val="24"/>
          <w:lang w:val="fr-FR"/>
        </w:rPr>
        <w:t xml:space="preserve">Il organise des consultations et des actions de prévention médico-sociale en faveur des femmes enceintes et des enfants de moins de 6 ans. </w:t>
      </w:r>
    </w:p>
    <w:p w:rsidR="001F12AC" w:rsidRPr="00B312ED" w:rsidRDefault="001F12AC" w:rsidP="001F12AC">
      <w:pPr>
        <w:pStyle w:val="Paragraphedeliste"/>
        <w:numPr>
          <w:ilvl w:val="0"/>
          <w:numId w:val="38"/>
        </w:numPr>
        <w:jc w:val="both"/>
        <w:rPr>
          <w:rFonts w:ascii="Tahoma" w:hAnsi="Tahoma" w:cs="Tahoma"/>
          <w:szCs w:val="24"/>
          <w:lang w:val="fr-FR"/>
        </w:rPr>
      </w:pPr>
      <w:r w:rsidRPr="00B312ED">
        <w:rPr>
          <w:rFonts w:ascii="Tahoma" w:hAnsi="Tahoma" w:cs="Tahoma"/>
          <w:szCs w:val="24"/>
          <w:lang w:val="fr-FR"/>
        </w:rPr>
        <w:t>Il joue un rôle essentiel en matière d’accueil des jeunes enfants</w:t>
      </w:r>
      <w:r w:rsidR="00493B9C">
        <w:rPr>
          <w:rFonts w:ascii="Tahoma" w:hAnsi="Tahoma" w:cs="Tahoma"/>
          <w:szCs w:val="24"/>
          <w:lang w:val="fr-FR"/>
        </w:rPr>
        <w:t xml:space="preserve"> </w:t>
      </w:r>
      <w:r w:rsidRPr="00B312ED">
        <w:rPr>
          <w:rFonts w:ascii="Tahoma" w:hAnsi="Tahoma" w:cs="Tahoma"/>
          <w:szCs w:val="24"/>
          <w:lang w:val="fr-FR"/>
        </w:rPr>
        <w:t xml:space="preserve">: instruction des demandes d’agrément des </w:t>
      </w:r>
      <w:r w:rsidR="00493B9C">
        <w:rPr>
          <w:rFonts w:ascii="Tahoma" w:hAnsi="Tahoma" w:cs="Tahoma"/>
          <w:szCs w:val="24"/>
          <w:lang w:val="fr-FR"/>
        </w:rPr>
        <w:t>A</w:t>
      </w:r>
      <w:r w:rsidRPr="00B312ED">
        <w:rPr>
          <w:rFonts w:ascii="Tahoma" w:hAnsi="Tahoma" w:cs="Tahoma"/>
          <w:szCs w:val="24"/>
          <w:lang w:val="fr-FR"/>
        </w:rPr>
        <w:t xml:space="preserve">ssistantes </w:t>
      </w:r>
      <w:r w:rsidR="00493B9C">
        <w:rPr>
          <w:rFonts w:ascii="Tahoma" w:hAnsi="Tahoma" w:cs="Tahoma"/>
          <w:szCs w:val="24"/>
          <w:lang w:val="fr-FR"/>
        </w:rPr>
        <w:t>M</w:t>
      </w:r>
      <w:r w:rsidRPr="00B312ED">
        <w:rPr>
          <w:rFonts w:ascii="Tahoma" w:hAnsi="Tahoma" w:cs="Tahoma"/>
          <w:szCs w:val="24"/>
          <w:lang w:val="fr-FR"/>
        </w:rPr>
        <w:t xml:space="preserve">aternelles, réalisation </w:t>
      </w:r>
      <w:r w:rsidR="00B97E5A">
        <w:rPr>
          <w:rFonts w:ascii="Tahoma" w:hAnsi="Tahoma" w:cs="Tahoma"/>
          <w:szCs w:val="24"/>
          <w:lang w:val="fr-FR"/>
        </w:rPr>
        <w:t xml:space="preserve">et </w:t>
      </w:r>
      <w:r w:rsidRPr="00B312ED">
        <w:rPr>
          <w:rFonts w:ascii="Tahoma" w:hAnsi="Tahoma" w:cs="Tahoma"/>
          <w:szCs w:val="24"/>
          <w:lang w:val="fr-FR"/>
        </w:rPr>
        <w:t>que des établissements et services d’accueil des enfants de moins de 6 ans.</w:t>
      </w:r>
    </w:p>
    <w:p w:rsidR="00B312ED" w:rsidRDefault="00B312ED"/>
    <w:p w:rsidR="00B312ED" w:rsidRDefault="00B312ED" w:rsidP="00A42303">
      <w:pPr>
        <w:jc w:val="center"/>
        <w:rPr>
          <w:rFonts w:ascii="Tahoma" w:hAnsi="Tahoma" w:cs="Tahoma"/>
          <w:szCs w:val="24"/>
        </w:rPr>
      </w:pPr>
      <w:r>
        <w:rPr>
          <w:noProof/>
          <w:lang w:eastAsia="fr-FR"/>
        </w:rPr>
        <w:drawing>
          <wp:inline distT="0" distB="0" distL="0" distR="0">
            <wp:extent cx="1663299" cy="1106851"/>
            <wp:effectExtent l="0" t="0" r="0" b="0"/>
            <wp:docPr id="14" name="Image 14" descr="Crèche Les Petits Chaperons Rouges - MONTATAIRE | Gr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èche Les Petits Chaperons Rouges - MONTATAIRE | Grand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8537" cy="1123645"/>
                    </a:xfrm>
                    <a:prstGeom prst="rect">
                      <a:avLst/>
                    </a:prstGeom>
                    <a:noFill/>
                    <a:ln>
                      <a:noFill/>
                    </a:ln>
                  </pic:spPr>
                </pic:pic>
              </a:graphicData>
            </a:graphic>
          </wp:inline>
        </w:drawing>
      </w:r>
    </w:p>
    <w:p w:rsidR="00B312ED" w:rsidRDefault="00B312ED">
      <w:pPr>
        <w:rPr>
          <w:rFonts w:ascii="Tahoma" w:hAnsi="Tahoma" w:cs="Tahoma"/>
          <w:szCs w:val="24"/>
        </w:rPr>
      </w:pPr>
    </w:p>
    <w:p w:rsidR="001F12AC" w:rsidRDefault="001F12AC">
      <w:pPr>
        <w:rPr>
          <w:rFonts w:ascii="Tahoma" w:hAnsi="Tahoma" w:cs="Tahoma"/>
          <w:szCs w:val="24"/>
        </w:rPr>
      </w:pPr>
    </w:p>
    <w:p w:rsidR="001D0863" w:rsidRPr="008B797C" w:rsidRDefault="001D0863" w:rsidP="00356FBF">
      <w:pPr>
        <w:pStyle w:val="Titre1"/>
        <w:spacing w:line="240" w:lineRule="auto"/>
        <w:rPr>
          <w:b/>
          <w:szCs w:val="24"/>
        </w:rPr>
      </w:pPr>
      <w:bookmarkStart w:id="4" w:name="_Toc36549424"/>
      <w:r>
        <w:rPr>
          <w:b/>
          <w:szCs w:val="24"/>
        </w:rPr>
        <w:lastRenderedPageBreak/>
        <w:t xml:space="preserve">TP ADVF- CCP3- LE CARNET DE SANTE- </w:t>
      </w:r>
      <w:r w:rsidRPr="008B797C">
        <w:rPr>
          <w:b/>
          <w:szCs w:val="24"/>
        </w:rPr>
        <w:t xml:space="preserve">SEQUENCE </w:t>
      </w:r>
      <w:r>
        <w:rPr>
          <w:b/>
          <w:szCs w:val="24"/>
        </w:rPr>
        <w:t>2</w:t>
      </w:r>
      <w:bookmarkEnd w:id="4"/>
    </w:p>
    <w:p w:rsidR="001D0863" w:rsidRDefault="001D0863" w:rsidP="00B7483F">
      <w:pPr>
        <w:pStyle w:val="Paragraphedeliste"/>
        <w:pBdr>
          <w:top w:val="nil"/>
          <w:left w:val="nil"/>
          <w:bottom w:val="nil"/>
          <w:right w:val="nil"/>
          <w:between w:val="nil"/>
        </w:pBdr>
        <w:ind w:left="720" w:firstLine="0"/>
        <w:jc w:val="both"/>
        <w:rPr>
          <w:rFonts w:ascii="Tahoma" w:eastAsia="Pacifico" w:hAnsi="Tahoma" w:cs="Tahoma"/>
          <w:color w:val="000000" w:themeColor="text1"/>
          <w:szCs w:val="24"/>
          <w:u w:val="single" w:color="FF0000"/>
          <w:lang w:val="fr-FR"/>
        </w:rPr>
      </w:pPr>
    </w:p>
    <w:p w:rsidR="006F7250" w:rsidRDefault="006F7250" w:rsidP="00B7483F">
      <w:pPr>
        <w:spacing w:after="0"/>
        <w:jc w:val="both"/>
        <w:rPr>
          <w:rFonts w:ascii="Tahoma" w:hAnsi="Tahoma" w:cs="Tahoma"/>
          <w:sz w:val="24"/>
          <w:szCs w:val="24"/>
        </w:rPr>
      </w:pPr>
      <w:r>
        <w:rPr>
          <w:rFonts w:ascii="Tahoma" w:hAnsi="Tahoma" w:cs="Tahoma"/>
          <w:sz w:val="24"/>
          <w:szCs w:val="24"/>
        </w:rPr>
        <w:t xml:space="preserve">Le suivi de l’enfant à l’aide du </w:t>
      </w:r>
      <w:r w:rsidRPr="00B97E5A">
        <w:rPr>
          <w:rFonts w:ascii="Tahoma" w:hAnsi="Tahoma" w:cs="Tahoma"/>
          <w:b/>
          <w:sz w:val="24"/>
          <w:szCs w:val="24"/>
        </w:rPr>
        <w:t>carnet de santé</w:t>
      </w:r>
      <w:r>
        <w:rPr>
          <w:rFonts w:ascii="Tahoma" w:hAnsi="Tahoma" w:cs="Tahoma"/>
          <w:sz w:val="24"/>
          <w:szCs w:val="24"/>
        </w:rPr>
        <w:t xml:space="preserve"> est un </w:t>
      </w:r>
      <w:r w:rsidR="00D12551">
        <w:rPr>
          <w:rFonts w:ascii="Tahoma" w:hAnsi="Tahoma" w:cs="Tahoma"/>
          <w:sz w:val="24"/>
          <w:szCs w:val="24"/>
        </w:rPr>
        <w:t xml:space="preserve">des </w:t>
      </w:r>
      <w:r>
        <w:rPr>
          <w:rFonts w:ascii="Tahoma" w:hAnsi="Tahoma" w:cs="Tahoma"/>
          <w:sz w:val="24"/>
          <w:szCs w:val="24"/>
        </w:rPr>
        <w:t>élément</w:t>
      </w:r>
      <w:r w:rsidR="00D12551">
        <w:rPr>
          <w:rFonts w:ascii="Tahoma" w:hAnsi="Tahoma" w:cs="Tahoma"/>
          <w:sz w:val="24"/>
          <w:szCs w:val="24"/>
        </w:rPr>
        <w:t>s</w:t>
      </w:r>
      <w:r>
        <w:rPr>
          <w:rFonts w:ascii="Tahoma" w:hAnsi="Tahoma" w:cs="Tahoma"/>
          <w:sz w:val="24"/>
          <w:szCs w:val="24"/>
        </w:rPr>
        <w:t xml:space="preserve"> essentiel</w:t>
      </w:r>
      <w:r w:rsidR="00D12551">
        <w:rPr>
          <w:rFonts w:ascii="Tahoma" w:hAnsi="Tahoma" w:cs="Tahoma"/>
          <w:sz w:val="24"/>
          <w:szCs w:val="24"/>
        </w:rPr>
        <w:t>s</w:t>
      </w:r>
      <w:r>
        <w:rPr>
          <w:rFonts w:ascii="Tahoma" w:hAnsi="Tahoma" w:cs="Tahoma"/>
          <w:sz w:val="24"/>
          <w:szCs w:val="24"/>
        </w:rPr>
        <w:t xml:space="preserve"> de la </w:t>
      </w:r>
      <w:r w:rsidR="00B97E5A">
        <w:rPr>
          <w:rFonts w:ascii="Tahoma" w:hAnsi="Tahoma" w:cs="Tahoma"/>
          <w:b/>
          <w:sz w:val="24"/>
          <w:szCs w:val="24"/>
        </w:rPr>
        <w:t>P</w:t>
      </w:r>
      <w:r w:rsidRPr="00B97E5A">
        <w:rPr>
          <w:rFonts w:ascii="Tahoma" w:hAnsi="Tahoma" w:cs="Tahoma"/>
          <w:b/>
          <w:sz w:val="24"/>
          <w:szCs w:val="24"/>
        </w:rPr>
        <w:t xml:space="preserve">olitique de </w:t>
      </w:r>
      <w:r w:rsidR="00B97E5A">
        <w:rPr>
          <w:rFonts w:ascii="Tahoma" w:hAnsi="Tahoma" w:cs="Tahoma"/>
          <w:b/>
          <w:sz w:val="24"/>
          <w:szCs w:val="24"/>
        </w:rPr>
        <w:t>S</w:t>
      </w:r>
      <w:r w:rsidRPr="00B97E5A">
        <w:rPr>
          <w:rFonts w:ascii="Tahoma" w:hAnsi="Tahoma" w:cs="Tahoma"/>
          <w:b/>
          <w:sz w:val="24"/>
          <w:szCs w:val="24"/>
        </w:rPr>
        <w:t xml:space="preserve">anté </w:t>
      </w:r>
      <w:r w:rsidR="00B97E5A">
        <w:rPr>
          <w:rFonts w:ascii="Tahoma" w:hAnsi="Tahoma" w:cs="Tahoma"/>
          <w:b/>
          <w:sz w:val="24"/>
          <w:szCs w:val="24"/>
        </w:rPr>
        <w:t>P</w:t>
      </w:r>
      <w:r w:rsidRPr="00B97E5A">
        <w:rPr>
          <w:rFonts w:ascii="Tahoma" w:hAnsi="Tahoma" w:cs="Tahoma"/>
          <w:b/>
          <w:sz w:val="24"/>
          <w:szCs w:val="24"/>
        </w:rPr>
        <w:t>ublique</w:t>
      </w:r>
      <w:r>
        <w:rPr>
          <w:rFonts w:ascii="Tahoma" w:hAnsi="Tahoma" w:cs="Tahoma"/>
          <w:sz w:val="24"/>
          <w:szCs w:val="24"/>
        </w:rPr>
        <w:t xml:space="preserve">. </w:t>
      </w:r>
    </w:p>
    <w:p w:rsidR="006F7250" w:rsidRDefault="006F7250" w:rsidP="00B7483F">
      <w:pPr>
        <w:spacing w:after="0"/>
        <w:jc w:val="both"/>
        <w:rPr>
          <w:rFonts w:ascii="Tahoma" w:hAnsi="Tahoma" w:cs="Tahoma"/>
          <w:sz w:val="24"/>
          <w:szCs w:val="24"/>
        </w:rPr>
      </w:pPr>
    </w:p>
    <w:p w:rsid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p>
    <w:p w:rsid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r>
        <w:rPr>
          <w:rFonts w:ascii="Tahoma" w:hAnsi="Tahoma" w:cs="Tahoma"/>
          <w:sz w:val="24"/>
          <w:szCs w:val="24"/>
        </w:rPr>
        <w:t>La mortalité infantile</w:t>
      </w:r>
    </w:p>
    <w:p w:rsid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p>
    <w:p w:rsidR="00D12551" w:rsidRDefault="006F7250"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r w:rsidRPr="006F7250">
        <w:rPr>
          <w:rFonts w:ascii="Tahoma" w:hAnsi="Tahoma" w:cs="Tahoma"/>
          <w:sz w:val="24"/>
          <w:szCs w:val="24"/>
        </w:rPr>
        <w:t xml:space="preserve">Le taux de mortalité infantile est historiquement bas. Il a baissé depuis le début du </w:t>
      </w:r>
      <w:r w:rsidR="00B97E5A">
        <w:rPr>
          <w:rFonts w:ascii="Tahoma" w:hAnsi="Tahoma" w:cs="Tahoma"/>
          <w:sz w:val="24"/>
          <w:szCs w:val="24"/>
        </w:rPr>
        <w:t>XX</w:t>
      </w:r>
      <w:r w:rsidR="00B97E5A" w:rsidRPr="00B97E5A">
        <w:rPr>
          <w:rFonts w:ascii="Tahoma" w:hAnsi="Tahoma" w:cs="Tahoma"/>
          <w:sz w:val="24"/>
          <w:szCs w:val="24"/>
          <w:vertAlign w:val="superscript"/>
        </w:rPr>
        <w:t xml:space="preserve">ème </w:t>
      </w:r>
      <w:r w:rsidRPr="006F7250">
        <w:rPr>
          <w:rFonts w:ascii="Tahoma" w:hAnsi="Tahoma" w:cs="Tahoma"/>
          <w:sz w:val="24"/>
          <w:szCs w:val="24"/>
        </w:rPr>
        <w:t xml:space="preserve">siècle malgré quelques hausses très marquées à certaines périodes. Ainsi, la longue canicule de l’été 1911 a entraîné un pic de mortalité due aux diarrhées et à la déshydratation </w:t>
      </w:r>
      <w:r w:rsidR="00B97E5A">
        <w:rPr>
          <w:rFonts w:ascii="Tahoma" w:hAnsi="Tahoma" w:cs="Tahoma"/>
          <w:sz w:val="24"/>
          <w:szCs w:val="24"/>
        </w:rPr>
        <w:t>d</w:t>
      </w:r>
      <w:r w:rsidRPr="006F7250">
        <w:rPr>
          <w:rFonts w:ascii="Tahoma" w:hAnsi="Tahoma" w:cs="Tahoma"/>
          <w:sz w:val="24"/>
          <w:szCs w:val="24"/>
        </w:rPr>
        <w:t xml:space="preserve">es nouveau-nés. Puis, la mortalité infantile progresse de nouveau fortement pendant l’épidémie de grippe espagnole en 1918 et durant les deux guerres mondiales. </w:t>
      </w:r>
    </w:p>
    <w:p w:rsidR="006F7250" w:rsidRDefault="006F7250"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r w:rsidRPr="006F7250">
        <w:rPr>
          <w:rFonts w:ascii="Tahoma" w:hAnsi="Tahoma" w:cs="Tahoma"/>
          <w:sz w:val="24"/>
          <w:szCs w:val="24"/>
        </w:rPr>
        <w:t>Le taux de mortalité infantile s’élevait à 143‰</w:t>
      </w:r>
      <w:r w:rsidR="00D12551">
        <w:rPr>
          <w:rFonts w:ascii="Tahoma" w:hAnsi="Tahoma" w:cs="Tahoma"/>
          <w:sz w:val="24"/>
          <w:szCs w:val="24"/>
        </w:rPr>
        <w:t xml:space="preserve"> (= 143 décès pour 1</w:t>
      </w:r>
      <w:r w:rsidR="00B97E5A">
        <w:rPr>
          <w:rFonts w:ascii="Tahoma" w:hAnsi="Tahoma" w:cs="Tahoma"/>
          <w:sz w:val="24"/>
          <w:szCs w:val="24"/>
        </w:rPr>
        <w:t xml:space="preserve"> </w:t>
      </w:r>
      <w:r w:rsidR="00D12551">
        <w:rPr>
          <w:rFonts w:ascii="Tahoma" w:hAnsi="Tahoma" w:cs="Tahoma"/>
          <w:sz w:val="24"/>
          <w:szCs w:val="24"/>
        </w:rPr>
        <w:t xml:space="preserve">000 </w:t>
      </w:r>
      <w:r w:rsidR="003541D0">
        <w:rPr>
          <w:rFonts w:ascii="Tahoma" w:hAnsi="Tahoma" w:cs="Tahoma"/>
          <w:sz w:val="24"/>
          <w:szCs w:val="24"/>
        </w:rPr>
        <w:t xml:space="preserve">naissances) </w:t>
      </w:r>
      <w:r w:rsidR="003541D0" w:rsidRPr="006F7250">
        <w:rPr>
          <w:rFonts w:ascii="Tahoma" w:hAnsi="Tahoma" w:cs="Tahoma"/>
          <w:sz w:val="24"/>
          <w:szCs w:val="24"/>
        </w:rPr>
        <w:t>en</w:t>
      </w:r>
      <w:r w:rsidRPr="006F7250">
        <w:rPr>
          <w:rFonts w:ascii="Tahoma" w:hAnsi="Tahoma" w:cs="Tahoma"/>
          <w:sz w:val="24"/>
          <w:szCs w:val="24"/>
        </w:rPr>
        <w:t xml:space="preserve"> moyenne entre 1901 et 1909 en France métropolitaine.</w:t>
      </w:r>
      <w:r w:rsidR="00D12551">
        <w:rPr>
          <w:rFonts w:ascii="Tahoma" w:hAnsi="Tahoma" w:cs="Tahoma"/>
          <w:sz w:val="24"/>
          <w:szCs w:val="24"/>
        </w:rPr>
        <w:t xml:space="preserve"> </w:t>
      </w:r>
      <w:r w:rsidRPr="006F7250">
        <w:rPr>
          <w:rFonts w:ascii="Tahoma" w:hAnsi="Tahoma" w:cs="Tahoma"/>
          <w:sz w:val="24"/>
          <w:szCs w:val="24"/>
        </w:rPr>
        <w:t xml:space="preserve">Depuis 2005, la diminution de la mortalité infantile marque le pas et le taux de mortalité reste stable autour de 3,5‰ </w:t>
      </w:r>
      <w:r w:rsidR="00D12551">
        <w:rPr>
          <w:rFonts w:ascii="Tahoma" w:hAnsi="Tahoma" w:cs="Tahoma"/>
          <w:sz w:val="24"/>
          <w:szCs w:val="24"/>
        </w:rPr>
        <w:t xml:space="preserve">(35 décès pour mille naissances) </w:t>
      </w:r>
      <w:r w:rsidRPr="006F7250">
        <w:rPr>
          <w:rFonts w:ascii="Tahoma" w:hAnsi="Tahoma" w:cs="Tahoma"/>
          <w:sz w:val="24"/>
          <w:szCs w:val="24"/>
        </w:rPr>
        <w:t>en France métropolitaine</w:t>
      </w:r>
      <w:r w:rsidR="00D12551">
        <w:rPr>
          <w:rFonts w:ascii="Tahoma" w:hAnsi="Tahoma" w:cs="Tahoma"/>
          <w:sz w:val="24"/>
          <w:szCs w:val="24"/>
        </w:rPr>
        <w:t xml:space="preserve">. </w:t>
      </w:r>
    </w:p>
    <w:p w:rsid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p>
    <w:p w:rsidR="00D12551" w:rsidRP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r>
        <w:rPr>
          <w:rFonts w:ascii="Tahoma" w:hAnsi="Tahoma" w:cs="Tahoma"/>
          <w:sz w:val="24"/>
          <w:szCs w:val="24"/>
        </w:rPr>
        <w:t xml:space="preserve">Source INSEE </w:t>
      </w:r>
      <w:r w:rsidR="00B97E5A">
        <w:rPr>
          <w:rFonts w:ascii="Tahoma" w:hAnsi="Tahoma" w:cs="Tahoma"/>
          <w:sz w:val="24"/>
          <w:szCs w:val="24"/>
        </w:rPr>
        <w:t>S</w:t>
      </w:r>
      <w:r>
        <w:rPr>
          <w:rFonts w:ascii="Tahoma" w:hAnsi="Tahoma" w:cs="Tahoma"/>
          <w:sz w:val="24"/>
          <w:szCs w:val="24"/>
        </w:rPr>
        <w:t xml:space="preserve">tatistiques : </w:t>
      </w:r>
      <w:hyperlink r:id="rId15" w:history="1">
        <w:r w:rsidRPr="00D12551">
          <w:rPr>
            <w:rStyle w:val="Lienhypertexte"/>
            <w:rFonts w:ascii="Tahoma" w:hAnsi="Tahoma" w:cs="Tahoma"/>
            <w:sz w:val="24"/>
            <w:szCs w:val="24"/>
          </w:rPr>
          <w:t>https://www.insee.fr/fr/statistiques</w:t>
        </w:r>
      </w:hyperlink>
    </w:p>
    <w:p w:rsidR="00D12551" w:rsidRDefault="00D12551" w:rsidP="00D12551">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p>
    <w:p w:rsidR="006F7250" w:rsidRDefault="006F7250" w:rsidP="00B7483F">
      <w:pPr>
        <w:spacing w:after="0"/>
        <w:jc w:val="both"/>
        <w:rPr>
          <w:rFonts w:ascii="Tahoma" w:hAnsi="Tahoma" w:cs="Tahoma"/>
          <w:sz w:val="24"/>
          <w:szCs w:val="24"/>
        </w:rPr>
      </w:pPr>
    </w:p>
    <w:p w:rsidR="006F7250" w:rsidRDefault="006F7250" w:rsidP="00B7483F">
      <w:pPr>
        <w:spacing w:after="0"/>
        <w:jc w:val="both"/>
        <w:rPr>
          <w:rFonts w:ascii="Tahoma" w:hAnsi="Tahoma" w:cs="Tahoma"/>
          <w:sz w:val="24"/>
          <w:szCs w:val="24"/>
        </w:rPr>
      </w:pPr>
    </w:p>
    <w:p w:rsidR="00641E9C" w:rsidRP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Le carnet de santé est délivré par la </w:t>
      </w:r>
      <w:r w:rsidR="00B97E5A">
        <w:rPr>
          <w:rFonts w:ascii="Tahoma" w:hAnsi="Tahoma" w:cs="Tahoma"/>
          <w:sz w:val="24"/>
          <w:szCs w:val="24"/>
        </w:rPr>
        <w:t>C</w:t>
      </w:r>
      <w:r w:rsidR="006F7250">
        <w:rPr>
          <w:rFonts w:ascii="Tahoma" w:hAnsi="Tahoma" w:cs="Tahoma"/>
          <w:sz w:val="24"/>
          <w:szCs w:val="24"/>
        </w:rPr>
        <w:t>ommune de naissance de l’enfant, plus précisément par</w:t>
      </w:r>
      <w:r w:rsidR="00B97E5A">
        <w:rPr>
          <w:rFonts w:ascii="Tahoma" w:hAnsi="Tahoma" w:cs="Tahoma"/>
          <w:sz w:val="24"/>
          <w:szCs w:val="24"/>
        </w:rPr>
        <w:t xml:space="preserve"> le Service d’E</w:t>
      </w:r>
      <w:r w:rsidR="006F7250">
        <w:rPr>
          <w:rFonts w:ascii="Tahoma" w:hAnsi="Tahoma" w:cs="Tahoma"/>
          <w:sz w:val="24"/>
          <w:szCs w:val="24"/>
        </w:rPr>
        <w:t xml:space="preserve">tat </w:t>
      </w:r>
      <w:r w:rsidR="00B97E5A">
        <w:rPr>
          <w:rFonts w:ascii="Tahoma" w:hAnsi="Tahoma" w:cs="Tahoma"/>
          <w:sz w:val="24"/>
          <w:szCs w:val="24"/>
        </w:rPr>
        <w:t>C</w:t>
      </w:r>
      <w:r w:rsidR="006F7250">
        <w:rPr>
          <w:rFonts w:ascii="Tahoma" w:hAnsi="Tahoma" w:cs="Tahoma"/>
          <w:sz w:val="24"/>
          <w:szCs w:val="24"/>
        </w:rPr>
        <w:t xml:space="preserve">ivil </w:t>
      </w:r>
      <w:r w:rsidR="00B97E5A">
        <w:rPr>
          <w:rFonts w:ascii="Tahoma" w:hAnsi="Tahoma" w:cs="Tahoma"/>
          <w:sz w:val="24"/>
          <w:szCs w:val="24"/>
        </w:rPr>
        <w:t xml:space="preserve">de la Mairie, </w:t>
      </w:r>
      <w:r w:rsidR="006F7250">
        <w:rPr>
          <w:rFonts w:ascii="Tahoma" w:hAnsi="Tahoma" w:cs="Tahoma"/>
          <w:sz w:val="24"/>
          <w:szCs w:val="24"/>
        </w:rPr>
        <w:t xml:space="preserve">lors de la déclaration de </w:t>
      </w:r>
      <w:r w:rsidR="00B97E5A">
        <w:rPr>
          <w:rFonts w:ascii="Tahoma" w:hAnsi="Tahoma" w:cs="Tahoma"/>
          <w:sz w:val="24"/>
          <w:szCs w:val="24"/>
        </w:rPr>
        <w:t xml:space="preserve">sa </w:t>
      </w:r>
      <w:r w:rsidR="006F7250">
        <w:rPr>
          <w:rFonts w:ascii="Tahoma" w:hAnsi="Tahoma" w:cs="Tahoma"/>
          <w:sz w:val="24"/>
          <w:szCs w:val="24"/>
        </w:rPr>
        <w:t>naissance</w:t>
      </w:r>
      <w:r w:rsidR="00B97E5A">
        <w:rPr>
          <w:rFonts w:ascii="Tahoma" w:hAnsi="Tahoma" w:cs="Tahoma"/>
          <w:sz w:val="24"/>
          <w:szCs w:val="24"/>
        </w:rPr>
        <w:t xml:space="preserve"> </w:t>
      </w:r>
      <w:r w:rsidR="00D12551">
        <w:rPr>
          <w:rFonts w:ascii="Tahoma" w:hAnsi="Tahoma" w:cs="Tahoma"/>
          <w:sz w:val="24"/>
          <w:szCs w:val="24"/>
        </w:rPr>
        <w:t>par le service de Protection Maternelle et Infantile, ou par la maternité</w:t>
      </w:r>
      <w:r w:rsidR="006F7250">
        <w:rPr>
          <w:rFonts w:ascii="Tahoma" w:hAnsi="Tahoma" w:cs="Tahoma"/>
          <w:sz w:val="24"/>
          <w:szCs w:val="24"/>
        </w:rPr>
        <w:t xml:space="preserve">. </w:t>
      </w:r>
      <w:r w:rsidRPr="00641E9C">
        <w:rPr>
          <w:rFonts w:ascii="Tahoma" w:hAnsi="Tahoma" w:cs="Tahoma"/>
          <w:sz w:val="24"/>
          <w:szCs w:val="24"/>
        </w:rPr>
        <w:t xml:space="preserve">C’est un document du </w:t>
      </w:r>
      <w:r w:rsidR="00B97E5A">
        <w:rPr>
          <w:rFonts w:ascii="Tahoma" w:hAnsi="Tahoma" w:cs="Tahoma"/>
          <w:sz w:val="24"/>
          <w:szCs w:val="24"/>
        </w:rPr>
        <w:t>M</w:t>
      </w:r>
      <w:r w:rsidRPr="00641E9C">
        <w:rPr>
          <w:rFonts w:ascii="Tahoma" w:hAnsi="Tahoma" w:cs="Tahoma"/>
          <w:sz w:val="24"/>
          <w:szCs w:val="24"/>
        </w:rPr>
        <w:t xml:space="preserve">inistère chargé de la </w:t>
      </w:r>
      <w:r w:rsidR="00B97E5A">
        <w:rPr>
          <w:rFonts w:ascii="Tahoma" w:hAnsi="Tahoma" w:cs="Tahoma"/>
          <w:sz w:val="24"/>
          <w:szCs w:val="24"/>
        </w:rPr>
        <w:t>S</w:t>
      </w:r>
      <w:r w:rsidRPr="00641E9C">
        <w:rPr>
          <w:rFonts w:ascii="Tahoma" w:hAnsi="Tahoma" w:cs="Tahoma"/>
          <w:sz w:val="24"/>
          <w:szCs w:val="24"/>
        </w:rPr>
        <w:t>anté. Il a beaucoup évolué ces dernières années</w:t>
      </w:r>
      <w:r w:rsidR="00B97E5A">
        <w:rPr>
          <w:rFonts w:ascii="Tahoma" w:hAnsi="Tahoma" w:cs="Tahoma"/>
          <w:sz w:val="24"/>
          <w:szCs w:val="24"/>
        </w:rPr>
        <w:t>. I</w:t>
      </w:r>
      <w:r w:rsidRPr="00641E9C">
        <w:rPr>
          <w:rFonts w:ascii="Tahoma" w:hAnsi="Tahoma" w:cs="Tahoma"/>
          <w:sz w:val="24"/>
          <w:szCs w:val="24"/>
        </w:rPr>
        <w:t>l contient aujourd’hui nombre de conseils et recommandations concernant l’enfant de manière générale.</w:t>
      </w:r>
    </w:p>
    <w:p w:rsidR="00641E9C" w:rsidRPr="00B97E5A" w:rsidRDefault="00641E9C" w:rsidP="00B7483F">
      <w:pPr>
        <w:spacing w:after="0"/>
        <w:jc w:val="both"/>
        <w:rPr>
          <w:rFonts w:ascii="Tahoma" w:hAnsi="Tahoma" w:cs="Tahoma"/>
          <w:sz w:val="14"/>
          <w:szCs w:val="24"/>
        </w:rPr>
      </w:pPr>
    </w:p>
    <w:p w:rsidR="00641E9C" w:rsidRDefault="00641E9C" w:rsidP="00B7483F">
      <w:pPr>
        <w:spacing w:after="0"/>
        <w:jc w:val="both"/>
        <w:rPr>
          <w:rFonts w:ascii="Tahoma" w:hAnsi="Tahoma" w:cs="Tahoma"/>
          <w:sz w:val="24"/>
          <w:szCs w:val="24"/>
        </w:rPr>
      </w:pPr>
      <w:r w:rsidRPr="00641E9C">
        <w:rPr>
          <w:rFonts w:ascii="Tahoma" w:hAnsi="Tahoma" w:cs="Tahoma"/>
          <w:sz w:val="24"/>
          <w:szCs w:val="24"/>
        </w:rPr>
        <w:t xml:space="preserve">Le carnet est rempli peu à peu par les parents et les médecins qui relatent tous les événements relatifs à la santé de l’enfant survenus depuis sa naissance. </w:t>
      </w:r>
      <w:r w:rsidRPr="00D12551">
        <w:rPr>
          <w:rFonts w:ascii="Tahoma" w:hAnsi="Tahoma" w:cs="Tahoma"/>
          <w:b/>
          <w:sz w:val="24"/>
          <w:szCs w:val="24"/>
        </w:rPr>
        <w:t>Ce document est strictement confidentiel,</w:t>
      </w:r>
      <w:r w:rsidRPr="00641E9C">
        <w:rPr>
          <w:rFonts w:ascii="Tahoma" w:hAnsi="Tahoma" w:cs="Tahoma"/>
          <w:sz w:val="24"/>
          <w:szCs w:val="24"/>
        </w:rPr>
        <w:t xml:space="preserve"> mais l’ADVF qui accompagne un enfant chez le médecin doit le demander aux parents afin de le présenter lors de la visite médicale ou en cas d’urgence. </w:t>
      </w:r>
    </w:p>
    <w:p w:rsidR="00475E43" w:rsidRDefault="00475E43" w:rsidP="00B7483F">
      <w:pPr>
        <w:spacing w:after="0"/>
        <w:jc w:val="both"/>
        <w:rPr>
          <w:rFonts w:ascii="Tahoma" w:hAnsi="Tahoma" w:cs="Tahoma"/>
          <w:sz w:val="24"/>
          <w:szCs w:val="24"/>
        </w:rPr>
      </w:pPr>
    </w:p>
    <w:p w:rsidR="00D12551" w:rsidRDefault="00D12551" w:rsidP="00B7483F">
      <w:pPr>
        <w:spacing w:after="0"/>
        <w:jc w:val="both"/>
        <w:rPr>
          <w:rFonts w:ascii="Tahoma" w:hAnsi="Tahoma" w:cs="Tahoma"/>
          <w:sz w:val="24"/>
          <w:szCs w:val="24"/>
        </w:rPr>
      </w:pPr>
      <w:r>
        <w:rPr>
          <w:rFonts w:ascii="Tahoma" w:hAnsi="Tahoma" w:cs="Tahoma"/>
          <w:sz w:val="24"/>
          <w:szCs w:val="24"/>
        </w:rPr>
        <w:t xml:space="preserve">Ce carnet comprend notamment : </w:t>
      </w:r>
    </w:p>
    <w:p w:rsidR="00E1724B" w:rsidRPr="00B97E5A" w:rsidRDefault="00E1724B" w:rsidP="00B97E5A">
      <w:pPr>
        <w:spacing w:after="0"/>
        <w:jc w:val="both"/>
        <w:rPr>
          <w:rFonts w:ascii="Tahoma" w:hAnsi="Tahoma" w:cs="Tahoma"/>
          <w:sz w:val="16"/>
          <w:szCs w:val="24"/>
        </w:rPr>
      </w:pPr>
    </w:p>
    <w:p w:rsidR="00D12551" w:rsidRPr="00E1724B" w:rsidRDefault="00E1724B" w:rsidP="00E1724B">
      <w:pPr>
        <w:pStyle w:val="Paragraphedeliste"/>
        <w:numPr>
          <w:ilvl w:val="0"/>
          <w:numId w:val="45"/>
        </w:numPr>
        <w:jc w:val="both"/>
        <w:rPr>
          <w:rFonts w:ascii="Tahoma" w:hAnsi="Tahoma" w:cs="Tahoma"/>
          <w:szCs w:val="24"/>
          <w:lang w:val="fr-FR"/>
        </w:rPr>
      </w:pPr>
      <w:r w:rsidRPr="00E1724B">
        <w:rPr>
          <w:rFonts w:ascii="Tahoma" w:hAnsi="Tahoma" w:cs="Tahoma"/>
          <w:szCs w:val="24"/>
          <w:lang w:val="fr-FR"/>
        </w:rPr>
        <w:t xml:space="preserve">Des espaces </w:t>
      </w:r>
      <w:r w:rsidR="00D12551" w:rsidRPr="00E1724B">
        <w:rPr>
          <w:rFonts w:ascii="Tahoma" w:hAnsi="Tahoma" w:cs="Tahoma"/>
          <w:szCs w:val="24"/>
          <w:lang w:val="fr-FR"/>
        </w:rPr>
        <w:t>dédiés à la surveillance médicale</w:t>
      </w:r>
      <w:r w:rsidRPr="00E1724B">
        <w:rPr>
          <w:rFonts w:ascii="Tahoma" w:hAnsi="Tahoma" w:cs="Tahoma"/>
          <w:szCs w:val="24"/>
          <w:lang w:val="fr-FR"/>
        </w:rPr>
        <w:t xml:space="preserve"> : </w:t>
      </w:r>
      <w:r w:rsidR="00B97E5A">
        <w:rPr>
          <w:rFonts w:ascii="Tahoma" w:hAnsi="Tahoma" w:cs="Tahoma"/>
          <w:szCs w:val="24"/>
          <w:lang w:val="fr-FR"/>
        </w:rPr>
        <w:t>a</w:t>
      </w:r>
      <w:r w:rsidR="00D12551" w:rsidRPr="00E1724B">
        <w:rPr>
          <w:rFonts w:ascii="Tahoma" w:hAnsi="Tahoma" w:cs="Tahoma"/>
          <w:szCs w:val="24"/>
          <w:lang w:val="fr-FR"/>
        </w:rPr>
        <w:t>llergies</w:t>
      </w:r>
      <w:r w:rsidRPr="00E1724B">
        <w:rPr>
          <w:rFonts w:ascii="Tahoma" w:hAnsi="Tahoma" w:cs="Tahoma"/>
          <w:szCs w:val="24"/>
          <w:lang w:val="fr-FR"/>
        </w:rPr>
        <w:t>, a</w:t>
      </w:r>
      <w:r w:rsidR="00D12551" w:rsidRPr="00E1724B">
        <w:rPr>
          <w:rFonts w:ascii="Tahoma" w:hAnsi="Tahoma" w:cs="Tahoma"/>
          <w:szCs w:val="24"/>
          <w:lang w:val="fr-FR"/>
        </w:rPr>
        <w:t>ntécédents</w:t>
      </w:r>
      <w:r w:rsidRPr="00E1724B">
        <w:rPr>
          <w:rFonts w:ascii="Tahoma" w:hAnsi="Tahoma" w:cs="Tahoma"/>
          <w:szCs w:val="24"/>
          <w:lang w:val="fr-FR"/>
        </w:rPr>
        <w:t>, ma</w:t>
      </w:r>
      <w:r w:rsidR="00D12551" w:rsidRPr="00E1724B">
        <w:rPr>
          <w:rFonts w:ascii="Tahoma" w:hAnsi="Tahoma" w:cs="Tahoma"/>
          <w:szCs w:val="24"/>
          <w:lang w:val="fr-FR"/>
        </w:rPr>
        <w:t>ladies</w:t>
      </w:r>
      <w:r w:rsidRPr="00E1724B">
        <w:rPr>
          <w:rFonts w:ascii="Tahoma" w:hAnsi="Tahoma" w:cs="Tahoma"/>
          <w:szCs w:val="24"/>
          <w:lang w:val="fr-FR"/>
        </w:rPr>
        <w:t>, e</w:t>
      </w:r>
      <w:r w:rsidR="00D12551" w:rsidRPr="00E1724B">
        <w:rPr>
          <w:rFonts w:ascii="Tahoma" w:hAnsi="Tahoma" w:cs="Tahoma"/>
          <w:szCs w:val="24"/>
          <w:lang w:val="fr-FR"/>
        </w:rPr>
        <w:t xml:space="preserve">xamens bucco-dentaires </w:t>
      </w:r>
    </w:p>
    <w:p w:rsidR="00E1724B" w:rsidRPr="00E1724B" w:rsidRDefault="00D12551" w:rsidP="00E1724B">
      <w:pPr>
        <w:pStyle w:val="Paragraphedeliste"/>
        <w:numPr>
          <w:ilvl w:val="0"/>
          <w:numId w:val="43"/>
        </w:numPr>
        <w:jc w:val="both"/>
        <w:rPr>
          <w:lang w:val="fr-FR"/>
        </w:rPr>
      </w:pPr>
      <w:r w:rsidRPr="00E1724B">
        <w:rPr>
          <w:rFonts w:ascii="Tahoma" w:hAnsi="Tahoma" w:cs="Tahoma"/>
          <w:szCs w:val="24"/>
          <w:lang w:val="fr-FR"/>
        </w:rPr>
        <w:t>Des repères sur le développement de l’enfant</w:t>
      </w:r>
      <w:r w:rsidR="00E1724B" w:rsidRPr="00E1724B">
        <w:rPr>
          <w:rFonts w:ascii="Tahoma" w:hAnsi="Tahoma" w:cs="Tahoma"/>
          <w:szCs w:val="24"/>
          <w:lang w:val="fr-FR"/>
        </w:rPr>
        <w:t xml:space="preserve"> : </w:t>
      </w:r>
      <w:r w:rsidRPr="00E1724B">
        <w:rPr>
          <w:rFonts w:ascii="Tahoma" w:hAnsi="Tahoma" w:cs="Tahoma"/>
          <w:szCs w:val="24"/>
          <w:lang w:val="fr-FR"/>
        </w:rPr>
        <w:t>Courbes de croissances</w:t>
      </w:r>
    </w:p>
    <w:p w:rsidR="00641E9C" w:rsidRPr="00296447" w:rsidRDefault="00D12551" w:rsidP="00E1724B">
      <w:pPr>
        <w:pStyle w:val="Paragraphedeliste"/>
        <w:numPr>
          <w:ilvl w:val="0"/>
          <w:numId w:val="43"/>
        </w:numPr>
        <w:jc w:val="both"/>
      </w:pPr>
      <w:r w:rsidRPr="00E1724B">
        <w:rPr>
          <w:rFonts w:ascii="Tahoma" w:hAnsi="Tahoma" w:cs="Tahoma"/>
          <w:szCs w:val="24"/>
          <w:lang w:val="fr-FR"/>
        </w:rPr>
        <w:t xml:space="preserve">Des messages de prévention </w:t>
      </w:r>
    </w:p>
    <w:p w:rsidR="00296447" w:rsidRDefault="00296447" w:rsidP="00296447">
      <w:pPr>
        <w:pStyle w:val="Paragraphedeliste"/>
        <w:ind w:left="720" w:firstLine="0"/>
        <w:jc w:val="both"/>
      </w:pPr>
    </w:p>
    <w:p w:rsidR="00381EB1" w:rsidRDefault="00381EB1" w:rsidP="00296447">
      <w:pPr>
        <w:pStyle w:val="Paragraphedeliste"/>
        <w:ind w:left="720" w:firstLine="0"/>
        <w:jc w:val="both"/>
      </w:pPr>
    </w:p>
    <w:p w:rsidR="00641E9C" w:rsidRDefault="00641E9C" w:rsidP="00B7483F">
      <w:pPr>
        <w:spacing w:after="0"/>
        <w:jc w:val="both"/>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62"/>
      </w:tblGrid>
      <w:tr w:rsidR="00475E43" w:rsidRPr="00475E43" w:rsidTr="00475E43">
        <w:tc>
          <w:tcPr>
            <w:tcW w:w="9212" w:type="dxa"/>
          </w:tcPr>
          <w:p w:rsidR="00475E43" w:rsidRPr="00475E43" w:rsidRDefault="00475E43" w:rsidP="00B7483F">
            <w:pPr>
              <w:jc w:val="both"/>
              <w:rPr>
                <w:rFonts w:ascii="Tahoma" w:hAnsi="Tahoma" w:cs="Tahoma"/>
                <w:b/>
                <w:sz w:val="28"/>
                <w:szCs w:val="28"/>
              </w:rPr>
            </w:pPr>
            <w:r w:rsidRPr="00475E43">
              <w:rPr>
                <w:rFonts w:ascii="Tahoma" w:hAnsi="Tahoma" w:cs="Tahoma"/>
                <w:b/>
                <w:sz w:val="28"/>
                <w:szCs w:val="28"/>
              </w:rPr>
              <w:lastRenderedPageBreak/>
              <w:t xml:space="preserve">Communiqué du Ministère de la </w:t>
            </w:r>
            <w:r w:rsidR="004C15BF">
              <w:rPr>
                <w:rFonts w:ascii="Tahoma" w:hAnsi="Tahoma" w:cs="Tahoma"/>
                <w:b/>
                <w:sz w:val="28"/>
                <w:szCs w:val="28"/>
              </w:rPr>
              <w:t>S</w:t>
            </w:r>
            <w:r w:rsidRPr="00475E43">
              <w:rPr>
                <w:rFonts w:ascii="Tahoma" w:hAnsi="Tahoma" w:cs="Tahoma"/>
                <w:b/>
                <w:sz w:val="28"/>
                <w:szCs w:val="28"/>
              </w:rPr>
              <w:t xml:space="preserve">olidarité et de la </w:t>
            </w:r>
            <w:r w:rsidR="004C15BF">
              <w:rPr>
                <w:rFonts w:ascii="Tahoma" w:hAnsi="Tahoma" w:cs="Tahoma"/>
                <w:b/>
                <w:sz w:val="28"/>
                <w:szCs w:val="28"/>
              </w:rPr>
              <w:t>S</w:t>
            </w:r>
            <w:r w:rsidRPr="00475E43">
              <w:rPr>
                <w:rFonts w:ascii="Tahoma" w:hAnsi="Tahoma" w:cs="Tahoma"/>
                <w:b/>
                <w:sz w:val="28"/>
                <w:szCs w:val="28"/>
              </w:rPr>
              <w:t>anté</w:t>
            </w:r>
          </w:p>
          <w:p w:rsidR="00475E43" w:rsidRPr="00475E43" w:rsidRDefault="00475E43" w:rsidP="00B7483F">
            <w:pPr>
              <w:jc w:val="both"/>
              <w:rPr>
                <w:rFonts w:ascii="Tahoma" w:hAnsi="Tahoma" w:cs="Tahoma"/>
                <w:u w:val="single" w:color="FF0000"/>
              </w:rPr>
            </w:pPr>
          </w:p>
          <w:p w:rsidR="00475E43" w:rsidRPr="00475E43" w:rsidRDefault="00475E43" w:rsidP="00B7483F">
            <w:pPr>
              <w:jc w:val="both"/>
              <w:rPr>
                <w:rFonts w:ascii="Tahoma" w:hAnsi="Tahoma" w:cs="Tahoma"/>
                <w:u w:val="single" w:color="FF0000"/>
              </w:rPr>
            </w:pPr>
            <w:r w:rsidRPr="00475E43">
              <w:rPr>
                <w:rFonts w:ascii="Tahoma" w:hAnsi="Tahoma" w:cs="Tahoma"/>
                <w:u w:val="single" w:color="FF0000"/>
              </w:rPr>
              <w:t>Nouveau carnet de santé de l’enfant</w:t>
            </w:r>
            <w:r w:rsidR="00B97E5A">
              <w:rPr>
                <w:rFonts w:ascii="Tahoma" w:hAnsi="Tahoma" w:cs="Tahoma"/>
                <w:u w:val="single" w:color="FF0000"/>
              </w:rPr>
              <w:t xml:space="preserve"> - P</w:t>
            </w:r>
            <w:r w:rsidRPr="00475E43">
              <w:rPr>
                <w:rFonts w:ascii="Tahoma" w:hAnsi="Tahoma" w:cs="Tahoma"/>
                <w:u w:val="single" w:color="FF0000"/>
              </w:rPr>
              <w:t>ublié le</w:t>
            </w:r>
            <w:r w:rsidR="004210A5">
              <w:rPr>
                <w:rFonts w:ascii="Tahoma" w:hAnsi="Tahoma" w:cs="Tahoma"/>
                <w:u w:val="single" w:color="FF0000"/>
              </w:rPr>
              <w:t xml:space="preserve"> </w:t>
            </w:r>
            <w:r w:rsidRPr="00475E43">
              <w:rPr>
                <w:rFonts w:ascii="Tahoma" w:hAnsi="Tahoma" w:cs="Tahoma"/>
                <w:u w:val="single" w:color="FF0000"/>
              </w:rPr>
              <w:t>05</w:t>
            </w:r>
            <w:r w:rsidR="00B97E5A">
              <w:rPr>
                <w:rFonts w:ascii="Tahoma" w:hAnsi="Tahoma" w:cs="Tahoma"/>
                <w:u w:val="single" w:color="FF0000"/>
              </w:rPr>
              <w:t xml:space="preserve"> mars 2018</w:t>
            </w:r>
          </w:p>
          <w:p w:rsidR="00475E43" w:rsidRPr="00AE11ED" w:rsidRDefault="00475E43" w:rsidP="00B7483F">
            <w:pPr>
              <w:jc w:val="both"/>
              <w:rPr>
                <w:rFonts w:ascii="Tahoma" w:hAnsi="Tahoma" w:cs="Tahoma"/>
                <w:sz w:val="16"/>
                <w:szCs w:val="16"/>
              </w:rPr>
            </w:pPr>
            <w:r w:rsidRPr="00475E43">
              <w:rPr>
                <w:rFonts w:ascii="Tahoma" w:hAnsi="Tahoma" w:cs="Tahoma"/>
              </w:rPr>
              <w:t xml:space="preserve"> </w:t>
            </w:r>
          </w:p>
          <w:p w:rsidR="00475E43" w:rsidRPr="00475E43" w:rsidRDefault="00475E43" w:rsidP="00B7483F">
            <w:pPr>
              <w:jc w:val="both"/>
              <w:rPr>
                <w:rFonts w:ascii="Tahoma" w:hAnsi="Tahoma" w:cs="Tahoma"/>
              </w:rPr>
            </w:pPr>
            <w:r w:rsidRPr="00475E43">
              <w:rPr>
                <w:rFonts w:ascii="Tahoma" w:hAnsi="Tahoma" w:cs="Tahoma"/>
              </w:rPr>
              <w:t>Cette actualisation s’inscrit notamment dans la mise en œuvre de la stratégie nationale de santé, qui vise à mettre en place une politique de promotion de la santé, incluant la prévention dans tous les milieux et à tous les âges de la vie. La politique de santé de l’enfant fait l’objet d’une attention particulière</w:t>
            </w:r>
            <w:r w:rsidR="004C15BF">
              <w:rPr>
                <w:rFonts w:ascii="Tahoma" w:hAnsi="Tahoma" w:cs="Tahoma"/>
              </w:rPr>
              <w:t xml:space="preserve">. En effet, </w:t>
            </w:r>
            <w:r w:rsidRPr="00475E43">
              <w:rPr>
                <w:rFonts w:ascii="Tahoma" w:hAnsi="Tahoma" w:cs="Tahoma"/>
              </w:rPr>
              <w:t>une action précoce sur les déterminants de la santé a des effets tout au long de la vie.</w:t>
            </w:r>
          </w:p>
          <w:p w:rsidR="00475E43" w:rsidRPr="00475E43" w:rsidRDefault="00475E43"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t xml:space="preserve">Les principales évolutions de la nouvelle édition concernent </w:t>
            </w:r>
            <w:r w:rsidR="004C15BF">
              <w:rPr>
                <w:rFonts w:ascii="Tahoma" w:hAnsi="Tahoma" w:cs="Tahoma"/>
              </w:rPr>
              <w:t>l</w:t>
            </w:r>
            <w:r w:rsidRPr="00475E43">
              <w:rPr>
                <w:rFonts w:ascii="Tahoma" w:hAnsi="Tahoma" w:cs="Tahoma"/>
              </w:rPr>
              <w:t>es messages de prévention qui ont été enrichis et actualisés pour tenir compte des évolutions scientifiques et sociétales, de nouvelles recommandations et l’identification de nouveaux risques.</w:t>
            </w:r>
          </w:p>
          <w:p w:rsidR="00475E43" w:rsidRPr="00475E43" w:rsidRDefault="00475E43"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t>A titre d’exemples : utiliser des biberons garantis sans bisphénol A ; éviter de mettre un enfant de moins de 3 ans dans une pièce où la télévision est allumée (même s’il ne la regarde pas) ; utiliser un lit à barreaux sans tour de lit et faire dormir, si cela est possible, le bébé dans la chambre de ses parents pendant les 6 premiers mois au minimum.</w:t>
            </w:r>
          </w:p>
          <w:p w:rsidR="00475E43" w:rsidRPr="00475E43" w:rsidRDefault="00475E43"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t xml:space="preserve">Pour prévenir le syndrome du </w:t>
            </w:r>
            <w:r w:rsidR="004C15BF">
              <w:rPr>
                <w:rFonts w:ascii="Tahoma" w:hAnsi="Tahoma" w:cs="Tahoma"/>
              </w:rPr>
              <w:t>« </w:t>
            </w:r>
            <w:r w:rsidRPr="00475E43">
              <w:rPr>
                <w:rFonts w:ascii="Tahoma" w:hAnsi="Tahoma" w:cs="Tahoma"/>
              </w:rPr>
              <w:t>bébé secoué</w:t>
            </w:r>
            <w:r w:rsidR="004C15BF">
              <w:rPr>
                <w:rFonts w:ascii="Tahoma" w:hAnsi="Tahoma" w:cs="Tahoma"/>
              </w:rPr>
              <w:t> »</w:t>
            </w:r>
            <w:r w:rsidRPr="00475E43">
              <w:rPr>
                <w:rFonts w:ascii="Tahoma" w:hAnsi="Tahoma" w:cs="Tahoma"/>
              </w:rPr>
              <w:t>, des conseils sont donnés aux parents pour réagir face aux pleurs de leur bébé.</w:t>
            </w:r>
          </w:p>
          <w:p w:rsidR="00475E43" w:rsidRPr="00475E43" w:rsidRDefault="00475E43" w:rsidP="00B7483F">
            <w:pPr>
              <w:jc w:val="both"/>
              <w:rPr>
                <w:rFonts w:ascii="Tahoma" w:hAnsi="Tahoma" w:cs="Tahoma"/>
              </w:rPr>
            </w:pPr>
          </w:p>
          <w:p w:rsidR="004C15BF" w:rsidRDefault="00475E43" w:rsidP="00B7483F">
            <w:pPr>
              <w:jc w:val="both"/>
              <w:rPr>
                <w:rFonts w:ascii="Tahoma" w:hAnsi="Tahoma" w:cs="Tahoma"/>
              </w:rPr>
            </w:pPr>
            <w:r w:rsidRPr="00475E43">
              <w:rPr>
                <w:rFonts w:ascii="Tahoma" w:hAnsi="Tahoma" w:cs="Tahoma"/>
              </w:rPr>
              <w:t xml:space="preserve">Certains allergènes et produits chimiques présents dans l’environnement quotidien sont potentiellement toxiques pour les bébés. Des recommandations permettant de limiter les risques sur la santé ont donc été ajoutées </w:t>
            </w:r>
            <w:r w:rsidR="004C15BF">
              <w:rPr>
                <w:rFonts w:ascii="Tahoma" w:hAnsi="Tahoma" w:cs="Tahoma"/>
              </w:rPr>
              <w:t>(</w:t>
            </w:r>
            <w:r w:rsidRPr="00475E43">
              <w:rPr>
                <w:rFonts w:ascii="Tahoma" w:hAnsi="Tahoma" w:cs="Tahoma"/>
              </w:rPr>
              <w:t>par rapport à l’édition de 200</w:t>
            </w:r>
            <w:r w:rsidR="004C15BF">
              <w:rPr>
                <w:rFonts w:ascii="Tahoma" w:hAnsi="Tahoma" w:cs="Tahoma"/>
              </w:rPr>
              <w:t xml:space="preserve">6). </w:t>
            </w:r>
          </w:p>
          <w:p w:rsidR="004C15BF" w:rsidRDefault="004C15BF" w:rsidP="00B7483F">
            <w:pPr>
              <w:jc w:val="both"/>
              <w:rPr>
                <w:rFonts w:ascii="Tahoma" w:hAnsi="Tahoma" w:cs="Tahoma"/>
              </w:rPr>
            </w:pPr>
          </w:p>
          <w:p w:rsidR="00475E43" w:rsidRDefault="004C15BF" w:rsidP="00B7483F">
            <w:pPr>
              <w:jc w:val="both"/>
              <w:rPr>
                <w:rFonts w:ascii="Tahoma" w:hAnsi="Tahoma" w:cs="Tahoma"/>
              </w:rPr>
            </w:pPr>
            <w:r>
              <w:rPr>
                <w:rFonts w:ascii="Tahoma" w:hAnsi="Tahoma" w:cs="Tahoma"/>
              </w:rPr>
              <w:t>Par exemple</w:t>
            </w:r>
            <w:r w:rsidR="00475E43" w:rsidRPr="00475E43">
              <w:rPr>
                <w:rFonts w:ascii="Tahoma" w:hAnsi="Tahoma" w:cs="Tahoma"/>
              </w:rPr>
              <w:t xml:space="preserve"> : aérer le domicile 10 minutes chaque jour, réduire le nombre de produits d’entretien et préférer les produits à composant unique, ne pas utiliser de parfums d’intérieur, d’encens ni de bougies, utiliser des jouets et articles de puériculture homologués CE ou NF et éviter l’utilisation de produits cosmétiques dans les 1</w:t>
            </w:r>
            <w:r w:rsidR="00475E43" w:rsidRPr="004C15BF">
              <w:rPr>
                <w:rFonts w:ascii="Tahoma" w:hAnsi="Tahoma" w:cs="Tahoma"/>
                <w:vertAlign w:val="superscript"/>
              </w:rPr>
              <w:t>ers</w:t>
            </w:r>
            <w:r w:rsidR="00475E43" w:rsidRPr="00475E43">
              <w:rPr>
                <w:rFonts w:ascii="Tahoma" w:hAnsi="Tahoma" w:cs="Tahoma"/>
              </w:rPr>
              <w:t xml:space="preserve"> mois, tant pour le bébé que pour ses parents.</w:t>
            </w:r>
          </w:p>
          <w:p w:rsidR="004C15BF" w:rsidRPr="00475E43" w:rsidRDefault="004C15BF"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t xml:space="preserve">- </w:t>
            </w:r>
            <w:r w:rsidR="004C15BF">
              <w:rPr>
                <w:rFonts w:ascii="Tahoma" w:hAnsi="Tahoma" w:cs="Tahoma"/>
              </w:rPr>
              <w:t>I</w:t>
            </w:r>
            <w:r w:rsidRPr="00475E43">
              <w:rPr>
                <w:rFonts w:ascii="Tahoma" w:hAnsi="Tahoma" w:cs="Tahoma"/>
              </w:rPr>
              <w:t>ntroduction de nouvelles courbes pour le suivi de la croissance des enfants.</w:t>
            </w:r>
          </w:p>
          <w:p w:rsidR="00475E43" w:rsidRPr="00475E43" w:rsidRDefault="00475E43" w:rsidP="00B7483F">
            <w:pPr>
              <w:jc w:val="both"/>
              <w:rPr>
                <w:rFonts w:ascii="Tahoma" w:hAnsi="Tahoma" w:cs="Tahoma"/>
              </w:rPr>
            </w:pPr>
            <w:r w:rsidRPr="00475E43">
              <w:rPr>
                <w:rFonts w:ascii="Tahoma" w:hAnsi="Tahoma" w:cs="Tahoma"/>
              </w:rPr>
              <w:t xml:space="preserve">Ces courbes ont été établies par </w:t>
            </w:r>
            <w:r w:rsidR="004C15BF" w:rsidRPr="00475E43">
              <w:rPr>
                <w:rFonts w:ascii="Tahoma" w:hAnsi="Tahoma" w:cs="Tahoma"/>
              </w:rPr>
              <w:t xml:space="preserve">L’INSERM </w:t>
            </w:r>
            <w:r w:rsidRPr="00475E43">
              <w:rPr>
                <w:rFonts w:ascii="Tahoma" w:hAnsi="Tahoma" w:cs="Tahoma"/>
              </w:rPr>
              <w:t xml:space="preserve">(unité 1153/CRESS) à partir de la surveillance de 261 000 enfants, avec la collaboration de médecins généralistes et de pédiatres répartis sur tout le territoire métropolitain. Des documents complémentaires et des outils d’aide à l’interprétation des courbes de croissance </w:t>
            </w:r>
            <w:r w:rsidR="004C15BF">
              <w:rPr>
                <w:rFonts w:ascii="Tahoma" w:hAnsi="Tahoma" w:cs="Tahoma"/>
              </w:rPr>
              <w:t xml:space="preserve">ont été </w:t>
            </w:r>
            <w:r w:rsidRPr="00475E43">
              <w:rPr>
                <w:rFonts w:ascii="Tahoma" w:hAnsi="Tahoma" w:cs="Tahoma"/>
              </w:rPr>
              <w:t>mis en ligne par</w:t>
            </w:r>
            <w:r w:rsidR="004C15BF">
              <w:rPr>
                <w:rFonts w:ascii="Tahoma" w:hAnsi="Tahoma" w:cs="Tahoma"/>
              </w:rPr>
              <w:t xml:space="preserve"> l’</w:t>
            </w:r>
            <w:r w:rsidR="004C15BF" w:rsidRPr="00475E43">
              <w:rPr>
                <w:rFonts w:ascii="Tahoma" w:hAnsi="Tahoma" w:cs="Tahoma"/>
              </w:rPr>
              <w:t xml:space="preserve">’INSERM </w:t>
            </w:r>
            <w:r w:rsidR="004C15BF">
              <w:rPr>
                <w:rFonts w:ascii="Tahoma" w:hAnsi="Tahoma" w:cs="Tahoma"/>
              </w:rPr>
              <w:t xml:space="preserve">en </w:t>
            </w:r>
            <w:r w:rsidRPr="00475E43">
              <w:rPr>
                <w:rFonts w:ascii="Tahoma" w:hAnsi="Tahoma" w:cs="Tahoma"/>
              </w:rPr>
              <w:t>2018.</w:t>
            </w:r>
          </w:p>
          <w:p w:rsidR="00475E43" w:rsidRPr="00475E43" w:rsidRDefault="00475E43"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t xml:space="preserve">- </w:t>
            </w:r>
            <w:r w:rsidR="004C15BF">
              <w:rPr>
                <w:rFonts w:ascii="Tahoma" w:hAnsi="Tahoma" w:cs="Tahoma"/>
              </w:rPr>
              <w:t>N</w:t>
            </w:r>
            <w:r w:rsidRPr="00475E43">
              <w:rPr>
                <w:rFonts w:ascii="Tahoma" w:hAnsi="Tahoma" w:cs="Tahoma"/>
              </w:rPr>
              <w:t xml:space="preserve">ouvelles recommandations vaccinales, pour accompagner la modification du calendrier vaccinal et l’extension des obligations. En effet, chez les nourrissons nés à partir du 1er janvier 2018, les vaccinations contre la diphtérie, le tétanos, la poliomyélite, la coqueluche, l’Haemophilus influenzae de </w:t>
            </w:r>
            <w:r w:rsidR="004C15BF">
              <w:rPr>
                <w:rFonts w:ascii="Tahoma" w:hAnsi="Tahoma" w:cs="Tahoma"/>
              </w:rPr>
              <w:t>T</w:t>
            </w:r>
            <w:r w:rsidRPr="00475E43">
              <w:rPr>
                <w:rFonts w:ascii="Tahoma" w:hAnsi="Tahoma" w:cs="Tahoma"/>
              </w:rPr>
              <w:t xml:space="preserve">ype </w:t>
            </w:r>
            <w:r w:rsidR="004C15BF">
              <w:rPr>
                <w:rFonts w:ascii="Tahoma" w:hAnsi="Tahoma" w:cs="Tahoma"/>
              </w:rPr>
              <w:t>B</w:t>
            </w:r>
            <w:r w:rsidRPr="00475E43">
              <w:rPr>
                <w:rFonts w:ascii="Tahoma" w:hAnsi="Tahoma" w:cs="Tahoma"/>
              </w:rPr>
              <w:t>, l’hépatite B, le pneumocoque, le méningocoque C, la rougeole, les oreillons et la rubéole sont obligatoires.</w:t>
            </w:r>
          </w:p>
          <w:p w:rsidR="00475E43" w:rsidRPr="00475E43" w:rsidRDefault="00475E43" w:rsidP="00B7483F">
            <w:pPr>
              <w:jc w:val="both"/>
              <w:rPr>
                <w:rFonts w:ascii="Tahoma" w:hAnsi="Tahoma" w:cs="Tahoma"/>
              </w:rPr>
            </w:pPr>
          </w:p>
          <w:p w:rsidR="00475E43" w:rsidRPr="00475E43" w:rsidRDefault="00475E43" w:rsidP="00B7483F">
            <w:pPr>
              <w:jc w:val="both"/>
              <w:rPr>
                <w:rFonts w:ascii="Tahoma" w:hAnsi="Tahoma" w:cs="Tahoma"/>
              </w:rPr>
            </w:pPr>
            <w:r w:rsidRPr="00475E43">
              <w:rPr>
                <w:rFonts w:ascii="Tahoma" w:hAnsi="Tahoma" w:cs="Tahoma"/>
              </w:rPr>
              <w:lastRenderedPageBreak/>
              <w:t xml:space="preserve">Comme </w:t>
            </w:r>
            <w:r w:rsidR="004C15BF">
              <w:rPr>
                <w:rFonts w:ascii="Tahoma" w:hAnsi="Tahoma" w:cs="Tahoma"/>
              </w:rPr>
              <w:t xml:space="preserve">avec </w:t>
            </w:r>
            <w:r w:rsidRPr="00475E43">
              <w:rPr>
                <w:rFonts w:ascii="Tahoma" w:hAnsi="Tahoma" w:cs="Tahoma"/>
              </w:rPr>
              <w:t xml:space="preserve">le carnet précédent, la copie des deux doubles pages </w:t>
            </w:r>
            <w:r w:rsidR="004C15BF">
              <w:rPr>
                <w:rFonts w:ascii="Tahoma" w:hAnsi="Tahoma" w:cs="Tahoma"/>
              </w:rPr>
              <w:t xml:space="preserve">remplies par le médecin </w:t>
            </w:r>
            <w:r w:rsidRPr="00475E43">
              <w:rPr>
                <w:rFonts w:ascii="Tahoma" w:hAnsi="Tahoma" w:cs="Tahoma"/>
              </w:rPr>
              <w:t>a valeur de certificat de vaccination.</w:t>
            </w:r>
          </w:p>
          <w:p w:rsidR="00475E43" w:rsidRPr="00AE11ED" w:rsidRDefault="00475E43" w:rsidP="00B7483F">
            <w:pPr>
              <w:jc w:val="both"/>
              <w:rPr>
                <w:rFonts w:ascii="Tahoma" w:hAnsi="Tahoma" w:cs="Tahoma"/>
                <w:sz w:val="16"/>
                <w:szCs w:val="16"/>
              </w:rPr>
            </w:pPr>
          </w:p>
          <w:p w:rsidR="00475E43" w:rsidRPr="00475E43" w:rsidRDefault="00475E43" w:rsidP="00B7483F">
            <w:pPr>
              <w:jc w:val="both"/>
              <w:rPr>
                <w:rFonts w:ascii="Tahoma" w:hAnsi="Tahoma" w:cs="Tahoma"/>
              </w:rPr>
            </w:pPr>
            <w:r w:rsidRPr="00475E43">
              <w:rPr>
                <w:rFonts w:ascii="Tahoma" w:hAnsi="Tahoma" w:cs="Tahoma"/>
              </w:rPr>
              <w:t>Une notice explicative a été élaborée et diffusée aux professionnels de santé pour leur présenter les principales nouveautés du nouveau carnet de santé, notamment concern</w:t>
            </w:r>
            <w:r w:rsidR="004C15BF">
              <w:rPr>
                <w:rFonts w:ascii="Tahoma" w:hAnsi="Tahoma" w:cs="Tahoma"/>
              </w:rPr>
              <w:t xml:space="preserve">ant </w:t>
            </w:r>
            <w:r w:rsidRPr="00475E43">
              <w:rPr>
                <w:rFonts w:ascii="Tahoma" w:hAnsi="Tahoma" w:cs="Tahoma"/>
              </w:rPr>
              <w:t>les courbes pour le suivi de la croissance des enfants.</w:t>
            </w:r>
          </w:p>
          <w:p w:rsidR="00475E43" w:rsidRPr="00AE11ED" w:rsidRDefault="00475E43" w:rsidP="00B7483F">
            <w:pPr>
              <w:jc w:val="both"/>
              <w:rPr>
                <w:rFonts w:ascii="Tahoma" w:hAnsi="Tahoma" w:cs="Tahoma"/>
                <w:sz w:val="16"/>
                <w:szCs w:val="16"/>
              </w:rPr>
            </w:pPr>
          </w:p>
          <w:p w:rsidR="00475E43" w:rsidRPr="00475E43" w:rsidRDefault="00475E43" w:rsidP="00B7483F">
            <w:pPr>
              <w:jc w:val="both"/>
              <w:rPr>
                <w:rFonts w:ascii="Tahoma" w:hAnsi="Tahoma" w:cs="Tahoma"/>
              </w:rPr>
            </w:pPr>
            <w:r w:rsidRPr="00475E43">
              <w:rPr>
                <w:rFonts w:ascii="Tahoma" w:hAnsi="Tahoma" w:cs="Tahoma"/>
              </w:rPr>
              <w:t>Le carnet de santé est le document qui réunit tous les événements concernant la santé d’un enfant depuis sa naissance.</w:t>
            </w:r>
            <w:r w:rsidR="00AE11ED">
              <w:rPr>
                <w:rFonts w:ascii="Tahoma" w:hAnsi="Tahoma" w:cs="Tahoma"/>
              </w:rPr>
              <w:t xml:space="preserve"> </w:t>
            </w:r>
            <w:r w:rsidRPr="00475E43">
              <w:rPr>
                <w:rFonts w:ascii="Tahoma" w:hAnsi="Tahoma" w:cs="Tahoma"/>
              </w:rPr>
              <w:t>Il est également le support du dialogue régulier entre les familles et les professionnels de santé qui interviennent</w:t>
            </w:r>
            <w:r w:rsidR="00AE11ED">
              <w:rPr>
                <w:rFonts w:ascii="Tahoma" w:hAnsi="Tahoma" w:cs="Tahoma"/>
              </w:rPr>
              <w:t xml:space="preserve"> </w:t>
            </w:r>
            <w:r w:rsidRPr="00475E43">
              <w:rPr>
                <w:rFonts w:ascii="Tahoma" w:hAnsi="Tahoma" w:cs="Tahoma"/>
              </w:rPr>
              <w:t>pour la prévention et les soins. Les informations qu’il contient sont confidentielles et couvertes par le secret médical.</w:t>
            </w:r>
          </w:p>
          <w:p w:rsidR="00475E43" w:rsidRPr="00AE11ED" w:rsidRDefault="00475E43" w:rsidP="00B7483F">
            <w:pPr>
              <w:jc w:val="both"/>
              <w:rPr>
                <w:rFonts w:ascii="Tahoma" w:hAnsi="Tahoma" w:cs="Tahoma"/>
                <w:sz w:val="16"/>
                <w:szCs w:val="16"/>
              </w:rPr>
            </w:pPr>
          </w:p>
          <w:p w:rsidR="00475E43" w:rsidRDefault="00475E43" w:rsidP="00B7483F">
            <w:pPr>
              <w:jc w:val="both"/>
              <w:rPr>
                <w:rFonts w:ascii="Tahoma" w:hAnsi="Tahoma" w:cs="Tahoma"/>
              </w:rPr>
            </w:pPr>
            <w:r w:rsidRPr="00475E43">
              <w:rPr>
                <w:rFonts w:ascii="Tahoma" w:hAnsi="Tahoma" w:cs="Tahoma"/>
              </w:rPr>
              <w:t xml:space="preserve">Il est délivré gratuitement au moment de la déclaration de </w:t>
            </w:r>
            <w:r w:rsidR="00AE11ED">
              <w:rPr>
                <w:rFonts w:ascii="Tahoma" w:hAnsi="Tahoma" w:cs="Tahoma"/>
              </w:rPr>
              <w:t xml:space="preserve">la </w:t>
            </w:r>
            <w:r w:rsidRPr="00475E43">
              <w:rPr>
                <w:rFonts w:ascii="Tahoma" w:hAnsi="Tahoma" w:cs="Tahoma"/>
              </w:rPr>
              <w:t>naissance par l’</w:t>
            </w:r>
            <w:r w:rsidR="00AE11ED">
              <w:rPr>
                <w:rFonts w:ascii="Tahoma" w:hAnsi="Tahoma" w:cs="Tahoma"/>
              </w:rPr>
              <w:t>O</w:t>
            </w:r>
            <w:r w:rsidRPr="00475E43">
              <w:rPr>
                <w:rFonts w:ascii="Tahoma" w:hAnsi="Tahoma" w:cs="Tahoma"/>
              </w:rPr>
              <w:t>fficier d’</w:t>
            </w:r>
            <w:r w:rsidR="00AE11ED">
              <w:rPr>
                <w:rFonts w:ascii="Tahoma" w:hAnsi="Tahoma" w:cs="Tahoma"/>
              </w:rPr>
              <w:t>E</w:t>
            </w:r>
            <w:r w:rsidRPr="00475E43">
              <w:rPr>
                <w:rFonts w:ascii="Tahoma" w:hAnsi="Tahoma" w:cs="Tahoma"/>
              </w:rPr>
              <w:t xml:space="preserve">tat </w:t>
            </w:r>
            <w:r w:rsidR="00AE11ED">
              <w:rPr>
                <w:rFonts w:ascii="Tahoma" w:hAnsi="Tahoma" w:cs="Tahoma"/>
              </w:rPr>
              <w:t>C</w:t>
            </w:r>
            <w:r w:rsidRPr="00475E43">
              <w:rPr>
                <w:rFonts w:ascii="Tahoma" w:hAnsi="Tahoma" w:cs="Tahoma"/>
              </w:rPr>
              <w:t>ivil</w:t>
            </w:r>
            <w:r>
              <w:rPr>
                <w:rFonts w:ascii="Tahoma" w:hAnsi="Tahoma" w:cs="Tahoma"/>
              </w:rPr>
              <w:t xml:space="preserve"> </w:t>
            </w:r>
            <w:r w:rsidRPr="00475E43">
              <w:rPr>
                <w:rFonts w:ascii="Tahoma" w:hAnsi="Tahoma" w:cs="Tahoma"/>
              </w:rPr>
              <w:t>(de la mairie ou d’un hôpital public s’il dispose d’une permanence au sein du service maternité pour enregistrer</w:t>
            </w:r>
            <w:r w:rsidR="00AE11ED">
              <w:rPr>
                <w:rFonts w:ascii="Tahoma" w:hAnsi="Tahoma" w:cs="Tahoma"/>
              </w:rPr>
              <w:t xml:space="preserve"> </w:t>
            </w:r>
            <w:r w:rsidRPr="00475E43">
              <w:rPr>
                <w:rFonts w:ascii="Tahoma" w:hAnsi="Tahoma" w:cs="Tahoma"/>
              </w:rPr>
              <w:t>les déclarations de naissance).</w:t>
            </w:r>
          </w:p>
          <w:p w:rsidR="00475E43" w:rsidRPr="00AE11ED" w:rsidRDefault="00475E43" w:rsidP="00B7483F">
            <w:pPr>
              <w:jc w:val="both"/>
              <w:rPr>
                <w:rFonts w:ascii="Tahoma" w:hAnsi="Tahoma" w:cs="Tahoma"/>
                <w:sz w:val="16"/>
                <w:szCs w:val="16"/>
              </w:rPr>
            </w:pPr>
          </w:p>
          <w:p w:rsidR="00475E43" w:rsidRPr="00475E43" w:rsidRDefault="00475E43" w:rsidP="00B7483F">
            <w:pPr>
              <w:jc w:val="both"/>
              <w:rPr>
                <w:rFonts w:ascii="Tahoma" w:hAnsi="Tahoma" w:cs="Tahoma"/>
              </w:rPr>
            </w:pPr>
            <w:r w:rsidRPr="00475E43">
              <w:rPr>
                <w:rFonts w:ascii="Tahoma" w:hAnsi="Tahoma" w:cs="Tahoma"/>
              </w:rPr>
              <w:t xml:space="preserve">À défaut, il peut être demandé au service départemental de </w:t>
            </w:r>
            <w:r w:rsidR="00AE11ED">
              <w:rPr>
                <w:rFonts w:ascii="Tahoma" w:hAnsi="Tahoma" w:cs="Tahoma"/>
              </w:rPr>
              <w:t>P</w:t>
            </w:r>
            <w:r w:rsidRPr="00475E43">
              <w:rPr>
                <w:rFonts w:ascii="Tahoma" w:hAnsi="Tahoma" w:cs="Tahoma"/>
              </w:rPr>
              <w:t xml:space="preserve">rotection </w:t>
            </w:r>
            <w:r w:rsidR="00AE11ED">
              <w:rPr>
                <w:rFonts w:ascii="Tahoma" w:hAnsi="Tahoma" w:cs="Tahoma"/>
              </w:rPr>
              <w:t>M</w:t>
            </w:r>
            <w:r w:rsidRPr="00475E43">
              <w:rPr>
                <w:rFonts w:ascii="Tahoma" w:hAnsi="Tahoma" w:cs="Tahoma"/>
              </w:rPr>
              <w:t xml:space="preserve">aternelle et </w:t>
            </w:r>
            <w:r w:rsidR="00AE11ED">
              <w:rPr>
                <w:rFonts w:ascii="Tahoma" w:hAnsi="Tahoma" w:cs="Tahoma"/>
              </w:rPr>
              <w:t>I</w:t>
            </w:r>
            <w:r w:rsidRPr="00475E43">
              <w:rPr>
                <w:rFonts w:ascii="Tahoma" w:hAnsi="Tahoma" w:cs="Tahoma"/>
              </w:rPr>
              <w:t>nfantile (PMI).</w:t>
            </w:r>
          </w:p>
          <w:p w:rsidR="00475E43" w:rsidRPr="00AE11ED" w:rsidRDefault="00475E43" w:rsidP="00B7483F">
            <w:pPr>
              <w:jc w:val="both"/>
              <w:rPr>
                <w:rFonts w:ascii="Tahoma" w:hAnsi="Tahoma" w:cs="Tahoma"/>
                <w:sz w:val="16"/>
                <w:szCs w:val="16"/>
              </w:rPr>
            </w:pPr>
          </w:p>
          <w:p w:rsidR="00475E43" w:rsidRDefault="00475E43" w:rsidP="00B7483F">
            <w:pPr>
              <w:jc w:val="both"/>
              <w:rPr>
                <w:rFonts w:ascii="Tahoma" w:hAnsi="Tahoma" w:cs="Tahoma"/>
              </w:rPr>
            </w:pPr>
            <w:r w:rsidRPr="00475E43">
              <w:rPr>
                <w:rFonts w:ascii="Tahoma" w:hAnsi="Tahoma" w:cs="Tahoma"/>
              </w:rPr>
              <w:t>Il s’accompagne de trois certificats de santé.</w:t>
            </w:r>
          </w:p>
          <w:p w:rsidR="00AE11ED" w:rsidRPr="00AE11ED" w:rsidRDefault="00AE11ED" w:rsidP="00B7483F">
            <w:pPr>
              <w:jc w:val="both"/>
              <w:rPr>
                <w:rFonts w:ascii="Tahoma" w:hAnsi="Tahoma" w:cs="Tahoma"/>
                <w:sz w:val="16"/>
                <w:szCs w:val="16"/>
              </w:rPr>
            </w:pPr>
          </w:p>
          <w:p w:rsidR="00475E43" w:rsidRPr="00475E43" w:rsidRDefault="00475E43" w:rsidP="00B7483F">
            <w:pPr>
              <w:jc w:val="both"/>
              <w:rPr>
                <w:rFonts w:ascii="Tahoma" w:hAnsi="Tahoma" w:cs="Tahoma"/>
              </w:rPr>
            </w:pPr>
            <w:r w:rsidRPr="00475E43">
              <w:rPr>
                <w:rFonts w:ascii="Tahoma" w:hAnsi="Tahoma" w:cs="Tahoma"/>
              </w:rPr>
              <w:t xml:space="preserve">L’impression et la diffusion du carnet et des certificats sont réalisées par les </w:t>
            </w:r>
            <w:r w:rsidR="00AE11ED">
              <w:rPr>
                <w:rFonts w:ascii="Tahoma" w:hAnsi="Tahoma" w:cs="Tahoma"/>
              </w:rPr>
              <w:t>C</w:t>
            </w:r>
            <w:r w:rsidRPr="00475E43">
              <w:rPr>
                <w:rFonts w:ascii="Tahoma" w:hAnsi="Tahoma" w:cs="Tahoma"/>
              </w:rPr>
              <w:t xml:space="preserve">onseils </w:t>
            </w:r>
            <w:r w:rsidR="00AE11ED">
              <w:rPr>
                <w:rFonts w:ascii="Tahoma" w:hAnsi="Tahoma" w:cs="Tahoma"/>
              </w:rPr>
              <w:t>D</w:t>
            </w:r>
            <w:r w:rsidRPr="00475E43">
              <w:rPr>
                <w:rFonts w:ascii="Tahoma" w:hAnsi="Tahoma" w:cs="Tahoma"/>
              </w:rPr>
              <w:t>épartementaux.</w:t>
            </w:r>
            <w:r w:rsidRPr="00475E43">
              <w:rPr>
                <w:rFonts w:ascii="Tahoma" w:hAnsi="Tahoma" w:cs="Tahoma"/>
              </w:rPr>
              <w:tab/>
            </w:r>
          </w:p>
          <w:p w:rsidR="00475E43" w:rsidRPr="00AE11ED" w:rsidRDefault="00475E43" w:rsidP="00B7483F">
            <w:pPr>
              <w:jc w:val="both"/>
              <w:rPr>
                <w:rFonts w:ascii="Tahoma" w:hAnsi="Tahoma" w:cs="Tahoma"/>
                <w:sz w:val="16"/>
                <w:szCs w:val="16"/>
              </w:rPr>
            </w:pPr>
          </w:p>
          <w:p w:rsidR="00475E43" w:rsidRPr="00475E43" w:rsidRDefault="00475E43" w:rsidP="00B7483F">
            <w:pPr>
              <w:jc w:val="both"/>
              <w:rPr>
                <w:rFonts w:ascii="Tahoma" w:hAnsi="Tahoma" w:cs="Tahoma"/>
              </w:rPr>
            </w:pPr>
          </w:p>
        </w:tc>
      </w:tr>
    </w:tbl>
    <w:p w:rsidR="00475E43" w:rsidRPr="00475E43" w:rsidRDefault="00475E43" w:rsidP="00B7483F">
      <w:pPr>
        <w:spacing w:after="0"/>
        <w:jc w:val="both"/>
        <w:rPr>
          <w:rFonts w:ascii="Tahoma" w:hAnsi="Tahoma" w:cs="Tahoma"/>
        </w:rPr>
      </w:pPr>
    </w:p>
    <w:p w:rsidR="00AC3ECB" w:rsidRDefault="00AC3ECB" w:rsidP="00AC3ECB"/>
    <w:p w:rsidR="00AC3ECB" w:rsidRDefault="00AC3ECB" w:rsidP="00AC3ECB">
      <w:pPr>
        <w:jc w:val="center"/>
      </w:pPr>
      <w:r w:rsidRPr="0017715E">
        <w:rPr>
          <w:noProof/>
          <w:shd w:val="clear" w:color="auto" w:fill="595959" w:themeFill="text1" w:themeFillTint="A6"/>
        </w:rPr>
        <w:drawing>
          <wp:inline distT="0" distB="0" distL="0" distR="0" wp14:anchorId="38AF3F0F" wp14:editId="361301AF">
            <wp:extent cx="2541270" cy="354440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47476" cy="3553059"/>
                    </a:xfrm>
                    <a:prstGeom prst="rect">
                      <a:avLst/>
                    </a:prstGeom>
                  </pic:spPr>
                </pic:pic>
              </a:graphicData>
            </a:graphic>
          </wp:inline>
        </w:drawing>
      </w:r>
    </w:p>
    <w:p w:rsidR="00F530DA" w:rsidRDefault="00F530DA" w:rsidP="00AC3ECB">
      <w:pPr>
        <w:jc w:val="center"/>
      </w:pPr>
    </w:p>
    <w:p w:rsidR="00A93CD7" w:rsidRPr="00356FBF" w:rsidRDefault="00E65ECA" w:rsidP="00356FBF">
      <w:pPr>
        <w:pStyle w:val="Titre1"/>
        <w:spacing w:line="240" w:lineRule="auto"/>
        <w:rPr>
          <w:b/>
          <w:szCs w:val="24"/>
        </w:rPr>
      </w:pPr>
      <w:r>
        <w:rPr>
          <w:rFonts w:cs="Tahoma"/>
          <w:sz w:val="24"/>
        </w:rPr>
        <w:br w:type="page"/>
      </w:r>
      <w:bookmarkStart w:id="5" w:name="_Toc36549425"/>
      <w:r w:rsidR="00A93CD7" w:rsidRPr="00356FBF">
        <w:rPr>
          <w:b/>
          <w:szCs w:val="24"/>
        </w:rPr>
        <w:lastRenderedPageBreak/>
        <w:t>TP ADVF</w:t>
      </w:r>
      <w:r w:rsidR="00D86A09" w:rsidRPr="00356FBF">
        <w:rPr>
          <w:b/>
          <w:szCs w:val="24"/>
        </w:rPr>
        <w:t xml:space="preserve"> </w:t>
      </w:r>
      <w:r w:rsidR="00A93CD7" w:rsidRPr="00356FBF">
        <w:rPr>
          <w:b/>
          <w:szCs w:val="24"/>
        </w:rPr>
        <w:t>- CCP3</w:t>
      </w:r>
      <w:r w:rsidR="00D86A09" w:rsidRPr="00356FBF">
        <w:rPr>
          <w:b/>
          <w:szCs w:val="24"/>
        </w:rPr>
        <w:t xml:space="preserve"> </w:t>
      </w:r>
      <w:r w:rsidR="00A93CD7" w:rsidRPr="00356FBF">
        <w:rPr>
          <w:b/>
          <w:szCs w:val="24"/>
        </w:rPr>
        <w:t>- LE PREMIER CONTACT AVEC L’ENFANT ET LES PARENTS</w:t>
      </w:r>
      <w:bookmarkEnd w:id="5"/>
      <w:r w:rsidR="00551951" w:rsidRPr="00356FBF">
        <w:rPr>
          <w:b/>
          <w:szCs w:val="24"/>
        </w:rPr>
        <w:t xml:space="preserve"> (suite de la séquence 1)</w:t>
      </w:r>
    </w:p>
    <w:p w:rsidR="00A93CD7" w:rsidRPr="00A93CD7" w:rsidRDefault="00A93CD7" w:rsidP="00B7483F">
      <w:pPr>
        <w:jc w:val="both"/>
        <w:rPr>
          <w:rFonts w:ascii="Tahoma" w:hAnsi="Tahoma" w:cs="Tahoma"/>
          <w:sz w:val="24"/>
          <w:szCs w:val="24"/>
        </w:rPr>
      </w:pPr>
    </w:p>
    <w:p w:rsidR="00A93CD7" w:rsidRDefault="00A93CD7" w:rsidP="00B7483F">
      <w:pPr>
        <w:spacing w:after="0"/>
        <w:jc w:val="both"/>
        <w:rPr>
          <w:rFonts w:ascii="Tahoma" w:hAnsi="Tahoma" w:cs="Tahoma"/>
          <w:sz w:val="24"/>
          <w:szCs w:val="24"/>
        </w:rPr>
      </w:pPr>
      <w:r w:rsidRPr="00A93CD7">
        <w:rPr>
          <w:rFonts w:ascii="Tahoma" w:hAnsi="Tahoma" w:cs="Tahoma"/>
          <w:sz w:val="24"/>
          <w:szCs w:val="24"/>
        </w:rPr>
        <w:t>L’ADVF qui se présente pour la première fois, chez un particulier pour garder un ou des enfants, a préparé une liste de questions à l’intention des parents pour ne rien laisser au hasard. La première impression est essentielle. L’ADVF laisse ses propres soucis à la porte du domicile des parents et se présente</w:t>
      </w:r>
      <w:r w:rsidR="00D86A09">
        <w:rPr>
          <w:rFonts w:ascii="Tahoma" w:hAnsi="Tahoma" w:cs="Tahoma"/>
          <w:sz w:val="24"/>
          <w:szCs w:val="24"/>
        </w:rPr>
        <w:t xml:space="preserve"> à eux</w:t>
      </w:r>
      <w:r w:rsidRPr="00A93CD7">
        <w:rPr>
          <w:rFonts w:ascii="Tahoma" w:hAnsi="Tahoma" w:cs="Tahoma"/>
          <w:sz w:val="24"/>
          <w:szCs w:val="24"/>
        </w:rPr>
        <w:t xml:space="preserve">, le plus souvent à la maman. </w:t>
      </w:r>
    </w:p>
    <w:p w:rsidR="00615C88" w:rsidRPr="00A93CD7" w:rsidRDefault="00615C88" w:rsidP="00B7483F">
      <w:pPr>
        <w:spacing w:after="0"/>
        <w:jc w:val="both"/>
        <w:rPr>
          <w:rFonts w:ascii="Tahoma" w:hAnsi="Tahoma" w:cs="Tahoma"/>
          <w:sz w:val="24"/>
          <w:szCs w:val="24"/>
        </w:rPr>
      </w:pPr>
    </w:p>
    <w:p w:rsidR="00A93CD7" w:rsidRPr="00615C88" w:rsidRDefault="00A93CD7" w:rsidP="00B7483F">
      <w:pPr>
        <w:pStyle w:val="Paragraphedeliste"/>
        <w:numPr>
          <w:ilvl w:val="0"/>
          <w:numId w:val="35"/>
        </w:numPr>
        <w:pBdr>
          <w:top w:val="nil"/>
          <w:left w:val="nil"/>
          <w:bottom w:val="nil"/>
          <w:right w:val="nil"/>
          <w:between w:val="nil"/>
        </w:pBdr>
        <w:jc w:val="both"/>
        <w:rPr>
          <w:rFonts w:ascii="Tahoma" w:hAnsi="Tahoma" w:cs="Tahoma"/>
          <w:szCs w:val="24"/>
          <w:lang w:val="fr-FR"/>
        </w:rPr>
      </w:pPr>
      <w:r w:rsidRPr="00615C88">
        <w:rPr>
          <w:rFonts w:ascii="Tahoma" w:eastAsia="Pacifico" w:hAnsi="Tahoma" w:cs="Tahoma"/>
          <w:color w:val="000000" w:themeColor="text1"/>
          <w:szCs w:val="24"/>
          <w:u w:val="single" w:color="FF0000"/>
          <w:lang w:val="fr-FR"/>
        </w:rPr>
        <w:t xml:space="preserve">L’ADVF rassure le parent inquiet qui peut se sentir </w:t>
      </w:r>
      <w:r w:rsidR="00615C88">
        <w:rPr>
          <w:rFonts w:ascii="Tahoma" w:eastAsia="Pacifico" w:hAnsi="Tahoma" w:cs="Tahoma"/>
          <w:color w:val="000000" w:themeColor="text1"/>
          <w:szCs w:val="24"/>
          <w:u w:val="single" w:color="FF0000"/>
          <w:lang w:val="fr-FR"/>
        </w:rPr>
        <w:t>coupable de laisser son enfant</w:t>
      </w:r>
    </w:p>
    <w:p w:rsidR="00615C88" w:rsidRPr="00615C88" w:rsidRDefault="00615C88" w:rsidP="00B7483F">
      <w:pPr>
        <w:pStyle w:val="Paragraphedeliste"/>
        <w:pBdr>
          <w:top w:val="nil"/>
          <w:left w:val="nil"/>
          <w:bottom w:val="nil"/>
          <w:right w:val="nil"/>
          <w:between w:val="nil"/>
        </w:pBdr>
        <w:ind w:left="720" w:firstLine="0"/>
        <w:jc w:val="both"/>
        <w:rPr>
          <w:rFonts w:ascii="Tahoma" w:hAnsi="Tahoma" w:cs="Tahoma"/>
          <w:szCs w:val="24"/>
          <w:lang w:val="fr-FR"/>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Elle parle de sa formation et de son expérience professionnelle, de sa manière de réagir lorsque l’enfant est triste ou qu’il pleure. Elle raconte comment elle va organiser sa journée, etc.</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L’ADVF vérifie que le cadre de l’intervention correspond bien à la fiche établie</w:t>
      </w:r>
      <w:r w:rsidR="00615C88">
        <w:rPr>
          <w:rFonts w:ascii="Tahoma" w:eastAsia="Pacifico" w:hAnsi="Tahoma" w:cs="Tahoma"/>
          <w:color w:val="000000" w:themeColor="text1"/>
          <w:szCs w:val="24"/>
          <w:u w:val="single" w:color="FF0000"/>
          <w:lang w:val="fr-FR"/>
        </w:rPr>
        <w:t xml:space="preserve"> en amont</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Combien y a-t-il d’enfants à garder</w:t>
      </w:r>
      <w:r w:rsidR="00D86A09">
        <w:rPr>
          <w:rFonts w:ascii="Tahoma" w:hAnsi="Tahoma" w:cs="Tahoma"/>
          <w:sz w:val="24"/>
          <w:szCs w:val="24"/>
        </w:rPr>
        <w:t> ?</w:t>
      </w:r>
      <w:r w:rsidRPr="00A93CD7">
        <w:rPr>
          <w:rFonts w:ascii="Tahoma" w:hAnsi="Tahoma" w:cs="Tahoma"/>
          <w:sz w:val="24"/>
          <w:szCs w:val="24"/>
        </w:rPr>
        <w:t xml:space="preserve"> </w:t>
      </w:r>
      <w:r w:rsidR="00D86A09">
        <w:rPr>
          <w:rFonts w:ascii="Tahoma" w:hAnsi="Tahoma" w:cs="Tahoma"/>
          <w:sz w:val="24"/>
          <w:szCs w:val="24"/>
        </w:rPr>
        <w:t>Q</w:t>
      </w:r>
      <w:r w:rsidRPr="00A93CD7">
        <w:rPr>
          <w:rFonts w:ascii="Tahoma" w:hAnsi="Tahoma" w:cs="Tahoma"/>
          <w:sz w:val="24"/>
          <w:szCs w:val="24"/>
        </w:rPr>
        <w:t>uel âge ont-ils</w:t>
      </w:r>
      <w:r w:rsidR="00D86A09">
        <w:rPr>
          <w:rFonts w:ascii="Tahoma" w:hAnsi="Tahoma" w:cs="Tahoma"/>
          <w:sz w:val="24"/>
          <w:szCs w:val="24"/>
        </w:rPr>
        <w:t> ?</w:t>
      </w:r>
      <w:r w:rsidRPr="00A93CD7">
        <w:rPr>
          <w:rFonts w:ascii="Tahoma" w:hAnsi="Tahoma" w:cs="Tahoma"/>
          <w:sz w:val="24"/>
          <w:szCs w:val="24"/>
        </w:rPr>
        <w:t xml:space="preserve"> </w:t>
      </w:r>
      <w:r w:rsidR="00D86A09">
        <w:rPr>
          <w:rFonts w:ascii="Tahoma" w:hAnsi="Tahoma" w:cs="Tahoma"/>
          <w:sz w:val="24"/>
          <w:szCs w:val="24"/>
        </w:rPr>
        <w:t>V</w:t>
      </w:r>
      <w:r w:rsidRPr="00A93CD7">
        <w:rPr>
          <w:rFonts w:ascii="Tahoma" w:hAnsi="Tahoma" w:cs="Tahoma"/>
          <w:sz w:val="24"/>
          <w:szCs w:val="24"/>
        </w:rPr>
        <w:t>ont-ils à l’école</w:t>
      </w:r>
      <w:r w:rsidR="00D86A09">
        <w:rPr>
          <w:rFonts w:ascii="Tahoma" w:hAnsi="Tahoma" w:cs="Tahoma"/>
          <w:sz w:val="24"/>
          <w:szCs w:val="24"/>
        </w:rPr>
        <w:t> ?</w:t>
      </w:r>
      <w:r w:rsidRPr="00A93CD7">
        <w:rPr>
          <w:rFonts w:ascii="Tahoma" w:hAnsi="Tahoma" w:cs="Tahoma"/>
          <w:sz w:val="24"/>
          <w:szCs w:val="24"/>
        </w:rPr>
        <w:t xml:space="preserve"> </w:t>
      </w:r>
      <w:r w:rsidR="00D86A09">
        <w:rPr>
          <w:rFonts w:ascii="Tahoma" w:hAnsi="Tahoma" w:cs="Tahoma"/>
          <w:sz w:val="24"/>
          <w:szCs w:val="24"/>
        </w:rPr>
        <w:t>F</w:t>
      </w:r>
      <w:r w:rsidRPr="00A93CD7">
        <w:rPr>
          <w:rFonts w:ascii="Tahoma" w:hAnsi="Tahoma" w:cs="Tahoma"/>
          <w:sz w:val="24"/>
          <w:szCs w:val="24"/>
        </w:rPr>
        <w:t xml:space="preserve">aut-il les </w:t>
      </w:r>
      <w:r w:rsidR="00D86A09">
        <w:rPr>
          <w:rFonts w:ascii="Tahoma" w:hAnsi="Tahoma" w:cs="Tahoma"/>
          <w:sz w:val="24"/>
          <w:szCs w:val="24"/>
        </w:rPr>
        <w:t xml:space="preserve">y </w:t>
      </w:r>
      <w:r w:rsidRPr="00A93CD7">
        <w:rPr>
          <w:rFonts w:ascii="Tahoma" w:hAnsi="Tahoma" w:cs="Tahoma"/>
          <w:sz w:val="24"/>
          <w:szCs w:val="24"/>
        </w:rPr>
        <w:t>accompagner</w:t>
      </w:r>
      <w:r w:rsidR="00D86A09">
        <w:rPr>
          <w:rFonts w:ascii="Tahoma" w:hAnsi="Tahoma" w:cs="Tahoma"/>
          <w:sz w:val="24"/>
          <w:szCs w:val="24"/>
        </w:rPr>
        <w:t> ? D</w:t>
      </w:r>
      <w:r w:rsidRPr="00A93CD7">
        <w:rPr>
          <w:rFonts w:ascii="Tahoma" w:hAnsi="Tahoma" w:cs="Tahoma"/>
          <w:sz w:val="24"/>
          <w:szCs w:val="24"/>
        </w:rPr>
        <w:t>’autres activités sont-elles prévues ? Etc.</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Quels sont les horaires (quelle flexibilité en cas de débordement des horaires ?</w:t>
      </w:r>
      <w:r w:rsidR="00D86A09">
        <w:rPr>
          <w:rFonts w:ascii="Tahoma" w:hAnsi="Tahoma" w:cs="Tahoma"/>
          <w:sz w:val="24"/>
          <w:szCs w:val="24"/>
        </w:rPr>
        <w:t>)</w:t>
      </w:r>
      <w:r w:rsidRPr="00A93CD7">
        <w:rPr>
          <w:rFonts w:ascii="Tahoma" w:hAnsi="Tahoma" w:cs="Tahoma"/>
          <w:sz w:val="24"/>
          <w:szCs w:val="24"/>
        </w:rPr>
        <w:t xml:space="preserve"> Quelles solutions en cas de force majeure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Les tâches sont-elles uniquement liées à la garde d’enfant ou y a-t-il aussi des tâches ménagères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xml:space="preserve">- Quelles sont les personnes à prévenir en cas d’incident ou d’accident ? Où sont les numéros de téléphone ?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Existe-t-il un cahier de liaison</w:t>
      </w:r>
      <w:r w:rsidR="00D86A09">
        <w:rPr>
          <w:rFonts w:ascii="Tahoma" w:hAnsi="Tahoma" w:cs="Tahoma"/>
          <w:sz w:val="24"/>
          <w:szCs w:val="24"/>
        </w:rPr>
        <w:t xml:space="preserve"> ou</w:t>
      </w:r>
      <w:r w:rsidRPr="00A93CD7">
        <w:rPr>
          <w:rFonts w:ascii="Tahoma" w:hAnsi="Tahoma" w:cs="Tahoma"/>
          <w:sz w:val="24"/>
          <w:szCs w:val="24"/>
        </w:rPr>
        <w:t xml:space="preserve"> faut-il en instaurer un ?</w:t>
      </w:r>
    </w:p>
    <w:p w:rsidR="00A93CD7" w:rsidRPr="00A93CD7" w:rsidRDefault="00A93CD7" w:rsidP="00B7483F">
      <w:pPr>
        <w:pStyle w:val="Paragraphedeliste"/>
        <w:pBdr>
          <w:top w:val="nil"/>
          <w:left w:val="nil"/>
          <w:bottom w:val="nil"/>
          <w:right w:val="nil"/>
          <w:between w:val="nil"/>
        </w:pBdr>
        <w:ind w:left="720" w:firstLine="0"/>
        <w:jc w:val="both"/>
        <w:rPr>
          <w:rFonts w:ascii="Tahoma" w:eastAsia="Pacifico" w:hAnsi="Tahoma" w:cs="Tahoma"/>
          <w:color w:val="000000" w:themeColor="text1"/>
          <w:szCs w:val="24"/>
          <w:u w:val="single" w:color="FF0000"/>
          <w:lang w:val="fr-FR"/>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 xml:space="preserve">L’ADVF se renseigne, elle incite les parents à parler en utilisant les techniques </w:t>
      </w:r>
      <w:r w:rsidR="00615C88">
        <w:rPr>
          <w:rFonts w:ascii="Tahoma" w:eastAsia="Pacifico" w:hAnsi="Tahoma" w:cs="Tahoma"/>
          <w:color w:val="000000" w:themeColor="text1"/>
          <w:szCs w:val="24"/>
          <w:u w:val="single" w:color="FF0000"/>
          <w:lang w:val="fr-FR"/>
        </w:rPr>
        <w:t>de communication</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L’enfant est-il informé du nouveau mode de garde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Qu’attendent les parents de l’</w:t>
      </w:r>
      <w:r w:rsidR="00D86A09">
        <w:rPr>
          <w:rFonts w:ascii="Tahoma" w:hAnsi="Tahoma" w:cs="Tahoma"/>
          <w:sz w:val="24"/>
          <w:szCs w:val="24"/>
        </w:rPr>
        <w:t>A</w:t>
      </w:r>
      <w:r w:rsidRPr="00A93CD7">
        <w:rPr>
          <w:rFonts w:ascii="Tahoma" w:hAnsi="Tahoma" w:cs="Tahoma"/>
          <w:sz w:val="24"/>
          <w:szCs w:val="24"/>
        </w:rPr>
        <w:t xml:space="preserve">ssistante </w:t>
      </w:r>
      <w:r w:rsidR="00D86A09">
        <w:rPr>
          <w:rFonts w:ascii="Tahoma" w:hAnsi="Tahoma" w:cs="Tahoma"/>
          <w:sz w:val="24"/>
          <w:szCs w:val="24"/>
        </w:rPr>
        <w:t>D</w:t>
      </w:r>
      <w:r w:rsidRPr="00A93CD7">
        <w:rPr>
          <w:rFonts w:ascii="Tahoma" w:hAnsi="Tahoma" w:cs="Tahoma"/>
          <w:sz w:val="24"/>
          <w:szCs w:val="24"/>
        </w:rPr>
        <w:t xml:space="preserve">e </w:t>
      </w:r>
      <w:r w:rsidR="00D86A09">
        <w:rPr>
          <w:rFonts w:ascii="Tahoma" w:hAnsi="Tahoma" w:cs="Tahoma"/>
          <w:sz w:val="24"/>
          <w:szCs w:val="24"/>
        </w:rPr>
        <w:t>V</w:t>
      </w:r>
      <w:r w:rsidRPr="00A93CD7">
        <w:rPr>
          <w:rFonts w:ascii="Tahoma" w:hAnsi="Tahoma" w:cs="Tahoma"/>
          <w:sz w:val="24"/>
          <w:szCs w:val="24"/>
        </w:rPr>
        <w:t xml:space="preserve">ie aux </w:t>
      </w:r>
      <w:r w:rsidR="00D86A09">
        <w:rPr>
          <w:rFonts w:ascii="Tahoma" w:hAnsi="Tahoma" w:cs="Tahoma"/>
          <w:sz w:val="24"/>
          <w:szCs w:val="24"/>
        </w:rPr>
        <w:t>F</w:t>
      </w:r>
      <w:r w:rsidRPr="00A93CD7">
        <w:rPr>
          <w:rFonts w:ascii="Tahoma" w:hAnsi="Tahoma" w:cs="Tahoma"/>
          <w:sz w:val="24"/>
          <w:szCs w:val="24"/>
        </w:rPr>
        <w:t>amilles</w:t>
      </w:r>
      <w:r w:rsidR="00D86A09">
        <w:rPr>
          <w:rFonts w:ascii="Tahoma" w:hAnsi="Tahoma" w:cs="Tahoma"/>
          <w:sz w:val="24"/>
          <w:szCs w:val="24"/>
        </w:rPr>
        <w:t> ? Q</w:t>
      </w:r>
      <w:r w:rsidRPr="00A93CD7">
        <w:rPr>
          <w:rFonts w:ascii="Tahoma" w:hAnsi="Tahoma" w:cs="Tahoma"/>
          <w:sz w:val="24"/>
          <w:szCs w:val="24"/>
        </w:rPr>
        <w:t>uelles sont les choses importantes à leurs yeux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Comment est organisé l</w:t>
      </w:r>
      <w:r w:rsidR="00D86A09">
        <w:rPr>
          <w:rFonts w:ascii="Tahoma" w:hAnsi="Tahoma" w:cs="Tahoma"/>
          <w:sz w:val="24"/>
          <w:szCs w:val="24"/>
        </w:rPr>
        <w:t>a</w:t>
      </w:r>
      <w:r w:rsidRPr="00A93CD7">
        <w:rPr>
          <w:rFonts w:ascii="Tahoma" w:hAnsi="Tahoma" w:cs="Tahoma"/>
          <w:sz w:val="24"/>
          <w:szCs w:val="24"/>
        </w:rPr>
        <w:t xml:space="preserve"> vie de </w:t>
      </w:r>
      <w:r w:rsidR="00D86A09">
        <w:rPr>
          <w:rFonts w:ascii="Tahoma" w:hAnsi="Tahoma" w:cs="Tahoma"/>
          <w:sz w:val="24"/>
          <w:szCs w:val="24"/>
        </w:rPr>
        <w:t xml:space="preserve">la </w:t>
      </w:r>
      <w:r w:rsidRPr="00A93CD7">
        <w:rPr>
          <w:rFonts w:ascii="Tahoma" w:hAnsi="Tahoma" w:cs="Tahoma"/>
          <w:sz w:val="24"/>
          <w:szCs w:val="24"/>
        </w:rPr>
        <w:t>famille ? Horaires des repas, alimentation, sieste, sorties, (y a-t-il un parc à proximité ?), vêtements de sortie ou de change, etc.</w:t>
      </w:r>
    </w:p>
    <w:p w:rsidR="00A93CD7" w:rsidRDefault="00A93CD7" w:rsidP="00B7483F">
      <w:pPr>
        <w:spacing w:after="0"/>
        <w:jc w:val="both"/>
        <w:rPr>
          <w:rFonts w:ascii="Tahoma" w:hAnsi="Tahoma" w:cs="Tahoma"/>
          <w:sz w:val="24"/>
          <w:szCs w:val="24"/>
        </w:rPr>
      </w:pPr>
      <w:r w:rsidRPr="00A93CD7">
        <w:rPr>
          <w:rFonts w:ascii="Tahoma" w:hAnsi="Tahoma" w:cs="Tahoma"/>
          <w:sz w:val="24"/>
          <w:szCs w:val="24"/>
        </w:rPr>
        <w:lastRenderedPageBreak/>
        <w:t xml:space="preserve">- </w:t>
      </w:r>
      <w:r w:rsidR="00D86A09">
        <w:rPr>
          <w:rFonts w:ascii="Tahoma" w:hAnsi="Tahoma" w:cs="Tahoma"/>
          <w:sz w:val="24"/>
          <w:szCs w:val="24"/>
        </w:rPr>
        <w:t xml:space="preserve">L’ADVF </w:t>
      </w:r>
      <w:r w:rsidRPr="00A93CD7">
        <w:rPr>
          <w:rFonts w:ascii="Tahoma" w:hAnsi="Tahoma" w:cs="Tahoma"/>
          <w:sz w:val="24"/>
          <w:szCs w:val="24"/>
        </w:rPr>
        <w:t>demande à voir les pièces à vivre, la chambre de l’enfant, questionne sur les possibilités de danger, fenêtres, prise de courants, produits d’entretien, animaux domestiques, jouets, etc.</w:t>
      </w:r>
    </w:p>
    <w:p w:rsidR="004A78A6" w:rsidRPr="00A93CD7" w:rsidRDefault="004A78A6" w:rsidP="00B7483F">
      <w:pPr>
        <w:spacing w:after="0"/>
        <w:jc w:val="both"/>
        <w:rPr>
          <w:rFonts w:ascii="Tahoma" w:hAnsi="Tahoma" w:cs="Tahoma"/>
          <w:sz w:val="24"/>
          <w:szCs w:val="24"/>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L’ADVF s’informe des habitude</w:t>
      </w:r>
      <w:r w:rsidR="00615C88">
        <w:rPr>
          <w:rFonts w:ascii="Tahoma" w:eastAsia="Pacifico" w:hAnsi="Tahoma" w:cs="Tahoma"/>
          <w:color w:val="000000" w:themeColor="text1"/>
          <w:szCs w:val="24"/>
          <w:u w:val="single" w:color="FF0000"/>
          <w:lang w:val="fr-FR"/>
        </w:rPr>
        <w:t>s d’endormissement de l’enfant</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Par exemple</w:t>
      </w:r>
      <w:r w:rsidR="00D86A09">
        <w:rPr>
          <w:rFonts w:ascii="Tahoma" w:hAnsi="Tahoma" w:cs="Tahoma"/>
          <w:sz w:val="24"/>
          <w:szCs w:val="24"/>
        </w:rPr>
        <w:t> :</w:t>
      </w:r>
      <w:r w:rsidRPr="00A93CD7">
        <w:rPr>
          <w:rFonts w:ascii="Tahoma" w:hAnsi="Tahoma" w:cs="Tahoma"/>
          <w:sz w:val="24"/>
          <w:szCs w:val="24"/>
        </w:rPr>
        <w:t xml:space="preserve"> quels sont ses rituels au moment du coucher ? L’enfant n’osera peut-être pas demander seul. Va-t-il aux toilettes avant de se coucher ? A-t-il un doudou</w:t>
      </w:r>
      <w:r w:rsidR="00D86A09">
        <w:rPr>
          <w:rFonts w:ascii="Tahoma" w:hAnsi="Tahoma" w:cs="Tahoma"/>
          <w:sz w:val="24"/>
          <w:szCs w:val="24"/>
        </w:rPr>
        <w:t> ?</w:t>
      </w:r>
      <w:r w:rsidRPr="00A93CD7">
        <w:rPr>
          <w:rFonts w:ascii="Tahoma" w:hAnsi="Tahoma" w:cs="Tahoma"/>
          <w:sz w:val="24"/>
          <w:szCs w:val="24"/>
        </w:rPr>
        <w:t xml:space="preserve"> </w:t>
      </w:r>
      <w:r w:rsidR="00D86A09">
        <w:rPr>
          <w:rFonts w:ascii="Tahoma" w:hAnsi="Tahoma" w:cs="Tahoma"/>
          <w:sz w:val="24"/>
          <w:szCs w:val="24"/>
        </w:rPr>
        <w:t>A</w:t>
      </w:r>
      <w:r w:rsidRPr="00A93CD7">
        <w:rPr>
          <w:rFonts w:ascii="Tahoma" w:hAnsi="Tahoma" w:cs="Tahoma"/>
          <w:sz w:val="24"/>
          <w:szCs w:val="24"/>
        </w:rPr>
        <w:t>pprécie-t-il un biberon ou un verre d’eau sur la table</w:t>
      </w:r>
      <w:r w:rsidR="00D86A09">
        <w:rPr>
          <w:rFonts w:ascii="Tahoma" w:hAnsi="Tahoma" w:cs="Tahoma"/>
          <w:sz w:val="24"/>
          <w:szCs w:val="24"/>
        </w:rPr>
        <w:t> ?</w:t>
      </w:r>
      <w:r w:rsidRPr="00A93CD7">
        <w:rPr>
          <w:rFonts w:ascii="Tahoma" w:hAnsi="Tahoma" w:cs="Tahoma"/>
          <w:sz w:val="24"/>
          <w:szCs w:val="24"/>
        </w:rPr>
        <w:t xml:space="preserve"> </w:t>
      </w:r>
      <w:r w:rsidR="00D86A09">
        <w:rPr>
          <w:rFonts w:ascii="Tahoma" w:hAnsi="Tahoma" w:cs="Tahoma"/>
          <w:sz w:val="24"/>
          <w:szCs w:val="24"/>
        </w:rPr>
        <w:t>L</w:t>
      </w:r>
      <w:r w:rsidRPr="00A93CD7">
        <w:rPr>
          <w:rFonts w:ascii="Tahoma" w:hAnsi="Tahoma" w:cs="Tahoma"/>
          <w:sz w:val="24"/>
          <w:szCs w:val="24"/>
        </w:rPr>
        <w:t>a porte de la chambre doit-elle restée entrebâillée</w:t>
      </w:r>
      <w:r w:rsidR="00D86A09">
        <w:rPr>
          <w:rFonts w:ascii="Tahoma" w:hAnsi="Tahoma" w:cs="Tahoma"/>
          <w:sz w:val="24"/>
          <w:szCs w:val="24"/>
        </w:rPr>
        <w:t> ? Lu</w:t>
      </w:r>
      <w:r w:rsidRPr="00A93CD7">
        <w:rPr>
          <w:rFonts w:ascii="Tahoma" w:hAnsi="Tahoma" w:cs="Tahoma"/>
          <w:sz w:val="24"/>
          <w:szCs w:val="24"/>
        </w:rPr>
        <w:t>i faut-il une petite lumière dans le couloir ? Etc.</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L’ADVF</w:t>
      </w:r>
      <w:r w:rsidR="00615C88">
        <w:rPr>
          <w:rFonts w:ascii="Tahoma" w:eastAsia="Pacifico" w:hAnsi="Tahoma" w:cs="Tahoma"/>
          <w:color w:val="000000" w:themeColor="text1"/>
          <w:szCs w:val="24"/>
          <w:u w:val="single" w:color="FF0000"/>
          <w:lang w:val="fr-FR"/>
        </w:rPr>
        <w:t xml:space="preserve"> explique son rôle aux enfants</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L’</w:t>
      </w:r>
      <w:r w:rsidR="00D001B0">
        <w:rPr>
          <w:rFonts w:ascii="Tahoma" w:hAnsi="Tahoma" w:cs="Tahoma"/>
          <w:sz w:val="24"/>
          <w:szCs w:val="24"/>
        </w:rPr>
        <w:t>A</w:t>
      </w:r>
      <w:r w:rsidRPr="00A93CD7">
        <w:rPr>
          <w:rFonts w:ascii="Tahoma" w:hAnsi="Tahoma" w:cs="Tahoma"/>
          <w:sz w:val="24"/>
          <w:szCs w:val="24"/>
        </w:rPr>
        <w:t xml:space="preserve">ssistante </w:t>
      </w:r>
      <w:r w:rsidR="00D001B0">
        <w:rPr>
          <w:rFonts w:ascii="Tahoma" w:hAnsi="Tahoma" w:cs="Tahoma"/>
          <w:sz w:val="24"/>
          <w:szCs w:val="24"/>
        </w:rPr>
        <w:t>D</w:t>
      </w:r>
      <w:r w:rsidRPr="00A93CD7">
        <w:rPr>
          <w:rFonts w:ascii="Tahoma" w:hAnsi="Tahoma" w:cs="Tahoma"/>
          <w:sz w:val="24"/>
          <w:szCs w:val="24"/>
        </w:rPr>
        <w:t xml:space="preserve">e </w:t>
      </w:r>
      <w:r w:rsidR="00D001B0">
        <w:rPr>
          <w:rFonts w:ascii="Tahoma" w:hAnsi="Tahoma" w:cs="Tahoma"/>
          <w:sz w:val="24"/>
          <w:szCs w:val="24"/>
        </w:rPr>
        <w:t>V</w:t>
      </w:r>
      <w:r w:rsidRPr="00A93CD7">
        <w:rPr>
          <w:rFonts w:ascii="Tahoma" w:hAnsi="Tahoma" w:cs="Tahoma"/>
          <w:sz w:val="24"/>
          <w:szCs w:val="24"/>
        </w:rPr>
        <w:t xml:space="preserve">ie aux </w:t>
      </w:r>
      <w:r w:rsidR="00D001B0">
        <w:rPr>
          <w:rFonts w:ascii="Tahoma" w:hAnsi="Tahoma" w:cs="Tahoma"/>
          <w:sz w:val="24"/>
          <w:szCs w:val="24"/>
        </w:rPr>
        <w:t>F</w:t>
      </w:r>
      <w:r w:rsidRPr="00A93CD7">
        <w:rPr>
          <w:rFonts w:ascii="Tahoma" w:hAnsi="Tahoma" w:cs="Tahoma"/>
          <w:sz w:val="24"/>
          <w:szCs w:val="24"/>
        </w:rPr>
        <w:t>amilles est là pour prendre soin des enfants en l’absence des parents. Elle va essayer de garder les mêmes habitudes, les mêmes principes, les mêmes règles que les parents. « Vous êtes chez vous, je remplace vos parents pendant leur absence mais les habitudes de vie restent les mêmes » (</w:t>
      </w:r>
      <w:r w:rsidR="00D001B0">
        <w:rPr>
          <w:rFonts w:ascii="Tahoma" w:hAnsi="Tahoma" w:cs="Tahoma"/>
          <w:sz w:val="24"/>
          <w:szCs w:val="24"/>
        </w:rPr>
        <w:t>h</w:t>
      </w:r>
      <w:r w:rsidRPr="00A93CD7">
        <w:rPr>
          <w:rFonts w:ascii="Tahoma" w:hAnsi="Tahoma" w:cs="Tahoma"/>
          <w:sz w:val="24"/>
          <w:szCs w:val="24"/>
        </w:rPr>
        <w:t xml:space="preserve">eures du repas ou du coucher par exemple). Elle incite les enfants à l’aider dans son rôle et sa mission : « vous me montrerez où sont les affaires et vous me direz ce que vos parents permettent et interdisent ». Surtout, </w:t>
      </w:r>
      <w:r w:rsidRPr="00D001B0">
        <w:rPr>
          <w:rFonts w:ascii="Tahoma" w:hAnsi="Tahoma" w:cs="Tahoma"/>
          <w:b/>
          <w:sz w:val="24"/>
          <w:szCs w:val="24"/>
        </w:rPr>
        <w:t>elle ne prend pas la place des parents</w:t>
      </w:r>
      <w:r w:rsidRPr="00A93CD7">
        <w:rPr>
          <w:rFonts w:ascii="Tahoma" w:hAnsi="Tahoma" w:cs="Tahoma"/>
          <w:sz w:val="24"/>
          <w:szCs w:val="24"/>
        </w:rPr>
        <w:t xml:space="preserve">. </w:t>
      </w:r>
    </w:p>
    <w:p w:rsidR="00A93CD7" w:rsidRPr="00A93CD7" w:rsidRDefault="00A93CD7" w:rsidP="00B7483F">
      <w:pPr>
        <w:pStyle w:val="Paragraphedeliste"/>
        <w:pBdr>
          <w:top w:val="nil"/>
          <w:left w:val="nil"/>
          <w:bottom w:val="nil"/>
          <w:right w:val="nil"/>
          <w:between w:val="nil"/>
        </w:pBdr>
        <w:ind w:left="720" w:firstLine="0"/>
        <w:jc w:val="both"/>
        <w:rPr>
          <w:rFonts w:ascii="Tahoma" w:eastAsia="Pacifico" w:hAnsi="Tahoma" w:cs="Tahoma"/>
          <w:color w:val="000000" w:themeColor="text1"/>
          <w:szCs w:val="24"/>
          <w:u w:val="single" w:color="FF0000"/>
          <w:lang w:val="fr-FR"/>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L’ADVF</w:t>
      </w:r>
      <w:r w:rsidR="00615C88">
        <w:rPr>
          <w:rFonts w:ascii="Tahoma" w:eastAsia="Pacifico" w:hAnsi="Tahoma" w:cs="Tahoma"/>
          <w:color w:val="000000" w:themeColor="text1"/>
          <w:szCs w:val="24"/>
          <w:u w:val="single" w:color="FF0000"/>
          <w:lang w:val="fr-FR"/>
        </w:rPr>
        <w:t xml:space="preserve"> prépare le départ des parents</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Suivant l’âge de l’enfant, le moment est plus ou moins délicat. La séparation avec l’enfant à partir de 8 à 10 mois peut être particulièrement délicate car le bébé comprend que lui et sa mère ne forment pas une seule et même personne mais bien deux êtres séparés. Il découvre alors la peur de la perdre dès qu’il la quitte des yeux</w:t>
      </w:r>
      <w:r w:rsidR="004254D7">
        <w:rPr>
          <w:rFonts w:ascii="Tahoma" w:hAnsi="Tahoma" w:cs="Tahoma"/>
          <w:sz w:val="24"/>
          <w:szCs w:val="24"/>
        </w:rPr>
        <w:t xml:space="preserve">, d’où </w:t>
      </w:r>
      <w:r w:rsidRPr="00A93CD7">
        <w:rPr>
          <w:rFonts w:ascii="Tahoma" w:hAnsi="Tahoma" w:cs="Tahoma"/>
          <w:sz w:val="24"/>
          <w:szCs w:val="24"/>
        </w:rPr>
        <w:t xml:space="preserve">les </w:t>
      </w:r>
      <w:r w:rsidR="004254D7">
        <w:rPr>
          <w:rFonts w:ascii="Tahoma" w:hAnsi="Tahoma" w:cs="Tahoma"/>
          <w:sz w:val="24"/>
          <w:szCs w:val="24"/>
        </w:rPr>
        <w:t>« </w:t>
      </w:r>
      <w:r w:rsidRPr="00A93CD7">
        <w:rPr>
          <w:rFonts w:ascii="Tahoma" w:hAnsi="Tahoma" w:cs="Tahoma"/>
          <w:sz w:val="24"/>
          <w:szCs w:val="24"/>
        </w:rPr>
        <w:t>drames</w:t>
      </w:r>
      <w:r w:rsidR="004254D7">
        <w:rPr>
          <w:rFonts w:ascii="Tahoma" w:hAnsi="Tahoma" w:cs="Tahoma"/>
          <w:sz w:val="24"/>
          <w:szCs w:val="24"/>
        </w:rPr>
        <w:t> »</w:t>
      </w:r>
      <w:r w:rsidRPr="00A93CD7">
        <w:rPr>
          <w:rFonts w:ascii="Tahoma" w:hAnsi="Tahoma" w:cs="Tahoma"/>
          <w:sz w:val="24"/>
          <w:szCs w:val="24"/>
        </w:rPr>
        <w:t xml:space="preserve"> à chaque séparation même si celle-ci ne dure que quelques minutes ou quelques heures, car un tout petit n’a évidemment pas de repère dans le temps.</w:t>
      </w:r>
    </w:p>
    <w:p w:rsidR="004254D7" w:rsidRDefault="004254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Passé ce cap, qui dure plus ou moins longtemps selon les enfants, la séparation est plus facile</w:t>
      </w:r>
      <w:r w:rsidR="004254D7">
        <w:rPr>
          <w:rFonts w:ascii="Tahoma" w:hAnsi="Tahoma" w:cs="Tahoma"/>
          <w:sz w:val="24"/>
          <w:szCs w:val="24"/>
        </w:rPr>
        <w:t xml:space="preserve"> ; il faut toujours prendre </w:t>
      </w:r>
      <w:r w:rsidRPr="00A93CD7">
        <w:rPr>
          <w:rFonts w:ascii="Tahoma" w:hAnsi="Tahoma" w:cs="Tahoma"/>
          <w:sz w:val="24"/>
          <w:szCs w:val="24"/>
        </w:rPr>
        <w:t xml:space="preserve">soin d’adapter les modalités de cette séparation à </w:t>
      </w:r>
      <w:r w:rsidR="005E010E">
        <w:rPr>
          <w:rFonts w:ascii="Tahoma" w:hAnsi="Tahoma" w:cs="Tahoma"/>
          <w:sz w:val="24"/>
          <w:szCs w:val="24"/>
        </w:rPr>
        <w:t>l’</w:t>
      </w:r>
      <w:r w:rsidRPr="00A93CD7">
        <w:rPr>
          <w:rFonts w:ascii="Tahoma" w:hAnsi="Tahoma" w:cs="Tahoma"/>
          <w:sz w:val="24"/>
          <w:szCs w:val="24"/>
        </w:rPr>
        <w:t xml:space="preserve">âge et à </w:t>
      </w:r>
      <w:r w:rsidR="005E010E">
        <w:rPr>
          <w:rFonts w:ascii="Tahoma" w:hAnsi="Tahoma" w:cs="Tahoma"/>
          <w:sz w:val="24"/>
          <w:szCs w:val="24"/>
        </w:rPr>
        <w:t>l</w:t>
      </w:r>
      <w:r w:rsidRPr="00A93CD7">
        <w:rPr>
          <w:rFonts w:ascii="Tahoma" w:hAnsi="Tahoma" w:cs="Tahoma"/>
          <w:sz w:val="24"/>
          <w:szCs w:val="24"/>
        </w:rPr>
        <w:t>a sensibilité</w:t>
      </w:r>
      <w:r w:rsidR="005E010E">
        <w:rPr>
          <w:rFonts w:ascii="Tahoma" w:hAnsi="Tahoma" w:cs="Tahoma"/>
          <w:sz w:val="24"/>
          <w:szCs w:val="24"/>
        </w:rPr>
        <w:t xml:space="preserve"> de l’enfant</w:t>
      </w:r>
      <w:r w:rsidRPr="00A93CD7">
        <w:rPr>
          <w:rFonts w:ascii="Tahoma" w:hAnsi="Tahoma" w:cs="Tahoma"/>
          <w:sz w:val="24"/>
          <w:szCs w:val="24"/>
        </w:rPr>
        <w:t xml:space="preserve"> sachant que plus un enfant</w:t>
      </w:r>
      <w:r w:rsidR="00272656">
        <w:rPr>
          <w:rFonts w:ascii="Tahoma" w:hAnsi="Tahoma" w:cs="Tahoma"/>
          <w:sz w:val="24"/>
          <w:szCs w:val="24"/>
        </w:rPr>
        <w:t xml:space="preserve"> </w:t>
      </w:r>
      <w:r w:rsidRPr="00A93CD7">
        <w:rPr>
          <w:rFonts w:ascii="Tahoma" w:hAnsi="Tahoma" w:cs="Tahoma"/>
          <w:sz w:val="24"/>
          <w:szCs w:val="24"/>
        </w:rPr>
        <w:t xml:space="preserve">est jeune, plus le temps est long pour lui. Le départ est préparé par les adultes. Parents et ADVF mettent en place un rituel de départ en prenant soin de tenir compte de l’émotion de l’enfant (et de l’émotion du parent) : </w:t>
      </w:r>
      <w:r w:rsidR="005E010E">
        <w:rPr>
          <w:rFonts w:ascii="Tahoma" w:hAnsi="Tahoma" w:cs="Tahoma"/>
          <w:sz w:val="24"/>
          <w:szCs w:val="24"/>
        </w:rPr>
        <w:t>il</w:t>
      </w:r>
      <w:r w:rsidRPr="00A93CD7">
        <w:rPr>
          <w:rFonts w:ascii="Tahoma" w:hAnsi="Tahoma" w:cs="Tahoma"/>
          <w:sz w:val="24"/>
          <w:szCs w:val="24"/>
        </w:rPr>
        <w:t xml:space="preserve"> est nécessaire de réserver un temps (pas de précipitation) pour le départ mais il ne faut pas non plus éterniser </w:t>
      </w:r>
      <w:r w:rsidR="005E010E">
        <w:rPr>
          <w:rFonts w:ascii="Tahoma" w:hAnsi="Tahoma" w:cs="Tahoma"/>
          <w:sz w:val="24"/>
          <w:szCs w:val="24"/>
        </w:rPr>
        <w:t>« </w:t>
      </w:r>
      <w:r w:rsidRPr="00A93CD7">
        <w:rPr>
          <w:rFonts w:ascii="Tahoma" w:hAnsi="Tahoma" w:cs="Tahoma"/>
          <w:sz w:val="24"/>
          <w:szCs w:val="24"/>
        </w:rPr>
        <w:t>les adieux</w:t>
      </w:r>
      <w:r w:rsidR="005E010E">
        <w:rPr>
          <w:rFonts w:ascii="Tahoma" w:hAnsi="Tahoma" w:cs="Tahoma"/>
          <w:sz w:val="24"/>
          <w:szCs w:val="24"/>
        </w:rPr>
        <w:t> »</w:t>
      </w:r>
      <w:r w:rsidRPr="00A93CD7">
        <w:rPr>
          <w:rFonts w:ascii="Tahoma" w:hAnsi="Tahoma" w:cs="Tahoma"/>
          <w:sz w:val="24"/>
          <w:szCs w:val="24"/>
        </w:rPr>
        <w:t xml:space="preserve"> ; </w:t>
      </w:r>
      <w:r w:rsidR="005E010E">
        <w:rPr>
          <w:rFonts w:ascii="Tahoma" w:hAnsi="Tahoma" w:cs="Tahoma"/>
          <w:sz w:val="24"/>
          <w:szCs w:val="24"/>
        </w:rPr>
        <w:t>il faut e</w:t>
      </w:r>
      <w:r w:rsidRPr="00A93CD7">
        <w:rPr>
          <w:rFonts w:ascii="Tahoma" w:hAnsi="Tahoma" w:cs="Tahoma"/>
          <w:sz w:val="24"/>
          <w:szCs w:val="24"/>
        </w:rPr>
        <w:t>mpêcher le départ en catimini qui cache plus souvent le désarroi du parent que son indifférence</w:t>
      </w:r>
      <w:r w:rsidR="005E010E">
        <w:rPr>
          <w:rFonts w:ascii="Tahoma" w:hAnsi="Tahoma" w:cs="Tahoma"/>
          <w:sz w:val="24"/>
          <w:szCs w:val="24"/>
        </w:rPr>
        <w:t> ; o</w:t>
      </w:r>
      <w:r w:rsidRPr="00A93CD7">
        <w:rPr>
          <w:rFonts w:ascii="Tahoma" w:hAnsi="Tahoma" w:cs="Tahoma"/>
          <w:sz w:val="24"/>
          <w:szCs w:val="24"/>
        </w:rPr>
        <w:t>n regarde le parent s’éloigner par la fenêtre, l’enfant envoie un baiser, fait un signe de la main ;</w:t>
      </w:r>
      <w:r w:rsidR="005E010E">
        <w:rPr>
          <w:rFonts w:ascii="Tahoma" w:hAnsi="Tahoma" w:cs="Tahoma"/>
          <w:sz w:val="24"/>
          <w:szCs w:val="24"/>
        </w:rPr>
        <w:t xml:space="preserve"> l</w:t>
      </w:r>
      <w:r w:rsidRPr="00A93CD7">
        <w:rPr>
          <w:rFonts w:ascii="Tahoma" w:hAnsi="Tahoma" w:cs="Tahoma"/>
          <w:sz w:val="24"/>
          <w:szCs w:val="24"/>
        </w:rPr>
        <w:t>’</w:t>
      </w:r>
      <w:r w:rsidR="005E010E">
        <w:rPr>
          <w:rFonts w:ascii="Tahoma" w:hAnsi="Tahoma" w:cs="Tahoma"/>
          <w:sz w:val="24"/>
          <w:szCs w:val="24"/>
        </w:rPr>
        <w:t>A</w:t>
      </w:r>
      <w:r w:rsidRPr="00A93CD7">
        <w:rPr>
          <w:rFonts w:ascii="Tahoma" w:hAnsi="Tahoma" w:cs="Tahoma"/>
          <w:sz w:val="24"/>
          <w:szCs w:val="24"/>
        </w:rPr>
        <w:t xml:space="preserve">ssistante </w:t>
      </w:r>
      <w:r w:rsidR="005E010E">
        <w:rPr>
          <w:rFonts w:ascii="Tahoma" w:hAnsi="Tahoma" w:cs="Tahoma"/>
          <w:sz w:val="24"/>
          <w:szCs w:val="24"/>
        </w:rPr>
        <w:t>D</w:t>
      </w:r>
      <w:r w:rsidRPr="00A93CD7">
        <w:rPr>
          <w:rFonts w:ascii="Tahoma" w:hAnsi="Tahoma" w:cs="Tahoma"/>
          <w:sz w:val="24"/>
          <w:szCs w:val="24"/>
        </w:rPr>
        <w:t xml:space="preserve">e </w:t>
      </w:r>
      <w:r w:rsidR="005E010E">
        <w:rPr>
          <w:rFonts w:ascii="Tahoma" w:hAnsi="Tahoma" w:cs="Tahoma"/>
          <w:sz w:val="24"/>
          <w:szCs w:val="24"/>
        </w:rPr>
        <w:t>V</w:t>
      </w:r>
      <w:r w:rsidRPr="00A93CD7">
        <w:rPr>
          <w:rFonts w:ascii="Tahoma" w:hAnsi="Tahoma" w:cs="Tahoma"/>
          <w:sz w:val="24"/>
          <w:szCs w:val="24"/>
        </w:rPr>
        <w:t xml:space="preserve">ie aux </w:t>
      </w:r>
      <w:r w:rsidR="005E010E">
        <w:rPr>
          <w:rFonts w:ascii="Tahoma" w:hAnsi="Tahoma" w:cs="Tahoma"/>
          <w:sz w:val="24"/>
          <w:szCs w:val="24"/>
        </w:rPr>
        <w:t>F</w:t>
      </w:r>
      <w:r w:rsidRPr="00A93CD7">
        <w:rPr>
          <w:rFonts w:ascii="Tahoma" w:hAnsi="Tahoma" w:cs="Tahoma"/>
          <w:sz w:val="24"/>
          <w:szCs w:val="24"/>
        </w:rPr>
        <w:t>amilles justifie le départ</w:t>
      </w:r>
      <w:r w:rsidR="005E010E">
        <w:rPr>
          <w:rFonts w:ascii="Tahoma" w:hAnsi="Tahoma" w:cs="Tahoma"/>
          <w:sz w:val="24"/>
          <w:szCs w:val="24"/>
        </w:rPr>
        <w:t xml:space="preserve"> et</w:t>
      </w:r>
      <w:r w:rsidRPr="00A93CD7">
        <w:rPr>
          <w:rFonts w:ascii="Tahoma" w:hAnsi="Tahoma" w:cs="Tahoma"/>
          <w:sz w:val="24"/>
          <w:szCs w:val="24"/>
        </w:rPr>
        <w:t xml:space="preserve"> réconforte l’enfant inquiet : « maman va à son travail ».</w:t>
      </w:r>
    </w:p>
    <w:p w:rsidR="00A93CD7" w:rsidRPr="00A93CD7" w:rsidRDefault="00A93CD7" w:rsidP="00B7483F">
      <w:pPr>
        <w:spacing w:after="0"/>
        <w:jc w:val="both"/>
        <w:rPr>
          <w:rFonts w:ascii="Tahoma" w:hAnsi="Tahoma" w:cs="Tahoma"/>
          <w:sz w:val="24"/>
          <w:szCs w:val="24"/>
        </w:rPr>
      </w:pPr>
    </w:p>
    <w:p w:rsidR="00A93CD7" w:rsidRPr="00A93CD7" w:rsidRDefault="005E010E" w:rsidP="00B7483F">
      <w:pPr>
        <w:spacing w:after="0"/>
        <w:jc w:val="both"/>
        <w:rPr>
          <w:rFonts w:ascii="Tahoma" w:hAnsi="Tahoma" w:cs="Tahoma"/>
          <w:sz w:val="24"/>
          <w:szCs w:val="24"/>
        </w:rPr>
      </w:pPr>
      <w:r>
        <w:rPr>
          <w:rFonts w:ascii="Tahoma" w:hAnsi="Tahoma" w:cs="Tahoma"/>
          <w:sz w:val="24"/>
          <w:szCs w:val="24"/>
        </w:rPr>
        <w:lastRenderedPageBreak/>
        <w:t xml:space="preserve">L’ADVF </w:t>
      </w:r>
      <w:r w:rsidR="00A93CD7" w:rsidRPr="00A93CD7">
        <w:rPr>
          <w:rFonts w:ascii="Tahoma" w:hAnsi="Tahoma" w:cs="Tahoma"/>
          <w:sz w:val="24"/>
          <w:szCs w:val="24"/>
        </w:rPr>
        <w:t>oriente l’attention de l’enfant vers d’autres intérêts : « </w:t>
      </w:r>
      <w:r>
        <w:rPr>
          <w:rFonts w:ascii="Tahoma" w:hAnsi="Tahoma" w:cs="Tahoma"/>
          <w:sz w:val="24"/>
          <w:szCs w:val="24"/>
        </w:rPr>
        <w:t>N</w:t>
      </w:r>
      <w:r w:rsidR="00A93CD7" w:rsidRPr="00A93CD7">
        <w:rPr>
          <w:rFonts w:ascii="Tahoma" w:hAnsi="Tahoma" w:cs="Tahoma"/>
          <w:sz w:val="24"/>
          <w:szCs w:val="24"/>
        </w:rPr>
        <w:t>ous aussi, nous avons plein de choses à faire » et passe tout de suite à l’action</w:t>
      </w:r>
      <w:r>
        <w:rPr>
          <w:rFonts w:ascii="Tahoma" w:hAnsi="Tahoma" w:cs="Tahoma"/>
          <w:sz w:val="24"/>
          <w:szCs w:val="24"/>
        </w:rPr>
        <w:t xml:space="preserve"> </w:t>
      </w:r>
      <w:r w:rsidR="00A93CD7" w:rsidRPr="00A93CD7">
        <w:rPr>
          <w:rFonts w:ascii="Tahoma" w:hAnsi="Tahoma" w:cs="Tahoma"/>
          <w:sz w:val="24"/>
          <w:szCs w:val="24"/>
        </w:rPr>
        <w:t xml:space="preserve">en proposant une activité de jeu ou une activité ménagère.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 xml:space="preserve">Le petit enfant est plus perturbé par le changement d’atmosphère créé par le départ de son parent, tandis que l’enfant plus âgé est sensible à l’absence de la personne elle-même (peur qu’elle ne revienne pas). Il est </w:t>
      </w:r>
      <w:r w:rsidR="005E010E">
        <w:rPr>
          <w:rFonts w:ascii="Tahoma" w:hAnsi="Tahoma" w:cs="Tahoma"/>
          <w:sz w:val="24"/>
          <w:szCs w:val="24"/>
        </w:rPr>
        <w:t>particulièrement</w:t>
      </w:r>
      <w:r w:rsidRPr="00A93CD7">
        <w:rPr>
          <w:rFonts w:ascii="Tahoma" w:hAnsi="Tahoma" w:cs="Tahoma"/>
          <w:sz w:val="24"/>
          <w:szCs w:val="24"/>
        </w:rPr>
        <w:t xml:space="preserve"> que souhaitable que les parents et les enfants se préparent à la séparation. Les parents se demandent si leur enfant ne va pas être perturbé par tous ces changements : nouveau rythme guider par les horaires de travail, une autre personne pour s’occuper de lui, etc.</w:t>
      </w:r>
    </w:p>
    <w:p w:rsidR="00A93CD7" w:rsidRPr="00A93CD7" w:rsidRDefault="00A93CD7" w:rsidP="00B7483F">
      <w:pPr>
        <w:spacing w:after="0"/>
        <w:jc w:val="both"/>
        <w:rPr>
          <w:rFonts w:ascii="Tahoma" w:hAnsi="Tahoma" w:cs="Tahoma"/>
          <w:sz w:val="24"/>
          <w:szCs w:val="24"/>
        </w:rPr>
      </w:pPr>
    </w:p>
    <w:tbl>
      <w:tblPr>
        <w:tblStyle w:val="Grilledutableau"/>
        <w:tblW w:w="0" w:type="auto"/>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19"/>
      </w:tblGrid>
      <w:tr w:rsidR="00A93CD7" w:rsidRPr="00A93CD7" w:rsidTr="004A78A6">
        <w:trPr>
          <w:trHeight w:val="1613"/>
          <w:jc w:val="center"/>
        </w:trPr>
        <w:tc>
          <w:tcPr>
            <w:tcW w:w="9019" w:type="dxa"/>
          </w:tcPr>
          <w:p w:rsidR="00A93CD7" w:rsidRPr="00A93CD7" w:rsidRDefault="00A93CD7" w:rsidP="00B7483F">
            <w:pPr>
              <w:jc w:val="both"/>
              <w:rPr>
                <w:rFonts w:ascii="Tahoma" w:hAnsi="Tahoma" w:cs="Tahoma"/>
                <w:b/>
                <w:bCs/>
                <w:color w:val="FF0000"/>
              </w:rPr>
            </w:pPr>
            <w:r w:rsidRPr="00A93CD7">
              <w:rPr>
                <w:rFonts w:ascii="Tahoma" w:hAnsi="Tahoma" w:cs="Tahoma"/>
                <w:b/>
                <w:bCs/>
                <w:color w:val="FF0000"/>
              </w:rPr>
              <w:t xml:space="preserve">Attention : </w:t>
            </w:r>
          </w:p>
          <w:p w:rsidR="00A93CD7" w:rsidRPr="005E010E" w:rsidRDefault="00A93CD7" w:rsidP="00B7483F">
            <w:pPr>
              <w:jc w:val="both"/>
              <w:rPr>
                <w:rFonts w:ascii="Tahoma" w:hAnsi="Tahoma" w:cs="Tahoma"/>
                <w:sz w:val="12"/>
              </w:rPr>
            </w:pPr>
          </w:p>
          <w:p w:rsidR="00A93CD7" w:rsidRDefault="00A93CD7" w:rsidP="00B7483F">
            <w:pPr>
              <w:jc w:val="both"/>
              <w:rPr>
                <w:rFonts w:ascii="Tahoma" w:hAnsi="Tahoma" w:cs="Tahoma"/>
              </w:rPr>
            </w:pPr>
            <w:r w:rsidRPr="00A93CD7">
              <w:rPr>
                <w:rFonts w:ascii="Tahoma" w:hAnsi="Tahoma" w:cs="Tahoma"/>
              </w:rPr>
              <w:t>Avant d’instaurer des journées complètes de garde, il est bon d’organiser quelques rencontres qui constituent ce qu’on appelle une adaptation. Le mieux est que ces prises de contact se fassent en présence des parents de manière progressive : une heure, puis un peu plus.</w:t>
            </w:r>
          </w:p>
          <w:p w:rsidR="00E1724B" w:rsidRPr="00A93CD7" w:rsidRDefault="00E1724B" w:rsidP="00B7483F">
            <w:pPr>
              <w:jc w:val="both"/>
              <w:rPr>
                <w:rFonts w:ascii="Tahoma" w:hAnsi="Tahoma" w:cs="Tahoma"/>
              </w:rPr>
            </w:pPr>
          </w:p>
        </w:tc>
      </w:tr>
    </w:tbl>
    <w:p w:rsidR="00A93CD7" w:rsidRPr="00A93CD7" w:rsidRDefault="00A93CD7" w:rsidP="00B7483F">
      <w:pPr>
        <w:spacing w:after="0"/>
        <w:jc w:val="both"/>
        <w:rPr>
          <w:rFonts w:ascii="Tahoma" w:hAnsi="Tahoma" w:cs="Tahoma"/>
          <w:sz w:val="24"/>
          <w:szCs w:val="24"/>
        </w:rPr>
      </w:pPr>
    </w:p>
    <w:p w:rsidR="00A93CD7" w:rsidRPr="00A93CD7"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 xml:space="preserve">L’ADVF prend soin de respecter le rythme de l’enfant suivant son âge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Elle respecte les horaires des moments-clés de la journée : petit déjeuner, sieste du matin, repas, sieste de l’après-midi, goûter. Plus l’enfant est jeune</w:t>
      </w:r>
      <w:r w:rsidR="005E010E">
        <w:rPr>
          <w:rFonts w:ascii="Tahoma" w:hAnsi="Tahoma" w:cs="Tahoma"/>
          <w:sz w:val="24"/>
          <w:szCs w:val="24"/>
        </w:rPr>
        <w:t>,</w:t>
      </w:r>
      <w:r w:rsidRPr="00A93CD7">
        <w:rPr>
          <w:rFonts w:ascii="Tahoma" w:hAnsi="Tahoma" w:cs="Tahoma"/>
          <w:sz w:val="24"/>
          <w:szCs w:val="24"/>
        </w:rPr>
        <w:t xml:space="preserve"> plus l’</w:t>
      </w:r>
      <w:r w:rsidR="005E010E">
        <w:rPr>
          <w:rFonts w:ascii="Tahoma" w:hAnsi="Tahoma" w:cs="Tahoma"/>
          <w:sz w:val="24"/>
          <w:szCs w:val="24"/>
        </w:rPr>
        <w:t>A</w:t>
      </w:r>
      <w:r w:rsidRPr="00A93CD7">
        <w:rPr>
          <w:rFonts w:ascii="Tahoma" w:hAnsi="Tahoma" w:cs="Tahoma"/>
          <w:sz w:val="24"/>
          <w:szCs w:val="24"/>
        </w:rPr>
        <w:t xml:space="preserve">ssistante </w:t>
      </w:r>
      <w:r w:rsidR="005E010E">
        <w:rPr>
          <w:rFonts w:ascii="Tahoma" w:hAnsi="Tahoma" w:cs="Tahoma"/>
          <w:sz w:val="24"/>
          <w:szCs w:val="24"/>
        </w:rPr>
        <w:t>D</w:t>
      </w:r>
      <w:r w:rsidRPr="00A93CD7">
        <w:rPr>
          <w:rFonts w:ascii="Tahoma" w:hAnsi="Tahoma" w:cs="Tahoma"/>
          <w:sz w:val="24"/>
          <w:szCs w:val="24"/>
        </w:rPr>
        <w:t xml:space="preserve">e </w:t>
      </w:r>
      <w:r w:rsidR="005E010E">
        <w:rPr>
          <w:rFonts w:ascii="Tahoma" w:hAnsi="Tahoma" w:cs="Tahoma"/>
          <w:sz w:val="24"/>
          <w:szCs w:val="24"/>
        </w:rPr>
        <w:t>V</w:t>
      </w:r>
      <w:r w:rsidRPr="00A93CD7">
        <w:rPr>
          <w:rFonts w:ascii="Tahoma" w:hAnsi="Tahoma" w:cs="Tahoma"/>
          <w:sz w:val="24"/>
          <w:szCs w:val="24"/>
        </w:rPr>
        <w:t xml:space="preserve">ie aux </w:t>
      </w:r>
      <w:r w:rsidR="005E010E">
        <w:rPr>
          <w:rFonts w:ascii="Tahoma" w:hAnsi="Tahoma" w:cs="Tahoma"/>
          <w:sz w:val="24"/>
          <w:szCs w:val="24"/>
        </w:rPr>
        <w:t>F</w:t>
      </w:r>
      <w:r w:rsidRPr="00A93CD7">
        <w:rPr>
          <w:rFonts w:ascii="Tahoma" w:hAnsi="Tahoma" w:cs="Tahoma"/>
          <w:sz w:val="24"/>
          <w:szCs w:val="24"/>
        </w:rPr>
        <w:t xml:space="preserve">amilles passe du temps </w:t>
      </w:r>
      <w:r w:rsidR="005E010E">
        <w:rPr>
          <w:rFonts w:ascii="Tahoma" w:hAnsi="Tahoma" w:cs="Tahoma"/>
          <w:sz w:val="24"/>
          <w:szCs w:val="24"/>
        </w:rPr>
        <w:t>en</w:t>
      </w:r>
      <w:r w:rsidRPr="00A93CD7">
        <w:rPr>
          <w:rFonts w:ascii="Tahoma" w:hAnsi="Tahoma" w:cs="Tahoma"/>
          <w:sz w:val="24"/>
          <w:szCs w:val="24"/>
        </w:rPr>
        <w:t xml:space="preserve"> pouponnage. </w:t>
      </w:r>
    </w:p>
    <w:p w:rsidR="00A93CD7" w:rsidRPr="00615C88" w:rsidRDefault="00A93CD7" w:rsidP="00B7483F">
      <w:pPr>
        <w:pStyle w:val="Paragraphedeliste"/>
        <w:pBdr>
          <w:top w:val="nil"/>
          <w:left w:val="nil"/>
          <w:bottom w:val="nil"/>
          <w:right w:val="nil"/>
          <w:between w:val="nil"/>
        </w:pBdr>
        <w:ind w:left="720" w:firstLine="0"/>
        <w:jc w:val="both"/>
        <w:rPr>
          <w:rFonts w:ascii="Tahoma" w:eastAsia="Pacifico" w:hAnsi="Tahoma" w:cs="Tahoma"/>
          <w:color w:val="000000" w:themeColor="text1"/>
          <w:szCs w:val="24"/>
          <w:u w:val="single" w:color="FF0000"/>
          <w:lang w:val="fr-FR"/>
        </w:rPr>
      </w:pPr>
    </w:p>
    <w:p w:rsidR="00A93CD7" w:rsidRPr="00615C88" w:rsidRDefault="00A93CD7" w:rsidP="00B7483F">
      <w:pPr>
        <w:pStyle w:val="Paragraphedeliste"/>
        <w:numPr>
          <w:ilvl w:val="0"/>
          <w:numId w:val="35"/>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A93CD7">
        <w:rPr>
          <w:rFonts w:ascii="Tahoma" w:eastAsia="Pacifico" w:hAnsi="Tahoma" w:cs="Tahoma"/>
          <w:color w:val="000000" w:themeColor="text1"/>
          <w:szCs w:val="24"/>
          <w:u w:val="single" w:color="FF0000"/>
          <w:lang w:val="fr-FR"/>
        </w:rPr>
        <w:t>L’ADVF communique avec l’enfant tout au long de son intervention</w:t>
      </w:r>
      <w:r w:rsidRPr="00615C88">
        <w:rPr>
          <w:rFonts w:ascii="Tahoma" w:eastAsia="Pacifico" w:hAnsi="Tahoma" w:cs="Tahoma"/>
          <w:color w:val="000000" w:themeColor="text1"/>
          <w:szCs w:val="24"/>
          <w:u w:val="single" w:color="FF0000"/>
          <w:lang w:val="fr-FR"/>
        </w:rPr>
        <w:t xml:space="preserve">. </w:t>
      </w:r>
    </w:p>
    <w:p w:rsidR="00A93CD7" w:rsidRPr="00A93CD7" w:rsidRDefault="00A93CD7" w:rsidP="00B7483F">
      <w:pPr>
        <w:spacing w:after="0"/>
        <w:jc w:val="both"/>
        <w:rPr>
          <w:rFonts w:ascii="Tahoma" w:hAnsi="Tahoma" w:cs="Tahoma"/>
          <w:sz w:val="24"/>
          <w:szCs w:val="24"/>
        </w:rPr>
      </w:pPr>
    </w:p>
    <w:p w:rsidR="00A93CD7" w:rsidRPr="00A93CD7" w:rsidRDefault="00A93CD7" w:rsidP="00B7483F">
      <w:pPr>
        <w:spacing w:after="0"/>
        <w:jc w:val="both"/>
        <w:rPr>
          <w:rFonts w:ascii="Tahoma" w:hAnsi="Tahoma" w:cs="Tahoma"/>
          <w:sz w:val="24"/>
          <w:szCs w:val="24"/>
        </w:rPr>
      </w:pPr>
      <w:r w:rsidRPr="00A93CD7">
        <w:rPr>
          <w:rFonts w:ascii="Tahoma" w:hAnsi="Tahoma" w:cs="Tahoma"/>
          <w:sz w:val="24"/>
          <w:szCs w:val="24"/>
        </w:rPr>
        <w:t>Elle explique tout ce qu’elle va faire, et même lorsqu’elle effectue d’autres tâches, elle reste attentive à l’activité de l’enfant et maintien</w:t>
      </w:r>
      <w:r w:rsidR="005E010E">
        <w:rPr>
          <w:rFonts w:ascii="Tahoma" w:hAnsi="Tahoma" w:cs="Tahoma"/>
          <w:sz w:val="24"/>
          <w:szCs w:val="24"/>
        </w:rPr>
        <w:t>t</w:t>
      </w:r>
      <w:r w:rsidRPr="00A93CD7">
        <w:rPr>
          <w:rFonts w:ascii="Tahoma" w:hAnsi="Tahoma" w:cs="Tahoma"/>
          <w:sz w:val="24"/>
          <w:szCs w:val="24"/>
        </w:rPr>
        <w:t xml:space="preserve"> le contact. L’</w:t>
      </w:r>
      <w:r w:rsidR="005E010E">
        <w:rPr>
          <w:rFonts w:ascii="Tahoma" w:hAnsi="Tahoma" w:cs="Tahoma"/>
          <w:sz w:val="24"/>
          <w:szCs w:val="24"/>
        </w:rPr>
        <w:t>ADVF</w:t>
      </w:r>
      <w:r w:rsidRPr="00A93CD7">
        <w:rPr>
          <w:rFonts w:ascii="Tahoma" w:hAnsi="Tahoma" w:cs="Tahoma"/>
          <w:sz w:val="24"/>
          <w:szCs w:val="24"/>
        </w:rPr>
        <w:t xml:space="preserve"> contribue, suivant les souhaits des parents, à faire l’éducation des enfants. Elle a un rôle complémentaire à celui des parents mais ne les remplace pas. </w:t>
      </w:r>
    </w:p>
    <w:p w:rsidR="00A93CD7" w:rsidRPr="00A93CD7" w:rsidRDefault="00A93CD7" w:rsidP="00B7483F">
      <w:pPr>
        <w:spacing w:after="0"/>
        <w:jc w:val="both"/>
        <w:rPr>
          <w:rFonts w:ascii="Tahoma" w:hAnsi="Tahoma" w:cs="Tahoma"/>
          <w:sz w:val="24"/>
          <w:szCs w:val="24"/>
        </w:rPr>
      </w:pPr>
    </w:p>
    <w:tbl>
      <w:tblPr>
        <w:tblStyle w:val="Grilledutableau"/>
        <w:tblW w:w="0" w:type="auto"/>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19"/>
      </w:tblGrid>
      <w:tr w:rsidR="00A93CD7" w:rsidRPr="00A93CD7" w:rsidTr="004A78A6">
        <w:trPr>
          <w:trHeight w:val="1351"/>
          <w:jc w:val="center"/>
        </w:trPr>
        <w:tc>
          <w:tcPr>
            <w:tcW w:w="9019" w:type="dxa"/>
          </w:tcPr>
          <w:p w:rsidR="00A93CD7" w:rsidRPr="00A93CD7" w:rsidRDefault="00A93CD7" w:rsidP="00B7483F">
            <w:pPr>
              <w:jc w:val="both"/>
              <w:rPr>
                <w:rFonts w:ascii="Tahoma" w:hAnsi="Tahoma" w:cs="Tahoma"/>
                <w:b/>
                <w:bCs/>
                <w:color w:val="FF0000"/>
              </w:rPr>
            </w:pPr>
            <w:r w:rsidRPr="00A93CD7">
              <w:rPr>
                <w:rFonts w:ascii="Tahoma" w:hAnsi="Tahoma" w:cs="Tahoma"/>
                <w:b/>
                <w:bCs/>
                <w:color w:val="FF0000"/>
              </w:rPr>
              <w:t>Attention</w:t>
            </w:r>
            <w:r w:rsidR="005E010E">
              <w:rPr>
                <w:rFonts w:ascii="Tahoma" w:hAnsi="Tahoma" w:cs="Tahoma"/>
                <w:b/>
                <w:bCs/>
                <w:color w:val="FF0000"/>
              </w:rPr>
              <w:t> !</w:t>
            </w:r>
          </w:p>
          <w:p w:rsidR="00A93CD7" w:rsidRPr="00A93CD7" w:rsidRDefault="00A93CD7" w:rsidP="00B7483F">
            <w:pPr>
              <w:jc w:val="both"/>
              <w:rPr>
                <w:rFonts w:ascii="Tahoma" w:hAnsi="Tahoma" w:cs="Tahoma"/>
              </w:rPr>
            </w:pPr>
          </w:p>
          <w:p w:rsidR="00A93CD7" w:rsidRDefault="00A93CD7" w:rsidP="00B7483F">
            <w:pPr>
              <w:jc w:val="both"/>
              <w:rPr>
                <w:rFonts w:ascii="Tahoma" w:hAnsi="Tahoma" w:cs="Tahoma"/>
              </w:rPr>
            </w:pPr>
            <w:r w:rsidRPr="00A93CD7">
              <w:rPr>
                <w:rFonts w:ascii="Tahoma" w:hAnsi="Tahoma" w:cs="Tahoma"/>
              </w:rPr>
              <w:t>Les principes éducatifs des parents peuvent très bien ne pas être en adéquation avec ceux de l’</w:t>
            </w:r>
            <w:r w:rsidR="005E010E">
              <w:rPr>
                <w:rFonts w:ascii="Tahoma" w:hAnsi="Tahoma" w:cs="Tahoma"/>
              </w:rPr>
              <w:t>ADVF</w:t>
            </w:r>
            <w:r w:rsidRPr="00A93CD7">
              <w:rPr>
                <w:rFonts w:ascii="Tahoma" w:hAnsi="Tahoma" w:cs="Tahoma"/>
              </w:rPr>
              <w:t xml:space="preserve"> qui devra pourtant s’adapter et respecter les consignes parentales.</w:t>
            </w:r>
          </w:p>
          <w:p w:rsidR="005E010E" w:rsidRPr="00A93CD7" w:rsidRDefault="005E010E" w:rsidP="00B7483F">
            <w:pPr>
              <w:jc w:val="both"/>
              <w:rPr>
                <w:rFonts w:ascii="Tahoma" w:hAnsi="Tahoma" w:cs="Tahoma"/>
              </w:rPr>
            </w:pPr>
          </w:p>
        </w:tc>
      </w:tr>
    </w:tbl>
    <w:p w:rsidR="00A93CD7" w:rsidRDefault="00A93CD7" w:rsidP="00B7483F">
      <w:pPr>
        <w:spacing w:after="0"/>
        <w:jc w:val="both"/>
      </w:pPr>
    </w:p>
    <w:p w:rsidR="00E6395F" w:rsidRDefault="00E6395F" w:rsidP="00B7483F">
      <w:pPr>
        <w:spacing w:after="0"/>
        <w:jc w:val="both"/>
        <w:rPr>
          <w:rFonts w:ascii="Tahoma" w:hAnsi="Tahoma" w:cs="Tahoma"/>
          <w:sz w:val="24"/>
          <w:szCs w:val="24"/>
        </w:rPr>
      </w:pPr>
    </w:p>
    <w:p w:rsidR="006F654F" w:rsidRDefault="004A78A6" w:rsidP="004A78A6">
      <w:pPr>
        <w:spacing w:after="0"/>
        <w:jc w:val="center"/>
        <w:rPr>
          <w:rFonts w:ascii="Tahoma" w:hAnsi="Tahoma" w:cs="Tahoma"/>
          <w:sz w:val="24"/>
          <w:szCs w:val="24"/>
        </w:rPr>
      </w:pPr>
      <w:r w:rsidRPr="004A78A6">
        <w:rPr>
          <w:noProof/>
        </w:rPr>
        <w:drawing>
          <wp:inline distT="0" distB="0" distL="0" distR="0" wp14:anchorId="2E325294" wp14:editId="5B96B881">
            <wp:extent cx="1178577" cy="801606"/>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78577" cy="801606"/>
                    </a:xfrm>
                    <a:prstGeom prst="rect">
                      <a:avLst/>
                    </a:prstGeom>
                  </pic:spPr>
                </pic:pic>
              </a:graphicData>
            </a:graphic>
          </wp:inline>
        </w:drawing>
      </w:r>
    </w:p>
    <w:p w:rsidR="006F654F" w:rsidRPr="008B797C" w:rsidRDefault="006F654F" w:rsidP="00356FBF">
      <w:pPr>
        <w:pStyle w:val="Titre1"/>
        <w:spacing w:line="240" w:lineRule="auto"/>
        <w:rPr>
          <w:b/>
          <w:szCs w:val="24"/>
        </w:rPr>
      </w:pPr>
      <w:bookmarkStart w:id="6" w:name="_Toc36549426"/>
      <w:bookmarkStart w:id="7" w:name="_Hlk38469049"/>
      <w:r w:rsidRPr="006F654F">
        <w:rPr>
          <w:b/>
          <w:szCs w:val="24"/>
        </w:rPr>
        <w:lastRenderedPageBreak/>
        <w:t>L’ACCOMPAGNEMENT DE PLUSIEURS ENFANTS</w:t>
      </w:r>
      <w:bookmarkEnd w:id="6"/>
      <w:r w:rsidR="00816BA4">
        <w:rPr>
          <w:b/>
          <w:szCs w:val="24"/>
        </w:rPr>
        <w:t>-CCP3</w:t>
      </w:r>
    </w:p>
    <w:p w:rsidR="006F654F" w:rsidRDefault="006F654F" w:rsidP="00B7483F">
      <w:pPr>
        <w:spacing w:after="0"/>
        <w:jc w:val="both"/>
        <w:rPr>
          <w:rFonts w:ascii="Tahoma" w:hAnsi="Tahoma" w:cs="Tahoma"/>
          <w:sz w:val="24"/>
          <w:szCs w:val="24"/>
        </w:rPr>
      </w:pPr>
    </w:p>
    <w:p w:rsidR="006F654F" w:rsidRPr="005D296B" w:rsidRDefault="006F654F" w:rsidP="00B7483F">
      <w:pPr>
        <w:jc w:val="both"/>
        <w:rPr>
          <w:sz w:val="24"/>
          <w:szCs w:val="24"/>
        </w:rPr>
      </w:pPr>
    </w:p>
    <w:p w:rsidR="006F654F" w:rsidRDefault="006F654F" w:rsidP="00B7483F">
      <w:pPr>
        <w:pStyle w:val="Paragraphedeliste"/>
        <w:numPr>
          <w:ilvl w:val="0"/>
          <w:numId w:val="37"/>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5D296B">
        <w:rPr>
          <w:rFonts w:ascii="Tahoma" w:eastAsia="Pacifico" w:hAnsi="Tahoma" w:cs="Tahoma"/>
          <w:color w:val="000000" w:themeColor="text1"/>
          <w:szCs w:val="24"/>
          <w:u w:val="single" w:color="FF0000"/>
          <w:lang w:val="fr-FR"/>
        </w:rPr>
        <w:t>L’ADVF accompagne plusieurs enfants d’âges</w:t>
      </w:r>
      <w:r w:rsidR="005D296B">
        <w:rPr>
          <w:rFonts w:ascii="Tahoma" w:eastAsia="Pacifico" w:hAnsi="Tahoma" w:cs="Tahoma"/>
          <w:color w:val="000000" w:themeColor="text1"/>
          <w:szCs w:val="24"/>
          <w:u w:val="single" w:color="FF0000"/>
          <w:lang w:val="fr-FR"/>
        </w:rPr>
        <w:t xml:space="preserve"> différents d’une même famille</w:t>
      </w:r>
    </w:p>
    <w:p w:rsidR="005D296B" w:rsidRPr="005D296B" w:rsidRDefault="005D296B" w:rsidP="00B7483F">
      <w:pPr>
        <w:pStyle w:val="Paragraphedeliste"/>
        <w:spacing w:before="514" w:line="276" w:lineRule="auto"/>
        <w:ind w:left="1068" w:firstLine="0"/>
        <w:contextualSpacing/>
        <w:jc w:val="both"/>
        <w:rPr>
          <w:rFonts w:ascii="Tahoma" w:hAnsi="Tahoma" w:cs="Tahoma"/>
          <w:b/>
          <w:color w:val="FF0000"/>
          <w:szCs w:val="24"/>
          <w:lang w:val="fr-FR"/>
        </w:rPr>
      </w:pPr>
    </w:p>
    <w:p w:rsidR="006F654F" w:rsidRPr="002B5123" w:rsidRDefault="006F654F" w:rsidP="00B7483F">
      <w:pPr>
        <w:pStyle w:val="Paragraphedeliste"/>
        <w:numPr>
          <w:ilvl w:val="0"/>
          <w:numId w:val="33"/>
        </w:numPr>
        <w:spacing w:before="514" w:line="276" w:lineRule="auto"/>
        <w:contextualSpacing/>
        <w:jc w:val="both"/>
        <w:rPr>
          <w:rFonts w:ascii="Tahoma" w:hAnsi="Tahoma" w:cs="Tahoma"/>
          <w:b/>
          <w:color w:val="FF0000"/>
          <w:szCs w:val="24"/>
          <w:lang w:val="fr-FR"/>
        </w:rPr>
      </w:pPr>
      <w:r w:rsidRPr="005D296B">
        <w:rPr>
          <w:rFonts w:ascii="Tahoma" w:hAnsi="Tahoma" w:cs="Tahoma"/>
          <w:szCs w:val="24"/>
          <w:lang w:val="fr-FR"/>
        </w:rPr>
        <w:t>Teni</w:t>
      </w:r>
      <w:r w:rsidR="005D296B">
        <w:rPr>
          <w:rFonts w:ascii="Tahoma" w:hAnsi="Tahoma" w:cs="Tahoma"/>
          <w:szCs w:val="24"/>
          <w:lang w:val="fr-FR"/>
        </w:rPr>
        <w:t>r compte des différences d’âge</w:t>
      </w:r>
    </w:p>
    <w:p w:rsidR="002B5123" w:rsidRPr="002B5123" w:rsidRDefault="002B5123" w:rsidP="002B5123">
      <w:pPr>
        <w:pStyle w:val="Paragraphedeliste"/>
        <w:spacing w:before="514" w:line="276" w:lineRule="auto"/>
        <w:ind w:left="1068" w:firstLine="0"/>
        <w:contextualSpacing/>
        <w:jc w:val="both"/>
        <w:rPr>
          <w:rFonts w:ascii="Tahoma" w:hAnsi="Tahoma" w:cs="Tahoma"/>
          <w:b/>
          <w:color w:val="FF0000"/>
          <w:sz w:val="10"/>
          <w:szCs w:val="24"/>
          <w:lang w:val="fr-FR"/>
        </w:rPr>
      </w:pPr>
    </w:p>
    <w:p w:rsidR="006F654F" w:rsidRPr="005D296B" w:rsidRDefault="006F654F" w:rsidP="00B7483F">
      <w:pPr>
        <w:jc w:val="both"/>
        <w:rPr>
          <w:rFonts w:ascii="Tahoma" w:hAnsi="Tahoma" w:cs="Tahoma"/>
          <w:sz w:val="24"/>
          <w:szCs w:val="24"/>
        </w:rPr>
      </w:pPr>
      <w:r w:rsidRPr="005D296B">
        <w:rPr>
          <w:rFonts w:ascii="Tahoma" w:hAnsi="Tahoma" w:cs="Tahoma"/>
          <w:sz w:val="24"/>
          <w:szCs w:val="24"/>
        </w:rPr>
        <w:t>À chaque âge correspond un stade de développement différent. Les rythmes de vie sont différents (à l’âge de 2 ans les enfants ont besoin de plus de sommeil qu'à 6 ans). Les activités et les jeux sont également différents.</w:t>
      </w:r>
    </w:p>
    <w:p w:rsidR="006F654F" w:rsidRDefault="006F654F" w:rsidP="002B5123">
      <w:pPr>
        <w:pStyle w:val="Paragraphedeliste"/>
        <w:numPr>
          <w:ilvl w:val="0"/>
          <w:numId w:val="33"/>
        </w:numPr>
        <w:contextualSpacing/>
        <w:jc w:val="both"/>
        <w:rPr>
          <w:rFonts w:ascii="Tahoma" w:hAnsi="Tahoma" w:cs="Tahoma"/>
          <w:szCs w:val="24"/>
          <w:lang w:val="fr-FR"/>
        </w:rPr>
      </w:pPr>
      <w:r w:rsidRPr="005D296B">
        <w:rPr>
          <w:rFonts w:ascii="Tahoma" w:hAnsi="Tahoma" w:cs="Tahoma"/>
          <w:szCs w:val="24"/>
          <w:lang w:val="fr-FR"/>
        </w:rPr>
        <w:t xml:space="preserve">Tenir compte de l’entente dans la </w:t>
      </w:r>
      <w:r w:rsidR="005D296B">
        <w:rPr>
          <w:rFonts w:ascii="Tahoma" w:hAnsi="Tahoma" w:cs="Tahoma"/>
          <w:szCs w:val="24"/>
          <w:lang w:val="fr-FR"/>
        </w:rPr>
        <w:t>fratrie</w:t>
      </w:r>
    </w:p>
    <w:p w:rsidR="002B5123" w:rsidRPr="002B5123" w:rsidRDefault="002B5123" w:rsidP="002B5123">
      <w:pPr>
        <w:pStyle w:val="Paragraphedeliste"/>
        <w:ind w:left="1068" w:firstLine="0"/>
        <w:contextualSpacing/>
        <w:jc w:val="both"/>
        <w:rPr>
          <w:rFonts w:ascii="Tahoma" w:hAnsi="Tahoma" w:cs="Tahoma"/>
          <w:sz w:val="10"/>
          <w:szCs w:val="24"/>
          <w:lang w:val="fr-FR"/>
        </w:rPr>
      </w:pPr>
    </w:p>
    <w:p w:rsidR="006F654F" w:rsidRPr="005D296B" w:rsidRDefault="006F654F" w:rsidP="00B7483F">
      <w:pPr>
        <w:jc w:val="both"/>
        <w:rPr>
          <w:rFonts w:ascii="Tahoma" w:hAnsi="Tahoma" w:cs="Tahoma"/>
          <w:sz w:val="24"/>
          <w:szCs w:val="24"/>
        </w:rPr>
      </w:pPr>
      <w:r w:rsidRPr="005D296B">
        <w:rPr>
          <w:rFonts w:ascii="Tahoma" w:hAnsi="Tahoma" w:cs="Tahoma"/>
          <w:sz w:val="24"/>
          <w:szCs w:val="24"/>
        </w:rPr>
        <w:t>Les disputes peuvent être nombreuses et pénibles pour la personne chargée de la garde, il faut, dans un premier temps, temporiser et à la longue, essayer de consolider les liens entre frères et sœurs et imposer l'autorité de l’adulte.</w:t>
      </w:r>
    </w:p>
    <w:p w:rsidR="006F654F" w:rsidRPr="005D296B" w:rsidRDefault="006F654F" w:rsidP="002B5123">
      <w:pPr>
        <w:pStyle w:val="Paragraphedeliste"/>
        <w:numPr>
          <w:ilvl w:val="0"/>
          <w:numId w:val="33"/>
        </w:numPr>
        <w:contextualSpacing/>
        <w:jc w:val="both"/>
        <w:rPr>
          <w:rFonts w:ascii="Tahoma" w:hAnsi="Tahoma" w:cs="Tahoma"/>
          <w:szCs w:val="24"/>
          <w:lang w:val="fr-FR"/>
        </w:rPr>
      </w:pPr>
      <w:r w:rsidRPr="005D296B">
        <w:rPr>
          <w:rFonts w:ascii="Tahoma" w:hAnsi="Tahoma" w:cs="Tahoma"/>
          <w:szCs w:val="24"/>
          <w:lang w:val="fr-FR"/>
        </w:rPr>
        <w:t>Tenir compte des co</w:t>
      </w:r>
      <w:r w:rsidR="005D296B">
        <w:rPr>
          <w:rFonts w:ascii="Tahoma" w:hAnsi="Tahoma" w:cs="Tahoma"/>
          <w:szCs w:val="24"/>
          <w:lang w:val="fr-FR"/>
        </w:rPr>
        <w:t>nsignes éducatives des parents</w:t>
      </w:r>
    </w:p>
    <w:p w:rsidR="002B5123" w:rsidRPr="002B5123" w:rsidRDefault="002B5123" w:rsidP="002B5123">
      <w:pPr>
        <w:spacing w:after="0"/>
        <w:jc w:val="both"/>
        <w:rPr>
          <w:rFonts w:ascii="Tahoma" w:hAnsi="Tahoma" w:cs="Tahoma"/>
          <w:sz w:val="14"/>
          <w:szCs w:val="24"/>
        </w:rPr>
      </w:pPr>
    </w:p>
    <w:p w:rsidR="006F654F" w:rsidRPr="005D296B" w:rsidRDefault="006F654F" w:rsidP="00B7483F">
      <w:pPr>
        <w:jc w:val="both"/>
        <w:rPr>
          <w:rFonts w:ascii="Tahoma" w:hAnsi="Tahoma" w:cs="Tahoma"/>
          <w:sz w:val="24"/>
          <w:szCs w:val="24"/>
        </w:rPr>
      </w:pPr>
      <w:r w:rsidRPr="005D296B">
        <w:rPr>
          <w:rFonts w:ascii="Tahoma" w:hAnsi="Tahoma" w:cs="Tahoma"/>
          <w:sz w:val="24"/>
          <w:szCs w:val="24"/>
        </w:rPr>
        <w:t>Elles doivent rester les mêmes pour tous les enfants (</w:t>
      </w:r>
      <w:r w:rsidR="002B5123">
        <w:rPr>
          <w:rFonts w:ascii="Tahoma" w:hAnsi="Tahoma" w:cs="Tahoma"/>
          <w:sz w:val="24"/>
          <w:szCs w:val="24"/>
        </w:rPr>
        <w:t>« O</w:t>
      </w:r>
      <w:r w:rsidRPr="005D296B">
        <w:rPr>
          <w:rFonts w:ascii="Tahoma" w:hAnsi="Tahoma" w:cs="Tahoma"/>
          <w:sz w:val="24"/>
          <w:szCs w:val="24"/>
        </w:rPr>
        <w:t>n ne met pas les pieds sur le canapé</w:t>
      </w:r>
      <w:r w:rsidR="002B5123">
        <w:rPr>
          <w:rFonts w:ascii="Tahoma" w:hAnsi="Tahoma" w:cs="Tahoma"/>
          <w:sz w:val="24"/>
          <w:szCs w:val="24"/>
        </w:rPr>
        <w:t> »</w:t>
      </w:r>
      <w:r w:rsidRPr="005D296B">
        <w:rPr>
          <w:rFonts w:ascii="Tahoma" w:hAnsi="Tahoma" w:cs="Tahoma"/>
          <w:sz w:val="24"/>
          <w:szCs w:val="24"/>
        </w:rPr>
        <w:t xml:space="preserve"> par exemple).</w:t>
      </w:r>
    </w:p>
    <w:p w:rsidR="006F654F" w:rsidRPr="005D296B" w:rsidRDefault="006F654F" w:rsidP="00B7483F">
      <w:pPr>
        <w:pBdr>
          <w:top w:val="nil"/>
          <w:left w:val="nil"/>
          <w:bottom w:val="nil"/>
          <w:right w:val="nil"/>
          <w:between w:val="nil"/>
        </w:pBdr>
        <w:jc w:val="both"/>
        <w:rPr>
          <w:rFonts w:ascii="Tahoma" w:eastAsia="Pacifico" w:hAnsi="Tahoma" w:cs="Tahoma"/>
          <w:color w:val="000000" w:themeColor="text1"/>
          <w:szCs w:val="24"/>
          <w:u w:val="single" w:color="FF0000"/>
        </w:rPr>
      </w:pPr>
    </w:p>
    <w:p w:rsidR="006F654F" w:rsidRPr="005D296B" w:rsidRDefault="006F654F" w:rsidP="00B7483F">
      <w:pPr>
        <w:pStyle w:val="Paragraphedeliste"/>
        <w:numPr>
          <w:ilvl w:val="0"/>
          <w:numId w:val="37"/>
        </w:numPr>
        <w:pBdr>
          <w:top w:val="nil"/>
          <w:left w:val="nil"/>
          <w:bottom w:val="nil"/>
          <w:right w:val="nil"/>
          <w:between w:val="nil"/>
        </w:pBdr>
        <w:jc w:val="both"/>
        <w:rPr>
          <w:rFonts w:ascii="Tahoma" w:eastAsia="Pacifico" w:hAnsi="Tahoma" w:cs="Tahoma"/>
          <w:color w:val="000000" w:themeColor="text1"/>
          <w:szCs w:val="24"/>
          <w:u w:val="single" w:color="FF0000"/>
          <w:lang w:val="fr-FR"/>
        </w:rPr>
      </w:pPr>
      <w:r w:rsidRPr="005D296B">
        <w:rPr>
          <w:rFonts w:ascii="Tahoma" w:eastAsia="Pacifico" w:hAnsi="Tahoma" w:cs="Tahoma"/>
          <w:color w:val="000000" w:themeColor="text1"/>
          <w:szCs w:val="24"/>
          <w:u w:val="single" w:color="FF0000"/>
          <w:lang w:val="fr-FR"/>
        </w:rPr>
        <w:t xml:space="preserve">L’ADVF </w:t>
      </w:r>
      <w:r w:rsidR="002B5123">
        <w:rPr>
          <w:rFonts w:ascii="Tahoma" w:eastAsia="Pacifico" w:hAnsi="Tahoma" w:cs="Tahoma"/>
          <w:color w:val="000000" w:themeColor="text1"/>
          <w:szCs w:val="24"/>
          <w:u w:val="single" w:color="FF0000"/>
          <w:lang w:val="fr-FR"/>
        </w:rPr>
        <w:t xml:space="preserve">peut </w:t>
      </w:r>
      <w:r w:rsidRPr="005D296B">
        <w:rPr>
          <w:rFonts w:ascii="Tahoma" w:eastAsia="Pacifico" w:hAnsi="Tahoma" w:cs="Tahoma"/>
          <w:color w:val="000000" w:themeColor="text1"/>
          <w:szCs w:val="24"/>
          <w:u w:val="single" w:color="FF0000"/>
          <w:lang w:val="fr-FR"/>
        </w:rPr>
        <w:t>accompagne</w:t>
      </w:r>
      <w:r w:rsidR="002B5123">
        <w:rPr>
          <w:rFonts w:ascii="Tahoma" w:eastAsia="Pacifico" w:hAnsi="Tahoma" w:cs="Tahoma"/>
          <w:color w:val="000000" w:themeColor="text1"/>
          <w:szCs w:val="24"/>
          <w:u w:val="single" w:color="FF0000"/>
          <w:lang w:val="fr-FR"/>
        </w:rPr>
        <w:t>r</w:t>
      </w:r>
      <w:r w:rsidRPr="005D296B">
        <w:rPr>
          <w:rFonts w:ascii="Tahoma" w:eastAsia="Pacifico" w:hAnsi="Tahoma" w:cs="Tahoma"/>
          <w:color w:val="000000" w:themeColor="text1"/>
          <w:szCs w:val="24"/>
          <w:u w:val="single" w:color="FF0000"/>
          <w:lang w:val="fr-FR"/>
        </w:rPr>
        <w:t xml:space="preserve"> plusieurs enfants d’âges différ</w:t>
      </w:r>
      <w:r w:rsidR="005D296B">
        <w:rPr>
          <w:rFonts w:ascii="Tahoma" w:eastAsia="Pacifico" w:hAnsi="Tahoma" w:cs="Tahoma"/>
          <w:color w:val="000000" w:themeColor="text1"/>
          <w:szCs w:val="24"/>
          <w:u w:val="single" w:color="FF0000"/>
          <w:lang w:val="fr-FR"/>
        </w:rPr>
        <w:t>ents et de familles différentes</w:t>
      </w:r>
      <w:r w:rsidRPr="005D296B">
        <w:rPr>
          <w:rFonts w:ascii="Tahoma" w:eastAsia="Pacifico" w:hAnsi="Tahoma" w:cs="Tahoma"/>
          <w:color w:val="000000" w:themeColor="text1"/>
          <w:szCs w:val="24"/>
          <w:u w:val="single" w:color="FF0000"/>
          <w:lang w:val="fr-FR"/>
        </w:rPr>
        <w:t xml:space="preserve"> </w:t>
      </w:r>
    </w:p>
    <w:p w:rsidR="006F654F" w:rsidRPr="005D296B" w:rsidRDefault="006F654F" w:rsidP="00B7483F">
      <w:pPr>
        <w:jc w:val="both"/>
        <w:rPr>
          <w:rFonts w:ascii="Tahoma" w:eastAsia="Pacifico" w:hAnsi="Tahoma" w:cs="Tahoma"/>
          <w:b/>
          <w:color w:val="000000" w:themeColor="text1"/>
          <w:sz w:val="24"/>
          <w:szCs w:val="24"/>
          <w:u w:val="single"/>
        </w:rPr>
      </w:pPr>
      <w:r w:rsidRPr="005D296B">
        <w:rPr>
          <w:rFonts w:ascii="Tahoma" w:eastAsia="Pacifico" w:hAnsi="Tahoma" w:cs="Tahoma"/>
          <w:b/>
          <w:noProof/>
          <w:color w:val="000000" w:themeColor="text1"/>
          <w:sz w:val="24"/>
          <w:szCs w:val="24"/>
          <w:u w:val="single"/>
          <w:lang w:eastAsia="fr-FR"/>
        </w:rPr>
        <mc:AlternateContent>
          <mc:Choice Requires="wps">
            <w:drawing>
              <wp:anchor distT="0" distB="0" distL="114300" distR="114300" simplePos="0" relativeHeight="251672576" behindDoc="0" locked="0" layoutInCell="1" allowOverlap="1" wp14:anchorId="29808DA9" wp14:editId="43C760FD">
                <wp:simplePos x="0" y="0"/>
                <wp:positionH relativeFrom="column">
                  <wp:posOffset>1157605</wp:posOffset>
                </wp:positionH>
                <wp:positionV relativeFrom="paragraph">
                  <wp:posOffset>139065</wp:posOffset>
                </wp:positionV>
                <wp:extent cx="4405023" cy="944880"/>
                <wp:effectExtent l="0" t="0" r="14605" b="26670"/>
                <wp:wrapNone/>
                <wp:docPr id="2" name="Zone de texte 2"/>
                <wp:cNvGraphicFramePr/>
                <a:graphic xmlns:a="http://schemas.openxmlformats.org/drawingml/2006/main">
                  <a:graphicData uri="http://schemas.microsoft.com/office/word/2010/wordprocessingShape">
                    <wps:wsp>
                      <wps:cNvSpPr txBox="1"/>
                      <wps:spPr>
                        <a:xfrm>
                          <a:off x="0" y="0"/>
                          <a:ext cx="4405023" cy="944880"/>
                        </a:xfrm>
                        <a:prstGeom prst="rect">
                          <a:avLst/>
                        </a:prstGeom>
                        <a:solidFill>
                          <a:schemeClr val="lt1"/>
                        </a:solidFill>
                        <a:ln w="6350">
                          <a:solidFill>
                            <a:srgbClr val="FF0000"/>
                          </a:solidFill>
                        </a:ln>
                      </wps:spPr>
                      <wps:txbx>
                        <w:txbxContent>
                          <w:p w:rsidR="004C15BF" w:rsidRPr="008A05D1" w:rsidRDefault="004C15BF" w:rsidP="002B5123">
                            <w:pPr>
                              <w:jc w:val="both"/>
                              <w:rPr>
                                <w:rFonts w:ascii="Tahoma" w:hAnsi="Tahoma" w:cs="Tahoma"/>
                              </w:rPr>
                            </w:pPr>
                            <w:r w:rsidRPr="008A05D1">
                              <w:rPr>
                                <w:rFonts w:ascii="Tahoma" w:hAnsi="Tahoma" w:cs="Tahoma"/>
                              </w:rPr>
                              <w:t xml:space="preserve">Comme </w:t>
                            </w:r>
                            <w:r w:rsidR="002B5123">
                              <w:rPr>
                                <w:rFonts w:ascii="Tahoma" w:hAnsi="Tahoma" w:cs="Tahoma"/>
                              </w:rPr>
                              <w:t xml:space="preserve">évoqué dans </w:t>
                            </w:r>
                            <w:r w:rsidRPr="008A05D1">
                              <w:rPr>
                                <w:rFonts w:ascii="Tahoma" w:hAnsi="Tahoma" w:cs="Tahoma"/>
                              </w:rPr>
                              <w:t xml:space="preserve">le paragraphe précédent, l’ADVF doit tenir compte de la différence d’âge et donc de la différence de développement de chacun des enfants, pareillement pour l’entente ou la mésentente entre les enfants, et des disputes qui s’en suivront. </w:t>
                            </w:r>
                          </w:p>
                          <w:p w:rsidR="004C15BF" w:rsidRPr="008A05D1" w:rsidRDefault="004C15BF" w:rsidP="006F654F">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808DA9" id="_x0000_t202" coordsize="21600,21600" o:spt="202" path="m,l,21600r21600,l21600,xe">
                <v:stroke joinstyle="miter"/>
                <v:path gradientshapeok="t" o:connecttype="rect"/>
              </v:shapetype>
              <v:shape id="Zone de texte 2" o:spid="_x0000_s1026" type="#_x0000_t202" style="position:absolute;left:0;text-align:left;margin-left:91.15pt;margin-top:10.95pt;width:346.85pt;height:7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" fillcolor="white [3201]" strokecolor="red" strokeweight=".5pt">
                <v:textbox>
                  <w:txbxContent>
                    <w:p w:rsidR="004C15BF" w:rsidRPr="008A05D1" w:rsidRDefault="004C15BF" w:rsidP="002B5123">
                      <w:pPr>
                        <w:jc w:val="both"/>
                        <w:rPr>
                          <w:rFonts w:ascii="Tahoma" w:hAnsi="Tahoma" w:cs="Tahoma"/>
                        </w:rPr>
                      </w:pPr>
                      <w:r w:rsidRPr="008A05D1">
                        <w:rPr>
                          <w:rFonts w:ascii="Tahoma" w:hAnsi="Tahoma" w:cs="Tahoma"/>
                        </w:rPr>
                        <w:t xml:space="preserve">Comme </w:t>
                      </w:r>
                      <w:r w:rsidR="002B5123">
                        <w:rPr>
                          <w:rFonts w:ascii="Tahoma" w:hAnsi="Tahoma" w:cs="Tahoma"/>
                        </w:rPr>
                        <w:t xml:space="preserve">évoqué dans </w:t>
                      </w:r>
                      <w:r w:rsidRPr="008A05D1">
                        <w:rPr>
                          <w:rFonts w:ascii="Tahoma" w:hAnsi="Tahoma" w:cs="Tahoma"/>
                        </w:rPr>
                        <w:t xml:space="preserve">le paragraphe précédent, l’ADVF doit tenir compte de la différence d’âge et donc de la différence de développement de chacun des enfants, pareillement pour l’entente ou la mésentente entre les enfants, et des disputes qui s’en suivront. </w:t>
                      </w:r>
                    </w:p>
                    <w:p w:rsidR="004C15BF" w:rsidRPr="008A05D1" w:rsidRDefault="004C15BF" w:rsidP="006F654F">
                      <w:pPr>
                        <w:rPr>
                          <w:rFonts w:ascii="Tahoma" w:hAnsi="Tahoma" w:cs="Tahoma"/>
                        </w:rPr>
                      </w:pPr>
                    </w:p>
                  </w:txbxContent>
                </v:textbox>
              </v:shape>
            </w:pict>
          </mc:Fallback>
        </mc:AlternateContent>
      </w:r>
    </w:p>
    <w:p w:rsidR="006F654F" w:rsidRPr="005D296B" w:rsidRDefault="006F654F" w:rsidP="00B7483F">
      <w:pPr>
        <w:jc w:val="both"/>
        <w:rPr>
          <w:sz w:val="24"/>
          <w:szCs w:val="24"/>
        </w:rPr>
      </w:pPr>
    </w:p>
    <w:p w:rsidR="006F654F" w:rsidRPr="005D296B" w:rsidRDefault="006F654F" w:rsidP="00B7483F">
      <w:pPr>
        <w:jc w:val="both"/>
        <w:rPr>
          <w:rFonts w:ascii="Tahoma" w:hAnsi="Tahoma" w:cs="Tahoma"/>
          <w:sz w:val="24"/>
          <w:szCs w:val="24"/>
        </w:rPr>
      </w:pPr>
      <w:r w:rsidRPr="002B5123">
        <w:rPr>
          <w:rFonts w:ascii="Tahoma" w:hAnsi="Tahoma" w:cs="Tahoma"/>
          <w:b/>
          <w:sz w:val="24"/>
          <w:szCs w:val="24"/>
        </w:rPr>
        <w:t>Les fratries</w:t>
      </w:r>
      <w:r w:rsidRPr="005D296B">
        <w:rPr>
          <w:rFonts w:ascii="Tahoma" w:hAnsi="Tahoma" w:cs="Tahoma"/>
          <w:sz w:val="24"/>
          <w:szCs w:val="24"/>
        </w:rPr>
        <w:t xml:space="preserve"> -&gt; </w:t>
      </w:r>
    </w:p>
    <w:p w:rsidR="006F654F" w:rsidRPr="005D296B" w:rsidRDefault="006F654F" w:rsidP="00B7483F">
      <w:pPr>
        <w:jc w:val="both"/>
        <w:rPr>
          <w:sz w:val="24"/>
          <w:szCs w:val="24"/>
        </w:rPr>
      </w:pPr>
    </w:p>
    <w:p w:rsidR="006F654F" w:rsidRPr="005D296B" w:rsidRDefault="006F654F" w:rsidP="00B7483F">
      <w:pPr>
        <w:jc w:val="both"/>
        <w:rPr>
          <w:sz w:val="24"/>
          <w:szCs w:val="24"/>
        </w:rPr>
      </w:pPr>
    </w:p>
    <w:p w:rsidR="006F654F" w:rsidRPr="005D296B" w:rsidRDefault="002B5123" w:rsidP="00B7483F">
      <w:pPr>
        <w:jc w:val="both"/>
        <w:rPr>
          <w:sz w:val="24"/>
          <w:szCs w:val="24"/>
        </w:rPr>
      </w:pPr>
      <w:r w:rsidRPr="002B5123">
        <w:rPr>
          <w:b/>
          <w:noProof/>
          <w:sz w:val="24"/>
          <w:szCs w:val="24"/>
          <w:lang w:eastAsia="fr-FR"/>
        </w:rPr>
        <mc:AlternateContent>
          <mc:Choice Requires="wps">
            <w:drawing>
              <wp:anchor distT="0" distB="0" distL="114300" distR="114300" simplePos="0" relativeHeight="251673600" behindDoc="0" locked="0" layoutInCell="1" allowOverlap="1" wp14:anchorId="5B74E618" wp14:editId="2EAC2067">
                <wp:simplePos x="0" y="0"/>
                <wp:positionH relativeFrom="column">
                  <wp:posOffset>2628265</wp:posOffset>
                </wp:positionH>
                <wp:positionV relativeFrom="paragraph">
                  <wp:posOffset>10795</wp:posOffset>
                </wp:positionV>
                <wp:extent cx="3387090" cy="1386840"/>
                <wp:effectExtent l="0" t="0" r="22860" b="22860"/>
                <wp:wrapNone/>
                <wp:docPr id="4" name="Zone de texte 4"/>
                <wp:cNvGraphicFramePr/>
                <a:graphic xmlns:a="http://schemas.openxmlformats.org/drawingml/2006/main">
                  <a:graphicData uri="http://schemas.microsoft.com/office/word/2010/wordprocessingShape">
                    <wps:wsp>
                      <wps:cNvSpPr txBox="1"/>
                      <wps:spPr>
                        <a:xfrm>
                          <a:off x="0" y="0"/>
                          <a:ext cx="3387090" cy="1386840"/>
                        </a:xfrm>
                        <a:prstGeom prst="rect">
                          <a:avLst/>
                        </a:prstGeom>
                        <a:solidFill>
                          <a:schemeClr val="lt1"/>
                        </a:solidFill>
                        <a:ln w="6350">
                          <a:solidFill>
                            <a:srgbClr val="FF0000"/>
                          </a:solidFill>
                        </a:ln>
                      </wps:spPr>
                      <wps:txbx>
                        <w:txbxContent>
                          <w:p w:rsidR="004C15BF" w:rsidRPr="008A05D1" w:rsidRDefault="004C15BF" w:rsidP="006F654F">
                            <w:pPr>
                              <w:rPr>
                                <w:rFonts w:ascii="Tahoma" w:hAnsi="Tahoma" w:cs="Tahoma"/>
                              </w:rPr>
                            </w:pPr>
                            <w:r w:rsidRPr="008A05D1">
                              <w:rPr>
                                <w:rFonts w:ascii="Tahoma" w:hAnsi="Tahoma" w:cs="Tahoma"/>
                              </w:rPr>
                              <w:t>En ce qui concerne les consignes éducatives, le travail est délicat</w:t>
                            </w:r>
                            <w:r w:rsidR="002B5123">
                              <w:rPr>
                                <w:rFonts w:ascii="Tahoma" w:hAnsi="Tahoma" w:cs="Tahoma"/>
                              </w:rPr>
                              <w:t xml:space="preserve"> ; en effet, </w:t>
                            </w:r>
                            <w:r w:rsidRPr="008A05D1">
                              <w:rPr>
                                <w:rFonts w:ascii="Tahoma" w:hAnsi="Tahoma" w:cs="Tahoma"/>
                              </w:rPr>
                              <w:t>les enfants issus de familles différentes ont des permissions et interdictions différentes venant de leurs propres parents (</w:t>
                            </w:r>
                            <w:r w:rsidR="002B5123">
                              <w:rPr>
                                <w:rFonts w:ascii="Tahoma" w:hAnsi="Tahoma" w:cs="Tahoma"/>
                              </w:rPr>
                              <w:t xml:space="preserve">exemple : </w:t>
                            </w:r>
                            <w:r w:rsidRPr="008A05D1">
                              <w:rPr>
                                <w:rFonts w:ascii="Tahoma" w:hAnsi="Tahoma" w:cs="Tahoma"/>
                              </w:rPr>
                              <w:t>avec ses parents, Martin a le droit de boire du soda, mais les parents de Romain le lui interdisent).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E618" id="Zone de texte 4" o:spid="_x0000_s1027" type="#_x0000_t202" style="position:absolute;left:0;text-align:left;margin-left:206.95pt;margin-top:.85pt;width:266.7pt;height:10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" fillcolor="white [3201]" strokecolor="red" strokeweight=".5pt">
                <v:textbox>
                  <w:txbxContent>
                    <w:p w:rsidR="004C15BF" w:rsidRPr="008A05D1" w:rsidRDefault="004C15BF" w:rsidP="006F654F">
                      <w:pPr>
                        <w:rPr>
                          <w:rFonts w:ascii="Tahoma" w:hAnsi="Tahoma" w:cs="Tahoma"/>
                        </w:rPr>
                      </w:pPr>
                      <w:r w:rsidRPr="008A05D1">
                        <w:rPr>
                          <w:rFonts w:ascii="Tahoma" w:hAnsi="Tahoma" w:cs="Tahoma"/>
                        </w:rPr>
                        <w:t>En ce qui concerne les consignes éducatives, le travail est délicat</w:t>
                      </w:r>
                      <w:r w:rsidR="002B5123">
                        <w:rPr>
                          <w:rFonts w:ascii="Tahoma" w:hAnsi="Tahoma" w:cs="Tahoma"/>
                        </w:rPr>
                        <w:t xml:space="preserve"> ; en effet, </w:t>
                      </w:r>
                      <w:r w:rsidRPr="008A05D1">
                        <w:rPr>
                          <w:rFonts w:ascii="Tahoma" w:hAnsi="Tahoma" w:cs="Tahoma"/>
                        </w:rPr>
                        <w:t>les enfants issus de familles différentes ont des permissions et interdictions différentes venant de leurs propres parents (</w:t>
                      </w:r>
                      <w:r w:rsidR="002B5123">
                        <w:rPr>
                          <w:rFonts w:ascii="Tahoma" w:hAnsi="Tahoma" w:cs="Tahoma"/>
                        </w:rPr>
                        <w:t xml:space="preserve">exemple : </w:t>
                      </w:r>
                      <w:r w:rsidRPr="008A05D1">
                        <w:rPr>
                          <w:rFonts w:ascii="Tahoma" w:hAnsi="Tahoma" w:cs="Tahoma"/>
                        </w:rPr>
                        <w:t>avec ses parents, Martin a le droit de boire du soda, mais les parents de Romain le lui interdisent).</w:t>
                      </w:r>
                    </w:p>
                  </w:txbxContent>
                </v:textbox>
              </v:shape>
            </w:pict>
          </mc:Fallback>
        </mc:AlternateContent>
      </w:r>
    </w:p>
    <w:p w:rsidR="006F654F" w:rsidRPr="005D296B" w:rsidRDefault="006F654F" w:rsidP="00B7483F">
      <w:pPr>
        <w:jc w:val="both"/>
        <w:rPr>
          <w:sz w:val="24"/>
          <w:szCs w:val="24"/>
        </w:rPr>
      </w:pPr>
    </w:p>
    <w:p w:rsidR="005D296B" w:rsidRPr="005D296B" w:rsidRDefault="005D296B" w:rsidP="00B7483F">
      <w:pPr>
        <w:jc w:val="both"/>
        <w:rPr>
          <w:rFonts w:ascii="Tahoma" w:hAnsi="Tahoma" w:cs="Tahoma"/>
          <w:sz w:val="24"/>
          <w:szCs w:val="24"/>
        </w:rPr>
      </w:pPr>
      <w:r w:rsidRPr="002B5123">
        <w:rPr>
          <w:rFonts w:ascii="Tahoma" w:hAnsi="Tahoma" w:cs="Tahoma"/>
          <w:b/>
          <w:sz w:val="24"/>
          <w:szCs w:val="24"/>
        </w:rPr>
        <w:t>Enfants de différentes familles</w:t>
      </w:r>
      <w:r w:rsidRPr="005D296B">
        <w:rPr>
          <w:rFonts w:ascii="Tahoma" w:hAnsi="Tahoma" w:cs="Tahoma"/>
          <w:sz w:val="24"/>
          <w:szCs w:val="24"/>
        </w:rPr>
        <w:t xml:space="preserve"> -&gt; </w:t>
      </w:r>
    </w:p>
    <w:p w:rsidR="006F654F" w:rsidRPr="005D296B" w:rsidRDefault="006F654F" w:rsidP="00B7483F">
      <w:pPr>
        <w:jc w:val="both"/>
        <w:rPr>
          <w:sz w:val="24"/>
          <w:szCs w:val="24"/>
        </w:rPr>
      </w:pPr>
    </w:p>
    <w:p w:rsidR="00B7483F" w:rsidRDefault="00B7483F" w:rsidP="00B7483F">
      <w:pPr>
        <w:jc w:val="both"/>
        <w:rPr>
          <w:rFonts w:ascii="Tahoma" w:hAnsi="Tahoma" w:cs="Tahoma"/>
          <w:sz w:val="24"/>
          <w:szCs w:val="24"/>
        </w:rPr>
      </w:pPr>
    </w:p>
    <w:p w:rsidR="006F654F" w:rsidRPr="005D296B" w:rsidRDefault="006F654F" w:rsidP="00B7483F">
      <w:pPr>
        <w:jc w:val="both"/>
        <w:rPr>
          <w:rFonts w:ascii="Tahoma" w:hAnsi="Tahoma" w:cs="Tahoma"/>
          <w:sz w:val="24"/>
          <w:szCs w:val="24"/>
        </w:rPr>
      </w:pPr>
      <w:r w:rsidRPr="005D296B">
        <w:rPr>
          <w:rFonts w:ascii="Tahoma" w:hAnsi="Tahoma" w:cs="Tahoma"/>
          <w:sz w:val="24"/>
          <w:szCs w:val="24"/>
        </w:rPr>
        <w:t>En accord avec tous les parents, l’</w:t>
      </w:r>
      <w:r w:rsidR="002B5123">
        <w:rPr>
          <w:rFonts w:ascii="Tahoma" w:hAnsi="Tahoma" w:cs="Tahoma"/>
          <w:sz w:val="24"/>
          <w:szCs w:val="24"/>
        </w:rPr>
        <w:t>ADVF</w:t>
      </w:r>
      <w:r w:rsidRPr="005D296B">
        <w:rPr>
          <w:rFonts w:ascii="Tahoma" w:hAnsi="Tahoma" w:cs="Tahoma"/>
          <w:sz w:val="24"/>
          <w:szCs w:val="24"/>
        </w:rPr>
        <w:t xml:space="preserve"> adopte une conduite médiane. Elle doit mettre en place des consignes qui conviennent </w:t>
      </w:r>
      <w:r w:rsidR="002B5123">
        <w:rPr>
          <w:rFonts w:ascii="Tahoma" w:hAnsi="Tahoma" w:cs="Tahoma"/>
          <w:sz w:val="24"/>
          <w:szCs w:val="24"/>
        </w:rPr>
        <w:t xml:space="preserve">à toutes les </w:t>
      </w:r>
      <w:r w:rsidRPr="005D296B">
        <w:rPr>
          <w:rFonts w:ascii="Tahoma" w:hAnsi="Tahoma" w:cs="Tahoma"/>
          <w:sz w:val="24"/>
          <w:szCs w:val="24"/>
        </w:rPr>
        <w:t>familles et qui temporisent les événements. Une discussion doit avoir lieu en amont de la première intervention entre les parents des familles et l’</w:t>
      </w:r>
      <w:r w:rsidR="002B5123">
        <w:rPr>
          <w:rFonts w:ascii="Tahoma" w:hAnsi="Tahoma" w:cs="Tahoma"/>
          <w:sz w:val="24"/>
          <w:szCs w:val="24"/>
        </w:rPr>
        <w:t>ADVF</w:t>
      </w:r>
      <w:r w:rsidRPr="005D296B">
        <w:rPr>
          <w:rFonts w:ascii="Tahoma" w:hAnsi="Tahoma" w:cs="Tahoma"/>
          <w:sz w:val="24"/>
          <w:szCs w:val="24"/>
        </w:rPr>
        <w:t xml:space="preserve">. Les parents doivent accepter leurs différences de points de vue éducatifs et doivent accepter que l’ADVF présente ses propres règles aux enfants afin que ceux-ci, en sa présence, bénéficient des mêmes règles éducatives. </w:t>
      </w:r>
    </w:p>
    <w:p w:rsidR="006F654F" w:rsidRPr="005D296B" w:rsidRDefault="006F654F" w:rsidP="00B7483F">
      <w:pPr>
        <w:jc w:val="both"/>
        <w:rPr>
          <w:rFonts w:ascii="Tahoma" w:hAnsi="Tahoma" w:cs="Tahoma"/>
          <w:sz w:val="24"/>
          <w:szCs w:val="24"/>
        </w:rPr>
      </w:pPr>
    </w:p>
    <w:p w:rsidR="006F654F" w:rsidRPr="005D296B" w:rsidRDefault="006F654F" w:rsidP="00B7483F">
      <w:pPr>
        <w:jc w:val="both"/>
        <w:rPr>
          <w:rFonts w:ascii="Tahoma" w:hAnsi="Tahoma" w:cs="Tahoma"/>
          <w:sz w:val="24"/>
          <w:szCs w:val="24"/>
        </w:rPr>
      </w:pPr>
      <w:r w:rsidRPr="005D296B">
        <w:rPr>
          <w:rFonts w:ascii="Tahoma" w:hAnsi="Tahoma" w:cs="Tahoma"/>
          <w:noProof/>
          <w:sz w:val="24"/>
          <w:szCs w:val="24"/>
          <w:lang w:eastAsia="fr-FR"/>
        </w:rPr>
        <mc:AlternateContent>
          <mc:Choice Requires="wps">
            <w:drawing>
              <wp:anchor distT="0" distB="0" distL="114300" distR="114300" simplePos="0" relativeHeight="251680768" behindDoc="0" locked="0" layoutInCell="1" allowOverlap="1" wp14:anchorId="1D872C95" wp14:editId="65C605DA">
                <wp:simplePos x="0" y="0"/>
                <wp:positionH relativeFrom="column">
                  <wp:posOffset>3021497</wp:posOffset>
                </wp:positionH>
                <wp:positionV relativeFrom="paragraph">
                  <wp:posOffset>21148</wp:posOffset>
                </wp:positionV>
                <wp:extent cx="1987826" cy="230588"/>
                <wp:effectExtent l="0" t="0" r="19050" b="10795"/>
                <wp:wrapNone/>
                <wp:docPr id="10" name="Zone de texte 10"/>
                <wp:cNvGraphicFramePr/>
                <a:graphic xmlns:a="http://schemas.openxmlformats.org/drawingml/2006/main">
                  <a:graphicData uri="http://schemas.microsoft.com/office/word/2010/wordprocessingShape">
                    <wps:wsp>
                      <wps:cNvSpPr txBox="1"/>
                      <wps:spPr>
                        <a:xfrm>
                          <a:off x="0" y="0"/>
                          <a:ext cx="1987826" cy="230588"/>
                        </a:xfrm>
                        <a:prstGeom prst="rect">
                          <a:avLst/>
                        </a:prstGeom>
                        <a:solidFill>
                          <a:schemeClr val="lt1"/>
                        </a:solidFill>
                        <a:ln w="6350">
                          <a:solidFill>
                            <a:prstClr val="black"/>
                          </a:solidFill>
                        </a:ln>
                      </wps:spPr>
                      <wps:txb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la famille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2C95" id="Zone de texte 10" o:spid="_x0000_s1028" type="#_x0000_t202" style="position:absolute;left:0;text-align:left;margin-left:237.9pt;margin-top:1.65pt;width:156.5pt;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" fillcolor="white [3201]" strokeweight=".5pt">
                <v:textbo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la famille B </w:t>
                      </w:r>
                    </w:p>
                  </w:txbxContent>
                </v:textbox>
              </v:shape>
            </w:pict>
          </mc:Fallback>
        </mc:AlternateContent>
      </w:r>
      <w:r w:rsidRPr="005D296B">
        <w:rPr>
          <w:rFonts w:ascii="Tahoma" w:hAnsi="Tahoma" w:cs="Tahoma"/>
          <w:noProof/>
          <w:sz w:val="24"/>
          <w:szCs w:val="24"/>
          <w:lang w:eastAsia="fr-FR"/>
        </w:rPr>
        <mc:AlternateContent>
          <mc:Choice Requires="wps">
            <w:drawing>
              <wp:anchor distT="0" distB="0" distL="114300" distR="114300" simplePos="0" relativeHeight="251677696" behindDoc="0" locked="0" layoutInCell="1" allowOverlap="1" wp14:anchorId="78DB5F19" wp14:editId="12DC394C">
                <wp:simplePos x="0" y="0"/>
                <wp:positionH relativeFrom="column">
                  <wp:posOffset>1478943</wp:posOffset>
                </wp:positionH>
                <wp:positionV relativeFrom="paragraph">
                  <wp:posOffset>148369</wp:posOffset>
                </wp:positionV>
                <wp:extent cx="1455088" cy="0"/>
                <wp:effectExtent l="0" t="63500" r="5715" b="101600"/>
                <wp:wrapNone/>
                <wp:docPr id="7" name="Connecteur droit avec flèche 7"/>
                <wp:cNvGraphicFramePr/>
                <a:graphic xmlns:a="http://schemas.openxmlformats.org/drawingml/2006/main">
                  <a:graphicData uri="http://schemas.microsoft.com/office/word/2010/wordprocessingShape">
                    <wps:wsp>
                      <wps:cNvCnPr/>
                      <wps:spPr>
                        <a:xfrm>
                          <a:off x="0" y="0"/>
                          <a:ext cx="145508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DC036FC" id="_x0000_t32" coordsize="21600,21600" o:spt="32" o:oned="t" path="m,l21600,21600e" filled="f">
                <v:path arrowok="t" fillok="f" o:connecttype="none"/>
                <o:lock v:ext="edit" shapetype="t"/>
              </v:shapetype>
              <v:shape id="Connecteur droit avec flèche 7" o:spid="_x0000_s1026" type="#_x0000_t32" style="position:absolute;margin-left:116.45pt;margin-top:11.7pt;width:114.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" strokecolor="#4472c4 [3204]" strokeweight="1pt">
                <v:stroke endarrow="block" joinstyle="miter"/>
              </v:shape>
            </w:pict>
          </mc:Fallback>
        </mc:AlternateContent>
      </w:r>
      <w:r w:rsidRPr="005D296B">
        <w:rPr>
          <w:rFonts w:ascii="Tahoma" w:hAnsi="Tahoma" w:cs="Tahoma"/>
          <w:noProof/>
          <w:sz w:val="24"/>
          <w:szCs w:val="24"/>
          <w:lang w:eastAsia="fr-FR"/>
        </w:rPr>
        <mc:AlternateContent>
          <mc:Choice Requires="wps">
            <w:drawing>
              <wp:anchor distT="0" distB="0" distL="114300" distR="114300" simplePos="0" relativeHeight="251675648" behindDoc="0" locked="0" layoutInCell="1" allowOverlap="1" wp14:anchorId="258ECBCA" wp14:editId="722CBA2E">
                <wp:simplePos x="0" y="0"/>
                <wp:positionH relativeFrom="column">
                  <wp:posOffset>866692</wp:posOffset>
                </wp:positionH>
                <wp:positionV relativeFrom="paragraph">
                  <wp:posOffset>71700</wp:posOffset>
                </wp:positionV>
                <wp:extent cx="707666" cy="620202"/>
                <wp:effectExtent l="0" t="0" r="16510" b="15240"/>
                <wp:wrapNone/>
                <wp:docPr id="5" name="Zone de texte 5"/>
                <wp:cNvGraphicFramePr/>
                <a:graphic xmlns:a="http://schemas.openxmlformats.org/drawingml/2006/main">
                  <a:graphicData uri="http://schemas.microsoft.com/office/word/2010/wordprocessingShape">
                    <wps:wsp>
                      <wps:cNvSpPr txBox="1"/>
                      <wps:spPr>
                        <a:xfrm>
                          <a:off x="0" y="0"/>
                          <a:ext cx="707666" cy="620202"/>
                        </a:xfrm>
                        <a:prstGeom prst="rect">
                          <a:avLst/>
                        </a:prstGeom>
                        <a:solidFill>
                          <a:schemeClr val="lt1"/>
                        </a:solidFill>
                        <a:ln w="6350">
                          <a:solidFill>
                            <a:prstClr val="black"/>
                          </a:solidFill>
                        </a:ln>
                      </wps:spPr>
                      <wps:txbx>
                        <w:txbxContent>
                          <w:p w:rsidR="004C15BF" w:rsidRDefault="004C15BF" w:rsidP="006F6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ECBCA" id="Zone de texte 5" o:spid="_x0000_s1029" type="#_x0000_t202" style="position:absolute;left:0;text-align:left;margin-left:68.25pt;margin-top:5.65pt;width:55.7pt;height:48.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" fillcolor="white [3201]" strokeweight=".5pt">
                <v:textbox>
                  <w:txbxContent>
                    <w:p w:rsidR="004C15BF" w:rsidRDefault="004C15BF" w:rsidP="006F654F"/>
                  </w:txbxContent>
                </v:textbox>
              </v:shape>
            </w:pict>
          </mc:Fallback>
        </mc:AlternateContent>
      </w:r>
    </w:p>
    <w:p w:rsidR="006F654F" w:rsidRPr="005D296B" w:rsidRDefault="006F654F" w:rsidP="00B7483F">
      <w:pPr>
        <w:jc w:val="both"/>
        <w:rPr>
          <w:rFonts w:ascii="Tahoma" w:hAnsi="Tahoma" w:cs="Tahoma"/>
          <w:sz w:val="24"/>
          <w:szCs w:val="24"/>
        </w:rPr>
      </w:pPr>
      <w:r w:rsidRPr="005D296B">
        <w:rPr>
          <w:rFonts w:ascii="Tahoma" w:hAnsi="Tahoma" w:cs="Tahoma"/>
          <w:noProof/>
          <w:sz w:val="24"/>
          <w:szCs w:val="24"/>
          <w:lang w:eastAsia="fr-FR"/>
        </w:rPr>
        <mc:AlternateContent>
          <mc:Choice Requires="wps">
            <w:drawing>
              <wp:anchor distT="0" distB="0" distL="114300" distR="114300" simplePos="0" relativeHeight="251681792" behindDoc="0" locked="0" layoutInCell="1" allowOverlap="1" wp14:anchorId="38EF6096" wp14:editId="5259274B">
                <wp:simplePos x="0" y="0"/>
                <wp:positionH relativeFrom="column">
                  <wp:posOffset>3021496</wp:posOffset>
                </wp:positionH>
                <wp:positionV relativeFrom="paragraph">
                  <wp:posOffset>127221</wp:posOffset>
                </wp:positionV>
                <wp:extent cx="1987826" cy="230588"/>
                <wp:effectExtent l="0" t="0" r="19050" b="10795"/>
                <wp:wrapNone/>
                <wp:docPr id="11" name="Zone de texte 11"/>
                <wp:cNvGraphicFramePr/>
                <a:graphic xmlns:a="http://schemas.openxmlformats.org/drawingml/2006/main">
                  <a:graphicData uri="http://schemas.microsoft.com/office/word/2010/wordprocessingShape">
                    <wps:wsp>
                      <wps:cNvSpPr txBox="1"/>
                      <wps:spPr>
                        <a:xfrm>
                          <a:off x="0" y="0"/>
                          <a:ext cx="1987826" cy="230588"/>
                        </a:xfrm>
                        <a:prstGeom prst="rect">
                          <a:avLst/>
                        </a:prstGeom>
                        <a:solidFill>
                          <a:schemeClr val="lt1"/>
                        </a:solidFill>
                        <a:ln w="6350">
                          <a:solidFill>
                            <a:prstClr val="black"/>
                          </a:solidFill>
                        </a:ln>
                      </wps:spPr>
                      <wps:txb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w:t>
                            </w:r>
                            <w:r>
                              <w:rPr>
                                <w:rFonts w:ascii="Tahoma" w:hAnsi="Tahoma" w:cs="Tahoma"/>
                                <w:sz w:val="18"/>
                                <w:szCs w:val="18"/>
                              </w:rPr>
                              <w:t>l’ADVF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6096" id="Zone de texte 11" o:spid="_x0000_s1030" type="#_x0000_t202" style="position:absolute;left:0;text-align:left;margin-left:237.9pt;margin-top:10pt;width:156.5pt;height:1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" fillcolor="white [3201]" strokeweight=".5pt">
                <v:textbo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w:t>
                      </w:r>
                      <w:r>
                        <w:rPr>
                          <w:rFonts w:ascii="Tahoma" w:hAnsi="Tahoma" w:cs="Tahoma"/>
                          <w:sz w:val="18"/>
                          <w:szCs w:val="18"/>
                        </w:rPr>
                        <w:t>l’ADVF</w:t>
                      </w:r>
                    </w:p>
                  </w:txbxContent>
                </v:textbox>
              </v:shape>
            </w:pict>
          </mc:Fallback>
        </mc:AlternateContent>
      </w:r>
      <w:r w:rsidRPr="005D296B">
        <w:rPr>
          <w:rFonts w:ascii="Tahoma" w:hAnsi="Tahoma" w:cs="Tahoma"/>
          <w:noProof/>
          <w:sz w:val="24"/>
          <w:szCs w:val="24"/>
          <w:lang w:eastAsia="fr-FR"/>
        </w:rPr>
        <mc:AlternateContent>
          <mc:Choice Requires="wps">
            <w:drawing>
              <wp:anchor distT="0" distB="0" distL="114300" distR="114300" simplePos="0" relativeHeight="251676672" behindDoc="0" locked="0" layoutInCell="1" allowOverlap="1" wp14:anchorId="4145490E" wp14:editId="1A106BA4">
                <wp:simplePos x="0" y="0"/>
                <wp:positionH relativeFrom="column">
                  <wp:posOffset>1137037</wp:posOffset>
                </wp:positionH>
                <wp:positionV relativeFrom="paragraph">
                  <wp:posOffset>60905</wp:posOffset>
                </wp:positionV>
                <wp:extent cx="437045" cy="436880"/>
                <wp:effectExtent l="0" t="0" r="7620" b="7620"/>
                <wp:wrapNone/>
                <wp:docPr id="6" name="Zone de texte 6"/>
                <wp:cNvGraphicFramePr/>
                <a:graphic xmlns:a="http://schemas.openxmlformats.org/drawingml/2006/main">
                  <a:graphicData uri="http://schemas.microsoft.com/office/word/2010/wordprocessingShape">
                    <wps:wsp>
                      <wps:cNvSpPr txBox="1"/>
                      <wps:spPr>
                        <a:xfrm>
                          <a:off x="0" y="0"/>
                          <a:ext cx="437045" cy="436880"/>
                        </a:xfrm>
                        <a:prstGeom prst="rect">
                          <a:avLst/>
                        </a:prstGeom>
                        <a:solidFill>
                          <a:schemeClr val="accent2">
                            <a:lumMod val="40000"/>
                            <a:lumOff val="60000"/>
                          </a:schemeClr>
                        </a:solidFill>
                        <a:ln w="6350">
                          <a:solidFill>
                            <a:prstClr val="black"/>
                          </a:solidFill>
                        </a:ln>
                      </wps:spPr>
                      <wps:txbx>
                        <w:txbxContent>
                          <w:p w:rsidR="004C15BF" w:rsidRDefault="004C15BF" w:rsidP="006F6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45490E" id="Zone de texte 6" o:spid="_x0000_s1031" type="#_x0000_t202" style="position:absolute;left:0;text-align:left;margin-left:89.55pt;margin-top:4.8pt;width:34.4pt;height:34.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" fillcolor="#f7caac [1301]" strokeweight=".5pt">
                <v:textbox>
                  <w:txbxContent>
                    <w:p w:rsidR="004C15BF" w:rsidRDefault="004C15BF" w:rsidP="006F654F"/>
                  </w:txbxContent>
                </v:textbox>
              </v:shape>
            </w:pict>
          </mc:Fallback>
        </mc:AlternateContent>
      </w:r>
      <w:r w:rsidRPr="005D296B">
        <w:rPr>
          <w:rFonts w:ascii="Tahoma" w:hAnsi="Tahoma" w:cs="Tahoma"/>
          <w:noProof/>
          <w:sz w:val="24"/>
          <w:szCs w:val="24"/>
          <w:lang w:eastAsia="fr-FR"/>
        </w:rPr>
        <mc:AlternateContent>
          <mc:Choice Requires="wps">
            <w:drawing>
              <wp:anchor distT="0" distB="0" distL="114300" distR="114300" simplePos="0" relativeHeight="251674624" behindDoc="0" locked="0" layoutInCell="1" allowOverlap="1" wp14:anchorId="02FE25FC" wp14:editId="6B03D8E3">
                <wp:simplePos x="0" y="0"/>
                <wp:positionH relativeFrom="column">
                  <wp:posOffset>1137036</wp:posOffset>
                </wp:positionH>
                <wp:positionV relativeFrom="paragraph">
                  <wp:posOffset>61347</wp:posOffset>
                </wp:positionV>
                <wp:extent cx="707666" cy="620202"/>
                <wp:effectExtent l="0" t="0" r="16510" b="15240"/>
                <wp:wrapNone/>
                <wp:docPr id="8" name="Zone de texte 8"/>
                <wp:cNvGraphicFramePr/>
                <a:graphic xmlns:a="http://schemas.openxmlformats.org/drawingml/2006/main">
                  <a:graphicData uri="http://schemas.microsoft.com/office/word/2010/wordprocessingShape">
                    <wps:wsp>
                      <wps:cNvSpPr txBox="1"/>
                      <wps:spPr>
                        <a:xfrm>
                          <a:off x="0" y="0"/>
                          <a:ext cx="707666" cy="620202"/>
                        </a:xfrm>
                        <a:prstGeom prst="rect">
                          <a:avLst/>
                        </a:prstGeom>
                        <a:solidFill>
                          <a:schemeClr val="lt1"/>
                        </a:solidFill>
                        <a:ln w="6350">
                          <a:solidFill>
                            <a:prstClr val="black"/>
                          </a:solidFill>
                        </a:ln>
                      </wps:spPr>
                      <wps:txbx>
                        <w:txbxContent>
                          <w:p w:rsidR="004C15BF" w:rsidRDefault="004C15BF" w:rsidP="006F6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E25FC" id="Zone de texte 8" o:spid="_x0000_s1032" type="#_x0000_t202" style="position:absolute;left:0;text-align:left;margin-left:89.55pt;margin-top:4.85pt;width:55.7pt;height:48.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" fillcolor="white [3201]" strokeweight=".5pt">
                <v:textbox>
                  <w:txbxContent>
                    <w:p w:rsidR="004C15BF" w:rsidRDefault="004C15BF" w:rsidP="006F654F"/>
                  </w:txbxContent>
                </v:textbox>
              </v:shape>
            </w:pict>
          </mc:Fallback>
        </mc:AlternateContent>
      </w:r>
    </w:p>
    <w:p w:rsidR="006F654F" w:rsidRPr="005D296B" w:rsidRDefault="006F654F" w:rsidP="00B7483F">
      <w:pPr>
        <w:jc w:val="both"/>
        <w:rPr>
          <w:rFonts w:ascii="Tahoma" w:hAnsi="Tahoma" w:cs="Tahoma"/>
          <w:sz w:val="24"/>
          <w:szCs w:val="24"/>
        </w:rPr>
      </w:pPr>
      <w:r w:rsidRPr="005D296B">
        <w:rPr>
          <w:rFonts w:ascii="Tahoma" w:hAnsi="Tahoma" w:cs="Tahoma"/>
          <w:noProof/>
          <w:sz w:val="24"/>
          <w:szCs w:val="24"/>
          <w:lang w:eastAsia="fr-FR"/>
        </w:rPr>
        <mc:AlternateContent>
          <mc:Choice Requires="wps">
            <w:drawing>
              <wp:anchor distT="0" distB="0" distL="114300" distR="114300" simplePos="0" relativeHeight="251678720" behindDoc="0" locked="0" layoutInCell="1" allowOverlap="1" wp14:anchorId="0DA459FB" wp14:editId="751CB0BF">
                <wp:simplePos x="0" y="0"/>
                <wp:positionH relativeFrom="column">
                  <wp:posOffset>1478639</wp:posOffset>
                </wp:positionH>
                <wp:positionV relativeFrom="paragraph">
                  <wp:posOffset>18415</wp:posOffset>
                </wp:positionV>
                <wp:extent cx="1455088" cy="0"/>
                <wp:effectExtent l="0" t="63500" r="5715" b="101600"/>
                <wp:wrapNone/>
                <wp:docPr id="9" name="Connecteur droit avec flèche 9"/>
                <wp:cNvGraphicFramePr/>
                <a:graphic xmlns:a="http://schemas.openxmlformats.org/drawingml/2006/main">
                  <a:graphicData uri="http://schemas.microsoft.com/office/word/2010/wordprocessingShape">
                    <wps:wsp>
                      <wps:cNvCnPr/>
                      <wps:spPr>
                        <a:xfrm>
                          <a:off x="0" y="0"/>
                          <a:ext cx="145508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93A540" id="Connecteur droit avec flèche 9" o:spid="_x0000_s1026" type="#_x0000_t32" style="position:absolute;margin-left:116.45pt;margin-top:1.45pt;width:114.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" strokecolor="#4472c4 [3204]" strokeweight="1pt">
                <v:stroke endarrow="block" joinstyle="miter"/>
              </v:shape>
            </w:pict>
          </mc:Fallback>
        </mc:AlternateContent>
      </w:r>
      <w:r w:rsidRPr="005D296B">
        <w:rPr>
          <w:rFonts w:ascii="Tahoma" w:hAnsi="Tahoma" w:cs="Tahoma"/>
          <w:sz w:val="24"/>
          <w:szCs w:val="24"/>
        </w:rPr>
        <w:t xml:space="preserve">                    </w:t>
      </w:r>
    </w:p>
    <w:p w:rsidR="006F654F" w:rsidRPr="005D296B" w:rsidRDefault="002B5123" w:rsidP="00B7483F">
      <w:pPr>
        <w:jc w:val="both"/>
        <w:rPr>
          <w:rFonts w:ascii="Tahoma" w:hAnsi="Tahoma" w:cs="Tahoma"/>
          <w:sz w:val="24"/>
          <w:szCs w:val="24"/>
        </w:rPr>
      </w:pPr>
      <w:r w:rsidRPr="005D296B">
        <w:rPr>
          <w:rFonts w:ascii="Tahoma" w:hAnsi="Tahoma" w:cs="Tahoma"/>
          <w:noProof/>
          <w:sz w:val="24"/>
          <w:szCs w:val="24"/>
          <w:lang w:eastAsia="fr-FR"/>
        </w:rPr>
        <mc:AlternateContent>
          <mc:Choice Requires="wps">
            <w:drawing>
              <wp:anchor distT="0" distB="0" distL="114300" distR="114300" simplePos="0" relativeHeight="251679744" behindDoc="0" locked="0" layoutInCell="1" allowOverlap="1" wp14:anchorId="5F979DA6" wp14:editId="5687E310">
                <wp:simplePos x="0" y="0"/>
                <wp:positionH relativeFrom="column">
                  <wp:posOffset>1494155</wp:posOffset>
                </wp:positionH>
                <wp:positionV relativeFrom="paragraph">
                  <wp:posOffset>84455</wp:posOffset>
                </wp:positionV>
                <wp:extent cx="1455088" cy="0"/>
                <wp:effectExtent l="0" t="63500" r="5715" b="101600"/>
                <wp:wrapNone/>
                <wp:docPr id="13" name="Connecteur droit avec flèche 13"/>
                <wp:cNvGraphicFramePr/>
                <a:graphic xmlns:a="http://schemas.openxmlformats.org/drawingml/2006/main">
                  <a:graphicData uri="http://schemas.microsoft.com/office/word/2010/wordprocessingShape">
                    <wps:wsp>
                      <wps:cNvCnPr/>
                      <wps:spPr>
                        <a:xfrm>
                          <a:off x="0" y="0"/>
                          <a:ext cx="145508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9BCA5F" id="Connecteur droit avec flèche 13" o:spid="_x0000_s1026" type="#_x0000_t32" style="position:absolute;margin-left:117.65pt;margin-top:6.65pt;width:11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" strokecolor="#4472c4 [3204]" strokeweight="1pt">
                <v:stroke endarrow="block" joinstyle="miter"/>
              </v:shape>
            </w:pict>
          </mc:Fallback>
        </mc:AlternateContent>
      </w:r>
      <w:r w:rsidR="006F654F" w:rsidRPr="005D296B">
        <w:rPr>
          <w:rFonts w:ascii="Tahoma" w:hAnsi="Tahoma" w:cs="Tahoma"/>
          <w:noProof/>
          <w:sz w:val="24"/>
          <w:szCs w:val="24"/>
          <w:lang w:eastAsia="fr-FR"/>
        </w:rPr>
        <mc:AlternateContent>
          <mc:Choice Requires="wps">
            <w:drawing>
              <wp:anchor distT="0" distB="0" distL="114300" distR="114300" simplePos="0" relativeHeight="251682816" behindDoc="0" locked="0" layoutInCell="1" allowOverlap="1" wp14:anchorId="68B582ED" wp14:editId="166C9B89">
                <wp:simplePos x="0" y="0"/>
                <wp:positionH relativeFrom="column">
                  <wp:posOffset>3021496</wp:posOffset>
                </wp:positionH>
                <wp:positionV relativeFrom="paragraph">
                  <wp:posOffset>58144</wp:posOffset>
                </wp:positionV>
                <wp:extent cx="1987826" cy="230588"/>
                <wp:effectExtent l="0" t="0" r="19050" b="10795"/>
                <wp:wrapNone/>
                <wp:docPr id="12" name="Zone de texte 12"/>
                <wp:cNvGraphicFramePr/>
                <a:graphic xmlns:a="http://schemas.openxmlformats.org/drawingml/2006/main">
                  <a:graphicData uri="http://schemas.microsoft.com/office/word/2010/wordprocessingShape">
                    <wps:wsp>
                      <wps:cNvSpPr txBox="1"/>
                      <wps:spPr>
                        <a:xfrm>
                          <a:off x="0" y="0"/>
                          <a:ext cx="1987826" cy="230588"/>
                        </a:xfrm>
                        <a:prstGeom prst="rect">
                          <a:avLst/>
                        </a:prstGeom>
                        <a:solidFill>
                          <a:schemeClr val="lt1"/>
                        </a:solidFill>
                        <a:ln w="6350">
                          <a:solidFill>
                            <a:prstClr val="black"/>
                          </a:solidFill>
                        </a:ln>
                      </wps:spPr>
                      <wps:txb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la famille </w:t>
                            </w:r>
                            <w:r>
                              <w:rPr>
                                <w:rFonts w:ascii="Tahoma" w:hAnsi="Tahoma" w:cs="Tahoma"/>
                                <w:sz w:val="18"/>
                                <w:szCs w:val="18"/>
                              </w:rPr>
                              <w:t>A</w:t>
                            </w:r>
                            <w:r w:rsidRPr="00F30265">
                              <w:rPr>
                                <w:rFonts w:ascii="Tahoma" w:hAnsi="Tahoma" w:cs="Tahoma"/>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582ED" id="Zone de texte 12" o:spid="_x0000_s1033" type="#_x0000_t202" style="position:absolute;left:0;text-align:left;margin-left:237.9pt;margin-top:4.6pt;width:156.5pt;height:1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" fillcolor="white [3201]" strokeweight=".5pt">
                <v:textbox>
                  <w:txbxContent>
                    <w:p w:rsidR="004C15BF" w:rsidRPr="00F30265" w:rsidRDefault="004C15BF" w:rsidP="006F654F">
                      <w:pPr>
                        <w:rPr>
                          <w:rFonts w:ascii="Tahoma" w:hAnsi="Tahoma" w:cs="Tahoma"/>
                          <w:sz w:val="18"/>
                          <w:szCs w:val="18"/>
                        </w:rPr>
                      </w:pPr>
                      <w:r w:rsidRPr="00F30265">
                        <w:rPr>
                          <w:rFonts w:ascii="Tahoma" w:hAnsi="Tahoma" w:cs="Tahoma"/>
                          <w:sz w:val="18"/>
                          <w:szCs w:val="18"/>
                        </w:rPr>
                        <w:t xml:space="preserve">Champs des règles de la famille </w:t>
                      </w:r>
                      <w:r>
                        <w:rPr>
                          <w:rFonts w:ascii="Tahoma" w:hAnsi="Tahoma" w:cs="Tahoma"/>
                          <w:sz w:val="18"/>
                          <w:szCs w:val="18"/>
                        </w:rPr>
                        <w:t>A</w:t>
                      </w:r>
                      <w:r w:rsidRPr="00F30265">
                        <w:rPr>
                          <w:rFonts w:ascii="Tahoma" w:hAnsi="Tahoma" w:cs="Tahoma"/>
                          <w:sz w:val="18"/>
                          <w:szCs w:val="18"/>
                        </w:rPr>
                        <w:t xml:space="preserve"> </w:t>
                      </w:r>
                    </w:p>
                  </w:txbxContent>
                </v:textbox>
              </v:shape>
            </w:pict>
          </mc:Fallback>
        </mc:AlternateContent>
      </w:r>
    </w:p>
    <w:p w:rsidR="006F654F" w:rsidRPr="005D296B" w:rsidRDefault="006F654F" w:rsidP="00B7483F">
      <w:pPr>
        <w:jc w:val="both"/>
        <w:rPr>
          <w:rFonts w:ascii="Tahoma" w:hAnsi="Tahoma" w:cs="Tahoma"/>
          <w:sz w:val="24"/>
          <w:szCs w:val="24"/>
        </w:rPr>
      </w:pPr>
    </w:p>
    <w:p w:rsidR="006F654F" w:rsidRPr="005D296B" w:rsidRDefault="006F654F" w:rsidP="00B7483F">
      <w:pPr>
        <w:jc w:val="both"/>
        <w:rPr>
          <w:rFonts w:ascii="Tahoma" w:hAnsi="Tahoma" w:cs="Tahoma"/>
          <w:sz w:val="24"/>
          <w:szCs w:val="24"/>
        </w:rPr>
      </w:pPr>
      <w:r w:rsidRPr="005D296B">
        <w:rPr>
          <w:rFonts w:ascii="Tahoma" w:hAnsi="Tahoma" w:cs="Tahoma"/>
          <w:sz w:val="24"/>
          <w:szCs w:val="24"/>
        </w:rPr>
        <w:t xml:space="preserve">Lorsque deux familles s’associent pour faire garder leurs enfants, il </w:t>
      </w:r>
      <w:r w:rsidR="002B5123">
        <w:rPr>
          <w:rFonts w:ascii="Tahoma" w:hAnsi="Tahoma" w:cs="Tahoma"/>
          <w:sz w:val="24"/>
          <w:szCs w:val="24"/>
        </w:rPr>
        <w:t xml:space="preserve">peut être </w:t>
      </w:r>
      <w:r w:rsidRPr="005D296B">
        <w:rPr>
          <w:rFonts w:ascii="Tahoma" w:hAnsi="Tahoma" w:cs="Tahoma"/>
          <w:sz w:val="24"/>
          <w:szCs w:val="24"/>
        </w:rPr>
        <w:t>permis de penser que ces familles ont en commun des valeurs, des principes éducatifs ou du moins qu’elles se connaissent suffisamment pour accepter leurs différences.</w:t>
      </w:r>
      <w:r w:rsidR="002B5123">
        <w:rPr>
          <w:rFonts w:ascii="Tahoma" w:hAnsi="Tahoma" w:cs="Tahoma"/>
          <w:sz w:val="24"/>
          <w:szCs w:val="24"/>
        </w:rPr>
        <w:t xml:space="preserve"> C’est toutefois un point à vérifier.</w:t>
      </w:r>
    </w:p>
    <w:p w:rsidR="006F654F" w:rsidRPr="005D296B" w:rsidRDefault="006F654F" w:rsidP="00B7483F">
      <w:pPr>
        <w:jc w:val="both"/>
        <w:rPr>
          <w:rFonts w:ascii="Tahoma" w:hAnsi="Tahoma" w:cs="Tahoma"/>
          <w:sz w:val="24"/>
          <w:szCs w:val="24"/>
        </w:rPr>
      </w:pPr>
      <w:r w:rsidRPr="005D296B">
        <w:rPr>
          <w:rFonts w:ascii="Tahoma" w:hAnsi="Tahoma" w:cs="Tahoma"/>
          <w:sz w:val="24"/>
          <w:szCs w:val="24"/>
        </w:rPr>
        <w:t>Le choix du domicile de garde a aussi une grande importance : chez les Dupont, on a le droit de sauter sur le canapé, chez les Dubois, c’est interdit. L'ADVF et les enfants se plient aux consignes et aux habitudes qui règlent la vie au domicile o</w:t>
      </w:r>
      <w:r w:rsidR="002B5123">
        <w:rPr>
          <w:rFonts w:ascii="Tahoma" w:hAnsi="Tahoma" w:cs="Tahoma"/>
          <w:sz w:val="24"/>
          <w:szCs w:val="24"/>
        </w:rPr>
        <w:t>ù</w:t>
      </w:r>
      <w:r w:rsidRPr="005D296B">
        <w:rPr>
          <w:rFonts w:ascii="Tahoma" w:hAnsi="Tahoma" w:cs="Tahoma"/>
          <w:sz w:val="24"/>
          <w:szCs w:val="24"/>
        </w:rPr>
        <w:t xml:space="preserve"> s’effectue la garde. Quand le domicile de garde et lui aussi partagé, les consignes évoluent. </w:t>
      </w:r>
    </w:p>
    <w:p w:rsidR="006F654F" w:rsidRPr="005D296B" w:rsidRDefault="006F654F" w:rsidP="00B7483F">
      <w:pPr>
        <w:jc w:val="both"/>
        <w:rPr>
          <w:rFonts w:ascii="Tahoma" w:hAnsi="Tahoma" w:cs="Tahoma"/>
          <w:sz w:val="24"/>
          <w:szCs w:val="24"/>
        </w:rPr>
      </w:pPr>
      <w:r w:rsidRPr="005D296B">
        <w:rPr>
          <w:rFonts w:ascii="Tahoma" w:hAnsi="Tahoma" w:cs="Tahoma"/>
          <w:sz w:val="24"/>
          <w:szCs w:val="24"/>
        </w:rPr>
        <w:t xml:space="preserve">Pour une intervention harmonieuse, l’ADVF a besoin de mettre en place des limites et des garde-fous qu’elle explique suivant l’âge des enfants de manière très simple ou plus argumentée, mais surtout qu’elle fait respecter. </w:t>
      </w:r>
    </w:p>
    <w:p w:rsidR="00E70964" w:rsidRDefault="00E70964">
      <w:pPr>
        <w:rPr>
          <w:rFonts w:ascii="Tahoma" w:hAnsi="Tahoma" w:cs="Tahoma"/>
          <w:sz w:val="24"/>
          <w:szCs w:val="24"/>
        </w:rPr>
      </w:pPr>
      <w:r>
        <w:rPr>
          <w:rFonts w:ascii="Tahoma" w:hAnsi="Tahoma" w:cs="Tahoma"/>
          <w:sz w:val="24"/>
          <w:szCs w:val="24"/>
        </w:rPr>
        <w:br w:type="page"/>
      </w:r>
    </w:p>
    <w:p w:rsidR="00E70964" w:rsidRPr="00356FBF" w:rsidRDefault="00E70964" w:rsidP="00356FBF">
      <w:pPr>
        <w:pStyle w:val="Titre1"/>
        <w:spacing w:line="240" w:lineRule="auto"/>
        <w:rPr>
          <w:b/>
          <w:szCs w:val="24"/>
        </w:rPr>
      </w:pPr>
      <w:bookmarkStart w:id="8" w:name="_Toc36549427"/>
      <w:bookmarkStart w:id="9" w:name="_Hlk38469541"/>
      <w:bookmarkStart w:id="10" w:name="_Hlk38471407"/>
      <w:bookmarkEnd w:id="7"/>
      <w:r w:rsidRPr="00356FBF">
        <w:rPr>
          <w:b/>
          <w:szCs w:val="24"/>
        </w:rPr>
        <w:lastRenderedPageBreak/>
        <w:t>TP ADVF</w:t>
      </w:r>
      <w:r w:rsidR="002B5123" w:rsidRPr="00356FBF">
        <w:rPr>
          <w:b/>
          <w:szCs w:val="24"/>
        </w:rPr>
        <w:t xml:space="preserve"> </w:t>
      </w:r>
      <w:r w:rsidRPr="00356FBF">
        <w:rPr>
          <w:b/>
          <w:szCs w:val="24"/>
        </w:rPr>
        <w:t>-CCP3-</w:t>
      </w:r>
      <w:r w:rsidR="00DD1A44" w:rsidRPr="00356FBF">
        <w:rPr>
          <w:b/>
          <w:szCs w:val="24"/>
        </w:rPr>
        <w:t>LE CONTEXTE DE L’INTERVENTION</w:t>
      </w:r>
      <w:bookmarkEnd w:id="8"/>
      <w:r w:rsidR="00296447" w:rsidRPr="00356FBF">
        <w:rPr>
          <w:b/>
          <w:szCs w:val="24"/>
        </w:rPr>
        <w:t>-SEQUENCE 2</w:t>
      </w:r>
    </w:p>
    <w:p w:rsidR="00E70964" w:rsidRDefault="00E70964" w:rsidP="00B7483F">
      <w:pPr>
        <w:spacing w:after="0"/>
        <w:jc w:val="both"/>
        <w:rPr>
          <w:rFonts w:ascii="Tahoma" w:hAnsi="Tahoma" w:cs="Tahoma"/>
          <w:sz w:val="24"/>
          <w:szCs w:val="24"/>
        </w:rPr>
      </w:pPr>
    </w:p>
    <w:p w:rsidR="00E70964" w:rsidRDefault="00E70964" w:rsidP="002B5123">
      <w:pPr>
        <w:spacing w:after="0"/>
        <w:jc w:val="both"/>
        <w:rPr>
          <w:rFonts w:ascii="Tahoma" w:hAnsi="Tahoma" w:cs="Tahoma"/>
          <w:sz w:val="24"/>
          <w:szCs w:val="24"/>
        </w:rPr>
      </w:pPr>
      <w:r w:rsidRPr="00DD1A44">
        <w:rPr>
          <w:rFonts w:ascii="Tahoma" w:hAnsi="Tahoma" w:cs="Tahoma"/>
          <w:sz w:val="24"/>
          <w:szCs w:val="24"/>
        </w:rPr>
        <w:t xml:space="preserve">L’ADVF </w:t>
      </w:r>
      <w:r w:rsidR="00DD1A44">
        <w:rPr>
          <w:rFonts w:ascii="Tahoma" w:hAnsi="Tahoma" w:cs="Tahoma"/>
          <w:sz w:val="24"/>
          <w:szCs w:val="24"/>
        </w:rPr>
        <w:t xml:space="preserve">s’attacher à ne pas bouleverser </w:t>
      </w:r>
      <w:r w:rsidRPr="00DD1A44">
        <w:rPr>
          <w:rFonts w:ascii="Tahoma" w:hAnsi="Tahoma" w:cs="Tahoma"/>
          <w:sz w:val="24"/>
          <w:szCs w:val="24"/>
        </w:rPr>
        <w:t>l’harmonie</w:t>
      </w:r>
      <w:r w:rsidR="00DD1A44">
        <w:rPr>
          <w:rFonts w:ascii="Tahoma" w:hAnsi="Tahoma" w:cs="Tahoma"/>
          <w:sz w:val="24"/>
          <w:szCs w:val="24"/>
        </w:rPr>
        <w:t xml:space="preserve"> et les règles familiales. Elle se présente </w:t>
      </w:r>
      <w:r w:rsidRPr="00DD1A44">
        <w:rPr>
          <w:rFonts w:ascii="Tahoma" w:hAnsi="Tahoma" w:cs="Tahoma"/>
          <w:sz w:val="24"/>
          <w:szCs w:val="24"/>
        </w:rPr>
        <w:t xml:space="preserve">comme élément neutre. </w:t>
      </w:r>
      <w:r w:rsidR="00DD1A44">
        <w:rPr>
          <w:rFonts w:ascii="Tahoma" w:hAnsi="Tahoma" w:cs="Tahoma"/>
          <w:sz w:val="24"/>
          <w:szCs w:val="24"/>
        </w:rPr>
        <w:t xml:space="preserve">Elle se renseigne </w:t>
      </w:r>
      <w:r w:rsidRPr="00DD1A44">
        <w:rPr>
          <w:rFonts w:ascii="Tahoma" w:hAnsi="Tahoma" w:cs="Tahoma"/>
          <w:sz w:val="24"/>
          <w:szCs w:val="24"/>
        </w:rPr>
        <w:t xml:space="preserve">auprès des adultes afin de savoir qui donne des consignes pour l’enfant, qui a l’autorité sur le domicile, qui s’occupe du linge de l’enfant, etc. </w:t>
      </w:r>
    </w:p>
    <w:p w:rsidR="002B5123" w:rsidRPr="00DD1A44" w:rsidRDefault="002B5123" w:rsidP="002B5123">
      <w:pPr>
        <w:spacing w:after="0"/>
        <w:jc w:val="both"/>
        <w:rPr>
          <w:rFonts w:ascii="Tahoma" w:hAnsi="Tahoma" w:cs="Tahoma"/>
          <w:sz w:val="24"/>
          <w:szCs w:val="24"/>
        </w:rPr>
      </w:pPr>
    </w:p>
    <w:p w:rsidR="00E70964" w:rsidRPr="00DD1A44" w:rsidRDefault="00DD1A44" w:rsidP="00DD1A44">
      <w:pPr>
        <w:pStyle w:val="Paragraphedeliste"/>
        <w:widowControl/>
        <w:numPr>
          <w:ilvl w:val="0"/>
          <w:numId w:val="46"/>
        </w:numPr>
        <w:autoSpaceDE/>
        <w:autoSpaceDN/>
        <w:spacing w:line="276" w:lineRule="auto"/>
        <w:contextualSpacing/>
        <w:rPr>
          <w:rFonts w:ascii="Tahoma" w:hAnsi="Tahoma" w:cs="Tahoma"/>
          <w:color w:val="FF0000"/>
          <w:szCs w:val="24"/>
          <w:lang w:val="fr-FR"/>
        </w:rPr>
      </w:pPr>
      <w:r>
        <w:rPr>
          <w:rFonts w:ascii="Tahoma" w:hAnsi="Tahoma" w:cs="Tahoma"/>
          <w:color w:val="000000" w:themeColor="text1"/>
          <w:szCs w:val="24"/>
          <w:lang w:val="fr-FR"/>
        </w:rPr>
        <w:t>Modes de vie variés</w:t>
      </w:r>
    </w:p>
    <w:p w:rsidR="002B5123" w:rsidRDefault="002B5123" w:rsidP="002B5123">
      <w:pPr>
        <w:spacing w:after="0"/>
        <w:jc w:val="both"/>
        <w:rPr>
          <w:rFonts w:ascii="Tahoma" w:hAnsi="Tahoma" w:cs="Tahoma"/>
          <w:sz w:val="24"/>
          <w:szCs w:val="24"/>
        </w:rPr>
      </w:pPr>
    </w:p>
    <w:p w:rsidR="00E70964" w:rsidRPr="00DD1A44" w:rsidRDefault="00E70964" w:rsidP="002B5123">
      <w:pPr>
        <w:spacing w:after="0"/>
        <w:jc w:val="both"/>
        <w:rPr>
          <w:rFonts w:ascii="Tahoma" w:hAnsi="Tahoma" w:cs="Tahoma"/>
          <w:sz w:val="24"/>
          <w:szCs w:val="24"/>
        </w:rPr>
      </w:pPr>
      <w:r w:rsidRPr="00DD1A44">
        <w:rPr>
          <w:rFonts w:ascii="Tahoma" w:hAnsi="Tahoma" w:cs="Tahoma"/>
          <w:sz w:val="24"/>
          <w:szCs w:val="24"/>
        </w:rPr>
        <w:t>Les moyens financiers peuvent être très vari</w:t>
      </w:r>
      <w:r w:rsidR="002B5123">
        <w:rPr>
          <w:rFonts w:ascii="Tahoma" w:hAnsi="Tahoma" w:cs="Tahoma"/>
          <w:sz w:val="24"/>
          <w:szCs w:val="24"/>
        </w:rPr>
        <w:t>ables</w:t>
      </w:r>
      <w:r w:rsidRPr="00DD1A44">
        <w:rPr>
          <w:rFonts w:ascii="Tahoma" w:hAnsi="Tahoma" w:cs="Tahoma"/>
          <w:sz w:val="24"/>
          <w:szCs w:val="24"/>
        </w:rPr>
        <w:t xml:space="preserve"> d’une famille à l’autre</w:t>
      </w:r>
      <w:r w:rsidR="00DD1A44">
        <w:rPr>
          <w:rFonts w:ascii="Tahoma" w:hAnsi="Tahoma" w:cs="Tahoma"/>
          <w:sz w:val="24"/>
          <w:szCs w:val="24"/>
        </w:rPr>
        <w:t xml:space="preserve">. Les façons </w:t>
      </w:r>
      <w:r w:rsidR="003541D0">
        <w:rPr>
          <w:rFonts w:ascii="Tahoma" w:hAnsi="Tahoma" w:cs="Tahoma"/>
          <w:sz w:val="24"/>
          <w:szCs w:val="24"/>
        </w:rPr>
        <w:t xml:space="preserve">de </w:t>
      </w:r>
      <w:r w:rsidR="003541D0" w:rsidRPr="00DD1A44">
        <w:rPr>
          <w:rFonts w:ascii="Tahoma" w:hAnsi="Tahoma" w:cs="Tahoma"/>
          <w:sz w:val="24"/>
          <w:szCs w:val="24"/>
        </w:rPr>
        <w:t>vivre</w:t>
      </w:r>
      <w:r w:rsidRPr="00DD1A44">
        <w:rPr>
          <w:rFonts w:ascii="Tahoma" w:hAnsi="Tahoma" w:cs="Tahoma"/>
          <w:sz w:val="24"/>
          <w:szCs w:val="24"/>
        </w:rPr>
        <w:t xml:space="preserve"> et </w:t>
      </w:r>
      <w:r w:rsidR="00DD1A44">
        <w:rPr>
          <w:rFonts w:ascii="Tahoma" w:hAnsi="Tahoma" w:cs="Tahoma"/>
          <w:sz w:val="24"/>
          <w:szCs w:val="24"/>
        </w:rPr>
        <w:t>le r</w:t>
      </w:r>
      <w:r w:rsidRPr="00DD1A44">
        <w:rPr>
          <w:rFonts w:ascii="Tahoma" w:hAnsi="Tahoma" w:cs="Tahoma"/>
          <w:sz w:val="24"/>
          <w:szCs w:val="24"/>
        </w:rPr>
        <w:t xml:space="preserve">apport aux objets </w:t>
      </w:r>
      <w:r w:rsidR="002B5123">
        <w:rPr>
          <w:rFonts w:ascii="Tahoma" w:hAnsi="Tahoma" w:cs="Tahoma"/>
          <w:sz w:val="24"/>
          <w:szCs w:val="24"/>
        </w:rPr>
        <w:t>sont</w:t>
      </w:r>
      <w:r w:rsidR="00DD1A44">
        <w:rPr>
          <w:rFonts w:ascii="Tahoma" w:hAnsi="Tahoma" w:cs="Tahoma"/>
          <w:sz w:val="24"/>
          <w:szCs w:val="24"/>
        </w:rPr>
        <w:t xml:space="preserve"> différent</w:t>
      </w:r>
      <w:r w:rsidR="002B5123">
        <w:rPr>
          <w:rFonts w:ascii="Tahoma" w:hAnsi="Tahoma" w:cs="Tahoma"/>
          <w:sz w:val="24"/>
          <w:szCs w:val="24"/>
        </w:rPr>
        <w:t>s</w:t>
      </w:r>
      <w:r w:rsidR="00DD1A44">
        <w:rPr>
          <w:rFonts w:ascii="Tahoma" w:hAnsi="Tahoma" w:cs="Tahoma"/>
          <w:sz w:val="24"/>
          <w:szCs w:val="24"/>
        </w:rPr>
        <w:t xml:space="preserve"> d’une famille à l’autre </w:t>
      </w:r>
      <w:r w:rsidRPr="00DD1A44">
        <w:rPr>
          <w:rFonts w:ascii="Tahoma" w:hAnsi="Tahoma" w:cs="Tahoma"/>
          <w:sz w:val="24"/>
          <w:szCs w:val="24"/>
        </w:rPr>
        <w:t>(beaucoup de jouets, de sorties, de vacances, ou pas).</w:t>
      </w:r>
    </w:p>
    <w:p w:rsidR="00E70964" w:rsidRPr="00DD1A44" w:rsidRDefault="00E70964" w:rsidP="002B5123">
      <w:pPr>
        <w:spacing w:after="0"/>
        <w:jc w:val="both"/>
        <w:rPr>
          <w:rFonts w:ascii="Tahoma" w:hAnsi="Tahoma" w:cs="Tahoma"/>
          <w:sz w:val="24"/>
          <w:szCs w:val="24"/>
        </w:rPr>
      </w:pPr>
    </w:p>
    <w:p w:rsidR="00E70964" w:rsidRPr="00DD1A44" w:rsidRDefault="00DD1A44" w:rsidP="00DD1A44">
      <w:pPr>
        <w:pStyle w:val="Paragraphedeliste"/>
        <w:widowControl/>
        <w:numPr>
          <w:ilvl w:val="0"/>
          <w:numId w:val="46"/>
        </w:numPr>
        <w:autoSpaceDE/>
        <w:autoSpaceDN/>
        <w:spacing w:line="276" w:lineRule="auto"/>
        <w:contextualSpacing/>
        <w:rPr>
          <w:rFonts w:ascii="Tahoma" w:hAnsi="Tahoma" w:cs="Tahoma"/>
          <w:color w:val="000000" w:themeColor="text1"/>
          <w:szCs w:val="24"/>
          <w:lang w:val="fr-FR"/>
        </w:rPr>
      </w:pPr>
      <w:r>
        <w:rPr>
          <w:rFonts w:ascii="Tahoma" w:hAnsi="Tahoma" w:cs="Tahoma"/>
          <w:color w:val="000000" w:themeColor="text1"/>
          <w:szCs w:val="24"/>
          <w:lang w:val="fr-FR"/>
        </w:rPr>
        <w:t>Contextes culturels et cultuels variés</w:t>
      </w:r>
    </w:p>
    <w:p w:rsidR="00E70964" w:rsidRPr="00DD1A44" w:rsidRDefault="00E70964" w:rsidP="002B5123">
      <w:pPr>
        <w:spacing w:after="0"/>
        <w:jc w:val="both"/>
        <w:rPr>
          <w:rFonts w:ascii="Tahoma" w:hAnsi="Tahoma" w:cs="Tahoma"/>
          <w:sz w:val="24"/>
          <w:szCs w:val="24"/>
        </w:rPr>
      </w:pPr>
    </w:p>
    <w:p w:rsidR="002F0102" w:rsidRDefault="00E70964" w:rsidP="002B5123">
      <w:pPr>
        <w:spacing w:after="0"/>
        <w:jc w:val="both"/>
        <w:rPr>
          <w:rFonts w:ascii="Tahoma" w:hAnsi="Tahoma" w:cs="Tahoma"/>
          <w:sz w:val="24"/>
          <w:szCs w:val="24"/>
        </w:rPr>
      </w:pPr>
      <w:r w:rsidRPr="00DD1A44">
        <w:rPr>
          <w:rFonts w:ascii="Tahoma" w:hAnsi="Tahoma" w:cs="Tahoma"/>
          <w:sz w:val="24"/>
          <w:szCs w:val="24"/>
        </w:rPr>
        <w:t>La famille peut avoir une origine culturelle différente de celle de l’ADVF avec des règles et des habitudes qui peuvent étonner</w:t>
      </w:r>
      <w:r w:rsidR="00DD1A44">
        <w:rPr>
          <w:rFonts w:ascii="Tahoma" w:hAnsi="Tahoma" w:cs="Tahoma"/>
          <w:sz w:val="24"/>
          <w:szCs w:val="24"/>
        </w:rPr>
        <w:t xml:space="preserve"> l’intervenante à domicile</w:t>
      </w:r>
      <w:r w:rsidRPr="00DD1A44">
        <w:rPr>
          <w:rFonts w:ascii="Tahoma" w:hAnsi="Tahoma" w:cs="Tahoma"/>
          <w:sz w:val="24"/>
          <w:szCs w:val="24"/>
        </w:rPr>
        <w:t xml:space="preserve">. Les principes religieux peuvent marquer la vie de tous les jours dans certaines familles. </w:t>
      </w:r>
    </w:p>
    <w:p w:rsidR="00403E7D" w:rsidRDefault="00403E7D" w:rsidP="002B5123">
      <w:pPr>
        <w:spacing w:after="0"/>
        <w:jc w:val="both"/>
        <w:rPr>
          <w:rFonts w:ascii="Tahoma" w:hAnsi="Tahoma" w:cs="Tahoma"/>
          <w:sz w:val="24"/>
          <w:szCs w:val="24"/>
        </w:rPr>
      </w:pPr>
    </w:p>
    <w:p w:rsidR="002F0102" w:rsidRPr="00403E7D" w:rsidRDefault="00403E7D" w:rsidP="00403E7D">
      <w:pPr>
        <w:pBdr>
          <w:top w:val="single" w:sz="4" w:space="1" w:color="FF0000"/>
          <w:left w:val="single" w:sz="4" w:space="4" w:color="FF0000"/>
          <w:bottom w:val="single" w:sz="4" w:space="1" w:color="FF0000"/>
          <w:right w:val="single" w:sz="4" w:space="4" w:color="FF0000"/>
        </w:pBdr>
        <w:jc w:val="both"/>
        <w:rPr>
          <w:rFonts w:ascii="Tahoma" w:hAnsi="Tahoma" w:cs="Tahoma"/>
          <w:b/>
          <w:color w:val="FF0000"/>
          <w:sz w:val="24"/>
          <w:szCs w:val="24"/>
        </w:rPr>
      </w:pPr>
      <w:r w:rsidRPr="00403E7D">
        <w:rPr>
          <w:rFonts w:ascii="Tahoma" w:hAnsi="Tahoma" w:cs="Tahoma"/>
          <w:b/>
          <w:color w:val="FF0000"/>
          <w:sz w:val="24"/>
          <w:szCs w:val="24"/>
        </w:rPr>
        <w:t xml:space="preserve">A </w:t>
      </w:r>
      <w:r w:rsidR="002B5123">
        <w:rPr>
          <w:rFonts w:ascii="Tahoma" w:hAnsi="Tahoma" w:cs="Tahoma"/>
          <w:b/>
          <w:color w:val="FF0000"/>
          <w:sz w:val="24"/>
          <w:szCs w:val="24"/>
        </w:rPr>
        <w:t>r</w:t>
      </w:r>
      <w:r w:rsidRPr="00403E7D">
        <w:rPr>
          <w:rFonts w:ascii="Tahoma" w:hAnsi="Tahoma" w:cs="Tahoma"/>
          <w:b/>
          <w:color w:val="FF0000"/>
          <w:sz w:val="24"/>
          <w:szCs w:val="24"/>
        </w:rPr>
        <w:t xml:space="preserve">etenir </w:t>
      </w:r>
    </w:p>
    <w:p w:rsidR="00E70964" w:rsidRDefault="002F0102" w:rsidP="00403E7D">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L’ADVF doit impérativement respecter les pratiques cultuelles (relative au culte) et culturelle de la famille </w:t>
      </w:r>
      <w:r w:rsidR="00403E7D">
        <w:rPr>
          <w:rFonts w:ascii="Tahoma" w:hAnsi="Tahoma" w:cs="Tahoma"/>
          <w:sz w:val="24"/>
          <w:szCs w:val="24"/>
        </w:rPr>
        <w:t>quel</w:t>
      </w:r>
      <w:r w:rsidR="00B94A52">
        <w:rPr>
          <w:rFonts w:ascii="Tahoma" w:hAnsi="Tahoma" w:cs="Tahoma"/>
          <w:sz w:val="24"/>
          <w:szCs w:val="24"/>
        </w:rPr>
        <w:t>les</w:t>
      </w:r>
      <w:r w:rsidR="00403E7D">
        <w:rPr>
          <w:rFonts w:ascii="Tahoma" w:hAnsi="Tahoma" w:cs="Tahoma"/>
          <w:sz w:val="24"/>
          <w:szCs w:val="24"/>
        </w:rPr>
        <w:t xml:space="preserve"> que</w:t>
      </w:r>
      <w:r>
        <w:rPr>
          <w:rFonts w:ascii="Tahoma" w:hAnsi="Tahoma" w:cs="Tahoma"/>
          <w:sz w:val="24"/>
          <w:szCs w:val="24"/>
        </w:rPr>
        <w:t xml:space="preserve"> soit ses propres convictions</w:t>
      </w:r>
      <w:r w:rsidR="00403E7D">
        <w:rPr>
          <w:rFonts w:ascii="Tahoma" w:hAnsi="Tahoma" w:cs="Tahoma"/>
          <w:sz w:val="24"/>
          <w:szCs w:val="24"/>
        </w:rPr>
        <w:t xml:space="preserve">. Elle ne doit en aucun cas influencer l’enfant avec ses propres convictions ! </w:t>
      </w:r>
    </w:p>
    <w:p w:rsidR="00403E7D" w:rsidRPr="00DD1A44" w:rsidRDefault="00403E7D" w:rsidP="002F2F68">
      <w:pPr>
        <w:pBdr>
          <w:top w:val="single" w:sz="4" w:space="1" w:color="FF0000"/>
          <w:left w:val="single" w:sz="4" w:space="4" w:color="FF0000"/>
          <w:bottom w:val="single" w:sz="4" w:space="1" w:color="FF0000"/>
          <w:right w:val="single" w:sz="4" w:space="4" w:color="FF0000"/>
        </w:pBdr>
        <w:spacing w:after="0"/>
        <w:jc w:val="both"/>
        <w:rPr>
          <w:rFonts w:ascii="Tahoma" w:hAnsi="Tahoma" w:cs="Tahoma"/>
          <w:sz w:val="24"/>
          <w:szCs w:val="24"/>
        </w:rPr>
      </w:pPr>
    </w:p>
    <w:p w:rsidR="00E70964" w:rsidRPr="00DD1A44" w:rsidRDefault="00E70964" w:rsidP="00DD1A44">
      <w:pPr>
        <w:jc w:val="both"/>
        <w:rPr>
          <w:rFonts w:ascii="Tahoma" w:hAnsi="Tahoma" w:cs="Tahoma"/>
          <w:sz w:val="24"/>
          <w:szCs w:val="24"/>
        </w:rPr>
      </w:pPr>
    </w:p>
    <w:p w:rsidR="00403E7D" w:rsidRPr="002F2F68" w:rsidRDefault="00E70964" w:rsidP="00DD1A44">
      <w:pPr>
        <w:pStyle w:val="Paragraphedeliste"/>
        <w:widowControl/>
        <w:numPr>
          <w:ilvl w:val="0"/>
          <w:numId w:val="39"/>
        </w:numPr>
        <w:autoSpaceDE/>
        <w:autoSpaceDN/>
        <w:spacing w:line="276" w:lineRule="auto"/>
        <w:contextualSpacing/>
        <w:jc w:val="both"/>
        <w:rPr>
          <w:rFonts w:ascii="Tahoma" w:hAnsi="Tahoma" w:cs="Tahoma"/>
          <w:szCs w:val="24"/>
        </w:rPr>
      </w:pPr>
      <w:r w:rsidRPr="00403E7D">
        <w:rPr>
          <w:rFonts w:ascii="Tahoma" w:hAnsi="Tahoma" w:cs="Tahoma"/>
          <w:color w:val="000000" w:themeColor="text1"/>
          <w:szCs w:val="24"/>
          <w:lang w:val="fr-FR"/>
        </w:rPr>
        <w:t>Le</w:t>
      </w:r>
      <w:r w:rsidR="00403E7D" w:rsidRPr="00403E7D">
        <w:rPr>
          <w:rFonts w:ascii="Tahoma" w:hAnsi="Tahoma" w:cs="Tahoma"/>
          <w:color w:val="000000" w:themeColor="text1"/>
          <w:szCs w:val="24"/>
          <w:lang w:val="fr-FR"/>
        </w:rPr>
        <w:t>s différents types de familles</w:t>
      </w:r>
    </w:p>
    <w:p w:rsidR="002F2F68" w:rsidRPr="00403E7D" w:rsidRDefault="002F2F68" w:rsidP="002F2F68">
      <w:pPr>
        <w:pStyle w:val="Paragraphedeliste"/>
        <w:widowControl/>
        <w:autoSpaceDE/>
        <w:autoSpaceDN/>
        <w:spacing w:line="276" w:lineRule="auto"/>
        <w:ind w:left="1068" w:firstLine="0"/>
        <w:contextualSpacing/>
        <w:jc w:val="both"/>
        <w:rPr>
          <w:rFonts w:ascii="Tahoma" w:hAnsi="Tahoma" w:cs="Tahoma"/>
          <w:szCs w:val="24"/>
        </w:rPr>
      </w:pPr>
    </w:p>
    <w:p w:rsidR="00E70964" w:rsidRPr="00403E7D" w:rsidRDefault="00E70964" w:rsidP="00403E7D">
      <w:pPr>
        <w:pStyle w:val="Paragraphedeliste"/>
        <w:widowControl/>
        <w:numPr>
          <w:ilvl w:val="1"/>
          <w:numId w:val="39"/>
        </w:numPr>
        <w:autoSpaceDE/>
        <w:autoSpaceDN/>
        <w:spacing w:line="276" w:lineRule="auto"/>
        <w:contextualSpacing/>
        <w:jc w:val="both"/>
        <w:rPr>
          <w:rFonts w:ascii="Tahoma" w:hAnsi="Tahoma" w:cs="Tahoma"/>
          <w:szCs w:val="24"/>
          <w:lang w:val="fr-FR"/>
        </w:rPr>
      </w:pPr>
      <w:r w:rsidRPr="00403E7D">
        <w:rPr>
          <w:rFonts w:ascii="Tahoma" w:hAnsi="Tahoma" w:cs="Tahoma"/>
          <w:b/>
          <w:bCs/>
          <w:szCs w:val="24"/>
          <w:lang w:val="fr-FR"/>
        </w:rPr>
        <w:t>La famille nucléaire</w:t>
      </w:r>
      <w:r w:rsidRPr="00403E7D">
        <w:rPr>
          <w:rFonts w:ascii="Tahoma" w:hAnsi="Tahoma" w:cs="Tahoma"/>
          <w:bCs/>
          <w:szCs w:val="24"/>
          <w:lang w:val="fr-FR"/>
        </w:rPr>
        <w:t xml:space="preserve"> :</w:t>
      </w:r>
      <w:r w:rsidRPr="00403E7D">
        <w:rPr>
          <w:rFonts w:ascii="Tahoma" w:hAnsi="Tahoma" w:cs="Tahoma"/>
          <w:szCs w:val="24"/>
          <w:lang w:val="fr-FR"/>
        </w:rPr>
        <w:t xml:space="preserve"> il s'agit des parents qui vivent avec leur(s) enfant(s) dans un même foyer.</w:t>
      </w:r>
      <w:r w:rsidR="00403E7D" w:rsidRPr="00403E7D">
        <w:rPr>
          <w:rFonts w:ascii="Tahoma" w:hAnsi="Tahoma" w:cs="Tahoma"/>
          <w:szCs w:val="24"/>
          <w:lang w:val="fr-FR"/>
        </w:rPr>
        <w:t xml:space="preserve"> C’est la </w:t>
      </w:r>
      <w:r w:rsidR="00403E7D">
        <w:rPr>
          <w:rFonts w:ascii="Tahoma" w:hAnsi="Tahoma" w:cs="Tahoma"/>
          <w:szCs w:val="24"/>
          <w:lang w:val="fr-FR"/>
        </w:rPr>
        <w:t xml:space="preserve">structure familiale la plus </w:t>
      </w:r>
      <w:r w:rsidR="002F2F68">
        <w:rPr>
          <w:rFonts w:ascii="Tahoma" w:hAnsi="Tahoma" w:cs="Tahoma"/>
          <w:szCs w:val="24"/>
          <w:lang w:val="fr-FR"/>
        </w:rPr>
        <w:t xml:space="preserve">classique </w:t>
      </w:r>
      <w:r w:rsidR="00403E7D" w:rsidRPr="00403E7D">
        <w:rPr>
          <w:rFonts w:ascii="Tahoma" w:hAnsi="Tahoma" w:cs="Tahoma"/>
          <w:szCs w:val="24"/>
          <w:lang w:val="fr-FR"/>
        </w:rPr>
        <w:t>en France</w:t>
      </w:r>
      <w:r w:rsidRPr="00403E7D">
        <w:rPr>
          <w:rFonts w:ascii="Tahoma" w:hAnsi="Tahoma" w:cs="Tahoma"/>
          <w:szCs w:val="24"/>
          <w:lang w:val="fr-FR"/>
        </w:rPr>
        <w:t xml:space="preserve">. </w:t>
      </w:r>
    </w:p>
    <w:p w:rsidR="00E70964" w:rsidRPr="00403E7D" w:rsidRDefault="00E70964" w:rsidP="00403E7D">
      <w:pPr>
        <w:pStyle w:val="Paragraphedeliste"/>
        <w:widowControl/>
        <w:numPr>
          <w:ilvl w:val="1"/>
          <w:numId w:val="39"/>
        </w:numPr>
        <w:autoSpaceDE/>
        <w:autoSpaceDN/>
        <w:spacing w:line="276" w:lineRule="auto"/>
        <w:contextualSpacing/>
        <w:jc w:val="both"/>
        <w:rPr>
          <w:rFonts w:ascii="Tahoma" w:hAnsi="Tahoma" w:cs="Tahoma"/>
          <w:bCs/>
          <w:szCs w:val="24"/>
          <w:lang w:val="fr-FR"/>
        </w:rPr>
      </w:pPr>
      <w:r w:rsidRPr="00403E7D">
        <w:rPr>
          <w:rFonts w:ascii="Tahoma" w:hAnsi="Tahoma" w:cs="Tahoma"/>
          <w:b/>
          <w:bCs/>
          <w:szCs w:val="24"/>
          <w:lang w:val="fr-FR"/>
        </w:rPr>
        <w:t>La famille monoparentale :</w:t>
      </w:r>
      <w:r w:rsidRPr="00403E7D">
        <w:rPr>
          <w:rFonts w:ascii="Tahoma" w:hAnsi="Tahoma" w:cs="Tahoma"/>
          <w:bCs/>
          <w:szCs w:val="24"/>
          <w:lang w:val="fr-FR"/>
        </w:rPr>
        <w:t xml:space="preserve"> un parent v</w:t>
      </w:r>
      <w:r w:rsidR="002F2F68">
        <w:rPr>
          <w:rFonts w:ascii="Tahoma" w:hAnsi="Tahoma" w:cs="Tahoma"/>
          <w:bCs/>
          <w:szCs w:val="24"/>
          <w:lang w:val="fr-FR"/>
        </w:rPr>
        <w:t>it</w:t>
      </w:r>
      <w:r w:rsidRPr="00403E7D">
        <w:rPr>
          <w:rFonts w:ascii="Tahoma" w:hAnsi="Tahoma" w:cs="Tahoma"/>
          <w:bCs/>
          <w:szCs w:val="24"/>
          <w:lang w:val="fr-FR"/>
        </w:rPr>
        <w:t xml:space="preserve"> seul avec son ou ses enfant(s). </w:t>
      </w:r>
      <w:r w:rsidR="00403E7D" w:rsidRPr="00403E7D">
        <w:rPr>
          <w:rFonts w:ascii="Tahoma" w:hAnsi="Tahoma" w:cs="Tahoma"/>
          <w:bCs/>
          <w:szCs w:val="24"/>
          <w:lang w:val="fr-FR"/>
        </w:rPr>
        <w:tab/>
      </w:r>
    </w:p>
    <w:p w:rsidR="00E70964" w:rsidRPr="00403E7D" w:rsidRDefault="00E70964" w:rsidP="00403E7D">
      <w:pPr>
        <w:pStyle w:val="Paragraphedeliste"/>
        <w:widowControl/>
        <w:numPr>
          <w:ilvl w:val="1"/>
          <w:numId w:val="39"/>
        </w:numPr>
        <w:autoSpaceDE/>
        <w:autoSpaceDN/>
        <w:spacing w:line="276" w:lineRule="auto"/>
        <w:contextualSpacing/>
        <w:jc w:val="both"/>
        <w:rPr>
          <w:rFonts w:ascii="Tahoma" w:hAnsi="Tahoma" w:cs="Tahoma"/>
          <w:bCs/>
          <w:szCs w:val="24"/>
          <w:lang w:val="fr-FR"/>
        </w:rPr>
      </w:pPr>
      <w:r w:rsidRPr="00403E7D">
        <w:rPr>
          <w:rFonts w:ascii="Tahoma" w:hAnsi="Tahoma" w:cs="Tahoma"/>
          <w:b/>
          <w:bCs/>
          <w:szCs w:val="24"/>
          <w:lang w:val="fr-FR"/>
        </w:rPr>
        <w:t>La famille recomposée :</w:t>
      </w:r>
      <w:r w:rsidRPr="00403E7D">
        <w:rPr>
          <w:rFonts w:ascii="Tahoma" w:hAnsi="Tahoma" w:cs="Tahoma"/>
          <w:bCs/>
          <w:szCs w:val="24"/>
          <w:lang w:val="fr-FR"/>
        </w:rPr>
        <w:t xml:space="preserve"> un des deux conjoints a eu un ou des enfants d'une union précédente et forme une nouvelle famille vivant dans un même foyer. </w:t>
      </w:r>
    </w:p>
    <w:p w:rsidR="00E70964" w:rsidRPr="00F07BD8" w:rsidRDefault="00E70964" w:rsidP="00403E7D">
      <w:pPr>
        <w:pStyle w:val="Paragraphedeliste"/>
        <w:widowControl/>
        <w:numPr>
          <w:ilvl w:val="1"/>
          <w:numId w:val="39"/>
        </w:numPr>
        <w:autoSpaceDE/>
        <w:autoSpaceDN/>
        <w:spacing w:line="276" w:lineRule="auto"/>
        <w:contextualSpacing/>
        <w:jc w:val="both"/>
        <w:rPr>
          <w:rFonts w:ascii="Tahoma" w:hAnsi="Tahoma" w:cs="Tahoma"/>
          <w:szCs w:val="24"/>
          <w:lang w:val="fr-FR"/>
        </w:rPr>
      </w:pPr>
      <w:r w:rsidRPr="00F07BD8">
        <w:rPr>
          <w:rFonts w:ascii="Tahoma" w:hAnsi="Tahoma" w:cs="Tahoma"/>
          <w:b/>
          <w:bCs/>
          <w:szCs w:val="24"/>
          <w:lang w:val="fr-FR"/>
        </w:rPr>
        <w:t>La famille homoparentale :</w:t>
      </w:r>
      <w:r w:rsidRPr="00F07BD8">
        <w:rPr>
          <w:rFonts w:ascii="Tahoma" w:hAnsi="Tahoma" w:cs="Tahoma"/>
          <w:szCs w:val="24"/>
          <w:lang w:val="fr-FR"/>
        </w:rPr>
        <w:t xml:space="preserve"> elle se compose d'un couple de même sexe, ayant un ou des enfants et vivant dans un même foyer. Le couple peut être un couple marié, pacsé ou concubin.</w:t>
      </w:r>
    </w:p>
    <w:p w:rsidR="00E70964" w:rsidRPr="00DD1A44" w:rsidRDefault="00E70964" w:rsidP="00DD1A44">
      <w:pPr>
        <w:jc w:val="both"/>
        <w:rPr>
          <w:rFonts w:ascii="Tahoma" w:hAnsi="Tahoma" w:cs="Tahoma"/>
          <w:sz w:val="24"/>
          <w:szCs w:val="24"/>
        </w:rPr>
      </w:pPr>
    </w:p>
    <w:bookmarkEnd w:id="9"/>
    <w:p w:rsidR="00E70964" w:rsidRPr="00DD1A44" w:rsidRDefault="00E70964" w:rsidP="00DD1A44">
      <w:pPr>
        <w:jc w:val="both"/>
        <w:rPr>
          <w:rFonts w:ascii="Tahoma" w:hAnsi="Tahoma" w:cs="Tahoma"/>
          <w:sz w:val="24"/>
          <w:szCs w:val="24"/>
        </w:rPr>
      </w:pPr>
    </w:p>
    <w:tbl>
      <w:tblPr>
        <w:tblStyle w:val="Grilledutableau"/>
        <w:tblW w:w="9351"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351"/>
      </w:tblGrid>
      <w:tr w:rsidR="00E70964" w:rsidRPr="00DD1A44" w:rsidTr="004C15BF">
        <w:trPr>
          <w:trHeight w:val="5160"/>
        </w:trPr>
        <w:tc>
          <w:tcPr>
            <w:tcW w:w="9351" w:type="dxa"/>
          </w:tcPr>
          <w:p w:rsidR="00E70964" w:rsidRPr="00DD1A44" w:rsidRDefault="00E70964" w:rsidP="00DD1A44">
            <w:pPr>
              <w:jc w:val="both"/>
              <w:rPr>
                <w:rFonts w:ascii="Tahoma" w:hAnsi="Tahoma" w:cs="Tahoma"/>
                <w:b/>
                <w:bCs/>
                <w:color w:val="FF0000"/>
              </w:rPr>
            </w:pPr>
            <w:r w:rsidRPr="00DD1A44">
              <w:rPr>
                <w:rFonts w:ascii="Tahoma" w:hAnsi="Tahoma" w:cs="Tahoma"/>
                <w:b/>
                <w:bCs/>
                <w:color w:val="FF0000"/>
              </w:rPr>
              <w:lastRenderedPageBreak/>
              <w:t xml:space="preserve">Définitions : </w:t>
            </w:r>
          </w:p>
          <w:p w:rsidR="00E70964" w:rsidRPr="00DD1A44" w:rsidRDefault="00E70964" w:rsidP="00DD1A44">
            <w:pPr>
              <w:jc w:val="both"/>
              <w:rPr>
                <w:rFonts w:ascii="Tahoma" w:hAnsi="Tahoma" w:cs="Tahoma"/>
              </w:rPr>
            </w:pPr>
          </w:p>
          <w:p w:rsidR="00E70964" w:rsidRPr="00DD1A44" w:rsidRDefault="00E70964" w:rsidP="00DD1A44">
            <w:pPr>
              <w:jc w:val="both"/>
              <w:rPr>
                <w:rFonts w:ascii="Tahoma" w:hAnsi="Tahoma" w:cs="Tahoma"/>
                <w:b/>
                <w:bCs/>
              </w:rPr>
            </w:pPr>
            <w:r w:rsidRPr="00DD1A44">
              <w:rPr>
                <w:rFonts w:ascii="Tahoma" w:hAnsi="Tahoma" w:cs="Tahoma"/>
                <w:b/>
                <w:bCs/>
              </w:rPr>
              <w:t xml:space="preserve">L’autorité parentale : </w:t>
            </w:r>
          </w:p>
          <w:p w:rsidR="00E70964" w:rsidRPr="00DD1A44" w:rsidRDefault="00E70964" w:rsidP="00DD1A44">
            <w:pPr>
              <w:jc w:val="both"/>
              <w:rPr>
                <w:rFonts w:ascii="Tahoma" w:hAnsi="Tahoma" w:cs="Tahoma"/>
              </w:rPr>
            </w:pPr>
          </w:p>
          <w:p w:rsidR="00E70964" w:rsidRPr="00DD1A44" w:rsidRDefault="00E70964" w:rsidP="00DD1A44">
            <w:pPr>
              <w:jc w:val="both"/>
              <w:rPr>
                <w:rFonts w:ascii="Tahoma" w:hAnsi="Tahoma" w:cs="Tahoma"/>
              </w:rPr>
            </w:pPr>
            <w:r w:rsidRPr="00DD1A44">
              <w:rPr>
                <w:rFonts w:ascii="Tahoma" w:hAnsi="Tahoma" w:cs="Tahoma"/>
              </w:rPr>
              <w:t>C’est l’ensemble des droits et des devoirs dont disposent les parents pour l’intérêt de l’enfant et pour</w:t>
            </w:r>
            <w:r w:rsidR="002F2F68">
              <w:rPr>
                <w:rFonts w:ascii="Tahoma" w:hAnsi="Tahoma" w:cs="Tahoma"/>
              </w:rPr>
              <w:t xml:space="preserve"> </w:t>
            </w:r>
            <w:r w:rsidRPr="00DD1A44">
              <w:rPr>
                <w:rFonts w:ascii="Tahoma" w:hAnsi="Tahoma" w:cs="Tahoma"/>
              </w:rPr>
              <w:t>protéger sa santé, sa sécurité et sa moralité. Concrètement</w:t>
            </w:r>
            <w:r w:rsidR="002F2F68">
              <w:rPr>
                <w:rFonts w:ascii="Tahoma" w:hAnsi="Tahoma" w:cs="Tahoma"/>
              </w:rPr>
              <w:t>,</w:t>
            </w:r>
            <w:r w:rsidRPr="00DD1A44">
              <w:rPr>
                <w:rFonts w:ascii="Tahoma" w:hAnsi="Tahoma" w:cs="Tahoma"/>
              </w:rPr>
              <w:t xml:space="preserve"> pour l’</w:t>
            </w:r>
            <w:r w:rsidR="002F2F68">
              <w:rPr>
                <w:rFonts w:ascii="Tahoma" w:hAnsi="Tahoma" w:cs="Tahoma"/>
              </w:rPr>
              <w:t>A</w:t>
            </w:r>
            <w:r w:rsidRPr="00DD1A44">
              <w:rPr>
                <w:rFonts w:ascii="Tahoma" w:hAnsi="Tahoma" w:cs="Tahoma"/>
              </w:rPr>
              <w:t xml:space="preserve">ssistante </w:t>
            </w:r>
            <w:r w:rsidR="002F2F68">
              <w:rPr>
                <w:rFonts w:ascii="Tahoma" w:hAnsi="Tahoma" w:cs="Tahoma"/>
              </w:rPr>
              <w:t>D</w:t>
            </w:r>
            <w:r w:rsidRPr="00DD1A44">
              <w:rPr>
                <w:rFonts w:ascii="Tahoma" w:hAnsi="Tahoma" w:cs="Tahoma"/>
              </w:rPr>
              <w:t xml:space="preserve">e </w:t>
            </w:r>
            <w:r w:rsidR="002F2F68">
              <w:rPr>
                <w:rFonts w:ascii="Tahoma" w:hAnsi="Tahoma" w:cs="Tahoma"/>
              </w:rPr>
              <w:t>V</w:t>
            </w:r>
            <w:r w:rsidRPr="00DD1A44">
              <w:rPr>
                <w:rFonts w:ascii="Tahoma" w:hAnsi="Tahoma" w:cs="Tahoma"/>
              </w:rPr>
              <w:t xml:space="preserve">ie aux </w:t>
            </w:r>
            <w:r w:rsidR="002F2F68">
              <w:rPr>
                <w:rFonts w:ascii="Tahoma" w:hAnsi="Tahoma" w:cs="Tahoma"/>
              </w:rPr>
              <w:t>F</w:t>
            </w:r>
            <w:r w:rsidRPr="00DD1A44">
              <w:rPr>
                <w:rFonts w:ascii="Tahoma" w:hAnsi="Tahoma" w:cs="Tahoma"/>
              </w:rPr>
              <w:t xml:space="preserve">amilles, cela signifie qu’elle doit veiller sur l’enfant confié en </w:t>
            </w:r>
            <w:r w:rsidRPr="00403E7D">
              <w:rPr>
                <w:rFonts w:ascii="Tahoma" w:hAnsi="Tahoma" w:cs="Tahoma"/>
                <w:b/>
              </w:rPr>
              <w:t>respectant les directives des parents sur son éducation et sa santé</w:t>
            </w:r>
            <w:r w:rsidR="00403E7D">
              <w:rPr>
                <w:rFonts w:ascii="Tahoma" w:hAnsi="Tahoma" w:cs="Tahoma"/>
              </w:rPr>
              <w:t xml:space="preserve">. </w:t>
            </w:r>
          </w:p>
          <w:p w:rsidR="00E70964" w:rsidRPr="00DD1A44" w:rsidRDefault="00E70964" w:rsidP="00DD1A44">
            <w:pPr>
              <w:jc w:val="both"/>
              <w:rPr>
                <w:rFonts w:ascii="Tahoma" w:hAnsi="Tahoma" w:cs="Tahoma"/>
              </w:rPr>
            </w:pPr>
          </w:p>
          <w:p w:rsidR="00E70964" w:rsidRPr="00DD1A44" w:rsidRDefault="00E70964" w:rsidP="00DD1A44">
            <w:pPr>
              <w:jc w:val="both"/>
              <w:rPr>
                <w:rFonts w:ascii="Tahoma" w:hAnsi="Tahoma" w:cs="Tahoma"/>
              </w:rPr>
            </w:pPr>
            <w:r w:rsidRPr="00DD1A44">
              <w:rPr>
                <w:rFonts w:ascii="Tahoma" w:hAnsi="Tahoma" w:cs="Tahoma"/>
                <w:b/>
                <w:bCs/>
              </w:rPr>
              <w:t>La filiation :</w:t>
            </w:r>
            <w:r w:rsidRPr="00DD1A44">
              <w:rPr>
                <w:rFonts w:ascii="Tahoma" w:hAnsi="Tahoma" w:cs="Tahoma"/>
              </w:rPr>
              <w:t xml:space="preserve"> Cela </w:t>
            </w:r>
            <w:r w:rsidR="002F2F68">
              <w:rPr>
                <w:rFonts w:ascii="Tahoma" w:hAnsi="Tahoma" w:cs="Tahoma"/>
              </w:rPr>
              <w:t>ré</w:t>
            </w:r>
            <w:r w:rsidRPr="00DD1A44">
              <w:rPr>
                <w:rFonts w:ascii="Tahoma" w:hAnsi="Tahoma" w:cs="Tahoma"/>
              </w:rPr>
              <w:t xml:space="preserve">pond à la question </w:t>
            </w:r>
            <w:r w:rsidR="002F2F68">
              <w:rPr>
                <w:rFonts w:ascii="Tahoma" w:hAnsi="Tahoma" w:cs="Tahoma"/>
              </w:rPr>
              <w:t>« C</w:t>
            </w:r>
            <w:r w:rsidRPr="00DD1A44">
              <w:rPr>
                <w:rFonts w:ascii="Tahoma" w:hAnsi="Tahoma" w:cs="Tahoma"/>
              </w:rPr>
              <w:t>omment est-on reconnu « parent » par la loi ?</w:t>
            </w:r>
            <w:r w:rsidR="002F2F68">
              <w:rPr>
                <w:rFonts w:ascii="Tahoma" w:hAnsi="Tahoma" w:cs="Tahoma"/>
              </w:rPr>
              <w:t> »</w:t>
            </w:r>
          </w:p>
          <w:p w:rsidR="00E70964" w:rsidRPr="002F2F68" w:rsidRDefault="00E70964" w:rsidP="00DD1A44">
            <w:pPr>
              <w:jc w:val="both"/>
              <w:rPr>
                <w:rFonts w:ascii="Tahoma" w:hAnsi="Tahoma" w:cs="Tahoma"/>
                <w:sz w:val="14"/>
              </w:rPr>
            </w:pPr>
          </w:p>
          <w:p w:rsidR="00E70964" w:rsidRPr="00DD1A44" w:rsidRDefault="00E70964" w:rsidP="00403E7D">
            <w:pPr>
              <w:numPr>
                <w:ilvl w:val="0"/>
                <w:numId w:val="47"/>
              </w:numPr>
              <w:jc w:val="both"/>
              <w:rPr>
                <w:rFonts w:ascii="Tahoma" w:hAnsi="Tahoma" w:cs="Tahoma"/>
              </w:rPr>
            </w:pPr>
            <w:r w:rsidRPr="00DD1A44">
              <w:rPr>
                <w:rFonts w:ascii="Tahoma" w:hAnsi="Tahoma" w:cs="Tahoma"/>
              </w:rPr>
              <w:t>La filiation légitime (dans le mariage)</w:t>
            </w:r>
          </w:p>
          <w:p w:rsidR="00E70964" w:rsidRPr="00DD1A44" w:rsidRDefault="00E70964" w:rsidP="00403E7D">
            <w:pPr>
              <w:numPr>
                <w:ilvl w:val="0"/>
                <w:numId w:val="47"/>
              </w:numPr>
              <w:jc w:val="both"/>
              <w:rPr>
                <w:rFonts w:ascii="Tahoma" w:hAnsi="Tahoma" w:cs="Tahoma"/>
              </w:rPr>
            </w:pPr>
            <w:r w:rsidRPr="00DD1A44">
              <w:rPr>
                <w:rFonts w:ascii="Tahoma" w:hAnsi="Tahoma" w:cs="Tahoma"/>
              </w:rPr>
              <w:t>La filiation naturelle (hors mariage)</w:t>
            </w:r>
          </w:p>
          <w:p w:rsidR="00E70964" w:rsidRPr="00DD1A44" w:rsidRDefault="00E70964" w:rsidP="00403E7D">
            <w:pPr>
              <w:numPr>
                <w:ilvl w:val="0"/>
                <w:numId w:val="47"/>
              </w:numPr>
              <w:jc w:val="both"/>
              <w:rPr>
                <w:rFonts w:ascii="Tahoma" w:hAnsi="Tahoma" w:cs="Tahoma"/>
              </w:rPr>
            </w:pPr>
            <w:r w:rsidRPr="00DD1A44">
              <w:rPr>
                <w:rFonts w:ascii="Tahoma" w:hAnsi="Tahoma" w:cs="Tahoma"/>
              </w:rPr>
              <w:t xml:space="preserve">La filiation par adoption. </w:t>
            </w:r>
          </w:p>
          <w:p w:rsidR="00E70964" w:rsidRPr="00DD1A44" w:rsidRDefault="00E70964" w:rsidP="00403E7D">
            <w:pPr>
              <w:ind w:left="720"/>
              <w:jc w:val="both"/>
              <w:rPr>
                <w:rFonts w:ascii="Tahoma" w:hAnsi="Tahoma" w:cs="Tahoma"/>
              </w:rPr>
            </w:pPr>
          </w:p>
          <w:p w:rsidR="00E70964" w:rsidRPr="00DD1A44" w:rsidRDefault="00E70964" w:rsidP="00DD1A44">
            <w:pPr>
              <w:jc w:val="both"/>
              <w:rPr>
                <w:rFonts w:ascii="Tahoma" w:hAnsi="Tahoma" w:cs="Tahoma"/>
                <w:b/>
                <w:bCs/>
              </w:rPr>
            </w:pPr>
            <w:r w:rsidRPr="00DD1A44">
              <w:rPr>
                <w:rFonts w:ascii="Tahoma" w:hAnsi="Tahoma" w:cs="Tahoma"/>
                <w:b/>
                <w:bCs/>
              </w:rPr>
              <w:t xml:space="preserve">L’exercice de l’autorité parentale : </w:t>
            </w:r>
          </w:p>
          <w:p w:rsidR="00E70964" w:rsidRPr="002F2F68" w:rsidRDefault="00E70964" w:rsidP="00DD1A44">
            <w:pPr>
              <w:jc w:val="both"/>
              <w:rPr>
                <w:rFonts w:ascii="Tahoma" w:hAnsi="Tahoma" w:cs="Tahoma"/>
                <w:sz w:val="14"/>
              </w:rPr>
            </w:pPr>
          </w:p>
          <w:p w:rsidR="00757A1C" w:rsidRDefault="00E70964" w:rsidP="00DD1A44">
            <w:pPr>
              <w:jc w:val="both"/>
              <w:rPr>
                <w:rFonts w:ascii="Tahoma" w:hAnsi="Tahoma" w:cs="Tahoma"/>
              </w:rPr>
            </w:pPr>
            <w:r w:rsidRPr="00DD1A44">
              <w:rPr>
                <w:rFonts w:ascii="Tahoma" w:hAnsi="Tahoma" w:cs="Tahoma"/>
              </w:rPr>
              <w:t>E</w:t>
            </w:r>
            <w:r w:rsidR="00757A1C">
              <w:rPr>
                <w:rFonts w:ascii="Tahoma" w:hAnsi="Tahoma" w:cs="Tahoma"/>
              </w:rPr>
              <w:t>n générale, e</w:t>
            </w:r>
            <w:r w:rsidRPr="00DD1A44">
              <w:rPr>
                <w:rFonts w:ascii="Tahoma" w:hAnsi="Tahoma" w:cs="Tahoma"/>
              </w:rPr>
              <w:t>lle est exercée conjointement par les deux parents dans la filiation légitime et dans l’adoption (sauf décision contraire du juge aux affaires familiales).</w:t>
            </w:r>
          </w:p>
          <w:p w:rsidR="00757A1C" w:rsidRDefault="00757A1C" w:rsidP="00DD1A44">
            <w:pPr>
              <w:jc w:val="both"/>
              <w:rPr>
                <w:rFonts w:ascii="Tahoma" w:hAnsi="Tahoma" w:cs="Tahoma"/>
              </w:rPr>
            </w:pPr>
          </w:p>
          <w:p w:rsidR="00E70964" w:rsidRDefault="00E70964" w:rsidP="00DD1A44">
            <w:pPr>
              <w:jc w:val="both"/>
              <w:rPr>
                <w:rFonts w:ascii="Tahoma" w:hAnsi="Tahoma" w:cs="Tahoma"/>
              </w:rPr>
            </w:pPr>
            <w:r w:rsidRPr="00DD1A44">
              <w:rPr>
                <w:rFonts w:ascii="Tahoma" w:hAnsi="Tahoma" w:cs="Tahoma"/>
              </w:rPr>
              <w:t xml:space="preserve">Elle est exercée conjointement sur l’enfant naturel si les deux parents ont reconnu l’enfant avant qu’il n’ait atteint l’âge d’un an ou sur déclaration du </w:t>
            </w:r>
            <w:r w:rsidR="002F2F68">
              <w:rPr>
                <w:rFonts w:ascii="Tahoma" w:hAnsi="Tahoma" w:cs="Tahoma"/>
              </w:rPr>
              <w:t>J</w:t>
            </w:r>
            <w:r w:rsidRPr="00DD1A44">
              <w:rPr>
                <w:rFonts w:ascii="Tahoma" w:hAnsi="Tahoma" w:cs="Tahoma"/>
              </w:rPr>
              <w:t>uge (</w:t>
            </w:r>
            <w:r w:rsidR="002F2F68">
              <w:rPr>
                <w:rFonts w:ascii="Tahoma" w:hAnsi="Tahoma" w:cs="Tahoma"/>
              </w:rPr>
              <w:t xml:space="preserve">dans </w:t>
            </w:r>
            <w:r w:rsidRPr="00DD1A44">
              <w:rPr>
                <w:rFonts w:ascii="Tahoma" w:hAnsi="Tahoma" w:cs="Tahoma"/>
              </w:rPr>
              <w:t xml:space="preserve">les autres cas, c’est la mère qui exerce l’autorité parentale). </w:t>
            </w:r>
          </w:p>
          <w:p w:rsidR="00757A1C" w:rsidRDefault="00757A1C" w:rsidP="00DD1A44">
            <w:pPr>
              <w:jc w:val="both"/>
              <w:rPr>
                <w:rFonts w:ascii="Tahoma" w:hAnsi="Tahoma" w:cs="Tahoma"/>
              </w:rPr>
            </w:pPr>
          </w:p>
          <w:p w:rsidR="00757A1C" w:rsidRDefault="00757A1C" w:rsidP="00DD1A44">
            <w:pPr>
              <w:jc w:val="both"/>
              <w:rPr>
                <w:rFonts w:ascii="Tahoma" w:hAnsi="Tahoma" w:cs="Tahoma"/>
              </w:rPr>
            </w:pPr>
            <w:r>
              <w:rPr>
                <w:rFonts w:ascii="Tahoma" w:hAnsi="Tahoma" w:cs="Tahoma"/>
              </w:rPr>
              <w:t xml:space="preserve">Elle peut être retirée à 1 ou aux 2 parents dans des cas exceptionnels par décision du </w:t>
            </w:r>
            <w:r w:rsidR="002F2F68">
              <w:rPr>
                <w:rFonts w:ascii="Tahoma" w:hAnsi="Tahoma" w:cs="Tahoma"/>
              </w:rPr>
              <w:t>J</w:t>
            </w:r>
            <w:r>
              <w:rPr>
                <w:rFonts w:ascii="Tahoma" w:hAnsi="Tahoma" w:cs="Tahoma"/>
              </w:rPr>
              <w:t xml:space="preserve">uge. </w:t>
            </w:r>
          </w:p>
          <w:p w:rsidR="00403E7D" w:rsidRDefault="00403E7D" w:rsidP="00DD1A44">
            <w:pPr>
              <w:jc w:val="both"/>
              <w:rPr>
                <w:rFonts w:ascii="Tahoma" w:hAnsi="Tahoma" w:cs="Tahoma"/>
              </w:rPr>
            </w:pPr>
          </w:p>
          <w:p w:rsidR="00403E7D" w:rsidRDefault="00403E7D" w:rsidP="00DD1A44">
            <w:pPr>
              <w:jc w:val="both"/>
              <w:rPr>
                <w:rFonts w:ascii="Tahoma" w:hAnsi="Tahoma" w:cs="Tahoma"/>
              </w:rPr>
            </w:pPr>
            <w:r>
              <w:rPr>
                <w:rFonts w:ascii="Tahoma" w:hAnsi="Tahoma" w:cs="Tahoma"/>
              </w:rPr>
              <w:t xml:space="preserve">Un parent qui n’a pas l’autorité parentale n’a pas le droit de prendre des décisions pour l’enfant. Vous ne devez pas confier l’enfant à ce parent sans une autorisation du parent qui possède l’autorité parentale. </w:t>
            </w:r>
          </w:p>
          <w:p w:rsidR="00403E7D" w:rsidRDefault="00403E7D" w:rsidP="00DD1A44">
            <w:pPr>
              <w:jc w:val="both"/>
              <w:rPr>
                <w:rFonts w:ascii="Tahoma" w:hAnsi="Tahoma" w:cs="Tahoma"/>
              </w:rPr>
            </w:pPr>
          </w:p>
          <w:p w:rsidR="00403E7D" w:rsidRPr="00DD1A44" w:rsidRDefault="00403E7D" w:rsidP="00DD1A44">
            <w:pPr>
              <w:jc w:val="both"/>
              <w:rPr>
                <w:rFonts w:ascii="Tahoma" w:hAnsi="Tahoma" w:cs="Tahoma"/>
              </w:rPr>
            </w:pPr>
          </w:p>
        </w:tc>
      </w:tr>
    </w:tbl>
    <w:bookmarkEnd w:id="10"/>
    <w:p w:rsidR="00E70964" w:rsidRPr="00DD1A44" w:rsidRDefault="00296447" w:rsidP="00296447">
      <w:pPr>
        <w:jc w:val="center"/>
        <w:rPr>
          <w:rFonts w:ascii="Tahoma" w:hAnsi="Tahoma" w:cs="Tahoma"/>
          <w:sz w:val="24"/>
          <w:szCs w:val="24"/>
        </w:rPr>
      </w:pPr>
      <w:r>
        <w:rPr>
          <w:rFonts w:ascii="Tahoma" w:hAnsi="Tahoma" w:cs="Tahoma"/>
          <w:noProof/>
        </w:rPr>
        <w:drawing>
          <wp:inline distT="0" distB="0" distL="0" distR="0" wp14:anchorId="09C75E80" wp14:editId="40810FEB">
            <wp:extent cx="1345465" cy="2141657"/>
            <wp:effectExtent l="0" t="0" r="7620" b="0"/>
            <wp:docPr id="15" name="Image 15" descr="C:\Users\leveuglek.FREECOMP\AppData\Local\Microsoft\Windows\INetCache\Content.MSO\1BF01A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euglek.FREECOMP\AppData\Local\Microsoft\Windows\INetCache\Content.MSO\1BF01A0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648" cy="2278840"/>
                    </a:xfrm>
                    <a:prstGeom prst="rect">
                      <a:avLst/>
                    </a:prstGeom>
                    <a:noFill/>
                    <a:ln>
                      <a:noFill/>
                    </a:ln>
                  </pic:spPr>
                </pic:pic>
              </a:graphicData>
            </a:graphic>
          </wp:inline>
        </w:drawing>
      </w:r>
    </w:p>
    <w:p w:rsidR="00AD40A2" w:rsidRDefault="00AD40A2" w:rsidP="00DD1A44">
      <w:pPr>
        <w:jc w:val="both"/>
        <w:rPr>
          <w:rFonts w:ascii="Tahoma" w:hAnsi="Tahoma" w:cs="Tahoma"/>
          <w:sz w:val="24"/>
          <w:szCs w:val="24"/>
        </w:rPr>
      </w:pPr>
      <w:r w:rsidRPr="00DD1A44">
        <w:rPr>
          <w:rFonts w:ascii="Tahoma" w:hAnsi="Tahoma" w:cs="Tahoma"/>
          <w:sz w:val="24"/>
          <w:szCs w:val="24"/>
        </w:rPr>
        <w:br w:type="page"/>
      </w:r>
    </w:p>
    <w:p w:rsidR="002F2F68" w:rsidRPr="00356FBF" w:rsidRDefault="00757A1C" w:rsidP="00356FBF">
      <w:pPr>
        <w:pStyle w:val="Titre1"/>
        <w:spacing w:before="0" w:line="240" w:lineRule="auto"/>
        <w:rPr>
          <w:b/>
          <w:szCs w:val="24"/>
        </w:rPr>
      </w:pPr>
      <w:bookmarkStart w:id="11" w:name="_Toc36549428"/>
      <w:bookmarkStart w:id="12" w:name="_Hlk38473942"/>
      <w:bookmarkStart w:id="13" w:name="_GoBack"/>
      <w:r w:rsidRPr="00356FBF">
        <w:rPr>
          <w:b/>
          <w:szCs w:val="24"/>
        </w:rPr>
        <w:lastRenderedPageBreak/>
        <w:t xml:space="preserve">TP ADVF-CCP3 </w:t>
      </w:r>
    </w:p>
    <w:p w:rsidR="002F2F68" w:rsidRPr="00356FBF" w:rsidRDefault="00757A1C" w:rsidP="00356FBF">
      <w:pPr>
        <w:pStyle w:val="Titre1"/>
        <w:spacing w:before="0" w:line="240" w:lineRule="auto"/>
        <w:rPr>
          <w:b/>
          <w:szCs w:val="24"/>
        </w:rPr>
      </w:pPr>
      <w:r w:rsidRPr="00356FBF">
        <w:rPr>
          <w:b/>
          <w:szCs w:val="24"/>
        </w:rPr>
        <w:t>NOTIONS SUR LA MALTRAITANCE DES ENFANTS</w:t>
      </w:r>
    </w:p>
    <w:p w:rsidR="00AD40A2" w:rsidRPr="00356FBF" w:rsidRDefault="00757A1C" w:rsidP="00356FBF">
      <w:pPr>
        <w:pStyle w:val="Titre1"/>
        <w:spacing w:before="0" w:line="240" w:lineRule="auto"/>
        <w:rPr>
          <w:b/>
          <w:szCs w:val="24"/>
        </w:rPr>
      </w:pPr>
      <w:r w:rsidRPr="00356FBF">
        <w:rPr>
          <w:b/>
          <w:szCs w:val="24"/>
        </w:rPr>
        <w:t>SEQUENCE 2</w:t>
      </w:r>
      <w:r w:rsidR="002F2F68" w:rsidRPr="00356FBF">
        <w:rPr>
          <w:b/>
          <w:szCs w:val="24"/>
        </w:rPr>
        <w:t xml:space="preserve"> </w:t>
      </w:r>
      <w:bookmarkEnd w:id="11"/>
    </w:p>
    <w:p w:rsidR="00AD40A2" w:rsidRDefault="00AD40A2" w:rsidP="00AD40A2">
      <w:pPr>
        <w:rPr>
          <w:rFonts w:ascii="Tahoma" w:hAnsi="Tahoma" w:cs="Tahoma"/>
        </w:rPr>
      </w:pPr>
    </w:p>
    <w:p w:rsidR="00AD40A2" w:rsidRPr="00272656" w:rsidRDefault="00AD40A2" w:rsidP="00DB515B">
      <w:pPr>
        <w:jc w:val="both"/>
        <w:rPr>
          <w:rFonts w:ascii="Tahoma" w:hAnsi="Tahoma" w:cs="Tahoma"/>
          <w:sz w:val="24"/>
          <w:szCs w:val="24"/>
        </w:rPr>
      </w:pPr>
      <w:r w:rsidRPr="00272656">
        <w:rPr>
          <w:rFonts w:ascii="Tahoma" w:hAnsi="Tahoma" w:cs="Tahoma"/>
          <w:sz w:val="24"/>
          <w:szCs w:val="24"/>
        </w:rPr>
        <w:t>Les enfants en danger sont ceux qui sont maltraités, que ce soit physiquement, mentalement, abusés sexuellement, négligés avec des conséquences graves sur leur développ</w:t>
      </w:r>
      <w:r w:rsidR="00DB515B">
        <w:rPr>
          <w:rFonts w:ascii="Tahoma" w:hAnsi="Tahoma" w:cs="Tahoma"/>
          <w:sz w:val="24"/>
          <w:szCs w:val="24"/>
        </w:rPr>
        <w:t>ement physique et psychologique ou déclaré</w:t>
      </w:r>
      <w:r w:rsidR="002F2F68">
        <w:rPr>
          <w:rFonts w:ascii="Tahoma" w:hAnsi="Tahoma" w:cs="Tahoma"/>
          <w:sz w:val="24"/>
          <w:szCs w:val="24"/>
        </w:rPr>
        <w:t>s</w:t>
      </w:r>
      <w:r w:rsidR="00DB515B">
        <w:rPr>
          <w:rFonts w:ascii="Tahoma" w:hAnsi="Tahoma" w:cs="Tahoma"/>
          <w:sz w:val="24"/>
          <w:szCs w:val="24"/>
        </w:rPr>
        <w:t xml:space="preserve"> </w:t>
      </w:r>
      <w:r w:rsidR="002F2F68">
        <w:rPr>
          <w:rFonts w:ascii="Tahoma" w:hAnsi="Tahoma" w:cs="Tahoma"/>
          <w:sz w:val="24"/>
          <w:szCs w:val="24"/>
        </w:rPr>
        <w:t>« </w:t>
      </w:r>
      <w:r w:rsidR="00DB515B">
        <w:rPr>
          <w:rFonts w:ascii="Tahoma" w:hAnsi="Tahoma" w:cs="Tahoma"/>
          <w:sz w:val="24"/>
          <w:szCs w:val="24"/>
        </w:rPr>
        <w:t>à</w:t>
      </w:r>
      <w:r w:rsidRPr="00272656">
        <w:rPr>
          <w:rFonts w:ascii="Tahoma" w:hAnsi="Tahoma" w:cs="Tahoma"/>
          <w:sz w:val="24"/>
          <w:szCs w:val="24"/>
        </w:rPr>
        <w:t xml:space="preserve"> risque</w:t>
      </w:r>
      <w:r w:rsidR="002F2F68">
        <w:rPr>
          <w:rFonts w:ascii="Tahoma" w:hAnsi="Tahoma" w:cs="Tahoma"/>
          <w:sz w:val="24"/>
          <w:szCs w:val="24"/>
        </w:rPr>
        <w:t> »</w:t>
      </w:r>
      <w:r w:rsidR="00DB515B">
        <w:rPr>
          <w:rFonts w:ascii="Tahoma" w:hAnsi="Tahoma" w:cs="Tahoma"/>
          <w:sz w:val="24"/>
          <w:szCs w:val="24"/>
        </w:rPr>
        <w:t xml:space="preserve"> dans les domaines de la </w:t>
      </w:r>
      <w:r w:rsidRPr="00272656">
        <w:rPr>
          <w:rFonts w:ascii="Tahoma" w:hAnsi="Tahoma" w:cs="Tahoma"/>
          <w:sz w:val="24"/>
          <w:szCs w:val="24"/>
        </w:rPr>
        <w:t xml:space="preserve">santé, </w:t>
      </w:r>
      <w:r w:rsidR="00DB515B">
        <w:rPr>
          <w:rFonts w:ascii="Tahoma" w:hAnsi="Tahoma" w:cs="Tahoma"/>
          <w:sz w:val="24"/>
          <w:szCs w:val="24"/>
        </w:rPr>
        <w:t xml:space="preserve">la </w:t>
      </w:r>
      <w:r w:rsidRPr="00272656">
        <w:rPr>
          <w:rFonts w:ascii="Tahoma" w:hAnsi="Tahoma" w:cs="Tahoma"/>
          <w:sz w:val="24"/>
          <w:szCs w:val="24"/>
        </w:rPr>
        <w:t xml:space="preserve">sécurité, </w:t>
      </w:r>
      <w:r w:rsidR="00DB515B">
        <w:rPr>
          <w:rFonts w:ascii="Tahoma" w:hAnsi="Tahoma" w:cs="Tahoma"/>
          <w:sz w:val="24"/>
          <w:szCs w:val="24"/>
        </w:rPr>
        <w:t xml:space="preserve">la </w:t>
      </w:r>
      <w:r w:rsidRPr="00272656">
        <w:rPr>
          <w:rFonts w:ascii="Tahoma" w:hAnsi="Tahoma" w:cs="Tahoma"/>
          <w:sz w:val="24"/>
          <w:szCs w:val="24"/>
        </w:rPr>
        <w:t>moralité,</w:t>
      </w:r>
      <w:r w:rsidR="00DB515B">
        <w:rPr>
          <w:rFonts w:ascii="Tahoma" w:hAnsi="Tahoma" w:cs="Tahoma"/>
          <w:sz w:val="24"/>
          <w:szCs w:val="24"/>
        </w:rPr>
        <w:t xml:space="preserve"> l’é</w:t>
      </w:r>
      <w:r w:rsidRPr="00272656">
        <w:rPr>
          <w:rFonts w:ascii="Tahoma" w:hAnsi="Tahoma" w:cs="Tahoma"/>
          <w:sz w:val="24"/>
          <w:szCs w:val="24"/>
        </w:rPr>
        <w:t>ducat</w:t>
      </w:r>
      <w:r w:rsidR="00DB515B">
        <w:rPr>
          <w:rFonts w:ascii="Tahoma" w:hAnsi="Tahoma" w:cs="Tahoma"/>
          <w:sz w:val="24"/>
          <w:szCs w:val="24"/>
        </w:rPr>
        <w:t>ion, l’</w:t>
      </w:r>
      <w:r w:rsidRPr="00272656">
        <w:rPr>
          <w:rFonts w:ascii="Tahoma" w:hAnsi="Tahoma" w:cs="Tahoma"/>
          <w:sz w:val="24"/>
          <w:szCs w:val="24"/>
        </w:rPr>
        <w:t xml:space="preserve">entretien sans être pour autant maltraités. </w:t>
      </w:r>
    </w:p>
    <w:p w:rsidR="00AD40A2" w:rsidRPr="00272656" w:rsidRDefault="00AD40A2" w:rsidP="00DB515B">
      <w:pPr>
        <w:jc w:val="both"/>
        <w:rPr>
          <w:rFonts w:ascii="Tahoma" w:hAnsi="Tahoma" w:cs="Tahoma"/>
          <w:sz w:val="24"/>
          <w:szCs w:val="24"/>
        </w:rPr>
      </w:pPr>
      <w:r w:rsidRPr="00272656">
        <w:rPr>
          <w:rFonts w:ascii="Tahoma" w:hAnsi="Tahoma" w:cs="Tahoma"/>
          <w:sz w:val="24"/>
          <w:szCs w:val="24"/>
        </w:rPr>
        <w:t xml:space="preserve">La Convention </w:t>
      </w:r>
      <w:r w:rsidR="002F2F68">
        <w:rPr>
          <w:rFonts w:ascii="Tahoma" w:hAnsi="Tahoma" w:cs="Tahoma"/>
          <w:sz w:val="24"/>
          <w:szCs w:val="24"/>
        </w:rPr>
        <w:t>I</w:t>
      </w:r>
      <w:r w:rsidRPr="00272656">
        <w:rPr>
          <w:rFonts w:ascii="Tahoma" w:hAnsi="Tahoma" w:cs="Tahoma"/>
          <w:sz w:val="24"/>
          <w:szCs w:val="24"/>
        </w:rPr>
        <w:t xml:space="preserve">nternationale des </w:t>
      </w:r>
      <w:r w:rsidR="002F2F68">
        <w:rPr>
          <w:rFonts w:ascii="Tahoma" w:hAnsi="Tahoma" w:cs="Tahoma"/>
          <w:sz w:val="24"/>
          <w:szCs w:val="24"/>
        </w:rPr>
        <w:t>D</w:t>
      </w:r>
      <w:r w:rsidRPr="00272656">
        <w:rPr>
          <w:rFonts w:ascii="Tahoma" w:hAnsi="Tahoma" w:cs="Tahoma"/>
          <w:sz w:val="24"/>
          <w:szCs w:val="24"/>
        </w:rPr>
        <w:t>roits de l’</w:t>
      </w:r>
      <w:r w:rsidR="002F2F68">
        <w:rPr>
          <w:rFonts w:ascii="Tahoma" w:hAnsi="Tahoma" w:cs="Tahoma"/>
          <w:sz w:val="24"/>
          <w:szCs w:val="24"/>
        </w:rPr>
        <w:t>E</w:t>
      </w:r>
      <w:r w:rsidRPr="00272656">
        <w:rPr>
          <w:rFonts w:ascii="Tahoma" w:hAnsi="Tahoma" w:cs="Tahoma"/>
          <w:sz w:val="24"/>
          <w:szCs w:val="24"/>
        </w:rPr>
        <w:t>nfant</w:t>
      </w:r>
      <w:r w:rsidR="00DB515B">
        <w:rPr>
          <w:rFonts w:ascii="Tahoma" w:hAnsi="Tahoma" w:cs="Tahoma"/>
          <w:sz w:val="24"/>
          <w:szCs w:val="24"/>
        </w:rPr>
        <w:t xml:space="preserve"> du 20 novembre 1989 a</w:t>
      </w:r>
      <w:r w:rsidRPr="00272656">
        <w:rPr>
          <w:rFonts w:ascii="Tahoma" w:hAnsi="Tahoma" w:cs="Tahoma"/>
          <w:sz w:val="24"/>
          <w:szCs w:val="24"/>
        </w:rPr>
        <w:t xml:space="preserve"> édicté 42 articles qui invitent à réfléchir à la place de l’enfant. </w:t>
      </w:r>
    </w:p>
    <w:p w:rsidR="00AD40A2" w:rsidRPr="00272656" w:rsidRDefault="00AD40A2" w:rsidP="00DB515B">
      <w:pPr>
        <w:jc w:val="both"/>
        <w:rPr>
          <w:rFonts w:ascii="Tahoma" w:hAnsi="Tahoma" w:cs="Tahoma"/>
          <w:sz w:val="24"/>
          <w:szCs w:val="24"/>
        </w:rPr>
      </w:pPr>
      <w:r w:rsidRPr="00272656">
        <w:rPr>
          <w:rFonts w:ascii="Tahoma" w:hAnsi="Tahoma" w:cs="Tahoma"/>
          <w:sz w:val="24"/>
          <w:szCs w:val="24"/>
        </w:rPr>
        <w:t xml:space="preserve">La protection de l’enfant est assurée : </w:t>
      </w:r>
    </w:p>
    <w:p w:rsidR="00DB515B" w:rsidRDefault="00AD40A2" w:rsidP="00DB515B">
      <w:pPr>
        <w:pStyle w:val="Paragraphedeliste"/>
        <w:widowControl/>
        <w:numPr>
          <w:ilvl w:val="0"/>
          <w:numId w:val="42"/>
        </w:numPr>
        <w:autoSpaceDE/>
        <w:autoSpaceDN/>
        <w:contextualSpacing/>
        <w:jc w:val="both"/>
        <w:rPr>
          <w:rFonts w:ascii="Tahoma" w:hAnsi="Tahoma" w:cs="Tahoma"/>
          <w:szCs w:val="24"/>
          <w:lang w:val="fr-FR"/>
        </w:rPr>
      </w:pPr>
      <w:r w:rsidRPr="00272656">
        <w:rPr>
          <w:rFonts w:ascii="Tahoma" w:hAnsi="Tahoma" w:cs="Tahoma"/>
          <w:szCs w:val="24"/>
          <w:lang w:val="fr-FR"/>
        </w:rPr>
        <w:t xml:space="preserve">Administrativement par chaque </w:t>
      </w:r>
      <w:r w:rsidR="00E423AC">
        <w:rPr>
          <w:rFonts w:ascii="Tahoma" w:hAnsi="Tahoma" w:cs="Tahoma"/>
          <w:szCs w:val="24"/>
          <w:lang w:val="fr-FR"/>
        </w:rPr>
        <w:t>C</w:t>
      </w:r>
      <w:r w:rsidRPr="00272656">
        <w:rPr>
          <w:rFonts w:ascii="Tahoma" w:hAnsi="Tahoma" w:cs="Tahoma"/>
          <w:szCs w:val="24"/>
          <w:lang w:val="fr-FR"/>
        </w:rPr>
        <w:t xml:space="preserve">onseil </w:t>
      </w:r>
      <w:r w:rsidR="002F2F68">
        <w:rPr>
          <w:rFonts w:ascii="Tahoma" w:hAnsi="Tahoma" w:cs="Tahoma"/>
          <w:szCs w:val="24"/>
          <w:lang w:val="fr-FR"/>
        </w:rPr>
        <w:t>D</w:t>
      </w:r>
      <w:r w:rsidRPr="00272656">
        <w:rPr>
          <w:rFonts w:ascii="Tahoma" w:hAnsi="Tahoma" w:cs="Tahoma"/>
          <w:szCs w:val="24"/>
          <w:lang w:val="fr-FR"/>
        </w:rPr>
        <w:t>épartemental qui supervise trois services</w:t>
      </w:r>
      <w:r w:rsidR="00DB515B">
        <w:rPr>
          <w:rFonts w:ascii="Tahoma" w:hAnsi="Tahoma" w:cs="Tahoma"/>
          <w:szCs w:val="24"/>
          <w:lang w:val="fr-FR"/>
        </w:rPr>
        <w:t> :</w:t>
      </w:r>
    </w:p>
    <w:p w:rsidR="00DB515B" w:rsidRDefault="00DB515B" w:rsidP="00DB515B">
      <w:pPr>
        <w:pStyle w:val="Paragraphedeliste"/>
        <w:widowControl/>
        <w:numPr>
          <w:ilvl w:val="1"/>
          <w:numId w:val="42"/>
        </w:numPr>
        <w:autoSpaceDE/>
        <w:autoSpaceDN/>
        <w:contextualSpacing/>
        <w:jc w:val="both"/>
        <w:rPr>
          <w:rFonts w:ascii="Tahoma" w:hAnsi="Tahoma" w:cs="Tahoma"/>
          <w:szCs w:val="24"/>
          <w:lang w:val="fr-FR"/>
        </w:rPr>
      </w:pPr>
      <w:r>
        <w:rPr>
          <w:rFonts w:ascii="Tahoma" w:hAnsi="Tahoma" w:cs="Tahoma"/>
          <w:szCs w:val="24"/>
          <w:lang w:val="fr-FR"/>
        </w:rPr>
        <w:t>L</w:t>
      </w:r>
      <w:r w:rsidR="00AD40A2" w:rsidRPr="00272656">
        <w:rPr>
          <w:rFonts w:ascii="Tahoma" w:hAnsi="Tahoma" w:cs="Tahoma"/>
          <w:szCs w:val="24"/>
          <w:lang w:val="fr-FR"/>
        </w:rPr>
        <w:t>’</w:t>
      </w:r>
      <w:r w:rsidR="002F2F68">
        <w:rPr>
          <w:rFonts w:ascii="Tahoma" w:hAnsi="Tahoma" w:cs="Tahoma"/>
          <w:szCs w:val="24"/>
          <w:lang w:val="fr-FR"/>
        </w:rPr>
        <w:t>A</w:t>
      </w:r>
      <w:r w:rsidR="00AD40A2" w:rsidRPr="00272656">
        <w:rPr>
          <w:rFonts w:ascii="Tahoma" w:hAnsi="Tahoma" w:cs="Tahoma"/>
          <w:szCs w:val="24"/>
          <w:lang w:val="fr-FR"/>
        </w:rPr>
        <w:t xml:space="preserve">ction </w:t>
      </w:r>
      <w:r w:rsidR="002F2F68">
        <w:rPr>
          <w:rFonts w:ascii="Tahoma" w:hAnsi="Tahoma" w:cs="Tahoma"/>
          <w:szCs w:val="24"/>
          <w:lang w:val="fr-FR"/>
        </w:rPr>
        <w:t>S</w:t>
      </w:r>
      <w:r w:rsidR="00AD40A2" w:rsidRPr="00272656">
        <w:rPr>
          <w:rFonts w:ascii="Tahoma" w:hAnsi="Tahoma" w:cs="Tahoma"/>
          <w:szCs w:val="24"/>
          <w:lang w:val="fr-FR"/>
        </w:rPr>
        <w:t>ociale</w:t>
      </w:r>
    </w:p>
    <w:p w:rsidR="00DB515B" w:rsidRDefault="00DB515B" w:rsidP="00DB515B">
      <w:pPr>
        <w:pStyle w:val="Paragraphedeliste"/>
        <w:widowControl/>
        <w:numPr>
          <w:ilvl w:val="1"/>
          <w:numId w:val="42"/>
        </w:numPr>
        <w:autoSpaceDE/>
        <w:autoSpaceDN/>
        <w:contextualSpacing/>
        <w:jc w:val="both"/>
        <w:rPr>
          <w:rFonts w:ascii="Tahoma" w:hAnsi="Tahoma" w:cs="Tahoma"/>
          <w:szCs w:val="24"/>
          <w:lang w:val="fr-FR"/>
        </w:rPr>
      </w:pPr>
      <w:r>
        <w:rPr>
          <w:rFonts w:ascii="Tahoma" w:hAnsi="Tahoma" w:cs="Tahoma"/>
          <w:szCs w:val="24"/>
          <w:lang w:val="fr-FR"/>
        </w:rPr>
        <w:t>L</w:t>
      </w:r>
      <w:r w:rsidR="00AD40A2" w:rsidRPr="00272656">
        <w:rPr>
          <w:rFonts w:ascii="Tahoma" w:hAnsi="Tahoma" w:cs="Tahoma"/>
          <w:szCs w:val="24"/>
          <w:lang w:val="fr-FR"/>
        </w:rPr>
        <w:t xml:space="preserve">a </w:t>
      </w:r>
      <w:r w:rsidR="002F2F68">
        <w:rPr>
          <w:rFonts w:ascii="Tahoma" w:hAnsi="Tahoma" w:cs="Tahoma"/>
          <w:szCs w:val="24"/>
          <w:lang w:val="fr-FR"/>
        </w:rPr>
        <w:t>P</w:t>
      </w:r>
      <w:r w:rsidR="00AD40A2" w:rsidRPr="00272656">
        <w:rPr>
          <w:rFonts w:ascii="Tahoma" w:hAnsi="Tahoma" w:cs="Tahoma"/>
          <w:szCs w:val="24"/>
          <w:lang w:val="fr-FR"/>
        </w:rPr>
        <w:t xml:space="preserve">rotection </w:t>
      </w:r>
      <w:r w:rsidR="002F2F68">
        <w:rPr>
          <w:rFonts w:ascii="Tahoma" w:hAnsi="Tahoma" w:cs="Tahoma"/>
          <w:szCs w:val="24"/>
          <w:lang w:val="fr-FR"/>
        </w:rPr>
        <w:t>M</w:t>
      </w:r>
      <w:r w:rsidR="00AD40A2" w:rsidRPr="00272656">
        <w:rPr>
          <w:rFonts w:ascii="Tahoma" w:hAnsi="Tahoma" w:cs="Tahoma"/>
          <w:szCs w:val="24"/>
          <w:lang w:val="fr-FR"/>
        </w:rPr>
        <w:t xml:space="preserve">aternelle et </w:t>
      </w:r>
      <w:r w:rsidR="002F2F68">
        <w:rPr>
          <w:rFonts w:ascii="Tahoma" w:hAnsi="Tahoma" w:cs="Tahoma"/>
          <w:szCs w:val="24"/>
          <w:lang w:val="fr-FR"/>
        </w:rPr>
        <w:t>I</w:t>
      </w:r>
      <w:r w:rsidR="00AD40A2" w:rsidRPr="00272656">
        <w:rPr>
          <w:rFonts w:ascii="Tahoma" w:hAnsi="Tahoma" w:cs="Tahoma"/>
          <w:szCs w:val="24"/>
          <w:lang w:val="fr-FR"/>
        </w:rPr>
        <w:t xml:space="preserve">nfantile </w:t>
      </w:r>
      <w:r w:rsidR="002F2F68">
        <w:rPr>
          <w:rFonts w:ascii="Tahoma" w:hAnsi="Tahoma" w:cs="Tahoma"/>
          <w:szCs w:val="24"/>
          <w:lang w:val="fr-FR"/>
        </w:rPr>
        <w:t>(PMI)</w:t>
      </w:r>
    </w:p>
    <w:p w:rsidR="00DB515B" w:rsidRDefault="00DB515B" w:rsidP="00DB515B">
      <w:pPr>
        <w:pStyle w:val="Paragraphedeliste"/>
        <w:widowControl/>
        <w:numPr>
          <w:ilvl w:val="1"/>
          <w:numId w:val="42"/>
        </w:numPr>
        <w:autoSpaceDE/>
        <w:autoSpaceDN/>
        <w:contextualSpacing/>
        <w:jc w:val="both"/>
        <w:rPr>
          <w:rFonts w:ascii="Tahoma" w:hAnsi="Tahoma" w:cs="Tahoma"/>
          <w:szCs w:val="24"/>
          <w:lang w:val="fr-FR"/>
        </w:rPr>
      </w:pPr>
      <w:r>
        <w:rPr>
          <w:rFonts w:ascii="Tahoma" w:hAnsi="Tahoma" w:cs="Tahoma"/>
          <w:szCs w:val="24"/>
          <w:lang w:val="fr-FR"/>
        </w:rPr>
        <w:t>L’</w:t>
      </w:r>
      <w:r w:rsidR="002F2F68">
        <w:rPr>
          <w:rFonts w:ascii="Tahoma" w:hAnsi="Tahoma" w:cs="Tahoma"/>
          <w:szCs w:val="24"/>
          <w:lang w:val="fr-FR"/>
        </w:rPr>
        <w:t>A</w:t>
      </w:r>
      <w:r>
        <w:rPr>
          <w:rFonts w:ascii="Tahoma" w:hAnsi="Tahoma" w:cs="Tahoma"/>
          <w:szCs w:val="24"/>
          <w:lang w:val="fr-FR"/>
        </w:rPr>
        <w:t xml:space="preserve">ide </w:t>
      </w:r>
      <w:r w:rsidR="002F2F68">
        <w:rPr>
          <w:rFonts w:ascii="Tahoma" w:hAnsi="Tahoma" w:cs="Tahoma"/>
          <w:szCs w:val="24"/>
          <w:lang w:val="fr-FR"/>
        </w:rPr>
        <w:t>S</w:t>
      </w:r>
      <w:r>
        <w:rPr>
          <w:rFonts w:ascii="Tahoma" w:hAnsi="Tahoma" w:cs="Tahoma"/>
          <w:szCs w:val="24"/>
          <w:lang w:val="fr-FR"/>
        </w:rPr>
        <w:t>ociale à l’</w:t>
      </w:r>
      <w:r w:rsidR="002F2F68">
        <w:rPr>
          <w:rFonts w:ascii="Tahoma" w:hAnsi="Tahoma" w:cs="Tahoma"/>
          <w:szCs w:val="24"/>
          <w:lang w:val="fr-FR"/>
        </w:rPr>
        <w:t>E</w:t>
      </w:r>
      <w:r>
        <w:rPr>
          <w:rFonts w:ascii="Tahoma" w:hAnsi="Tahoma" w:cs="Tahoma"/>
          <w:szCs w:val="24"/>
          <w:lang w:val="fr-FR"/>
        </w:rPr>
        <w:t>nfance</w:t>
      </w:r>
      <w:r w:rsidR="002F2F68">
        <w:rPr>
          <w:rFonts w:ascii="Tahoma" w:hAnsi="Tahoma" w:cs="Tahoma"/>
          <w:szCs w:val="24"/>
          <w:lang w:val="fr-FR"/>
        </w:rPr>
        <w:t xml:space="preserve"> (ASE)</w:t>
      </w:r>
    </w:p>
    <w:p w:rsidR="00DB515B" w:rsidRDefault="00DB515B" w:rsidP="00DB515B"/>
    <w:p w:rsidR="00AD40A2" w:rsidRPr="00DB515B" w:rsidRDefault="00E423AC" w:rsidP="00DB515B">
      <w:pPr>
        <w:rPr>
          <w:rFonts w:ascii="Tahoma" w:hAnsi="Tahoma" w:cs="Tahoma"/>
          <w:sz w:val="24"/>
          <w:szCs w:val="24"/>
        </w:rPr>
      </w:pPr>
      <w:r>
        <w:rPr>
          <w:rFonts w:ascii="Tahoma" w:hAnsi="Tahoma" w:cs="Tahoma"/>
          <w:sz w:val="24"/>
          <w:szCs w:val="24"/>
        </w:rPr>
        <w:t xml:space="preserve">Différents acteurs du Conseil </w:t>
      </w:r>
      <w:r w:rsidR="002F2F68">
        <w:rPr>
          <w:rFonts w:ascii="Tahoma" w:hAnsi="Tahoma" w:cs="Tahoma"/>
          <w:sz w:val="24"/>
          <w:szCs w:val="24"/>
        </w:rPr>
        <w:t>D</w:t>
      </w:r>
      <w:r>
        <w:rPr>
          <w:rFonts w:ascii="Tahoma" w:hAnsi="Tahoma" w:cs="Tahoma"/>
          <w:sz w:val="24"/>
          <w:szCs w:val="24"/>
        </w:rPr>
        <w:t xml:space="preserve">épartemental assure la protection de l’enfance sur le terrain : </w:t>
      </w:r>
      <w:r w:rsidR="00AD40A2" w:rsidRPr="00DB515B">
        <w:rPr>
          <w:rFonts w:ascii="Tahoma" w:hAnsi="Tahoma" w:cs="Tahoma"/>
          <w:sz w:val="24"/>
          <w:szCs w:val="24"/>
        </w:rPr>
        <w:t>les assistantes sociales, les puéricultrices</w:t>
      </w:r>
      <w:r>
        <w:rPr>
          <w:rFonts w:ascii="Tahoma" w:hAnsi="Tahoma" w:cs="Tahoma"/>
          <w:sz w:val="24"/>
          <w:szCs w:val="24"/>
        </w:rPr>
        <w:t xml:space="preserve">, les éducateurs. </w:t>
      </w:r>
      <w:r w:rsidR="00AD40A2" w:rsidRPr="00DB515B">
        <w:rPr>
          <w:rFonts w:ascii="Tahoma" w:hAnsi="Tahoma" w:cs="Tahoma"/>
          <w:sz w:val="24"/>
          <w:szCs w:val="24"/>
        </w:rPr>
        <w:t xml:space="preserve"> </w:t>
      </w:r>
    </w:p>
    <w:p w:rsidR="00AD40A2" w:rsidRPr="00272656" w:rsidRDefault="00AD40A2" w:rsidP="00DB515B">
      <w:pPr>
        <w:pStyle w:val="Paragraphedeliste"/>
        <w:jc w:val="both"/>
        <w:rPr>
          <w:rFonts w:ascii="Tahoma" w:hAnsi="Tahoma" w:cs="Tahoma"/>
          <w:szCs w:val="24"/>
          <w:lang w:val="fr-FR"/>
        </w:rPr>
      </w:pPr>
    </w:p>
    <w:p w:rsidR="00DB515B" w:rsidRPr="00DB515B" w:rsidRDefault="00AD40A2" w:rsidP="00DB515B">
      <w:pPr>
        <w:pStyle w:val="Paragraphedeliste"/>
        <w:widowControl/>
        <w:numPr>
          <w:ilvl w:val="0"/>
          <w:numId w:val="42"/>
        </w:numPr>
        <w:autoSpaceDE/>
        <w:autoSpaceDN/>
        <w:contextualSpacing/>
        <w:jc w:val="both"/>
        <w:rPr>
          <w:rFonts w:ascii="Tahoma" w:hAnsi="Tahoma" w:cs="Tahoma"/>
          <w:szCs w:val="24"/>
          <w:lang w:val="fr-FR"/>
        </w:rPr>
      </w:pPr>
      <w:r w:rsidRPr="00DB515B">
        <w:rPr>
          <w:rFonts w:ascii="Tahoma" w:hAnsi="Tahoma" w:cs="Tahoma"/>
          <w:szCs w:val="24"/>
          <w:lang w:val="fr-FR"/>
        </w:rPr>
        <w:t xml:space="preserve">De manière judiciaire par les tribunaux : </w:t>
      </w:r>
    </w:p>
    <w:p w:rsidR="00DB515B" w:rsidRPr="002F2F68" w:rsidRDefault="00DB515B" w:rsidP="00DB515B">
      <w:pPr>
        <w:pStyle w:val="Paragraphedeliste"/>
        <w:rPr>
          <w:rFonts w:ascii="Tahoma" w:hAnsi="Tahoma" w:cs="Tahoma"/>
          <w:b/>
          <w:bCs/>
          <w:sz w:val="12"/>
          <w:szCs w:val="24"/>
          <w:lang w:val="fr-FR"/>
        </w:rPr>
      </w:pPr>
    </w:p>
    <w:p w:rsidR="00DB515B" w:rsidRPr="00DB515B" w:rsidRDefault="00AD40A2" w:rsidP="002F2F68">
      <w:pPr>
        <w:pStyle w:val="Paragraphedeliste"/>
        <w:widowControl/>
        <w:numPr>
          <w:ilvl w:val="1"/>
          <w:numId w:val="42"/>
        </w:numPr>
        <w:autoSpaceDE/>
        <w:autoSpaceDN/>
        <w:contextualSpacing/>
        <w:jc w:val="both"/>
        <w:rPr>
          <w:rFonts w:ascii="Tahoma" w:hAnsi="Tahoma" w:cs="Tahoma"/>
          <w:szCs w:val="24"/>
          <w:lang w:val="fr-FR"/>
        </w:rPr>
      </w:pPr>
      <w:r w:rsidRPr="00E423AC">
        <w:rPr>
          <w:rFonts w:ascii="Tahoma" w:hAnsi="Tahoma" w:cs="Tahoma"/>
          <w:bCs/>
          <w:szCs w:val="24"/>
          <w:lang w:val="fr-FR"/>
        </w:rPr>
        <w:t xml:space="preserve">Affaires </w:t>
      </w:r>
      <w:r w:rsidR="003541D0">
        <w:rPr>
          <w:rFonts w:ascii="Tahoma" w:hAnsi="Tahoma" w:cs="Tahoma"/>
          <w:bCs/>
          <w:szCs w:val="24"/>
          <w:lang w:val="fr-FR"/>
        </w:rPr>
        <w:t>c</w:t>
      </w:r>
      <w:r w:rsidRPr="00E423AC">
        <w:rPr>
          <w:rFonts w:ascii="Tahoma" w:hAnsi="Tahoma" w:cs="Tahoma"/>
          <w:bCs/>
          <w:szCs w:val="24"/>
          <w:lang w:val="fr-FR"/>
        </w:rPr>
        <w:t>iviles</w:t>
      </w:r>
      <w:r w:rsidRPr="00DB515B">
        <w:rPr>
          <w:rFonts w:ascii="Tahoma" w:hAnsi="Tahoma" w:cs="Tahoma"/>
          <w:b/>
          <w:bCs/>
          <w:szCs w:val="24"/>
          <w:lang w:val="fr-FR"/>
        </w:rPr>
        <w:t xml:space="preserve"> :</w:t>
      </w:r>
      <w:r w:rsidRPr="00DB515B">
        <w:rPr>
          <w:rFonts w:ascii="Tahoma" w:hAnsi="Tahoma" w:cs="Tahoma"/>
          <w:szCs w:val="24"/>
          <w:lang w:val="fr-FR"/>
        </w:rPr>
        <w:t xml:space="preserve"> </w:t>
      </w:r>
      <w:r w:rsidR="002F2F68">
        <w:rPr>
          <w:rFonts w:ascii="Tahoma" w:hAnsi="Tahoma" w:cs="Tahoma"/>
          <w:szCs w:val="24"/>
          <w:lang w:val="fr-FR"/>
        </w:rPr>
        <w:t>T</w:t>
      </w:r>
      <w:r w:rsidRPr="00DB515B">
        <w:rPr>
          <w:rFonts w:ascii="Tahoma" w:hAnsi="Tahoma" w:cs="Tahoma"/>
          <w:szCs w:val="24"/>
          <w:lang w:val="fr-FR"/>
        </w:rPr>
        <w:t xml:space="preserve">ribunal de </w:t>
      </w:r>
      <w:r w:rsidR="002F2F68">
        <w:rPr>
          <w:rFonts w:ascii="Tahoma" w:hAnsi="Tahoma" w:cs="Tahoma"/>
          <w:szCs w:val="24"/>
          <w:lang w:val="fr-FR"/>
        </w:rPr>
        <w:t>G</w:t>
      </w:r>
      <w:r w:rsidRPr="00DB515B">
        <w:rPr>
          <w:rFonts w:ascii="Tahoma" w:hAnsi="Tahoma" w:cs="Tahoma"/>
          <w:szCs w:val="24"/>
          <w:lang w:val="fr-FR"/>
        </w:rPr>
        <w:t xml:space="preserve">rande </w:t>
      </w:r>
      <w:r w:rsidR="002F2F68">
        <w:rPr>
          <w:rFonts w:ascii="Tahoma" w:hAnsi="Tahoma" w:cs="Tahoma"/>
          <w:szCs w:val="24"/>
          <w:lang w:val="fr-FR"/>
        </w:rPr>
        <w:t>I</w:t>
      </w:r>
      <w:r w:rsidRPr="00DB515B">
        <w:rPr>
          <w:rFonts w:ascii="Tahoma" w:hAnsi="Tahoma" w:cs="Tahoma"/>
          <w:szCs w:val="24"/>
          <w:lang w:val="fr-FR"/>
        </w:rPr>
        <w:t xml:space="preserve">nstance (divorce, obligations alimentaires, garde), </w:t>
      </w:r>
      <w:r w:rsidR="002F2F68">
        <w:rPr>
          <w:rFonts w:ascii="Tahoma" w:hAnsi="Tahoma" w:cs="Tahoma"/>
          <w:szCs w:val="24"/>
          <w:lang w:val="fr-FR"/>
        </w:rPr>
        <w:t>T</w:t>
      </w:r>
      <w:r w:rsidRPr="00DB515B">
        <w:rPr>
          <w:rFonts w:ascii="Tahoma" w:hAnsi="Tahoma" w:cs="Tahoma"/>
          <w:szCs w:val="24"/>
          <w:lang w:val="fr-FR"/>
        </w:rPr>
        <w:t>ribunal d’</w:t>
      </w:r>
      <w:r w:rsidR="002F2F68">
        <w:rPr>
          <w:rFonts w:ascii="Tahoma" w:hAnsi="Tahoma" w:cs="Tahoma"/>
          <w:szCs w:val="24"/>
          <w:lang w:val="fr-FR"/>
        </w:rPr>
        <w:t>I</w:t>
      </w:r>
      <w:r w:rsidRPr="00DB515B">
        <w:rPr>
          <w:rFonts w:ascii="Tahoma" w:hAnsi="Tahoma" w:cs="Tahoma"/>
          <w:szCs w:val="24"/>
          <w:lang w:val="fr-FR"/>
        </w:rPr>
        <w:t xml:space="preserve">nstance (mesure de tutelle) ; </w:t>
      </w:r>
    </w:p>
    <w:p w:rsidR="00AD40A2" w:rsidRPr="00272656" w:rsidRDefault="00AD40A2" w:rsidP="002F2F68">
      <w:pPr>
        <w:pStyle w:val="Paragraphedeliste"/>
        <w:widowControl/>
        <w:numPr>
          <w:ilvl w:val="1"/>
          <w:numId w:val="42"/>
        </w:numPr>
        <w:autoSpaceDE/>
        <w:autoSpaceDN/>
        <w:contextualSpacing/>
        <w:jc w:val="both"/>
        <w:rPr>
          <w:rFonts w:ascii="Tahoma" w:hAnsi="Tahoma" w:cs="Tahoma"/>
          <w:szCs w:val="24"/>
          <w:lang w:val="fr-FR"/>
        </w:rPr>
      </w:pPr>
      <w:r w:rsidRPr="00E423AC">
        <w:rPr>
          <w:rFonts w:ascii="Tahoma" w:hAnsi="Tahoma" w:cs="Tahoma"/>
          <w:bCs/>
          <w:szCs w:val="24"/>
          <w:lang w:val="fr-FR"/>
        </w:rPr>
        <w:t>Affaires pénales :</w:t>
      </w:r>
      <w:r w:rsidRPr="00E423AC">
        <w:rPr>
          <w:rFonts w:ascii="Tahoma" w:hAnsi="Tahoma" w:cs="Tahoma"/>
          <w:szCs w:val="24"/>
          <w:lang w:val="fr-FR"/>
        </w:rPr>
        <w:t xml:space="preserve"> </w:t>
      </w:r>
      <w:r w:rsidR="002F2F68">
        <w:rPr>
          <w:rFonts w:ascii="Tahoma" w:hAnsi="Tahoma" w:cs="Tahoma"/>
          <w:szCs w:val="24"/>
          <w:lang w:val="fr-FR"/>
        </w:rPr>
        <w:t>T</w:t>
      </w:r>
      <w:r w:rsidRPr="00272656">
        <w:rPr>
          <w:rFonts w:ascii="Tahoma" w:hAnsi="Tahoma" w:cs="Tahoma"/>
          <w:szCs w:val="24"/>
          <w:lang w:val="fr-FR"/>
        </w:rPr>
        <w:t xml:space="preserve">ribunal </w:t>
      </w:r>
      <w:r w:rsidR="002F2F68">
        <w:rPr>
          <w:rFonts w:ascii="Tahoma" w:hAnsi="Tahoma" w:cs="Tahoma"/>
          <w:szCs w:val="24"/>
          <w:lang w:val="fr-FR"/>
        </w:rPr>
        <w:t>C</w:t>
      </w:r>
      <w:r w:rsidRPr="00272656">
        <w:rPr>
          <w:rFonts w:ascii="Tahoma" w:hAnsi="Tahoma" w:cs="Tahoma"/>
          <w:szCs w:val="24"/>
          <w:lang w:val="fr-FR"/>
        </w:rPr>
        <w:t xml:space="preserve">orrectionnel (coups et blessures), </w:t>
      </w:r>
      <w:r w:rsidR="002F2F68">
        <w:rPr>
          <w:rFonts w:ascii="Tahoma" w:hAnsi="Tahoma" w:cs="Tahoma"/>
          <w:szCs w:val="24"/>
          <w:lang w:val="fr-FR"/>
        </w:rPr>
        <w:t>C</w:t>
      </w:r>
      <w:r w:rsidRPr="00272656">
        <w:rPr>
          <w:rFonts w:ascii="Tahoma" w:hAnsi="Tahoma" w:cs="Tahoma"/>
          <w:szCs w:val="24"/>
          <w:lang w:val="fr-FR"/>
        </w:rPr>
        <w:t>our d’</w:t>
      </w:r>
      <w:r w:rsidR="002F2F68">
        <w:rPr>
          <w:rFonts w:ascii="Tahoma" w:hAnsi="Tahoma" w:cs="Tahoma"/>
          <w:szCs w:val="24"/>
          <w:lang w:val="fr-FR"/>
        </w:rPr>
        <w:t>A</w:t>
      </w:r>
      <w:r w:rsidRPr="00272656">
        <w:rPr>
          <w:rFonts w:ascii="Tahoma" w:hAnsi="Tahoma" w:cs="Tahoma"/>
          <w:szCs w:val="24"/>
          <w:lang w:val="fr-FR"/>
        </w:rPr>
        <w:t xml:space="preserve">ssises (viols, meurtres, tortures). </w:t>
      </w:r>
    </w:p>
    <w:p w:rsidR="00AD40A2" w:rsidRPr="00272656" w:rsidRDefault="00AD40A2" w:rsidP="00DB515B">
      <w:pPr>
        <w:jc w:val="both"/>
        <w:rPr>
          <w:rFonts w:ascii="Tahoma" w:hAnsi="Tahoma" w:cs="Tahoma"/>
          <w:sz w:val="24"/>
          <w:szCs w:val="24"/>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62"/>
      </w:tblGrid>
      <w:tr w:rsidR="00AD40A2" w:rsidRPr="00272656" w:rsidTr="004C15BF">
        <w:trPr>
          <w:trHeight w:val="2455"/>
        </w:trPr>
        <w:tc>
          <w:tcPr>
            <w:tcW w:w="9062" w:type="dxa"/>
          </w:tcPr>
          <w:p w:rsidR="00AD40A2" w:rsidRPr="00272656" w:rsidRDefault="00E423AC" w:rsidP="00DB515B">
            <w:pPr>
              <w:jc w:val="both"/>
              <w:rPr>
                <w:rFonts w:ascii="Tahoma" w:hAnsi="Tahoma" w:cs="Tahoma"/>
                <w:b/>
                <w:bCs/>
                <w:color w:val="FF0000"/>
              </w:rPr>
            </w:pPr>
            <w:r>
              <w:rPr>
                <w:rFonts w:ascii="Tahoma" w:hAnsi="Tahoma" w:cs="Tahoma"/>
                <w:b/>
                <w:bCs/>
                <w:color w:val="FF0000"/>
              </w:rPr>
              <w:t xml:space="preserve">A retenir </w:t>
            </w:r>
            <w:r w:rsidR="00AD40A2" w:rsidRPr="00272656">
              <w:rPr>
                <w:rFonts w:ascii="Tahoma" w:hAnsi="Tahoma" w:cs="Tahoma"/>
                <w:b/>
                <w:bCs/>
                <w:color w:val="FF0000"/>
              </w:rPr>
              <w:t xml:space="preserve"> </w:t>
            </w:r>
          </w:p>
          <w:p w:rsidR="00AD40A2" w:rsidRPr="00272656" w:rsidRDefault="00AD40A2" w:rsidP="00DB515B">
            <w:pPr>
              <w:jc w:val="both"/>
              <w:rPr>
                <w:rFonts w:ascii="Tahoma" w:hAnsi="Tahoma" w:cs="Tahoma"/>
              </w:rPr>
            </w:pPr>
          </w:p>
          <w:p w:rsidR="00AD40A2" w:rsidRPr="00272656" w:rsidRDefault="00E423AC" w:rsidP="00DB515B">
            <w:pPr>
              <w:jc w:val="both"/>
              <w:rPr>
                <w:rFonts w:ascii="Tahoma" w:hAnsi="Tahoma" w:cs="Tahoma"/>
              </w:rPr>
            </w:pPr>
            <w:r>
              <w:rPr>
                <w:rFonts w:ascii="Tahoma" w:hAnsi="Tahoma" w:cs="Tahoma"/>
                <w:bCs/>
              </w:rPr>
              <w:t>F</w:t>
            </w:r>
            <w:r w:rsidR="00AD40A2" w:rsidRPr="00272656">
              <w:rPr>
                <w:rFonts w:ascii="Tahoma" w:hAnsi="Tahoma" w:cs="Tahoma"/>
              </w:rPr>
              <w:t xml:space="preserve">ace à une maltraitance, les services sociaux vont essayer d’aider les parents en difficulté. Selon la gravité, </w:t>
            </w:r>
            <w:r w:rsidR="002F2F68">
              <w:rPr>
                <w:rFonts w:ascii="Tahoma" w:hAnsi="Tahoma" w:cs="Tahoma"/>
              </w:rPr>
              <w:t>leurs enfants peuvent leur être retirés</w:t>
            </w:r>
            <w:r w:rsidR="00AD40A2" w:rsidRPr="00272656">
              <w:rPr>
                <w:rFonts w:ascii="Tahoma" w:hAnsi="Tahoma" w:cs="Tahoma"/>
              </w:rPr>
              <w:t xml:space="preserve">, être déchus de leur autorité </w:t>
            </w:r>
            <w:r w:rsidR="002F2F68">
              <w:rPr>
                <w:rFonts w:ascii="Tahoma" w:hAnsi="Tahoma" w:cs="Tahoma"/>
              </w:rPr>
              <w:t xml:space="preserve">parentale </w:t>
            </w:r>
            <w:r w:rsidR="00AD40A2" w:rsidRPr="00272656">
              <w:rPr>
                <w:rFonts w:ascii="Tahoma" w:hAnsi="Tahoma" w:cs="Tahoma"/>
              </w:rPr>
              <w:t xml:space="preserve">et se voir infliger une peine d’emprisonnement ou une amende. </w:t>
            </w:r>
          </w:p>
          <w:p w:rsidR="00AD40A2" w:rsidRPr="00272656" w:rsidRDefault="00AD40A2" w:rsidP="00DB515B">
            <w:pPr>
              <w:jc w:val="both"/>
              <w:rPr>
                <w:rFonts w:ascii="Tahoma" w:hAnsi="Tahoma" w:cs="Tahoma"/>
              </w:rPr>
            </w:pPr>
          </w:p>
          <w:p w:rsidR="00A17934" w:rsidRDefault="00AD40A2" w:rsidP="00DB515B">
            <w:pPr>
              <w:jc w:val="both"/>
              <w:rPr>
                <w:rFonts w:ascii="Tahoma" w:hAnsi="Tahoma" w:cs="Tahoma"/>
              </w:rPr>
            </w:pPr>
            <w:r w:rsidRPr="00272656">
              <w:rPr>
                <w:rFonts w:ascii="Tahoma" w:hAnsi="Tahoma" w:cs="Tahoma"/>
              </w:rPr>
              <w:t>Si l’ADVF est confronté</w:t>
            </w:r>
            <w:r w:rsidR="002F2F68">
              <w:rPr>
                <w:rFonts w:ascii="Tahoma" w:hAnsi="Tahoma" w:cs="Tahoma"/>
              </w:rPr>
              <w:t>e</w:t>
            </w:r>
            <w:r w:rsidRPr="00272656">
              <w:rPr>
                <w:rFonts w:ascii="Tahoma" w:hAnsi="Tahoma" w:cs="Tahoma"/>
              </w:rPr>
              <w:t xml:space="preserve"> à une situation où un enfant est en danger, elle doit communiquer ses observations à l’association ou à l’entreprise pour laquelle elle travail</w:t>
            </w:r>
            <w:r w:rsidR="002F2F68">
              <w:rPr>
                <w:rFonts w:ascii="Tahoma" w:hAnsi="Tahoma" w:cs="Tahoma"/>
              </w:rPr>
              <w:t>le</w:t>
            </w:r>
            <w:r w:rsidRPr="00272656">
              <w:rPr>
                <w:rFonts w:ascii="Tahoma" w:hAnsi="Tahoma" w:cs="Tahoma"/>
              </w:rPr>
              <w:t xml:space="preserve"> et/ou contacter le numéro national</w:t>
            </w:r>
            <w:r w:rsidR="002F2F68">
              <w:rPr>
                <w:rFonts w:ascii="Tahoma" w:hAnsi="Tahoma" w:cs="Tahoma"/>
              </w:rPr>
              <w:t> :</w:t>
            </w:r>
            <w:r w:rsidRPr="00272656">
              <w:rPr>
                <w:rFonts w:ascii="Tahoma" w:hAnsi="Tahoma" w:cs="Tahoma"/>
              </w:rPr>
              <w:t xml:space="preserve"> </w:t>
            </w:r>
          </w:p>
          <w:p w:rsidR="00A17934" w:rsidRDefault="00A17934" w:rsidP="00DB515B">
            <w:pPr>
              <w:jc w:val="both"/>
              <w:rPr>
                <w:rFonts w:ascii="Tahoma" w:hAnsi="Tahoma" w:cs="Tahoma"/>
              </w:rPr>
            </w:pPr>
          </w:p>
          <w:p w:rsidR="00AD40A2" w:rsidRPr="00A17934" w:rsidRDefault="00AD40A2" w:rsidP="00A17934">
            <w:pPr>
              <w:jc w:val="center"/>
              <w:rPr>
                <w:rFonts w:ascii="Tahoma" w:hAnsi="Tahoma" w:cs="Tahoma"/>
                <w:color w:val="FF0000"/>
              </w:rPr>
            </w:pPr>
            <w:r w:rsidRPr="002F2F68">
              <w:rPr>
                <w:rFonts w:ascii="Tahoma" w:hAnsi="Tahoma" w:cs="Tahoma"/>
                <w:b/>
                <w:bCs/>
                <w:color w:val="FF0000"/>
                <w:bdr w:val="single" w:sz="4" w:space="0" w:color="auto"/>
              </w:rPr>
              <w:t>119 « All</w:t>
            </w:r>
            <w:r w:rsidR="002F2F68" w:rsidRPr="002F2F68">
              <w:rPr>
                <w:rFonts w:ascii="Tahoma" w:hAnsi="Tahoma" w:cs="Tahoma"/>
                <w:b/>
                <w:bCs/>
                <w:color w:val="FF0000"/>
                <w:bdr w:val="single" w:sz="4" w:space="0" w:color="auto"/>
              </w:rPr>
              <w:t xml:space="preserve">o </w:t>
            </w:r>
            <w:r w:rsidRPr="002F2F68">
              <w:rPr>
                <w:rFonts w:ascii="Tahoma" w:hAnsi="Tahoma" w:cs="Tahoma"/>
                <w:b/>
                <w:bCs/>
                <w:color w:val="FF0000"/>
                <w:bdr w:val="single" w:sz="4" w:space="0" w:color="auto"/>
              </w:rPr>
              <w:t>Enfance Maltraitée »</w:t>
            </w:r>
          </w:p>
          <w:p w:rsidR="00E423AC" w:rsidRPr="00A17934" w:rsidRDefault="00E423AC" w:rsidP="00DB515B">
            <w:pPr>
              <w:jc w:val="both"/>
              <w:rPr>
                <w:rFonts w:ascii="Tahoma" w:hAnsi="Tahoma" w:cs="Tahoma"/>
                <w:color w:val="FF0000"/>
              </w:rPr>
            </w:pPr>
          </w:p>
          <w:p w:rsidR="00E423AC" w:rsidRPr="00272656" w:rsidRDefault="00E423AC" w:rsidP="00DB515B">
            <w:pPr>
              <w:jc w:val="both"/>
              <w:rPr>
                <w:rFonts w:ascii="Tahoma" w:hAnsi="Tahoma" w:cs="Tahoma"/>
              </w:rPr>
            </w:pPr>
          </w:p>
        </w:tc>
      </w:tr>
    </w:tbl>
    <w:p w:rsidR="00E70964" w:rsidRDefault="00E70964" w:rsidP="00E423AC">
      <w:pPr>
        <w:spacing w:after="0"/>
        <w:jc w:val="both"/>
        <w:rPr>
          <w:rFonts w:ascii="Tahoma" w:hAnsi="Tahoma" w:cs="Tahoma"/>
          <w:sz w:val="24"/>
          <w:szCs w:val="24"/>
        </w:rPr>
      </w:pPr>
    </w:p>
    <w:bookmarkEnd w:id="12"/>
    <w:bookmarkEnd w:id="13"/>
    <w:p w:rsidR="00296447" w:rsidRPr="00272656" w:rsidRDefault="00296447" w:rsidP="00296447">
      <w:pPr>
        <w:spacing w:after="0"/>
        <w:jc w:val="center"/>
        <w:rPr>
          <w:rFonts w:ascii="Tahoma" w:hAnsi="Tahoma" w:cs="Tahoma"/>
          <w:sz w:val="24"/>
          <w:szCs w:val="24"/>
        </w:rPr>
      </w:pPr>
      <w:r>
        <w:rPr>
          <w:rFonts w:ascii="Tahoma" w:hAnsi="Tahoma" w:cs="Tahoma"/>
          <w:noProof/>
        </w:rPr>
        <w:lastRenderedPageBreak/>
        <w:drawing>
          <wp:inline distT="0" distB="0" distL="0" distR="0">
            <wp:extent cx="4673600" cy="2387600"/>
            <wp:effectExtent l="0" t="0" r="0" b="0"/>
            <wp:docPr id="18" name="Image 18" descr="C:\Users\leveuglek.FREECOMP\AppData\Local\Microsoft\Windows\INetCache\Content.MSO\D7D18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veuglek.FREECOMP\AppData\Local\Microsoft\Windows\INetCache\Content.MSO\D7D18A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3600" cy="2387600"/>
                    </a:xfrm>
                    <a:prstGeom prst="rect">
                      <a:avLst/>
                    </a:prstGeom>
                    <a:noFill/>
                    <a:ln>
                      <a:noFill/>
                    </a:ln>
                  </pic:spPr>
                </pic:pic>
              </a:graphicData>
            </a:graphic>
          </wp:inline>
        </w:drawing>
      </w:r>
    </w:p>
    <w:sectPr w:rsidR="00296447" w:rsidRPr="00272656" w:rsidSect="00982CA5">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79C" w:rsidRDefault="0005179C" w:rsidP="00810A3B">
      <w:pPr>
        <w:spacing w:after="0" w:line="240" w:lineRule="auto"/>
      </w:pPr>
      <w:r>
        <w:separator/>
      </w:r>
    </w:p>
  </w:endnote>
  <w:endnote w:type="continuationSeparator" w:id="0">
    <w:p w:rsidR="0005179C" w:rsidRDefault="0005179C" w:rsidP="0081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wis721 Hv BT">
    <w:altName w:val="Arial"/>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cific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6"/>
        <w:szCs w:val="16"/>
      </w:rPr>
      <w:id w:val="-1767224217"/>
      <w:docPartObj>
        <w:docPartGallery w:val="Page Numbers (Bottom of Page)"/>
        <w:docPartUnique/>
      </w:docPartObj>
    </w:sdtPr>
    <w:sdtEndPr/>
    <w:sdtContent>
      <w:sdt>
        <w:sdtPr>
          <w:rPr>
            <w:rFonts w:ascii="Tahoma" w:hAnsi="Tahoma" w:cs="Tahoma"/>
            <w:sz w:val="16"/>
            <w:szCs w:val="16"/>
          </w:rPr>
          <w:id w:val="-1769616900"/>
          <w:docPartObj>
            <w:docPartGallery w:val="Page Numbers (Top of Page)"/>
            <w:docPartUnique/>
          </w:docPartObj>
        </w:sdtPr>
        <w:sdtEndPr/>
        <w:sdtContent>
          <w:p w:rsidR="004C15BF" w:rsidRPr="00F607A9" w:rsidRDefault="004C15BF">
            <w:pPr>
              <w:pStyle w:val="Pieddepage"/>
              <w:jc w:val="right"/>
              <w:rPr>
                <w:rFonts w:ascii="Tahoma" w:hAnsi="Tahoma" w:cs="Tahoma"/>
                <w:sz w:val="16"/>
                <w:szCs w:val="16"/>
              </w:rPr>
            </w:pPr>
            <w:r>
              <w:rPr>
                <w:rFonts w:ascii="Tahoma" w:hAnsi="Tahoma" w:cs="Tahoma"/>
                <w:sz w:val="16"/>
                <w:szCs w:val="16"/>
              </w:rPr>
              <w:t xml:space="preserve">Livret du Stagiaire </w:t>
            </w:r>
            <w:r w:rsidR="0020172C">
              <w:rPr>
                <w:rFonts w:ascii="Tahoma" w:hAnsi="Tahoma" w:cs="Tahoma"/>
                <w:sz w:val="16"/>
                <w:szCs w:val="16"/>
              </w:rPr>
              <w:t xml:space="preserve">ADVF </w:t>
            </w:r>
            <w:r>
              <w:rPr>
                <w:rFonts w:ascii="Tahoma" w:hAnsi="Tahoma" w:cs="Tahoma"/>
                <w:sz w:val="16"/>
                <w:szCs w:val="16"/>
              </w:rPr>
              <w:t>- Séquence 2 - CCP 3</w:t>
            </w:r>
            <w:r w:rsidR="002F2F68">
              <w:rPr>
                <w:rFonts w:ascii="Tahoma" w:hAnsi="Tahoma" w:cs="Tahoma"/>
                <w:sz w:val="16"/>
                <w:szCs w:val="16"/>
              </w:rPr>
              <w:t xml:space="preserve"> </w:t>
            </w:r>
            <w:r>
              <w:rPr>
                <w:rFonts w:ascii="Tahoma" w:hAnsi="Tahoma" w:cs="Tahoma"/>
                <w:sz w:val="16"/>
                <w:szCs w:val="16"/>
              </w:rPr>
              <w:t>-</w:t>
            </w:r>
            <w:r w:rsidR="002F2F68">
              <w:rPr>
                <w:rFonts w:ascii="Tahoma" w:hAnsi="Tahoma" w:cs="Tahoma"/>
                <w:sz w:val="16"/>
                <w:szCs w:val="16"/>
              </w:rPr>
              <w:t xml:space="preserve"> </w:t>
            </w:r>
            <w:r>
              <w:rPr>
                <w:rFonts w:ascii="Tahoma" w:hAnsi="Tahoma" w:cs="Tahoma"/>
                <w:sz w:val="16"/>
                <w:szCs w:val="16"/>
              </w:rPr>
              <w:t>FREE Compétences</w:t>
            </w:r>
            <w:r w:rsidR="002F2F68">
              <w:rPr>
                <w:rFonts w:ascii="Tahoma" w:hAnsi="Tahoma" w:cs="Tahoma"/>
                <w:sz w:val="16"/>
                <w:szCs w:val="16"/>
              </w:rPr>
              <w:t xml:space="preserve"> </w:t>
            </w:r>
            <w:r>
              <w:rPr>
                <w:rFonts w:ascii="Tahoma" w:hAnsi="Tahoma" w:cs="Tahoma"/>
                <w:sz w:val="16"/>
                <w:szCs w:val="16"/>
              </w:rPr>
              <w:t xml:space="preserve">- </w:t>
            </w:r>
            <w:r w:rsidRPr="002F2F68">
              <w:rPr>
                <w:rFonts w:ascii="Tahoma" w:hAnsi="Tahoma" w:cs="Tahoma"/>
                <w:b/>
                <w:sz w:val="16"/>
                <w:szCs w:val="16"/>
              </w:rPr>
              <w:t xml:space="preserve">Page </w:t>
            </w:r>
            <w:r w:rsidRPr="002F2F68">
              <w:rPr>
                <w:rFonts w:ascii="Tahoma" w:hAnsi="Tahoma" w:cs="Tahoma"/>
                <w:b/>
                <w:bCs/>
                <w:sz w:val="16"/>
                <w:szCs w:val="16"/>
              </w:rPr>
              <w:fldChar w:fldCharType="begin"/>
            </w:r>
            <w:r w:rsidRPr="002F2F68">
              <w:rPr>
                <w:rFonts w:ascii="Tahoma" w:hAnsi="Tahoma" w:cs="Tahoma"/>
                <w:b/>
                <w:bCs/>
                <w:sz w:val="16"/>
                <w:szCs w:val="16"/>
              </w:rPr>
              <w:instrText>PAGE</w:instrText>
            </w:r>
            <w:r w:rsidRPr="002F2F68">
              <w:rPr>
                <w:rFonts w:ascii="Tahoma" w:hAnsi="Tahoma" w:cs="Tahoma"/>
                <w:b/>
                <w:bCs/>
                <w:sz w:val="16"/>
                <w:szCs w:val="16"/>
              </w:rPr>
              <w:fldChar w:fldCharType="separate"/>
            </w:r>
            <w:r w:rsidRPr="002F2F68">
              <w:rPr>
                <w:rFonts w:ascii="Tahoma" w:hAnsi="Tahoma" w:cs="Tahoma"/>
                <w:b/>
                <w:bCs/>
                <w:noProof/>
                <w:sz w:val="16"/>
                <w:szCs w:val="16"/>
              </w:rPr>
              <w:t>14</w:t>
            </w:r>
            <w:r w:rsidRPr="002F2F68">
              <w:rPr>
                <w:rFonts w:ascii="Tahoma" w:hAnsi="Tahoma" w:cs="Tahoma"/>
                <w:b/>
                <w:bCs/>
                <w:sz w:val="16"/>
                <w:szCs w:val="16"/>
              </w:rPr>
              <w:fldChar w:fldCharType="end"/>
            </w:r>
            <w:r w:rsidRPr="002F2F68">
              <w:rPr>
                <w:rFonts w:ascii="Tahoma" w:hAnsi="Tahoma" w:cs="Tahoma"/>
                <w:b/>
                <w:sz w:val="16"/>
                <w:szCs w:val="16"/>
              </w:rPr>
              <w:t xml:space="preserve"> sur </w:t>
            </w:r>
            <w:r w:rsidRPr="002F2F68">
              <w:rPr>
                <w:rFonts w:ascii="Tahoma" w:hAnsi="Tahoma" w:cs="Tahoma"/>
                <w:b/>
                <w:bCs/>
                <w:sz w:val="16"/>
                <w:szCs w:val="16"/>
              </w:rPr>
              <w:fldChar w:fldCharType="begin"/>
            </w:r>
            <w:r w:rsidRPr="002F2F68">
              <w:rPr>
                <w:rFonts w:ascii="Tahoma" w:hAnsi="Tahoma" w:cs="Tahoma"/>
                <w:b/>
                <w:bCs/>
                <w:sz w:val="16"/>
                <w:szCs w:val="16"/>
              </w:rPr>
              <w:instrText>NUMPAGES</w:instrText>
            </w:r>
            <w:r w:rsidRPr="002F2F68">
              <w:rPr>
                <w:rFonts w:ascii="Tahoma" w:hAnsi="Tahoma" w:cs="Tahoma"/>
                <w:b/>
                <w:bCs/>
                <w:sz w:val="16"/>
                <w:szCs w:val="16"/>
              </w:rPr>
              <w:fldChar w:fldCharType="separate"/>
            </w:r>
            <w:r w:rsidRPr="002F2F68">
              <w:rPr>
                <w:rFonts w:ascii="Tahoma" w:hAnsi="Tahoma" w:cs="Tahoma"/>
                <w:b/>
                <w:bCs/>
                <w:noProof/>
                <w:sz w:val="16"/>
                <w:szCs w:val="16"/>
              </w:rPr>
              <w:t>19</w:t>
            </w:r>
            <w:r w:rsidRPr="002F2F68">
              <w:rPr>
                <w:rFonts w:ascii="Tahoma" w:hAnsi="Tahoma" w:cs="Tahoma"/>
                <w:b/>
                <w:bCs/>
                <w:sz w:val="16"/>
                <w:szCs w:val="16"/>
              </w:rPr>
              <w:fldChar w:fldCharType="end"/>
            </w:r>
          </w:p>
        </w:sdtContent>
      </w:sdt>
    </w:sdtContent>
  </w:sdt>
  <w:p w:rsidR="004C15BF" w:rsidRDefault="004C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79C" w:rsidRDefault="0005179C" w:rsidP="00810A3B">
      <w:pPr>
        <w:spacing w:after="0" w:line="240" w:lineRule="auto"/>
      </w:pPr>
      <w:r>
        <w:separator/>
      </w:r>
    </w:p>
  </w:footnote>
  <w:footnote w:type="continuationSeparator" w:id="0">
    <w:p w:rsidR="0005179C" w:rsidRDefault="0005179C" w:rsidP="00810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BF" w:rsidRPr="003541D0" w:rsidRDefault="004C15BF">
    <w:pPr>
      <w:pStyle w:val="En-tte"/>
      <w:rPr>
        <w:rFonts w:ascii="Tahoma" w:hAnsi="Tahoma" w:cs="Tahoma"/>
        <w:b/>
        <w:sz w:val="12"/>
      </w:rPr>
    </w:pPr>
    <w:r w:rsidRPr="003541D0">
      <w:rPr>
        <w:rFonts w:ascii="Tahoma" w:hAnsi="Tahoma" w:cs="Tahoma"/>
        <w:b/>
        <w:sz w:val="12"/>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950"/>
    <w:multiLevelType w:val="hybridMultilevel"/>
    <w:tmpl w:val="F162F58C"/>
    <w:lvl w:ilvl="0" w:tplc="BE729CF2">
      <w:start w:val="10"/>
      <w:numFmt w:val="decimal"/>
      <w:lvlText w:val="%1-"/>
      <w:lvlJc w:val="left"/>
      <w:pPr>
        <w:ind w:left="1080" w:hanging="360"/>
      </w:pPr>
      <w:rPr>
        <w:rFonts w:hint="default"/>
        <w:color w:val="auto"/>
        <w:w w:val="11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E14434"/>
    <w:multiLevelType w:val="hybridMultilevel"/>
    <w:tmpl w:val="B6520546"/>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DB7414"/>
    <w:multiLevelType w:val="hybridMultilevel"/>
    <w:tmpl w:val="003C500C"/>
    <w:lvl w:ilvl="0" w:tplc="0C628D44">
      <w:start w:val="10"/>
      <w:numFmt w:val="decimal"/>
      <w:lvlText w:val="%1"/>
      <w:lvlJc w:val="left"/>
      <w:pPr>
        <w:ind w:left="720" w:hanging="360"/>
      </w:pPr>
      <w:rPr>
        <w:rFonts w:hint="default"/>
        <w:w w:val="11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875B72"/>
    <w:multiLevelType w:val="hybridMultilevel"/>
    <w:tmpl w:val="CEE6F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504C7D"/>
    <w:multiLevelType w:val="hybridMultilevel"/>
    <w:tmpl w:val="C7D2450A"/>
    <w:lvl w:ilvl="0" w:tplc="6EF8BEEA">
      <w:numFmt w:val="bullet"/>
      <w:lvlText w:val="-"/>
      <w:lvlJc w:val="left"/>
      <w:pPr>
        <w:ind w:left="1068" w:hanging="360"/>
      </w:pPr>
      <w:rPr>
        <w:rFonts w:ascii="Tahoma" w:eastAsia="Calibri" w:hAnsi="Tahoma" w:cs="Tahoma"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0EAC0366"/>
    <w:multiLevelType w:val="multilevel"/>
    <w:tmpl w:val="3C3C3E68"/>
    <w:lvl w:ilvl="0">
      <w:start w:val="1"/>
      <w:numFmt w:val="bullet"/>
      <w:lvlText w:val=""/>
      <w:lvlJc w:val="left"/>
      <w:pPr>
        <w:ind w:left="720" w:hanging="360"/>
      </w:pPr>
      <w:rPr>
        <w:rFonts w:ascii="Wingdings" w:hAnsi="Wingdings" w:hint="default"/>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2F17D3"/>
    <w:multiLevelType w:val="multilevel"/>
    <w:tmpl w:val="849A6F5C"/>
    <w:lvl w:ilvl="0">
      <w:start w:val="2"/>
      <w:numFmt w:val="decimal"/>
      <w:lvlText w:val="%1"/>
      <w:lvlJc w:val="left"/>
      <w:pPr>
        <w:ind w:left="1084" w:hanging="711"/>
      </w:pPr>
      <w:rPr>
        <w:rFonts w:hint="default"/>
      </w:rPr>
    </w:lvl>
    <w:lvl w:ilvl="1">
      <w:start w:val="8"/>
      <w:numFmt w:val="decimal"/>
      <w:lvlText w:val="%1.%2."/>
      <w:lvlJc w:val="left"/>
      <w:pPr>
        <w:ind w:left="1084" w:hanging="711"/>
      </w:pPr>
      <w:rPr>
        <w:rFonts w:ascii="Calibri" w:eastAsia="Calibri" w:hAnsi="Calibri" w:cs="Calibri" w:hint="default"/>
        <w:b/>
        <w:bCs/>
        <w:color w:val="430044"/>
        <w:spacing w:val="0"/>
        <w:w w:val="111"/>
        <w:sz w:val="24"/>
        <w:szCs w:val="24"/>
      </w:rPr>
    </w:lvl>
    <w:lvl w:ilvl="2">
      <w:numFmt w:val="bullet"/>
      <w:lvlText w:val="•"/>
      <w:lvlJc w:val="left"/>
      <w:pPr>
        <w:ind w:left="2961" w:hanging="711"/>
      </w:pPr>
      <w:rPr>
        <w:rFonts w:hint="default"/>
      </w:rPr>
    </w:lvl>
    <w:lvl w:ilvl="3">
      <w:numFmt w:val="bullet"/>
      <w:lvlText w:val="•"/>
      <w:lvlJc w:val="left"/>
      <w:pPr>
        <w:ind w:left="3901" w:hanging="711"/>
      </w:pPr>
      <w:rPr>
        <w:rFonts w:hint="default"/>
      </w:rPr>
    </w:lvl>
    <w:lvl w:ilvl="4">
      <w:numFmt w:val="bullet"/>
      <w:lvlText w:val="•"/>
      <w:lvlJc w:val="left"/>
      <w:pPr>
        <w:ind w:left="4842" w:hanging="711"/>
      </w:pPr>
      <w:rPr>
        <w:rFonts w:hint="default"/>
      </w:rPr>
    </w:lvl>
    <w:lvl w:ilvl="5">
      <w:numFmt w:val="bullet"/>
      <w:lvlText w:val="•"/>
      <w:lvlJc w:val="left"/>
      <w:pPr>
        <w:ind w:left="5782" w:hanging="711"/>
      </w:pPr>
      <w:rPr>
        <w:rFonts w:hint="default"/>
      </w:rPr>
    </w:lvl>
    <w:lvl w:ilvl="6">
      <w:numFmt w:val="bullet"/>
      <w:lvlText w:val="•"/>
      <w:lvlJc w:val="left"/>
      <w:pPr>
        <w:ind w:left="6723" w:hanging="711"/>
      </w:pPr>
      <w:rPr>
        <w:rFonts w:hint="default"/>
      </w:rPr>
    </w:lvl>
    <w:lvl w:ilvl="7">
      <w:numFmt w:val="bullet"/>
      <w:lvlText w:val="•"/>
      <w:lvlJc w:val="left"/>
      <w:pPr>
        <w:ind w:left="7663" w:hanging="711"/>
      </w:pPr>
      <w:rPr>
        <w:rFonts w:hint="default"/>
      </w:rPr>
    </w:lvl>
    <w:lvl w:ilvl="8">
      <w:numFmt w:val="bullet"/>
      <w:lvlText w:val="•"/>
      <w:lvlJc w:val="left"/>
      <w:pPr>
        <w:ind w:left="8604" w:hanging="711"/>
      </w:pPr>
      <w:rPr>
        <w:rFonts w:hint="default"/>
      </w:rPr>
    </w:lvl>
  </w:abstractNum>
  <w:abstractNum w:abstractNumId="7" w15:restartNumberingAfterBreak="0">
    <w:nsid w:val="14872520"/>
    <w:multiLevelType w:val="hybridMultilevel"/>
    <w:tmpl w:val="4E683C18"/>
    <w:lvl w:ilvl="0" w:tplc="CF8840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6F55D6"/>
    <w:multiLevelType w:val="hybridMultilevel"/>
    <w:tmpl w:val="CFAA48A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196E479A"/>
    <w:multiLevelType w:val="hybridMultilevel"/>
    <w:tmpl w:val="494AEC7C"/>
    <w:lvl w:ilvl="0" w:tplc="66EE2394">
      <w:start w:val="1"/>
      <w:numFmt w:val="bullet"/>
      <w:lvlText w:val="v"/>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5403CB"/>
    <w:multiLevelType w:val="hybridMultilevel"/>
    <w:tmpl w:val="ADC6FD50"/>
    <w:lvl w:ilvl="0" w:tplc="3EDCE91E">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850F91"/>
    <w:multiLevelType w:val="hybridMultilevel"/>
    <w:tmpl w:val="C49AD11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1FED75C9"/>
    <w:multiLevelType w:val="hybridMultilevel"/>
    <w:tmpl w:val="83165D6C"/>
    <w:lvl w:ilvl="0" w:tplc="968E28D2">
      <w:start w:val="1"/>
      <w:numFmt w:val="bullet"/>
      <w:pStyle w:val="Corpsdetexte"/>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956357"/>
    <w:multiLevelType w:val="hybridMultilevel"/>
    <w:tmpl w:val="DAF23252"/>
    <w:lvl w:ilvl="0" w:tplc="66EE2394">
      <w:start w:val="1"/>
      <w:numFmt w:val="bullet"/>
      <w:lvlText w:val="v"/>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79364A4"/>
    <w:multiLevelType w:val="hybridMultilevel"/>
    <w:tmpl w:val="8B189826"/>
    <w:lvl w:ilvl="0" w:tplc="CF8840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8749D1"/>
    <w:multiLevelType w:val="hybridMultilevel"/>
    <w:tmpl w:val="0E202FD2"/>
    <w:lvl w:ilvl="0" w:tplc="66EE2394">
      <w:start w:val="1"/>
      <w:numFmt w:val="bullet"/>
      <w:lvlText w:val="v"/>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CB4E01"/>
    <w:multiLevelType w:val="hybridMultilevel"/>
    <w:tmpl w:val="CEE6F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EC74500"/>
    <w:multiLevelType w:val="hybridMultilevel"/>
    <w:tmpl w:val="A1EA31B4"/>
    <w:lvl w:ilvl="0" w:tplc="CF884004">
      <w:start w:val="1"/>
      <w:numFmt w:val="bullet"/>
      <w:lvlText w:val=""/>
      <w:lvlJc w:val="left"/>
      <w:pPr>
        <w:ind w:left="1068" w:hanging="360"/>
      </w:pPr>
      <w:rPr>
        <w:rFonts w:ascii="Wingdings" w:hAnsi="Wingdings" w:hint="default"/>
        <w:color w:val="FF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0172DD0"/>
    <w:multiLevelType w:val="hybridMultilevel"/>
    <w:tmpl w:val="001C7548"/>
    <w:lvl w:ilvl="0" w:tplc="34DEA2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12F1CA3"/>
    <w:multiLevelType w:val="hybridMultilevel"/>
    <w:tmpl w:val="933CCAD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317B0472"/>
    <w:multiLevelType w:val="hybridMultilevel"/>
    <w:tmpl w:val="6E982698"/>
    <w:lvl w:ilvl="0" w:tplc="191EF636">
      <w:start w:val="1"/>
      <w:numFmt w:val="bullet"/>
      <w:lvlText w:val=""/>
      <w:lvlJc w:val="left"/>
      <w:pPr>
        <w:ind w:left="1080" w:hanging="360"/>
      </w:pPr>
      <w:rPr>
        <w:rFonts w:ascii="Wingdings" w:hAnsi="Wingdings" w:hint="default"/>
        <w:color w:val="FF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2AE016E"/>
    <w:multiLevelType w:val="hybridMultilevel"/>
    <w:tmpl w:val="56323386"/>
    <w:lvl w:ilvl="0" w:tplc="2D300A9C">
      <w:start w:val="1"/>
      <w:numFmt w:val="bullet"/>
      <w:lvlText w:val="è"/>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3ED3E5D"/>
    <w:multiLevelType w:val="hybridMultilevel"/>
    <w:tmpl w:val="038A1760"/>
    <w:lvl w:ilvl="0" w:tplc="CF884004">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8F25CA6"/>
    <w:multiLevelType w:val="hybridMultilevel"/>
    <w:tmpl w:val="0A04B2E8"/>
    <w:lvl w:ilvl="0" w:tplc="F01E2E8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04E8136">
      <w:numFmt w:val="bullet"/>
      <w:lvlText w:val=""/>
      <w:lvlJc w:val="left"/>
      <w:pPr>
        <w:ind w:left="1367" w:hanging="284"/>
      </w:pPr>
      <w:rPr>
        <w:rFonts w:ascii="Wingdings" w:eastAsia="Wingdings" w:hAnsi="Wingdings" w:cs="Wingdings" w:hint="default"/>
        <w:color w:val="510052"/>
        <w:w w:val="100"/>
        <w:sz w:val="24"/>
        <w:szCs w:val="24"/>
      </w:rPr>
    </w:lvl>
    <w:lvl w:ilvl="2" w:tplc="5798FC12">
      <w:numFmt w:val="bullet"/>
      <w:lvlText w:val="•"/>
      <w:lvlJc w:val="left"/>
      <w:pPr>
        <w:ind w:left="2373" w:hanging="284"/>
      </w:pPr>
      <w:rPr>
        <w:rFonts w:hint="default"/>
      </w:rPr>
    </w:lvl>
    <w:lvl w:ilvl="3" w:tplc="D4AA2C44">
      <w:numFmt w:val="bullet"/>
      <w:lvlText w:val="•"/>
      <w:lvlJc w:val="left"/>
      <w:pPr>
        <w:ind w:left="3387" w:hanging="284"/>
      </w:pPr>
      <w:rPr>
        <w:rFonts w:hint="default"/>
      </w:rPr>
    </w:lvl>
    <w:lvl w:ilvl="4" w:tplc="8506BE14">
      <w:numFmt w:val="bullet"/>
      <w:lvlText w:val="•"/>
      <w:lvlJc w:val="left"/>
      <w:pPr>
        <w:ind w:left="4401" w:hanging="284"/>
      </w:pPr>
      <w:rPr>
        <w:rFonts w:hint="default"/>
      </w:rPr>
    </w:lvl>
    <w:lvl w:ilvl="5" w:tplc="799009D6">
      <w:numFmt w:val="bullet"/>
      <w:lvlText w:val="•"/>
      <w:lvlJc w:val="left"/>
      <w:pPr>
        <w:ind w:left="5415" w:hanging="284"/>
      </w:pPr>
      <w:rPr>
        <w:rFonts w:hint="default"/>
      </w:rPr>
    </w:lvl>
    <w:lvl w:ilvl="6" w:tplc="D3085914">
      <w:numFmt w:val="bullet"/>
      <w:lvlText w:val="•"/>
      <w:lvlJc w:val="left"/>
      <w:pPr>
        <w:ind w:left="6429" w:hanging="284"/>
      </w:pPr>
      <w:rPr>
        <w:rFonts w:hint="default"/>
      </w:rPr>
    </w:lvl>
    <w:lvl w:ilvl="7" w:tplc="D73EF3CA">
      <w:numFmt w:val="bullet"/>
      <w:lvlText w:val="•"/>
      <w:lvlJc w:val="left"/>
      <w:pPr>
        <w:ind w:left="7443" w:hanging="284"/>
      </w:pPr>
      <w:rPr>
        <w:rFonts w:hint="default"/>
      </w:rPr>
    </w:lvl>
    <w:lvl w:ilvl="8" w:tplc="0C2E9184">
      <w:numFmt w:val="bullet"/>
      <w:lvlText w:val="•"/>
      <w:lvlJc w:val="left"/>
      <w:pPr>
        <w:ind w:left="8457" w:hanging="284"/>
      </w:pPr>
      <w:rPr>
        <w:rFonts w:hint="default"/>
      </w:rPr>
    </w:lvl>
  </w:abstractNum>
  <w:abstractNum w:abstractNumId="24" w15:restartNumberingAfterBreak="0">
    <w:nsid w:val="3A6F0735"/>
    <w:multiLevelType w:val="hybridMultilevel"/>
    <w:tmpl w:val="6BF4E58C"/>
    <w:lvl w:ilvl="0" w:tplc="D7E2B5F0">
      <w:start w:val="1"/>
      <w:numFmt w:val="decimal"/>
      <w:lvlText w:val="%1."/>
      <w:lvlJc w:val="left"/>
      <w:pPr>
        <w:ind w:left="1083" w:hanging="240"/>
      </w:pPr>
      <w:rPr>
        <w:rFonts w:ascii="Calibri" w:eastAsia="Calibri" w:hAnsi="Calibri" w:cs="Calibri" w:hint="default"/>
        <w:b/>
        <w:bCs/>
        <w:color w:val="430044"/>
        <w:spacing w:val="0"/>
        <w:w w:val="86"/>
        <w:sz w:val="24"/>
        <w:szCs w:val="24"/>
      </w:rPr>
    </w:lvl>
    <w:lvl w:ilvl="1" w:tplc="3DA0979C">
      <w:numFmt w:val="bullet"/>
      <w:lvlText w:val=""/>
      <w:lvlJc w:val="left"/>
      <w:pPr>
        <w:ind w:left="1367" w:hanging="284"/>
      </w:pPr>
      <w:rPr>
        <w:rFonts w:ascii="Wingdings" w:eastAsia="Wingdings" w:hAnsi="Wingdings" w:cs="Wingdings" w:hint="default"/>
        <w:color w:val="510052"/>
        <w:w w:val="102"/>
        <w:sz w:val="21"/>
        <w:szCs w:val="21"/>
      </w:rPr>
    </w:lvl>
    <w:lvl w:ilvl="2" w:tplc="A98CDBD0">
      <w:numFmt w:val="bullet"/>
      <w:lvlText w:val="•"/>
      <w:lvlJc w:val="left"/>
      <w:pPr>
        <w:ind w:left="2373" w:hanging="284"/>
      </w:pPr>
      <w:rPr>
        <w:rFonts w:hint="default"/>
      </w:rPr>
    </w:lvl>
    <w:lvl w:ilvl="3" w:tplc="368CE554">
      <w:numFmt w:val="bullet"/>
      <w:lvlText w:val="•"/>
      <w:lvlJc w:val="left"/>
      <w:pPr>
        <w:ind w:left="3387" w:hanging="284"/>
      </w:pPr>
      <w:rPr>
        <w:rFonts w:hint="default"/>
      </w:rPr>
    </w:lvl>
    <w:lvl w:ilvl="4" w:tplc="76F659B0">
      <w:numFmt w:val="bullet"/>
      <w:lvlText w:val="•"/>
      <w:lvlJc w:val="left"/>
      <w:pPr>
        <w:ind w:left="4401" w:hanging="284"/>
      </w:pPr>
      <w:rPr>
        <w:rFonts w:hint="default"/>
      </w:rPr>
    </w:lvl>
    <w:lvl w:ilvl="5" w:tplc="2366880C">
      <w:numFmt w:val="bullet"/>
      <w:lvlText w:val="•"/>
      <w:lvlJc w:val="left"/>
      <w:pPr>
        <w:ind w:left="5415" w:hanging="284"/>
      </w:pPr>
      <w:rPr>
        <w:rFonts w:hint="default"/>
      </w:rPr>
    </w:lvl>
    <w:lvl w:ilvl="6" w:tplc="95D6B5E0">
      <w:numFmt w:val="bullet"/>
      <w:lvlText w:val="•"/>
      <w:lvlJc w:val="left"/>
      <w:pPr>
        <w:ind w:left="6429" w:hanging="284"/>
      </w:pPr>
      <w:rPr>
        <w:rFonts w:hint="default"/>
      </w:rPr>
    </w:lvl>
    <w:lvl w:ilvl="7" w:tplc="D7685BC0">
      <w:numFmt w:val="bullet"/>
      <w:lvlText w:val="•"/>
      <w:lvlJc w:val="left"/>
      <w:pPr>
        <w:ind w:left="7443" w:hanging="284"/>
      </w:pPr>
      <w:rPr>
        <w:rFonts w:hint="default"/>
      </w:rPr>
    </w:lvl>
    <w:lvl w:ilvl="8" w:tplc="4E3824E6">
      <w:numFmt w:val="bullet"/>
      <w:lvlText w:val="•"/>
      <w:lvlJc w:val="left"/>
      <w:pPr>
        <w:ind w:left="8457" w:hanging="284"/>
      </w:pPr>
      <w:rPr>
        <w:rFonts w:hint="default"/>
      </w:rPr>
    </w:lvl>
  </w:abstractNum>
  <w:abstractNum w:abstractNumId="25" w15:restartNumberingAfterBreak="0">
    <w:nsid w:val="45FA4A39"/>
    <w:multiLevelType w:val="multilevel"/>
    <w:tmpl w:val="5FA8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8215B2"/>
    <w:multiLevelType w:val="multilevel"/>
    <w:tmpl w:val="D13CA4FA"/>
    <w:lvl w:ilvl="0">
      <w:start w:val="1"/>
      <w:numFmt w:val="decimal"/>
      <w:lvlText w:val="%1"/>
      <w:lvlJc w:val="left"/>
      <w:pPr>
        <w:ind w:left="1083" w:hanging="711"/>
      </w:pPr>
      <w:rPr>
        <w:rFonts w:hint="default"/>
      </w:rPr>
    </w:lvl>
    <w:lvl w:ilvl="1">
      <w:start w:val="8"/>
      <w:numFmt w:val="decimal"/>
      <w:lvlText w:val="%1.%2."/>
      <w:lvlJc w:val="left"/>
      <w:pPr>
        <w:ind w:left="1083" w:hanging="711"/>
      </w:pPr>
      <w:rPr>
        <w:rFonts w:ascii="Calibri" w:eastAsia="Calibri" w:hAnsi="Calibri" w:cs="Calibri" w:hint="default"/>
        <w:b/>
        <w:bCs/>
        <w:color w:val="430044"/>
        <w:spacing w:val="0"/>
        <w:w w:val="86"/>
        <w:sz w:val="24"/>
        <w:szCs w:val="24"/>
      </w:rPr>
    </w:lvl>
    <w:lvl w:ilvl="2">
      <w:numFmt w:val="bullet"/>
      <w:lvlText w:val=""/>
      <w:lvlJc w:val="left"/>
      <w:pPr>
        <w:ind w:left="1367" w:hanging="284"/>
      </w:pPr>
      <w:rPr>
        <w:rFonts w:ascii="Wingdings" w:eastAsia="Wingdings" w:hAnsi="Wingdings" w:cs="Wingdings" w:hint="default"/>
        <w:color w:val="510052"/>
        <w:w w:val="100"/>
        <w:sz w:val="24"/>
        <w:szCs w:val="24"/>
      </w:rPr>
    </w:lvl>
    <w:lvl w:ilvl="3">
      <w:numFmt w:val="bullet"/>
      <w:lvlText w:val="•"/>
      <w:lvlJc w:val="left"/>
      <w:pPr>
        <w:ind w:left="2623" w:hanging="284"/>
      </w:pPr>
      <w:rPr>
        <w:rFonts w:hint="default"/>
      </w:rPr>
    </w:lvl>
    <w:lvl w:ilvl="4">
      <w:numFmt w:val="bullet"/>
      <w:lvlText w:val="•"/>
      <w:lvlJc w:val="left"/>
      <w:pPr>
        <w:ind w:left="3746" w:hanging="284"/>
      </w:pPr>
      <w:rPr>
        <w:rFonts w:hint="default"/>
      </w:rPr>
    </w:lvl>
    <w:lvl w:ilvl="5">
      <w:numFmt w:val="bullet"/>
      <w:lvlText w:val="•"/>
      <w:lvlJc w:val="left"/>
      <w:pPr>
        <w:ind w:left="4869" w:hanging="284"/>
      </w:pPr>
      <w:rPr>
        <w:rFonts w:hint="default"/>
      </w:rPr>
    </w:lvl>
    <w:lvl w:ilvl="6">
      <w:numFmt w:val="bullet"/>
      <w:lvlText w:val="•"/>
      <w:lvlJc w:val="left"/>
      <w:pPr>
        <w:ind w:left="5992" w:hanging="284"/>
      </w:pPr>
      <w:rPr>
        <w:rFonts w:hint="default"/>
      </w:rPr>
    </w:lvl>
    <w:lvl w:ilvl="7">
      <w:numFmt w:val="bullet"/>
      <w:lvlText w:val="•"/>
      <w:lvlJc w:val="left"/>
      <w:pPr>
        <w:ind w:left="7116" w:hanging="284"/>
      </w:pPr>
      <w:rPr>
        <w:rFonts w:hint="default"/>
      </w:rPr>
    </w:lvl>
    <w:lvl w:ilvl="8">
      <w:numFmt w:val="bullet"/>
      <w:lvlText w:val="•"/>
      <w:lvlJc w:val="left"/>
      <w:pPr>
        <w:ind w:left="8239" w:hanging="284"/>
      </w:pPr>
      <w:rPr>
        <w:rFonts w:hint="default"/>
      </w:rPr>
    </w:lvl>
  </w:abstractNum>
  <w:abstractNum w:abstractNumId="27" w15:restartNumberingAfterBreak="0">
    <w:nsid w:val="4FFE0ACB"/>
    <w:multiLevelType w:val="hybridMultilevel"/>
    <w:tmpl w:val="658AB67C"/>
    <w:lvl w:ilvl="0" w:tplc="CF8840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51B45C8"/>
    <w:multiLevelType w:val="hybridMultilevel"/>
    <w:tmpl w:val="A05C5BCC"/>
    <w:lvl w:ilvl="0" w:tplc="191EF636">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6D0273"/>
    <w:multiLevelType w:val="multilevel"/>
    <w:tmpl w:val="87E49A78"/>
    <w:lvl w:ilvl="0">
      <w:start w:val="1"/>
      <w:numFmt w:val="bullet"/>
      <w:lvlText w:val=""/>
      <w:lvlJc w:val="left"/>
      <w:pPr>
        <w:ind w:left="1068" w:hanging="360"/>
      </w:pPr>
      <w:rPr>
        <w:rFonts w:ascii="Wingdings" w:hAnsi="Wingdings" w:hint="default"/>
        <w:color w:val="FF0000"/>
        <w:u w:val="none"/>
      </w:rPr>
    </w:lvl>
    <w:lvl w:ilvl="1">
      <w:start w:val="1"/>
      <w:numFmt w:val="bullet"/>
      <w:lvlText w:val="o"/>
      <w:lvlJc w:val="left"/>
      <w:pPr>
        <w:ind w:left="1788" w:hanging="360"/>
      </w:pPr>
      <w:rPr>
        <w:rFonts w:ascii="Courier New" w:hAnsi="Courier New" w:cs="Courier New" w:hint="default"/>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30" w15:restartNumberingAfterBreak="0">
    <w:nsid w:val="55A61B89"/>
    <w:multiLevelType w:val="hybridMultilevel"/>
    <w:tmpl w:val="2B721A68"/>
    <w:lvl w:ilvl="0" w:tplc="85463F9C">
      <w:start w:val="1"/>
      <w:numFmt w:val="decimal"/>
      <w:lvlText w:val="%1."/>
      <w:lvlJc w:val="left"/>
      <w:pPr>
        <w:ind w:left="183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6FB10C9"/>
    <w:multiLevelType w:val="hybridMultilevel"/>
    <w:tmpl w:val="483C8274"/>
    <w:lvl w:ilvl="0" w:tplc="CF8840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BF7D8F"/>
    <w:multiLevelType w:val="hybridMultilevel"/>
    <w:tmpl w:val="FA649AC2"/>
    <w:lvl w:ilvl="0" w:tplc="AA3AE580">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CA02EB3"/>
    <w:multiLevelType w:val="hybridMultilevel"/>
    <w:tmpl w:val="A0E4EF38"/>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346292"/>
    <w:multiLevelType w:val="hybridMultilevel"/>
    <w:tmpl w:val="9938A1EA"/>
    <w:lvl w:ilvl="0" w:tplc="FFE8EDFC">
      <w:start w:val="5"/>
      <w:numFmt w:val="decimal"/>
      <w:lvlText w:val="%1-"/>
      <w:lvlJc w:val="left"/>
      <w:pPr>
        <w:ind w:left="720" w:hanging="360"/>
      </w:pPr>
      <w:rPr>
        <w:rFonts w:hint="default"/>
        <w:w w:val="11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8C0987"/>
    <w:multiLevelType w:val="hybridMultilevel"/>
    <w:tmpl w:val="445E2AA0"/>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69B08D8"/>
    <w:multiLevelType w:val="hybridMultilevel"/>
    <w:tmpl w:val="E1844350"/>
    <w:lvl w:ilvl="0" w:tplc="0652B66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A6C767C"/>
    <w:multiLevelType w:val="hybridMultilevel"/>
    <w:tmpl w:val="2348EBD8"/>
    <w:lvl w:ilvl="0" w:tplc="191EF636">
      <w:start w:val="1"/>
      <w:numFmt w:val="bullet"/>
      <w:lvlText w:val=""/>
      <w:lvlJc w:val="left"/>
      <w:pPr>
        <w:ind w:left="2509" w:hanging="360"/>
      </w:pPr>
      <w:rPr>
        <w:rFonts w:ascii="Wingdings" w:hAnsi="Wingdings" w:hint="default"/>
        <w:color w:val="FF0000"/>
      </w:rPr>
    </w:lvl>
    <w:lvl w:ilvl="1" w:tplc="040C0003">
      <w:start w:val="1"/>
      <w:numFmt w:val="bullet"/>
      <w:lvlText w:val="o"/>
      <w:lvlJc w:val="left"/>
      <w:pPr>
        <w:ind w:left="3229" w:hanging="360"/>
      </w:pPr>
      <w:rPr>
        <w:rFonts w:ascii="Courier New" w:hAnsi="Courier New" w:cs="Courier New" w:hint="default"/>
      </w:rPr>
    </w:lvl>
    <w:lvl w:ilvl="2" w:tplc="040C0005" w:tentative="1">
      <w:start w:val="1"/>
      <w:numFmt w:val="bullet"/>
      <w:lvlText w:val=""/>
      <w:lvlJc w:val="left"/>
      <w:pPr>
        <w:ind w:left="3949" w:hanging="360"/>
      </w:pPr>
      <w:rPr>
        <w:rFonts w:ascii="Wingdings" w:hAnsi="Wingdings" w:hint="default"/>
      </w:rPr>
    </w:lvl>
    <w:lvl w:ilvl="3" w:tplc="040C0001" w:tentative="1">
      <w:start w:val="1"/>
      <w:numFmt w:val="bullet"/>
      <w:lvlText w:val=""/>
      <w:lvlJc w:val="left"/>
      <w:pPr>
        <w:ind w:left="4669" w:hanging="360"/>
      </w:pPr>
      <w:rPr>
        <w:rFonts w:ascii="Symbol" w:hAnsi="Symbol" w:hint="default"/>
      </w:rPr>
    </w:lvl>
    <w:lvl w:ilvl="4" w:tplc="040C0003" w:tentative="1">
      <w:start w:val="1"/>
      <w:numFmt w:val="bullet"/>
      <w:lvlText w:val="o"/>
      <w:lvlJc w:val="left"/>
      <w:pPr>
        <w:ind w:left="5389" w:hanging="360"/>
      </w:pPr>
      <w:rPr>
        <w:rFonts w:ascii="Courier New" w:hAnsi="Courier New" w:cs="Courier New" w:hint="default"/>
      </w:rPr>
    </w:lvl>
    <w:lvl w:ilvl="5" w:tplc="040C0005" w:tentative="1">
      <w:start w:val="1"/>
      <w:numFmt w:val="bullet"/>
      <w:lvlText w:val=""/>
      <w:lvlJc w:val="left"/>
      <w:pPr>
        <w:ind w:left="6109" w:hanging="360"/>
      </w:pPr>
      <w:rPr>
        <w:rFonts w:ascii="Wingdings" w:hAnsi="Wingdings" w:hint="default"/>
      </w:rPr>
    </w:lvl>
    <w:lvl w:ilvl="6" w:tplc="040C0001" w:tentative="1">
      <w:start w:val="1"/>
      <w:numFmt w:val="bullet"/>
      <w:lvlText w:val=""/>
      <w:lvlJc w:val="left"/>
      <w:pPr>
        <w:ind w:left="6829" w:hanging="360"/>
      </w:pPr>
      <w:rPr>
        <w:rFonts w:ascii="Symbol" w:hAnsi="Symbol" w:hint="default"/>
      </w:rPr>
    </w:lvl>
    <w:lvl w:ilvl="7" w:tplc="040C0003" w:tentative="1">
      <w:start w:val="1"/>
      <w:numFmt w:val="bullet"/>
      <w:lvlText w:val="o"/>
      <w:lvlJc w:val="left"/>
      <w:pPr>
        <w:ind w:left="7549" w:hanging="360"/>
      </w:pPr>
      <w:rPr>
        <w:rFonts w:ascii="Courier New" w:hAnsi="Courier New" w:cs="Courier New" w:hint="default"/>
      </w:rPr>
    </w:lvl>
    <w:lvl w:ilvl="8" w:tplc="040C0005" w:tentative="1">
      <w:start w:val="1"/>
      <w:numFmt w:val="bullet"/>
      <w:lvlText w:val=""/>
      <w:lvlJc w:val="left"/>
      <w:pPr>
        <w:ind w:left="8269" w:hanging="360"/>
      </w:pPr>
      <w:rPr>
        <w:rFonts w:ascii="Wingdings" w:hAnsi="Wingdings" w:hint="default"/>
      </w:rPr>
    </w:lvl>
  </w:abstractNum>
  <w:abstractNum w:abstractNumId="38" w15:restartNumberingAfterBreak="0">
    <w:nsid w:val="6C8F01F6"/>
    <w:multiLevelType w:val="hybridMultilevel"/>
    <w:tmpl w:val="9AFC5B1A"/>
    <w:lvl w:ilvl="0" w:tplc="994430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6CA247BC"/>
    <w:multiLevelType w:val="hybridMultilevel"/>
    <w:tmpl w:val="7EDE72AC"/>
    <w:lvl w:ilvl="0" w:tplc="8BFE28A4">
      <w:start w:val="1"/>
      <w:numFmt w:val="bullet"/>
      <w:lvlText w:val="-"/>
      <w:lvlJc w:val="left"/>
      <w:pPr>
        <w:ind w:left="720" w:hanging="360"/>
      </w:pPr>
      <w:rPr>
        <w:rFonts w:ascii="Swis721 Hv BT" w:hAnsi="Swis721 Hv B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4E578D"/>
    <w:multiLevelType w:val="hybridMultilevel"/>
    <w:tmpl w:val="11E6F0BE"/>
    <w:lvl w:ilvl="0" w:tplc="5C70B9CE">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C644BC50">
      <w:numFmt w:val="bullet"/>
      <w:lvlText w:val=""/>
      <w:lvlJc w:val="left"/>
      <w:pPr>
        <w:ind w:left="1367" w:hanging="284"/>
      </w:pPr>
      <w:rPr>
        <w:rFonts w:ascii="Wingdings" w:eastAsia="Wingdings" w:hAnsi="Wingdings" w:cs="Wingdings" w:hint="default"/>
        <w:color w:val="510052"/>
        <w:w w:val="102"/>
        <w:sz w:val="21"/>
        <w:szCs w:val="21"/>
      </w:rPr>
    </w:lvl>
    <w:lvl w:ilvl="2" w:tplc="FF4457FC">
      <w:numFmt w:val="bullet"/>
      <w:lvlText w:val="•"/>
      <w:lvlJc w:val="left"/>
      <w:pPr>
        <w:ind w:left="2373" w:hanging="284"/>
      </w:pPr>
      <w:rPr>
        <w:rFonts w:hint="default"/>
      </w:rPr>
    </w:lvl>
    <w:lvl w:ilvl="3" w:tplc="FAFACDA2">
      <w:numFmt w:val="bullet"/>
      <w:lvlText w:val="•"/>
      <w:lvlJc w:val="left"/>
      <w:pPr>
        <w:ind w:left="3387" w:hanging="284"/>
      </w:pPr>
      <w:rPr>
        <w:rFonts w:hint="default"/>
      </w:rPr>
    </w:lvl>
    <w:lvl w:ilvl="4" w:tplc="431840A6">
      <w:numFmt w:val="bullet"/>
      <w:lvlText w:val="•"/>
      <w:lvlJc w:val="left"/>
      <w:pPr>
        <w:ind w:left="4401" w:hanging="284"/>
      </w:pPr>
      <w:rPr>
        <w:rFonts w:hint="default"/>
      </w:rPr>
    </w:lvl>
    <w:lvl w:ilvl="5" w:tplc="7F2E9DE8">
      <w:numFmt w:val="bullet"/>
      <w:lvlText w:val="•"/>
      <w:lvlJc w:val="left"/>
      <w:pPr>
        <w:ind w:left="5415" w:hanging="284"/>
      </w:pPr>
      <w:rPr>
        <w:rFonts w:hint="default"/>
      </w:rPr>
    </w:lvl>
    <w:lvl w:ilvl="6" w:tplc="61DCC0F2">
      <w:numFmt w:val="bullet"/>
      <w:lvlText w:val="•"/>
      <w:lvlJc w:val="left"/>
      <w:pPr>
        <w:ind w:left="6429" w:hanging="284"/>
      </w:pPr>
      <w:rPr>
        <w:rFonts w:hint="default"/>
      </w:rPr>
    </w:lvl>
    <w:lvl w:ilvl="7" w:tplc="BDDAEC26">
      <w:numFmt w:val="bullet"/>
      <w:lvlText w:val="•"/>
      <w:lvlJc w:val="left"/>
      <w:pPr>
        <w:ind w:left="7443" w:hanging="284"/>
      </w:pPr>
      <w:rPr>
        <w:rFonts w:hint="default"/>
      </w:rPr>
    </w:lvl>
    <w:lvl w:ilvl="8" w:tplc="1642574C">
      <w:numFmt w:val="bullet"/>
      <w:lvlText w:val="•"/>
      <w:lvlJc w:val="left"/>
      <w:pPr>
        <w:ind w:left="8457" w:hanging="284"/>
      </w:pPr>
      <w:rPr>
        <w:rFonts w:hint="default"/>
      </w:rPr>
    </w:lvl>
  </w:abstractNum>
  <w:abstractNum w:abstractNumId="41" w15:restartNumberingAfterBreak="0">
    <w:nsid w:val="71231D4A"/>
    <w:multiLevelType w:val="hybridMultilevel"/>
    <w:tmpl w:val="CC80C192"/>
    <w:lvl w:ilvl="0" w:tplc="87B25F6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1CA68B0">
      <w:numFmt w:val="bullet"/>
      <w:lvlText w:val=""/>
      <w:lvlJc w:val="left"/>
      <w:pPr>
        <w:ind w:left="1367" w:hanging="284"/>
      </w:pPr>
      <w:rPr>
        <w:rFonts w:ascii="Wingdings" w:eastAsia="Wingdings" w:hAnsi="Wingdings" w:cs="Wingdings" w:hint="default"/>
        <w:color w:val="510052"/>
        <w:w w:val="102"/>
        <w:sz w:val="21"/>
        <w:szCs w:val="21"/>
      </w:rPr>
    </w:lvl>
    <w:lvl w:ilvl="2" w:tplc="CA1E5C1A">
      <w:numFmt w:val="bullet"/>
      <w:lvlText w:val="•"/>
      <w:lvlJc w:val="left"/>
      <w:pPr>
        <w:ind w:left="2373" w:hanging="284"/>
      </w:pPr>
      <w:rPr>
        <w:rFonts w:hint="default"/>
      </w:rPr>
    </w:lvl>
    <w:lvl w:ilvl="3" w:tplc="DEEEEDA0">
      <w:numFmt w:val="bullet"/>
      <w:lvlText w:val="•"/>
      <w:lvlJc w:val="left"/>
      <w:pPr>
        <w:ind w:left="3387" w:hanging="284"/>
      </w:pPr>
      <w:rPr>
        <w:rFonts w:hint="default"/>
      </w:rPr>
    </w:lvl>
    <w:lvl w:ilvl="4" w:tplc="ABF0942C">
      <w:numFmt w:val="bullet"/>
      <w:lvlText w:val="•"/>
      <w:lvlJc w:val="left"/>
      <w:pPr>
        <w:ind w:left="4401" w:hanging="284"/>
      </w:pPr>
      <w:rPr>
        <w:rFonts w:hint="default"/>
      </w:rPr>
    </w:lvl>
    <w:lvl w:ilvl="5" w:tplc="E244EE36">
      <w:numFmt w:val="bullet"/>
      <w:lvlText w:val="•"/>
      <w:lvlJc w:val="left"/>
      <w:pPr>
        <w:ind w:left="5415" w:hanging="284"/>
      </w:pPr>
      <w:rPr>
        <w:rFonts w:hint="default"/>
      </w:rPr>
    </w:lvl>
    <w:lvl w:ilvl="6" w:tplc="2E1A0200">
      <w:numFmt w:val="bullet"/>
      <w:lvlText w:val="•"/>
      <w:lvlJc w:val="left"/>
      <w:pPr>
        <w:ind w:left="6429" w:hanging="284"/>
      </w:pPr>
      <w:rPr>
        <w:rFonts w:hint="default"/>
      </w:rPr>
    </w:lvl>
    <w:lvl w:ilvl="7" w:tplc="0E66BFFC">
      <w:numFmt w:val="bullet"/>
      <w:lvlText w:val="•"/>
      <w:lvlJc w:val="left"/>
      <w:pPr>
        <w:ind w:left="7443" w:hanging="284"/>
      </w:pPr>
      <w:rPr>
        <w:rFonts w:hint="default"/>
      </w:rPr>
    </w:lvl>
    <w:lvl w:ilvl="8" w:tplc="B226D16E">
      <w:numFmt w:val="bullet"/>
      <w:lvlText w:val="•"/>
      <w:lvlJc w:val="left"/>
      <w:pPr>
        <w:ind w:left="8457" w:hanging="284"/>
      </w:pPr>
      <w:rPr>
        <w:rFonts w:hint="default"/>
      </w:rPr>
    </w:lvl>
  </w:abstractNum>
  <w:abstractNum w:abstractNumId="42" w15:restartNumberingAfterBreak="0">
    <w:nsid w:val="7198225D"/>
    <w:multiLevelType w:val="hybridMultilevel"/>
    <w:tmpl w:val="CEE6F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433B3C"/>
    <w:multiLevelType w:val="hybridMultilevel"/>
    <w:tmpl w:val="860C19A4"/>
    <w:lvl w:ilvl="0" w:tplc="0652B66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B37228"/>
    <w:multiLevelType w:val="hybridMultilevel"/>
    <w:tmpl w:val="68D0803A"/>
    <w:lvl w:ilvl="0" w:tplc="CF884004">
      <w:start w:val="1"/>
      <w:numFmt w:val="bullet"/>
      <w:lvlText w:val=""/>
      <w:lvlJc w:val="left"/>
      <w:pPr>
        <w:ind w:left="1068" w:hanging="360"/>
      </w:pPr>
      <w:rPr>
        <w:rFonts w:ascii="Wingdings" w:hAnsi="Wingdings" w:hint="default"/>
        <w:color w:val="FF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15:restartNumberingAfterBreak="0">
    <w:nsid w:val="7ACC2AB3"/>
    <w:multiLevelType w:val="hybridMultilevel"/>
    <w:tmpl w:val="BF84C250"/>
    <w:lvl w:ilvl="0" w:tplc="CF884004">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62108C"/>
    <w:multiLevelType w:val="hybridMultilevel"/>
    <w:tmpl w:val="DE0AE9CC"/>
    <w:lvl w:ilvl="0" w:tplc="040C000F">
      <w:start w:val="1"/>
      <w:numFmt w:val="decimal"/>
      <w:lvlText w:val="%1."/>
      <w:lvlJc w:val="left"/>
      <w:pPr>
        <w:ind w:left="1838" w:hanging="360"/>
      </w:pPr>
    </w:lvl>
    <w:lvl w:ilvl="1" w:tplc="040C0019" w:tentative="1">
      <w:start w:val="1"/>
      <w:numFmt w:val="lowerLetter"/>
      <w:lvlText w:val="%2."/>
      <w:lvlJc w:val="left"/>
      <w:pPr>
        <w:ind w:left="2558" w:hanging="360"/>
      </w:pPr>
    </w:lvl>
    <w:lvl w:ilvl="2" w:tplc="040C001B" w:tentative="1">
      <w:start w:val="1"/>
      <w:numFmt w:val="lowerRoman"/>
      <w:lvlText w:val="%3."/>
      <w:lvlJc w:val="right"/>
      <w:pPr>
        <w:ind w:left="3278" w:hanging="180"/>
      </w:pPr>
    </w:lvl>
    <w:lvl w:ilvl="3" w:tplc="040C000F" w:tentative="1">
      <w:start w:val="1"/>
      <w:numFmt w:val="decimal"/>
      <w:lvlText w:val="%4."/>
      <w:lvlJc w:val="left"/>
      <w:pPr>
        <w:ind w:left="3998" w:hanging="360"/>
      </w:pPr>
    </w:lvl>
    <w:lvl w:ilvl="4" w:tplc="040C0019" w:tentative="1">
      <w:start w:val="1"/>
      <w:numFmt w:val="lowerLetter"/>
      <w:lvlText w:val="%5."/>
      <w:lvlJc w:val="left"/>
      <w:pPr>
        <w:ind w:left="4718" w:hanging="360"/>
      </w:pPr>
    </w:lvl>
    <w:lvl w:ilvl="5" w:tplc="040C001B" w:tentative="1">
      <w:start w:val="1"/>
      <w:numFmt w:val="lowerRoman"/>
      <w:lvlText w:val="%6."/>
      <w:lvlJc w:val="right"/>
      <w:pPr>
        <w:ind w:left="5438" w:hanging="180"/>
      </w:pPr>
    </w:lvl>
    <w:lvl w:ilvl="6" w:tplc="040C000F" w:tentative="1">
      <w:start w:val="1"/>
      <w:numFmt w:val="decimal"/>
      <w:lvlText w:val="%7."/>
      <w:lvlJc w:val="left"/>
      <w:pPr>
        <w:ind w:left="6158" w:hanging="360"/>
      </w:pPr>
    </w:lvl>
    <w:lvl w:ilvl="7" w:tplc="040C0019" w:tentative="1">
      <w:start w:val="1"/>
      <w:numFmt w:val="lowerLetter"/>
      <w:lvlText w:val="%8."/>
      <w:lvlJc w:val="left"/>
      <w:pPr>
        <w:ind w:left="6878" w:hanging="360"/>
      </w:pPr>
    </w:lvl>
    <w:lvl w:ilvl="8" w:tplc="040C001B" w:tentative="1">
      <w:start w:val="1"/>
      <w:numFmt w:val="lowerRoman"/>
      <w:lvlText w:val="%9."/>
      <w:lvlJc w:val="right"/>
      <w:pPr>
        <w:ind w:left="7598" w:hanging="180"/>
      </w:pPr>
    </w:lvl>
  </w:abstractNum>
  <w:num w:numId="1">
    <w:abstractNumId w:val="12"/>
  </w:num>
  <w:num w:numId="2">
    <w:abstractNumId w:val="28"/>
  </w:num>
  <w:num w:numId="3">
    <w:abstractNumId w:val="43"/>
  </w:num>
  <w:num w:numId="4">
    <w:abstractNumId w:val="33"/>
  </w:num>
  <w:num w:numId="5">
    <w:abstractNumId w:val="1"/>
  </w:num>
  <w:num w:numId="6">
    <w:abstractNumId w:val="35"/>
  </w:num>
  <w:num w:numId="7">
    <w:abstractNumId w:val="6"/>
  </w:num>
  <w:num w:numId="8">
    <w:abstractNumId w:val="26"/>
  </w:num>
  <w:num w:numId="9">
    <w:abstractNumId w:val="24"/>
  </w:num>
  <w:num w:numId="10">
    <w:abstractNumId w:val="41"/>
  </w:num>
  <w:num w:numId="11">
    <w:abstractNumId w:val="40"/>
  </w:num>
  <w:num w:numId="12">
    <w:abstractNumId w:val="23"/>
  </w:num>
  <w:num w:numId="13">
    <w:abstractNumId w:val="37"/>
  </w:num>
  <w:num w:numId="14">
    <w:abstractNumId w:val="34"/>
  </w:num>
  <w:num w:numId="15">
    <w:abstractNumId w:val="32"/>
  </w:num>
  <w:num w:numId="16">
    <w:abstractNumId w:val="2"/>
  </w:num>
  <w:num w:numId="17">
    <w:abstractNumId w:val="0"/>
  </w:num>
  <w:num w:numId="18">
    <w:abstractNumId w:val="21"/>
  </w:num>
  <w:num w:numId="19">
    <w:abstractNumId w:val="10"/>
  </w:num>
  <w:num w:numId="20">
    <w:abstractNumId w:val="20"/>
  </w:num>
  <w:num w:numId="21">
    <w:abstractNumId w:val="19"/>
  </w:num>
  <w:num w:numId="22">
    <w:abstractNumId w:val="36"/>
  </w:num>
  <w:num w:numId="23">
    <w:abstractNumId w:val="4"/>
  </w:num>
  <w:num w:numId="24">
    <w:abstractNumId w:val="46"/>
  </w:num>
  <w:num w:numId="25">
    <w:abstractNumId w:val="30"/>
  </w:num>
  <w:num w:numId="26">
    <w:abstractNumId w:val="11"/>
  </w:num>
  <w:num w:numId="27">
    <w:abstractNumId w:val="8"/>
  </w:num>
  <w:num w:numId="28">
    <w:abstractNumId w:val="38"/>
  </w:num>
  <w:num w:numId="29">
    <w:abstractNumId w:val="39"/>
  </w:num>
  <w:num w:numId="30">
    <w:abstractNumId w:val="13"/>
  </w:num>
  <w:num w:numId="31">
    <w:abstractNumId w:val="3"/>
  </w:num>
  <w:num w:numId="32">
    <w:abstractNumId w:val="18"/>
  </w:num>
  <w:num w:numId="33">
    <w:abstractNumId w:val="17"/>
  </w:num>
  <w:num w:numId="34">
    <w:abstractNumId w:val="44"/>
  </w:num>
  <w:num w:numId="35">
    <w:abstractNumId w:val="42"/>
  </w:num>
  <w:num w:numId="36">
    <w:abstractNumId w:val="15"/>
  </w:num>
  <w:num w:numId="37">
    <w:abstractNumId w:val="16"/>
  </w:num>
  <w:num w:numId="38">
    <w:abstractNumId w:val="31"/>
  </w:num>
  <w:num w:numId="39">
    <w:abstractNumId w:val="29"/>
  </w:num>
  <w:num w:numId="40">
    <w:abstractNumId w:val="25"/>
  </w:num>
  <w:num w:numId="41">
    <w:abstractNumId w:val="9"/>
  </w:num>
  <w:num w:numId="42">
    <w:abstractNumId w:val="22"/>
  </w:num>
  <w:num w:numId="43">
    <w:abstractNumId w:val="45"/>
  </w:num>
  <w:num w:numId="44">
    <w:abstractNumId w:val="14"/>
  </w:num>
  <w:num w:numId="45">
    <w:abstractNumId w:val="7"/>
  </w:num>
  <w:num w:numId="46">
    <w:abstractNumId w:val="27"/>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D1"/>
    <w:rsid w:val="00025CE9"/>
    <w:rsid w:val="0004251E"/>
    <w:rsid w:val="0005179C"/>
    <w:rsid w:val="000C569D"/>
    <w:rsid w:val="0017715E"/>
    <w:rsid w:val="001C7122"/>
    <w:rsid w:val="001D0863"/>
    <w:rsid w:val="001F12AC"/>
    <w:rsid w:val="0020172C"/>
    <w:rsid w:val="002218D5"/>
    <w:rsid w:val="002355A5"/>
    <w:rsid w:val="002643CC"/>
    <w:rsid w:val="00272656"/>
    <w:rsid w:val="00296447"/>
    <w:rsid w:val="002B5123"/>
    <w:rsid w:val="002F0102"/>
    <w:rsid w:val="002F2F68"/>
    <w:rsid w:val="002F3A79"/>
    <w:rsid w:val="00345869"/>
    <w:rsid w:val="00345A75"/>
    <w:rsid w:val="003541D0"/>
    <w:rsid w:val="00356FBF"/>
    <w:rsid w:val="00357B1E"/>
    <w:rsid w:val="00381EB1"/>
    <w:rsid w:val="00396A2E"/>
    <w:rsid w:val="003F49D7"/>
    <w:rsid w:val="00403E7D"/>
    <w:rsid w:val="004210A5"/>
    <w:rsid w:val="004254D7"/>
    <w:rsid w:val="00441595"/>
    <w:rsid w:val="00475E43"/>
    <w:rsid w:val="00486A8C"/>
    <w:rsid w:val="00493B9C"/>
    <w:rsid w:val="004A78A6"/>
    <w:rsid w:val="004C15BF"/>
    <w:rsid w:val="005042AA"/>
    <w:rsid w:val="00521021"/>
    <w:rsid w:val="00551951"/>
    <w:rsid w:val="005A5185"/>
    <w:rsid w:val="005A7F9C"/>
    <w:rsid w:val="005C4D35"/>
    <w:rsid w:val="005D296B"/>
    <w:rsid w:val="005E010E"/>
    <w:rsid w:val="005E5FFF"/>
    <w:rsid w:val="005F6AF7"/>
    <w:rsid w:val="00611ED7"/>
    <w:rsid w:val="00615C88"/>
    <w:rsid w:val="006411B5"/>
    <w:rsid w:val="00641E9C"/>
    <w:rsid w:val="00663B67"/>
    <w:rsid w:val="006F301D"/>
    <w:rsid w:val="006F654F"/>
    <w:rsid w:val="006F7250"/>
    <w:rsid w:val="0072511F"/>
    <w:rsid w:val="00757A1C"/>
    <w:rsid w:val="007601FF"/>
    <w:rsid w:val="007F4696"/>
    <w:rsid w:val="00810A3B"/>
    <w:rsid w:val="00816BA4"/>
    <w:rsid w:val="0083307D"/>
    <w:rsid w:val="0084379E"/>
    <w:rsid w:val="00846E66"/>
    <w:rsid w:val="0087645D"/>
    <w:rsid w:val="00876B7C"/>
    <w:rsid w:val="008A0857"/>
    <w:rsid w:val="008A7F45"/>
    <w:rsid w:val="008B797C"/>
    <w:rsid w:val="00913958"/>
    <w:rsid w:val="009666D6"/>
    <w:rsid w:val="00970381"/>
    <w:rsid w:val="009765D2"/>
    <w:rsid w:val="00982CA5"/>
    <w:rsid w:val="009A7846"/>
    <w:rsid w:val="009E0745"/>
    <w:rsid w:val="00A01D5E"/>
    <w:rsid w:val="00A17934"/>
    <w:rsid w:val="00A42303"/>
    <w:rsid w:val="00A71063"/>
    <w:rsid w:val="00A93CD7"/>
    <w:rsid w:val="00AB6AD1"/>
    <w:rsid w:val="00AC3ECB"/>
    <w:rsid w:val="00AD27F6"/>
    <w:rsid w:val="00AD40A2"/>
    <w:rsid w:val="00AE11ED"/>
    <w:rsid w:val="00B12749"/>
    <w:rsid w:val="00B25CA3"/>
    <w:rsid w:val="00B312ED"/>
    <w:rsid w:val="00B7483F"/>
    <w:rsid w:val="00B94A52"/>
    <w:rsid w:val="00B97E5A"/>
    <w:rsid w:val="00BD21CA"/>
    <w:rsid w:val="00BE5EC0"/>
    <w:rsid w:val="00BF63E9"/>
    <w:rsid w:val="00C2450E"/>
    <w:rsid w:val="00C24C49"/>
    <w:rsid w:val="00C340F1"/>
    <w:rsid w:val="00C41FA7"/>
    <w:rsid w:val="00C64318"/>
    <w:rsid w:val="00CD7253"/>
    <w:rsid w:val="00D001B0"/>
    <w:rsid w:val="00D12551"/>
    <w:rsid w:val="00D83304"/>
    <w:rsid w:val="00D86A09"/>
    <w:rsid w:val="00D9611E"/>
    <w:rsid w:val="00DB515B"/>
    <w:rsid w:val="00DD1A44"/>
    <w:rsid w:val="00DE0AB8"/>
    <w:rsid w:val="00E1724B"/>
    <w:rsid w:val="00E423AC"/>
    <w:rsid w:val="00E6395F"/>
    <w:rsid w:val="00E65ECA"/>
    <w:rsid w:val="00E70964"/>
    <w:rsid w:val="00EA4202"/>
    <w:rsid w:val="00EB0EB7"/>
    <w:rsid w:val="00F02EEA"/>
    <w:rsid w:val="00F07BD8"/>
    <w:rsid w:val="00F40B8D"/>
    <w:rsid w:val="00F46698"/>
    <w:rsid w:val="00F530DA"/>
    <w:rsid w:val="00F607A9"/>
    <w:rsid w:val="00FA1E61"/>
    <w:rsid w:val="00FA7CBD"/>
    <w:rsid w:val="00FC1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B91"/>
  <w15:docId w15:val="{7EF93C98-C9C8-471F-B11D-83175857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rsid w:val="00F02EEA"/>
    <w:pPr>
      <w:keepNext/>
      <w:keepLines/>
      <w:pBdr>
        <w:top w:val="single" w:sz="4" w:space="1" w:color="FF0000"/>
        <w:left w:val="single" w:sz="4" w:space="4" w:color="FF0000"/>
        <w:bottom w:val="single" w:sz="4" w:space="1" w:color="FF0000"/>
        <w:right w:val="single" w:sz="4" w:space="4" w:color="FF0000"/>
      </w:pBdr>
      <w:spacing w:before="240" w:after="0" w:line="360" w:lineRule="auto"/>
      <w:jc w:val="center"/>
      <w:outlineLvl w:val="0"/>
    </w:pPr>
    <w:rPr>
      <w:rFonts w:ascii="Tahoma" w:eastAsiaTheme="majorEastAsia" w:hAnsi="Tahoma" w:cstheme="majorBidi"/>
      <w:sz w:val="28"/>
      <w:szCs w:val="32"/>
    </w:rPr>
  </w:style>
  <w:style w:type="paragraph" w:styleId="Titre2">
    <w:name w:val="heading 2"/>
    <w:basedOn w:val="Normal"/>
    <w:link w:val="Titre2Car"/>
    <w:uiPriority w:val="1"/>
    <w:qFormat/>
    <w:rsid w:val="00F02EEA"/>
    <w:pPr>
      <w:widowControl w:val="0"/>
      <w:autoSpaceDE w:val="0"/>
      <w:autoSpaceDN w:val="0"/>
      <w:spacing w:after="0" w:line="240" w:lineRule="auto"/>
      <w:ind w:left="800" w:hanging="427"/>
      <w:outlineLvl w:val="1"/>
    </w:pPr>
    <w:rPr>
      <w:rFonts w:ascii="Calibri" w:eastAsia="Calibri" w:hAnsi="Calibri" w:cs="Calibri"/>
      <w:b/>
      <w:bCs/>
      <w:sz w:val="24"/>
      <w:szCs w:val="24"/>
      <w:lang w:val="en-US"/>
    </w:rPr>
  </w:style>
  <w:style w:type="paragraph" w:styleId="Titre3">
    <w:name w:val="heading 3"/>
    <w:basedOn w:val="Normal"/>
    <w:link w:val="Titre3Car"/>
    <w:uiPriority w:val="1"/>
    <w:qFormat/>
    <w:rsid w:val="00F02EEA"/>
    <w:pPr>
      <w:widowControl w:val="0"/>
      <w:autoSpaceDE w:val="0"/>
      <w:autoSpaceDN w:val="0"/>
      <w:spacing w:before="114" w:after="0" w:line="240" w:lineRule="auto"/>
      <w:ind w:left="373"/>
      <w:outlineLvl w:val="2"/>
    </w:pPr>
    <w:rPr>
      <w:rFonts w:ascii="Calibri" w:eastAsia="Calibri" w:hAnsi="Calibri" w:cs="Calibri"/>
      <w:b/>
      <w:bCs/>
      <w:i/>
      <w:sz w:val="24"/>
      <w:szCs w:val="24"/>
      <w:lang w:val="en-US"/>
    </w:rPr>
  </w:style>
  <w:style w:type="paragraph" w:styleId="Titre4">
    <w:name w:val="heading 4"/>
    <w:basedOn w:val="Normal"/>
    <w:next w:val="Normal"/>
    <w:link w:val="Titre4Car"/>
    <w:uiPriority w:val="1"/>
    <w:unhideWhenUsed/>
    <w:qFormat/>
    <w:rsid w:val="00F02EEA"/>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link w:val="Titre5Car"/>
    <w:uiPriority w:val="1"/>
    <w:qFormat/>
    <w:rsid w:val="00F02EEA"/>
    <w:pPr>
      <w:widowControl w:val="0"/>
      <w:autoSpaceDE w:val="0"/>
      <w:autoSpaceDN w:val="0"/>
      <w:spacing w:before="77" w:after="0" w:line="240" w:lineRule="auto"/>
      <w:ind w:left="940"/>
      <w:outlineLvl w:val="4"/>
    </w:pPr>
    <w:rPr>
      <w:rFonts w:ascii="Calibri" w:eastAsia="Calibri" w:hAnsi="Calibri" w:cs="Calibri"/>
      <w:i/>
      <w:sz w:val="24"/>
      <w:lang w:val="en-US"/>
    </w:rPr>
  </w:style>
  <w:style w:type="paragraph" w:styleId="Titre6">
    <w:name w:val="heading 6"/>
    <w:basedOn w:val="Normal"/>
    <w:next w:val="Normal"/>
    <w:link w:val="Titre6Car"/>
    <w:uiPriority w:val="1"/>
    <w:unhideWhenUsed/>
    <w:qFormat/>
    <w:rsid w:val="00F02EEA"/>
    <w:pPr>
      <w:keepNext/>
      <w:keepLines/>
      <w:spacing w:before="40" w:after="0"/>
      <w:outlineLvl w:val="5"/>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A3B"/>
    <w:pPr>
      <w:tabs>
        <w:tab w:val="center" w:pos="4536"/>
        <w:tab w:val="right" w:pos="9072"/>
      </w:tabs>
      <w:spacing w:after="0" w:line="240" w:lineRule="auto"/>
    </w:pPr>
  </w:style>
  <w:style w:type="character" w:customStyle="1" w:styleId="En-tteCar">
    <w:name w:val="En-tête Car"/>
    <w:basedOn w:val="Policepardfaut"/>
    <w:link w:val="En-tte"/>
    <w:uiPriority w:val="99"/>
    <w:rsid w:val="00810A3B"/>
  </w:style>
  <w:style w:type="paragraph" w:styleId="Pieddepage">
    <w:name w:val="footer"/>
    <w:basedOn w:val="Normal"/>
    <w:link w:val="PieddepageCar"/>
    <w:uiPriority w:val="99"/>
    <w:unhideWhenUsed/>
    <w:rsid w:val="00810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A3B"/>
  </w:style>
  <w:style w:type="paragraph" w:styleId="Corpsdetexte">
    <w:name w:val="Body Text"/>
    <w:basedOn w:val="Normal"/>
    <w:link w:val="CorpsdetexteCar"/>
    <w:autoRedefine/>
    <w:uiPriority w:val="1"/>
    <w:qFormat/>
    <w:rsid w:val="00810A3B"/>
    <w:pPr>
      <w:widowControl w:val="0"/>
      <w:numPr>
        <w:numId w:val="1"/>
      </w:numPr>
      <w:autoSpaceDE w:val="0"/>
      <w:autoSpaceDN w:val="0"/>
      <w:spacing w:after="0" w:line="240" w:lineRule="auto"/>
      <w:jc w:val="both"/>
    </w:pPr>
    <w:rPr>
      <w:rFonts w:ascii="Tahoma" w:eastAsia="Calibri" w:hAnsi="Tahoma" w:cs="Calibri"/>
      <w:szCs w:val="21"/>
      <w:lang w:val="en-US"/>
    </w:rPr>
  </w:style>
  <w:style w:type="character" w:customStyle="1" w:styleId="CorpsdetexteCar">
    <w:name w:val="Corps de texte Car"/>
    <w:basedOn w:val="Policepardfaut"/>
    <w:link w:val="Corpsdetexte"/>
    <w:uiPriority w:val="1"/>
    <w:rsid w:val="00810A3B"/>
    <w:rPr>
      <w:rFonts w:ascii="Tahoma" w:eastAsia="Calibri" w:hAnsi="Tahoma" w:cs="Calibri"/>
      <w:szCs w:val="21"/>
      <w:lang w:val="en-US"/>
    </w:rPr>
  </w:style>
  <w:style w:type="character" w:styleId="Lienhypertexte">
    <w:name w:val="Hyperlink"/>
    <w:basedOn w:val="Policepardfaut"/>
    <w:uiPriority w:val="99"/>
    <w:unhideWhenUsed/>
    <w:rsid w:val="005F6AF7"/>
    <w:rPr>
      <w:color w:val="0563C1" w:themeColor="hyperlink"/>
      <w:u w:val="single"/>
    </w:rPr>
  </w:style>
  <w:style w:type="character" w:customStyle="1" w:styleId="Mentionnonrsolue1">
    <w:name w:val="Mention non résolue1"/>
    <w:basedOn w:val="Policepardfaut"/>
    <w:uiPriority w:val="99"/>
    <w:semiHidden/>
    <w:unhideWhenUsed/>
    <w:rsid w:val="005F6AF7"/>
    <w:rPr>
      <w:color w:val="605E5C"/>
      <w:shd w:val="clear" w:color="auto" w:fill="E1DFDD"/>
    </w:rPr>
  </w:style>
  <w:style w:type="character" w:customStyle="1" w:styleId="Titre1Car">
    <w:name w:val="Titre 1 Car"/>
    <w:basedOn w:val="Policepardfaut"/>
    <w:link w:val="Titre1"/>
    <w:uiPriority w:val="1"/>
    <w:rsid w:val="00F02EEA"/>
    <w:rPr>
      <w:rFonts w:ascii="Tahoma" w:eastAsiaTheme="majorEastAsia" w:hAnsi="Tahoma" w:cstheme="majorBidi"/>
      <w:sz w:val="28"/>
      <w:szCs w:val="32"/>
    </w:rPr>
  </w:style>
  <w:style w:type="character" w:customStyle="1" w:styleId="Titre2Car">
    <w:name w:val="Titre 2 Car"/>
    <w:basedOn w:val="Policepardfaut"/>
    <w:link w:val="Titre2"/>
    <w:uiPriority w:val="1"/>
    <w:rsid w:val="00F02EEA"/>
    <w:rPr>
      <w:rFonts w:ascii="Calibri" w:eastAsia="Calibri" w:hAnsi="Calibri" w:cs="Calibri"/>
      <w:b/>
      <w:bCs/>
      <w:sz w:val="24"/>
      <w:szCs w:val="24"/>
      <w:lang w:val="en-US"/>
    </w:rPr>
  </w:style>
  <w:style w:type="character" w:customStyle="1" w:styleId="Titre3Car">
    <w:name w:val="Titre 3 Car"/>
    <w:basedOn w:val="Policepardfaut"/>
    <w:link w:val="Titre3"/>
    <w:uiPriority w:val="1"/>
    <w:rsid w:val="00F02EEA"/>
    <w:rPr>
      <w:rFonts w:ascii="Calibri" w:eastAsia="Calibri" w:hAnsi="Calibri" w:cs="Calibri"/>
      <w:b/>
      <w:bCs/>
      <w:i/>
      <w:sz w:val="24"/>
      <w:szCs w:val="24"/>
      <w:lang w:val="en-US"/>
    </w:rPr>
  </w:style>
  <w:style w:type="character" w:customStyle="1" w:styleId="Titre4Car">
    <w:name w:val="Titre 4 Car"/>
    <w:basedOn w:val="Policepardfaut"/>
    <w:link w:val="Titre4"/>
    <w:uiPriority w:val="1"/>
    <w:rsid w:val="00F02EEA"/>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1"/>
    <w:rsid w:val="00F02EEA"/>
    <w:rPr>
      <w:rFonts w:ascii="Calibri" w:eastAsia="Calibri" w:hAnsi="Calibri" w:cs="Calibri"/>
      <w:i/>
      <w:sz w:val="24"/>
      <w:lang w:val="en-US"/>
    </w:rPr>
  </w:style>
  <w:style w:type="character" w:customStyle="1" w:styleId="Titre6Car">
    <w:name w:val="Titre 6 Car"/>
    <w:basedOn w:val="Policepardfaut"/>
    <w:link w:val="Titre6"/>
    <w:uiPriority w:val="1"/>
    <w:rsid w:val="00F02EEA"/>
    <w:rPr>
      <w:rFonts w:asciiTheme="majorHAnsi" w:eastAsiaTheme="majorEastAsia" w:hAnsiTheme="majorHAnsi" w:cstheme="majorBidi"/>
      <w:color w:val="1F3763" w:themeColor="accent1" w:themeShade="7F"/>
      <w:sz w:val="24"/>
    </w:rPr>
  </w:style>
  <w:style w:type="table" w:customStyle="1" w:styleId="TableNormal">
    <w:name w:val="Table Normal"/>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edeliste">
    <w:name w:val="List Paragraph"/>
    <w:basedOn w:val="Normal"/>
    <w:uiPriority w:val="34"/>
    <w:qFormat/>
    <w:rsid w:val="00F02EEA"/>
    <w:pPr>
      <w:widowControl w:val="0"/>
      <w:autoSpaceDE w:val="0"/>
      <w:autoSpaceDN w:val="0"/>
      <w:spacing w:after="0" w:line="240" w:lineRule="auto"/>
      <w:ind w:left="1223" w:hanging="283"/>
    </w:pPr>
    <w:rPr>
      <w:rFonts w:ascii="Calibri" w:eastAsia="Calibri" w:hAnsi="Calibri" w:cs="Calibri"/>
      <w:sz w:val="24"/>
      <w:lang w:val="en-US"/>
    </w:rPr>
  </w:style>
  <w:style w:type="paragraph" w:customStyle="1" w:styleId="TableParagraph">
    <w:name w:val="Table Paragraph"/>
    <w:basedOn w:val="Normal"/>
    <w:uiPriority w:val="1"/>
    <w:qFormat/>
    <w:rsid w:val="00F02EEA"/>
    <w:pPr>
      <w:widowControl w:val="0"/>
      <w:autoSpaceDE w:val="0"/>
      <w:autoSpaceDN w:val="0"/>
      <w:spacing w:after="0" w:line="240" w:lineRule="auto"/>
    </w:pPr>
    <w:rPr>
      <w:rFonts w:ascii="Calibri" w:eastAsia="Calibri" w:hAnsi="Calibri" w:cs="Calibri"/>
      <w:sz w:val="24"/>
      <w:lang w:val="en-US"/>
    </w:rPr>
  </w:style>
  <w:style w:type="table" w:styleId="Grilledutableau">
    <w:name w:val="Table Grid"/>
    <w:basedOn w:val="TableauNormal"/>
    <w:uiPriority w:val="39"/>
    <w:rsid w:val="00F02E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
    <w:name w:val="Aucune liste1"/>
    <w:next w:val="Aucuneliste"/>
    <w:uiPriority w:val="99"/>
    <w:semiHidden/>
    <w:unhideWhenUsed/>
    <w:rsid w:val="00F02EEA"/>
  </w:style>
  <w:style w:type="table" w:customStyle="1" w:styleId="TableNormal1">
    <w:name w:val="Table Normal1"/>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F0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EEA"/>
    <w:rPr>
      <w:rFonts w:ascii="Segoe UI" w:hAnsi="Segoe UI" w:cs="Segoe UI"/>
      <w:sz w:val="18"/>
      <w:szCs w:val="18"/>
    </w:rPr>
  </w:style>
  <w:style w:type="paragraph" w:styleId="En-ttedetabledesmatires">
    <w:name w:val="TOC Heading"/>
    <w:basedOn w:val="Titre1"/>
    <w:next w:val="Normal"/>
    <w:uiPriority w:val="39"/>
    <w:unhideWhenUsed/>
    <w:qFormat/>
    <w:rsid w:val="00F02EEA"/>
    <w:pPr>
      <w:pBdr>
        <w:top w:val="none" w:sz="0" w:space="0" w:color="auto"/>
        <w:left w:val="none" w:sz="0" w:space="0" w:color="auto"/>
        <w:bottom w:val="none" w:sz="0" w:space="0" w:color="auto"/>
        <w:right w:val="none" w:sz="0" w:space="0" w:color="auto"/>
      </w:pBdr>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F02EEA"/>
    <w:pPr>
      <w:spacing w:after="100"/>
    </w:pPr>
    <w:rPr>
      <w:rFonts w:ascii="Tahoma" w:hAnsi="Tahoma"/>
      <w:sz w:val="24"/>
    </w:rPr>
  </w:style>
  <w:style w:type="character" w:styleId="Mentionnonrsolue">
    <w:name w:val="Unresolved Mention"/>
    <w:basedOn w:val="Policepardfaut"/>
    <w:uiPriority w:val="99"/>
    <w:semiHidden/>
    <w:unhideWhenUsed/>
    <w:rsid w:val="0049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25085">
      <w:bodyDiv w:val="1"/>
      <w:marLeft w:val="0"/>
      <w:marRight w:val="0"/>
      <w:marTop w:val="0"/>
      <w:marBottom w:val="0"/>
      <w:divBdr>
        <w:top w:val="none" w:sz="0" w:space="0" w:color="auto"/>
        <w:left w:val="none" w:sz="0" w:space="0" w:color="auto"/>
        <w:bottom w:val="none" w:sz="0" w:space="0" w:color="auto"/>
        <w:right w:val="none" w:sz="0" w:space="0" w:color="auto"/>
      </w:divBdr>
      <w:divsChild>
        <w:div w:id="1956910028">
          <w:marLeft w:val="0"/>
          <w:marRight w:val="0"/>
          <w:marTop w:val="0"/>
          <w:marBottom w:val="0"/>
          <w:divBdr>
            <w:top w:val="none" w:sz="0" w:space="0" w:color="auto"/>
            <w:left w:val="none" w:sz="0" w:space="0" w:color="auto"/>
            <w:bottom w:val="none" w:sz="0" w:space="0" w:color="auto"/>
            <w:right w:val="none" w:sz="0" w:space="0" w:color="auto"/>
          </w:divBdr>
          <w:divsChild>
            <w:div w:id="1778791124">
              <w:marLeft w:val="0"/>
              <w:marRight w:val="0"/>
              <w:marTop w:val="0"/>
              <w:marBottom w:val="0"/>
              <w:divBdr>
                <w:top w:val="none" w:sz="0" w:space="0" w:color="auto"/>
                <w:left w:val="none" w:sz="0" w:space="0" w:color="auto"/>
                <w:bottom w:val="none" w:sz="0" w:space="0" w:color="auto"/>
                <w:right w:val="none" w:sz="0" w:space="0" w:color="auto"/>
              </w:divBdr>
            </w:div>
          </w:divsChild>
        </w:div>
        <w:div w:id="2012829072">
          <w:marLeft w:val="0"/>
          <w:marRight w:val="0"/>
          <w:marTop w:val="0"/>
          <w:marBottom w:val="0"/>
          <w:divBdr>
            <w:top w:val="none" w:sz="0" w:space="0" w:color="auto"/>
            <w:left w:val="none" w:sz="0" w:space="0" w:color="auto"/>
            <w:bottom w:val="none" w:sz="0" w:space="0" w:color="auto"/>
            <w:right w:val="none" w:sz="0" w:space="0" w:color="auto"/>
          </w:divBdr>
        </w:div>
        <w:div w:id="416362568">
          <w:marLeft w:val="0"/>
          <w:marRight w:val="0"/>
          <w:marTop w:val="0"/>
          <w:marBottom w:val="0"/>
          <w:divBdr>
            <w:top w:val="none" w:sz="0" w:space="0" w:color="auto"/>
            <w:left w:val="none" w:sz="0" w:space="0" w:color="auto"/>
            <w:bottom w:val="none" w:sz="0" w:space="0" w:color="auto"/>
            <w:right w:val="none" w:sz="0" w:space="0" w:color="auto"/>
          </w:divBdr>
        </w:div>
        <w:div w:id="1149786620">
          <w:marLeft w:val="0"/>
          <w:marRight w:val="0"/>
          <w:marTop w:val="0"/>
          <w:marBottom w:val="0"/>
          <w:divBdr>
            <w:top w:val="none" w:sz="0" w:space="0" w:color="auto"/>
            <w:left w:val="none" w:sz="0" w:space="0" w:color="auto"/>
            <w:bottom w:val="none" w:sz="0" w:space="0" w:color="auto"/>
            <w:right w:val="none" w:sz="0" w:space="0" w:color="auto"/>
          </w:divBdr>
        </w:div>
        <w:div w:id="1071074540">
          <w:marLeft w:val="0"/>
          <w:marRight w:val="0"/>
          <w:marTop w:val="0"/>
          <w:marBottom w:val="0"/>
          <w:divBdr>
            <w:top w:val="none" w:sz="0" w:space="0" w:color="auto"/>
            <w:left w:val="none" w:sz="0" w:space="0" w:color="auto"/>
            <w:bottom w:val="none" w:sz="0" w:space="0" w:color="auto"/>
            <w:right w:val="none" w:sz="0" w:space="0" w:color="auto"/>
          </w:divBdr>
          <w:divsChild>
            <w:div w:id="1118841302">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8788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rine.leveugle@free-competences.fr"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atherine.cuillerdier@free-competences.f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ne.leveugle@free-competences.fr" TargetMode="External"/><Relationship Id="rId5" Type="http://schemas.openxmlformats.org/officeDocument/2006/relationships/webSettings" Target="webSettings.xml"/><Relationship Id="rId15" Type="http://schemas.openxmlformats.org/officeDocument/2006/relationships/hyperlink" Target="https://www.insee.fr/fr/statistiques" TargetMode="External"/><Relationship Id="rId23" Type="http://schemas.openxmlformats.org/officeDocument/2006/relationships/theme" Target="theme/theme1.xml"/><Relationship Id="rId10" Type="http://schemas.openxmlformats.org/officeDocument/2006/relationships/hyperlink" Target="mailto:catherine.cuillerdier@free-competences.f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7AD3A-D718-41AF-920A-EC3DFD25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4022</Words>
  <Characters>22126</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LEVEUGLE</dc:creator>
  <cp:lastModifiedBy>Karine LEVEUGLE</cp:lastModifiedBy>
  <cp:revision>6</cp:revision>
  <cp:lastPrinted>2020-04-07T09:32:00Z</cp:lastPrinted>
  <dcterms:created xsi:type="dcterms:W3CDTF">2020-04-01T18:19:00Z</dcterms:created>
  <dcterms:modified xsi:type="dcterms:W3CDTF">2020-04-22T16:52:00Z</dcterms:modified>
</cp:coreProperties>
</file>