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0FA15" w14:textId="77777777" w:rsidR="00F02EEA" w:rsidRPr="005F6C8D" w:rsidRDefault="00F02EEA" w:rsidP="00B312ED">
      <w:pPr>
        <w:spacing w:after="0"/>
        <w:jc w:val="center"/>
        <w:rPr>
          <w:rFonts w:cs="Tahoma"/>
          <w:szCs w:val="24"/>
        </w:rPr>
      </w:pPr>
    </w:p>
    <w:p w14:paraId="3456E819" w14:textId="77777777" w:rsidR="00F02EEA" w:rsidRPr="005F6C8D" w:rsidRDefault="008B797C" w:rsidP="00B312ED">
      <w:pPr>
        <w:spacing w:after="0"/>
        <w:jc w:val="center"/>
        <w:rPr>
          <w:rFonts w:cs="Tahoma"/>
          <w:szCs w:val="24"/>
        </w:rPr>
      </w:pPr>
      <w:bookmarkStart w:id="0" w:name="_GoBack"/>
      <w:r w:rsidRPr="005F6C8D">
        <w:rPr>
          <w:rFonts w:cs="Tahoma"/>
          <w:noProof/>
          <w:szCs w:val="24"/>
          <w:lang w:eastAsia="fr-FR"/>
        </w:rPr>
        <w:drawing>
          <wp:inline distT="0" distB="0" distL="0" distR="0" wp14:anchorId="3DFAA2D2" wp14:editId="53452203">
            <wp:extent cx="963168" cy="134112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 LE BEAU LOGO FRE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3168" cy="1341120"/>
                    </a:xfrm>
                    <a:prstGeom prst="rect">
                      <a:avLst/>
                    </a:prstGeom>
                  </pic:spPr>
                </pic:pic>
              </a:graphicData>
            </a:graphic>
          </wp:inline>
        </w:drawing>
      </w:r>
      <w:bookmarkEnd w:id="0"/>
    </w:p>
    <w:p w14:paraId="0512D337" w14:textId="77777777" w:rsidR="00F02EEA" w:rsidRPr="005F6C8D" w:rsidRDefault="00F02EEA" w:rsidP="00B7483F">
      <w:pPr>
        <w:spacing w:after="0"/>
        <w:jc w:val="both"/>
        <w:rPr>
          <w:rFonts w:cs="Tahoma"/>
          <w:szCs w:val="24"/>
        </w:rPr>
      </w:pPr>
    </w:p>
    <w:p w14:paraId="3E3D8713" w14:textId="77777777" w:rsidR="00F02EEA" w:rsidRPr="005F6C8D" w:rsidRDefault="00F02EEA" w:rsidP="00B7483F">
      <w:pPr>
        <w:spacing w:after="0"/>
        <w:jc w:val="both"/>
        <w:rPr>
          <w:rFonts w:cs="Tahoma"/>
          <w:szCs w:val="24"/>
        </w:rPr>
      </w:pPr>
    </w:p>
    <w:p w14:paraId="5973B02E" w14:textId="77777777" w:rsidR="008B797C" w:rsidRPr="005F6C8D" w:rsidRDefault="008B797C" w:rsidP="00B7483F">
      <w:pPr>
        <w:pBdr>
          <w:top w:val="single" w:sz="4" w:space="1" w:color="FF0000"/>
          <w:left w:val="single" w:sz="4" w:space="4" w:color="FF0000"/>
          <w:bottom w:val="single" w:sz="4" w:space="1" w:color="FF0000"/>
          <w:right w:val="single" w:sz="4" w:space="4" w:color="FF0000"/>
        </w:pBdr>
        <w:spacing w:after="0" w:line="276" w:lineRule="auto"/>
        <w:jc w:val="both"/>
        <w:rPr>
          <w:rFonts w:cs="Tahoma"/>
          <w:b/>
          <w:sz w:val="16"/>
          <w:szCs w:val="16"/>
        </w:rPr>
      </w:pPr>
    </w:p>
    <w:p w14:paraId="463AAB1A" w14:textId="77777777" w:rsidR="00F02EEA"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r w:rsidRPr="005F6C8D">
        <w:rPr>
          <w:rFonts w:cs="Tahoma"/>
          <w:b/>
          <w:sz w:val="32"/>
          <w:szCs w:val="28"/>
        </w:rPr>
        <w:t>FORMATION TITRE PROFESSIONNEL ADVF</w:t>
      </w:r>
    </w:p>
    <w:p w14:paraId="53C2EED8" w14:textId="77777777" w:rsidR="008B797C"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r w:rsidRPr="005F6C8D">
        <w:rPr>
          <w:rFonts w:cs="Tahoma"/>
          <w:b/>
          <w:sz w:val="32"/>
          <w:szCs w:val="28"/>
        </w:rPr>
        <w:t xml:space="preserve">CCP3 LIVRET </w:t>
      </w:r>
      <w:r w:rsidR="009E0745" w:rsidRPr="005F6C8D">
        <w:rPr>
          <w:rFonts w:cs="Tahoma"/>
          <w:b/>
          <w:sz w:val="32"/>
          <w:szCs w:val="28"/>
        </w:rPr>
        <w:t>DE COURS</w:t>
      </w:r>
    </w:p>
    <w:p w14:paraId="7851AB9B" w14:textId="77777777" w:rsidR="007601FF" w:rsidRPr="005F6C8D" w:rsidRDefault="007601FF" w:rsidP="007601FF">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r w:rsidRPr="005F6C8D">
        <w:rPr>
          <w:rFonts w:cs="Tahoma"/>
          <w:b/>
          <w:sz w:val="32"/>
          <w:szCs w:val="28"/>
        </w:rPr>
        <w:t xml:space="preserve">SEQUENCE </w:t>
      </w:r>
      <w:r w:rsidR="008C1CAC" w:rsidRPr="005F6C8D">
        <w:rPr>
          <w:rFonts w:cs="Tahoma"/>
          <w:b/>
          <w:sz w:val="32"/>
          <w:szCs w:val="28"/>
        </w:rPr>
        <w:t>3</w:t>
      </w:r>
    </w:p>
    <w:p w14:paraId="70316306" w14:textId="77777777" w:rsidR="008B797C"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p>
    <w:p w14:paraId="31B0D7FD" w14:textId="77777777" w:rsidR="00B6757F"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r w:rsidRPr="005F6C8D">
        <w:rPr>
          <w:rFonts w:cs="Tahoma"/>
          <w:b/>
          <w:sz w:val="40"/>
          <w:szCs w:val="28"/>
        </w:rPr>
        <w:t xml:space="preserve">RELAYER LES PARENTS DANS LA PRISE </w:t>
      </w:r>
    </w:p>
    <w:p w14:paraId="685AD3A8" w14:textId="77777777" w:rsidR="00F02EEA"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r w:rsidRPr="005F6C8D">
        <w:rPr>
          <w:rFonts w:cs="Tahoma"/>
          <w:b/>
          <w:sz w:val="40"/>
          <w:szCs w:val="28"/>
        </w:rPr>
        <w:t>EN CHARGE DES ENFANTS A LEUR DOMICILE</w:t>
      </w:r>
    </w:p>
    <w:p w14:paraId="7F76D08F" w14:textId="77777777" w:rsidR="00F83C8C" w:rsidRDefault="00F83C8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p>
    <w:p w14:paraId="0C2BF9CF" w14:textId="77777777" w:rsidR="00F83C8C" w:rsidRPr="005F6C8D" w:rsidRDefault="00F83C8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r>
        <w:rPr>
          <w:rFonts w:cs="Tahoma"/>
          <w:b/>
          <w:sz w:val="40"/>
          <w:szCs w:val="28"/>
        </w:rPr>
        <w:t>LES MALADIES DE L’ENFANT</w:t>
      </w:r>
    </w:p>
    <w:p w14:paraId="0E1B376B" w14:textId="77777777" w:rsidR="008B797C"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p>
    <w:p w14:paraId="4529C6B5" w14:textId="77777777" w:rsidR="008B797C" w:rsidRPr="005F6C8D" w:rsidRDefault="008B797C" w:rsidP="00B7483F">
      <w:pPr>
        <w:pBdr>
          <w:top w:val="single" w:sz="4" w:space="1" w:color="FF0000"/>
          <w:left w:val="single" w:sz="4" w:space="4" w:color="FF0000"/>
          <w:bottom w:val="single" w:sz="4" w:space="1" w:color="FF0000"/>
          <w:right w:val="single" w:sz="4" w:space="4" w:color="FF0000"/>
        </w:pBdr>
        <w:spacing w:after="0" w:line="276" w:lineRule="auto"/>
        <w:jc w:val="both"/>
        <w:rPr>
          <w:rFonts w:cs="Tahoma"/>
          <w:b/>
          <w:sz w:val="16"/>
          <w:szCs w:val="16"/>
        </w:rPr>
      </w:pPr>
    </w:p>
    <w:p w14:paraId="6EB8E87D" w14:textId="77777777" w:rsidR="00F02EEA" w:rsidRPr="005F6C8D" w:rsidRDefault="00F02EEA" w:rsidP="00B7483F">
      <w:pPr>
        <w:spacing w:after="0"/>
        <w:jc w:val="both"/>
        <w:rPr>
          <w:rFonts w:cs="Tahoma"/>
          <w:szCs w:val="24"/>
        </w:rPr>
      </w:pPr>
    </w:p>
    <w:p w14:paraId="46BC0257" w14:textId="77777777" w:rsidR="007601FF" w:rsidRPr="005F6C8D" w:rsidRDefault="007601FF" w:rsidP="00B7483F">
      <w:pPr>
        <w:spacing w:after="0"/>
        <w:jc w:val="both"/>
        <w:rPr>
          <w:rFonts w:cs="Tahoma"/>
          <w:szCs w:val="24"/>
        </w:rPr>
      </w:pPr>
    </w:p>
    <w:p w14:paraId="35B2920E" w14:textId="77777777" w:rsidR="00F02EEA" w:rsidRPr="005F6C8D" w:rsidRDefault="00F02EEA" w:rsidP="00B7483F">
      <w:pPr>
        <w:spacing w:after="0"/>
        <w:jc w:val="both"/>
        <w:rPr>
          <w:rFonts w:eastAsiaTheme="majorEastAsia" w:cs="Tahoma"/>
          <w:b/>
          <w:bCs/>
          <w:sz w:val="28"/>
          <w:szCs w:val="24"/>
        </w:rPr>
      </w:pPr>
      <w:r w:rsidRPr="005F6C8D">
        <w:rPr>
          <w:rFonts w:eastAsiaTheme="majorEastAsia" w:cs="Tahoma"/>
          <w:b/>
          <w:bCs/>
          <w:sz w:val="28"/>
          <w:szCs w:val="24"/>
        </w:rPr>
        <w:t xml:space="preserve">Prénom et nom du </w:t>
      </w:r>
      <w:r w:rsidR="008B797C" w:rsidRPr="005F6C8D">
        <w:rPr>
          <w:rFonts w:eastAsiaTheme="majorEastAsia" w:cs="Tahoma"/>
          <w:b/>
          <w:bCs/>
          <w:sz w:val="28"/>
          <w:szCs w:val="24"/>
        </w:rPr>
        <w:t>S</w:t>
      </w:r>
      <w:r w:rsidRPr="005F6C8D">
        <w:rPr>
          <w:rFonts w:eastAsiaTheme="majorEastAsia" w:cs="Tahoma"/>
          <w:b/>
          <w:bCs/>
          <w:sz w:val="28"/>
          <w:szCs w:val="24"/>
        </w:rPr>
        <w:t xml:space="preserve">tagiaire : </w:t>
      </w:r>
    </w:p>
    <w:p w14:paraId="1E9A03BF" w14:textId="77777777" w:rsidR="00F02EEA" w:rsidRPr="005F6C8D" w:rsidRDefault="00F02EEA" w:rsidP="00B7483F">
      <w:pPr>
        <w:spacing w:after="0"/>
        <w:jc w:val="both"/>
        <w:rPr>
          <w:rFonts w:eastAsiaTheme="majorEastAsia" w:cs="Tahoma"/>
          <w:b/>
          <w:bCs/>
          <w:szCs w:val="24"/>
        </w:rPr>
      </w:pPr>
    </w:p>
    <w:p w14:paraId="158E7601" w14:textId="77777777" w:rsidR="008B797C" w:rsidRPr="005F6C8D" w:rsidRDefault="008B797C" w:rsidP="00B7483F">
      <w:pPr>
        <w:spacing w:after="0"/>
        <w:jc w:val="both"/>
        <w:rPr>
          <w:rFonts w:eastAsiaTheme="majorEastAsia" w:cs="Tahoma"/>
          <w:b/>
          <w:bCs/>
          <w:szCs w:val="24"/>
        </w:rPr>
      </w:pPr>
    </w:p>
    <w:p w14:paraId="1551C002" w14:textId="77777777" w:rsidR="008B797C" w:rsidRPr="005F6C8D" w:rsidRDefault="008B797C" w:rsidP="00B7483F">
      <w:pPr>
        <w:spacing w:after="0"/>
        <w:jc w:val="both"/>
        <w:rPr>
          <w:rFonts w:eastAsiaTheme="majorEastAsia" w:cs="Tahoma"/>
          <w:b/>
          <w:bCs/>
          <w:szCs w:val="24"/>
        </w:rPr>
      </w:pPr>
    </w:p>
    <w:p w14:paraId="7C3FD6AD" w14:textId="77777777" w:rsidR="008B797C" w:rsidRPr="005F6C8D" w:rsidRDefault="008B797C" w:rsidP="00B7483F">
      <w:pPr>
        <w:spacing w:after="0"/>
        <w:jc w:val="both"/>
        <w:rPr>
          <w:rFonts w:eastAsiaTheme="majorEastAsia" w:cs="Tahoma"/>
          <w:b/>
          <w:bCs/>
          <w:szCs w:val="24"/>
        </w:rPr>
      </w:pPr>
    </w:p>
    <w:p w14:paraId="381BB5C4" w14:textId="77777777" w:rsidR="00F02EEA" w:rsidRPr="005F6C8D" w:rsidRDefault="00F02EEA" w:rsidP="00B7483F">
      <w:pPr>
        <w:spacing w:after="0"/>
        <w:jc w:val="both"/>
        <w:rPr>
          <w:rFonts w:cs="Tahoma"/>
          <w:sz w:val="20"/>
          <w:szCs w:val="24"/>
        </w:rPr>
      </w:pPr>
    </w:p>
    <w:p w14:paraId="1A18F10E" w14:textId="77777777" w:rsidR="008B797C" w:rsidRPr="005F6C8D" w:rsidRDefault="00F83C8C" w:rsidP="00F07BD8">
      <w:pPr>
        <w:spacing w:after="0" w:line="276" w:lineRule="auto"/>
        <w:jc w:val="center"/>
        <w:rPr>
          <w:rFonts w:cs="Tahoma"/>
          <w:b/>
          <w:szCs w:val="28"/>
        </w:rPr>
      </w:pPr>
      <w:r>
        <w:rPr>
          <w:rFonts w:cs="Tahoma"/>
          <w:b/>
          <w:szCs w:val="28"/>
        </w:rPr>
        <w:t>Avril</w:t>
      </w:r>
      <w:r w:rsidR="008B797C" w:rsidRPr="005F6C8D">
        <w:rPr>
          <w:rFonts w:cs="Tahoma"/>
          <w:b/>
          <w:szCs w:val="28"/>
        </w:rPr>
        <w:t xml:space="preserve"> 2020</w:t>
      </w:r>
    </w:p>
    <w:p w14:paraId="49E45930" w14:textId="77777777" w:rsidR="00F02EEA" w:rsidRPr="005F6C8D" w:rsidRDefault="00F02EEA" w:rsidP="00B7483F">
      <w:pPr>
        <w:spacing w:after="0"/>
        <w:jc w:val="both"/>
        <w:rPr>
          <w:rFonts w:cs="Tahoma"/>
          <w:szCs w:val="24"/>
        </w:rPr>
      </w:pPr>
    </w:p>
    <w:p w14:paraId="583E5BA1" w14:textId="77777777" w:rsidR="00F02EEA" w:rsidRPr="005F6C8D" w:rsidRDefault="00230837" w:rsidP="00B7483F">
      <w:pPr>
        <w:spacing w:after="0"/>
        <w:jc w:val="both"/>
        <w:rPr>
          <w:rFonts w:cs="Tahoma"/>
          <w:szCs w:val="24"/>
        </w:rPr>
      </w:pPr>
      <w:r w:rsidRPr="005F6C8D">
        <w:rPr>
          <w:rFonts w:cs="Tahoma"/>
          <w:noProof/>
          <w:szCs w:val="24"/>
          <w:lang w:eastAsia="fr-FR"/>
        </w:rPr>
        <w:drawing>
          <wp:anchor distT="0" distB="0" distL="0" distR="0" simplePos="0" relativeHeight="251669504" behindDoc="0" locked="0" layoutInCell="1" allowOverlap="1" wp14:anchorId="1E36B11F" wp14:editId="3335B88C">
            <wp:simplePos x="0" y="0"/>
            <wp:positionH relativeFrom="margin">
              <wp:align>center</wp:align>
            </wp:positionH>
            <wp:positionV relativeFrom="paragraph">
              <wp:posOffset>305435</wp:posOffset>
            </wp:positionV>
            <wp:extent cx="4604385" cy="1493520"/>
            <wp:effectExtent l="0" t="0" r="0" b="0"/>
            <wp:wrapTopAndBottom/>
            <wp:docPr id="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604385" cy="1493520"/>
                    </a:xfrm>
                    <a:prstGeom prst="rect">
                      <a:avLst/>
                    </a:prstGeom>
                  </pic:spPr>
                </pic:pic>
              </a:graphicData>
            </a:graphic>
            <wp14:sizeRelH relativeFrom="margin">
              <wp14:pctWidth>0</wp14:pctWidth>
            </wp14:sizeRelH>
            <wp14:sizeRelV relativeFrom="margin">
              <wp14:pctHeight>0</wp14:pctHeight>
            </wp14:sizeRelV>
          </wp:anchor>
        </w:drawing>
      </w:r>
    </w:p>
    <w:p w14:paraId="6B4E1D7B" w14:textId="77777777" w:rsidR="00F02EEA" w:rsidRPr="005F6C8D" w:rsidRDefault="00F02EEA" w:rsidP="00B7483F">
      <w:pPr>
        <w:spacing w:after="0"/>
        <w:jc w:val="both"/>
        <w:rPr>
          <w:rFonts w:cs="Tahoma"/>
          <w:szCs w:val="24"/>
        </w:rPr>
      </w:pPr>
    </w:p>
    <w:p w14:paraId="2ECDEA66" w14:textId="77777777" w:rsidR="00DD1A44" w:rsidRPr="005F6C8D" w:rsidRDefault="00F02EEA">
      <w:pPr>
        <w:rPr>
          <w:rFonts w:cs="Tahoma"/>
          <w:szCs w:val="24"/>
        </w:rPr>
      </w:pPr>
      <w:r w:rsidRPr="005F6C8D">
        <w:rPr>
          <w:rFonts w:cs="Tahoma"/>
          <w:szCs w:val="24"/>
        </w:rPr>
        <w:br w:type="page"/>
      </w:r>
    </w:p>
    <w:sdt>
      <w:sdtPr>
        <w:rPr>
          <w:rFonts w:ascii="Tahoma" w:eastAsiaTheme="minorHAnsi" w:hAnsi="Tahoma" w:cs="Tahoma"/>
          <w:b w:val="0"/>
          <w:color w:val="auto"/>
          <w:sz w:val="22"/>
          <w:szCs w:val="22"/>
          <w:lang w:eastAsia="en-US"/>
        </w:rPr>
        <w:id w:val="1653945383"/>
        <w:docPartObj>
          <w:docPartGallery w:val="Table of Contents"/>
          <w:docPartUnique/>
        </w:docPartObj>
      </w:sdtPr>
      <w:sdtEndPr>
        <w:rPr>
          <w:bCs/>
          <w:sz w:val="24"/>
        </w:rPr>
      </w:sdtEndPr>
      <w:sdtContent>
        <w:p w14:paraId="2CA6287E" w14:textId="77777777" w:rsidR="00DD1A44" w:rsidRDefault="007601FF">
          <w:pPr>
            <w:pStyle w:val="En-ttedetabledesmatires"/>
            <w:rPr>
              <w:rFonts w:ascii="Tahoma" w:hAnsi="Tahoma" w:cs="Tahoma"/>
              <w:color w:val="000000" w:themeColor="text1"/>
            </w:rPr>
          </w:pPr>
          <w:r w:rsidRPr="005F6C8D">
            <w:rPr>
              <w:rFonts w:ascii="Tahoma" w:hAnsi="Tahoma" w:cs="Tahoma"/>
              <w:color w:val="000000" w:themeColor="text1"/>
            </w:rPr>
            <w:t>CONTENU</w:t>
          </w:r>
        </w:p>
        <w:p w14:paraId="7D6C30A7" w14:textId="77777777" w:rsidR="005F6C8D" w:rsidRPr="005F6C8D" w:rsidRDefault="005F6C8D" w:rsidP="005F6C8D">
          <w:pPr>
            <w:rPr>
              <w:lang w:eastAsia="fr-FR"/>
            </w:rPr>
          </w:pPr>
        </w:p>
        <w:p w14:paraId="6A8E9717" w14:textId="3D03C350" w:rsidR="005A21CC" w:rsidRDefault="00DD1A44">
          <w:pPr>
            <w:pStyle w:val="TM1"/>
            <w:tabs>
              <w:tab w:val="right" w:leader="dot" w:pos="9488"/>
            </w:tabs>
            <w:rPr>
              <w:rFonts w:asciiTheme="minorHAnsi" w:eastAsiaTheme="minorEastAsia" w:hAnsiTheme="minorHAnsi"/>
              <w:noProof/>
              <w:sz w:val="22"/>
              <w:lang w:eastAsia="fr-FR"/>
            </w:rPr>
          </w:pPr>
          <w:r w:rsidRPr="005F6C8D">
            <w:rPr>
              <w:rFonts w:cs="Tahoma"/>
            </w:rPr>
            <w:fldChar w:fldCharType="begin"/>
          </w:r>
          <w:r w:rsidRPr="005F6C8D">
            <w:rPr>
              <w:rFonts w:cs="Tahoma"/>
            </w:rPr>
            <w:instrText xml:space="preserve"> TOC \o "1-3" \h \z \u </w:instrText>
          </w:r>
          <w:r w:rsidRPr="005F6C8D">
            <w:rPr>
              <w:rFonts w:cs="Tahoma"/>
            </w:rPr>
            <w:fldChar w:fldCharType="separate"/>
          </w:r>
          <w:hyperlink w:anchor="_Toc37863209" w:history="1">
            <w:r w:rsidR="005A21CC" w:rsidRPr="00580557">
              <w:rPr>
                <w:rStyle w:val="Lienhypertexte"/>
                <w:rFonts w:cs="Tahoma"/>
                <w:noProof/>
              </w:rPr>
              <w:t>PREAMBULE</w:t>
            </w:r>
            <w:r w:rsidR="005A21CC">
              <w:rPr>
                <w:noProof/>
                <w:webHidden/>
              </w:rPr>
              <w:tab/>
            </w:r>
            <w:r w:rsidR="005A21CC">
              <w:rPr>
                <w:noProof/>
                <w:webHidden/>
              </w:rPr>
              <w:fldChar w:fldCharType="begin"/>
            </w:r>
            <w:r w:rsidR="005A21CC">
              <w:rPr>
                <w:noProof/>
                <w:webHidden/>
              </w:rPr>
              <w:instrText xml:space="preserve"> PAGEREF _Toc37863209 \h </w:instrText>
            </w:r>
            <w:r w:rsidR="005A21CC">
              <w:rPr>
                <w:noProof/>
                <w:webHidden/>
              </w:rPr>
            </w:r>
            <w:r w:rsidR="005A21CC">
              <w:rPr>
                <w:noProof/>
                <w:webHidden/>
              </w:rPr>
              <w:fldChar w:fldCharType="separate"/>
            </w:r>
            <w:r w:rsidR="004C0D07">
              <w:rPr>
                <w:noProof/>
                <w:webHidden/>
              </w:rPr>
              <w:t>4</w:t>
            </w:r>
            <w:r w:rsidR="005A21CC">
              <w:rPr>
                <w:noProof/>
                <w:webHidden/>
              </w:rPr>
              <w:fldChar w:fldCharType="end"/>
            </w:r>
          </w:hyperlink>
        </w:p>
        <w:p w14:paraId="7B474D7B" w14:textId="4DD334E0" w:rsidR="005A21CC" w:rsidRDefault="00450D78">
          <w:pPr>
            <w:pStyle w:val="TM1"/>
            <w:tabs>
              <w:tab w:val="right" w:leader="dot" w:pos="9488"/>
            </w:tabs>
            <w:rPr>
              <w:rFonts w:asciiTheme="minorHAnsi" w:eastAsiaTheme="minorEastAsia" w:hAnsiTheme="minorHAnsi"/>
              <w:noProof/>
              <w:sz w:val="22"/>
              <w:lang w:eastAsia="fr-FR"/>
            </w:rPr>
          </w:pPr>
          <w:hyperlink w:anchor="_Toc37863210" w:history="1">
            <w:r w:rsidR="005A21CC" w:rsidRPr="00580557">
              <w:rPr>
                <w:rStyle w:val="Lienhypertexte"/>
                <w:rFonts w:cs="Tahoma"/>
                <w:noProof/>
              </w:rPr>
              <w:t>LES MALADIES INFECTIEUSES CHEZ L’ENFANT</w:t>
            </w:r>
            <w:r w:rsidR="005A21CC">
              <w:rPr>
                <w:noProof/>
                <w:webHidden/>
              </w:rPr>
              <w:tab/>
            </w:r>
            <w:r w:rsidR="005A21CC">
              <w:rPr>
                <w:noProof/>
                <w:webHidden/>
              </w:rPr>
              <w:fldChar w:fldCharType="begin"/>
            </w:r>
            <w:r w:rsidR="005A21CC">
              <w:rPr>
                <w:noProof/>
                <w:webHidden/>
              </w:rPr>
              <w:instrText xml:space="preserve"> PAGEREF _Toc37863210 \h </w:instrText>
            </w:r>
            <w:r w:rsidR="005A21CC">
              <w:rPr>
                <w:noProof/>
                <w:webHidden/>
              </w:rPr>
            </w:r>
            <w:r w:rsidR="005A21CC">
              <w:rPr>
                <w:noProof/>
                <w:webHidden/>
              </w:rPr>
              <w:fldChar w:fldCharType="separate"/>
            </w:r>
            <w:r w:rsidR="004C0D07">
              <w:rPr>
                <w:noProof/>
                <w:webHidden/>
              </w:rPr>
              <w:t>5</w:t>
            </w:r>
            <w:r w:rsidR="005A21CC">
              <w:rPr>
                <w:noProof/>
                <w:webHidden/>
              </w:rPr>
              <w:fldChar w:fldCharType="end"/>
            </w:r>
          </w:hyperlink>
        </w:p>
        <w:p w14:paraId="797458BF" w14:textId="342855DA" w:rsidR="005A21CC" w:rsidRDefault="00450D78">
          <w:pPr>
            <w:pStyle w:val="TM1"/>
            <w:tabs>
              <w:tab w:val="right" w:leader="dot" w:pos="9488"/>
            </w:tabs>
            <w:rPr>
              <w:rFonts w:asciiTheme="minorHAnsi" w:eastAsiaTheme="minorEastAsia" w:hAnsiTheme="minorHAnsi"/>
              <w:noProof/>
              <w:sz w:val="22"/>
              <w:lang w:eastAsia="fr-FR"/>
            </w:rPr>
          </w:pPr>
          <w:hyperlink w:anchor="_Toc37863211" w:history="1">
            <w:r w:rsidR="005A21CC" w:rsidRPr="00580557">
              <w:rPr>
                <w:rStyle w:val="Lienhypertexte"/>
                <w:rFonts w:cs="Tahoma"/>
                <w:noProof/>
              </w:rPr>
              <w:t>LA VACCINATION</w:t>
            </w:r>
            <w:r w:rsidR="005A21CC">
              <w:rPr>
                <w:noProof/>
                <w:webHidden/>
              </w:rPr>
              <w:tab/>
            </w:r>
            <w:r w:rsidR="005A21CC">
              <w:rPr>
                <w:noProof/>
                <w:webHidden/>
              </w:rPr>
              <w:fldChar w:fldCharType="begin"/>
            </w:r>
            <w:r w:rsidR="005A21CC">
              <w:rPr>
                <w:noProof/>
                <w:webHidden/>
              </w:rPr>
              <w:instrText xml:space="preserve"> PAGEREF _Toc37863211 \h </w:instrText>
            </w:r>
            <w:r w:rsidR="005A21CC">
              <w:rPr>
                <w:noProof/>
                <w:webHidden/>
              </w:rPr>
            </w:r>
            <w:r w:rsidR="005A21CC">
              <w:rPr>
                <w:noProof/>
                <w:webHidden/>
              </w:rPr>
              <w:fldChar w:fldCharType="separate"/>
            </w:r>
            <w:r w:rsidR="004C0D07">
              <w:rPr>
                <w:noProof/>
                <w:webHidden/>
              </w:rPr>
              <w:t>13</w:t>
            </w:r>
            <w:r w:rsidR="005A21CC">
              <w:rPr>
                <w:noProof/>
                <w:webHidden/>
              </w:rPr>
              <w:fldChar w:fldCharType="end"/>
            </w:r>
          </w:hyperlink>
        </w:p>
        <w:p w14:paraId="10BD0724" w14:textId="5E09C3BF" w:rsidR="005A21CC" w:rsidRDefault="00450D78">
          <w:pPr>
            <w:pStyle w:val="TM1"/>
            <w:tabs>
              <w:tab w:val="right" w:leader="dot" w:pos="9488"/>
            </w:tabs>
            <w:rPr>
              <w:rFonts w:asciiTheme="minorHAnsi" w:eastAsiaTheme="minorEastAsia" w:hAnsiTheme="minorHAnsi"/>
              <w:noProof/>
              <w:sz w:val="22"/>
              <w:lang w:eastAsia="fr-FR"/>
            </w:rPr>
          </w:pPr>
          <w:hyperlink w:anchor="_Toc37863213" w:history="1">
            <w:r w:rsidR="005A21CC" w:rsidRPr="00580557">
              <w:rPr>
                <w:rStyle w:val="Lienhypertexte"/>
                <w:rFonts w:cs="Tahoma"/>
                <w:noProof/>
              </w:rPr>
              <w:t>SURVEILLANCE DE LA TEMPERATURE DE L’ENFANT</w:t>
            </w:r>
            <w:r w:rsidR="005A21CC">
              <w:rPr>
                <w:noProof/>
                <w:webHidden/>
              </w:rPr>
              <w:tab/>
            </w:r>
            <w:r w:rsidR="005A21CC">
              <w:rPr>
                <w:noProof/>
                <w:webHidden/>
              </w:rPr>
              <w:fldChar w:fldCharType="begin"/>
            </w:r>
            <w:r w:rsidR="005A21CC">
              <w:rPr>
                <w:noProof/>
                <w:webHidden/>
              </w:rPr>
              <w:instrText xml:space="preserve"> PAGEREF _Toc37863213 \h </w:instrText>
            </w:r>
            <w:r w:rsidR="005A21CC">
              <w:rPr>
                <w:noProof/>
                <w:webHidden/>
              </w:rPr>
            </w:r>
            <w:r w:rsidR="005A21CC">
              <w:rPr>
                <w:noProof/>
                <w:webHidden/>
              </w:rPr>
              <w:fldChar w:fldCharType="separate"/>
            </w:r>
            <w:r w:rsidR="004C0D07">
              <w:rPr>
                <w:noProof/>
                <w:webHidden/>
              </w:rPr>
              <w:t>17</w:t>
            </w:r>
            <w:r w:rsidR="005A21CC">
              <w:rPr>
                <w:noProof/>
                <w:webHidden/>
              </w:rPr>
              <w:fldChar w:fldCharType="end"/>
            </w:r>
          </w:hyperlink>
        </w:p>
        <w:p w14:paraId="0AB51D74" w14:textId="2BDF8EA9" w:rsidR="005A21CC" w:rsidRDefault="00450D78">
          <w:pPr>
            <w:pStyle w:val="TM1"/>
            <w:tabs>
              <w:tab w:val="right" w:leader="dot" w:pos="9488"/>
            </w:tabs>
            <w:rPr>
              <w:rFonts w:asciiTheme="minorHAnsi" w:eastAsiaTheme="minorEastAsia" w:hAnsiTheme="minorHAnsi"/>
              <w:noProof/>
              <w:sz w:val="22"/>
              <w:lang w:eastAsia="fr-FR"/>
            </w:rPr>
          </w:pPr>
          <w:hyperlink w:anchor="_Toc37863215" w:history="1">
            <w:r w:rsidR="005A21CC" w:rsidRPr="00580557">
              <w:rPr>
                <w:rStyle w:val="Lienhypertexte"/>
                <w:rFonts w:cs="Tahoma"/>
                <w:noProof/>
              </w:rPr>
              <w:t>FICHE DE PRATIQUE : COMMENT PRATIQUER UN LAVAGE DE NEZ DU BEBE ET DE L’ENFANT ?</w:t>
            </w:r>
            <w:r w:rsidR="005A21CC">
              <w:rPr>
                <w:noProof/>
                <w:webHidden/>
              </w:rPr>
              <w:tab/>
            </w:r>
            <w:r w:rsidR="005A21CC">
              <w:rPr>
                <w:noProof/>
                <w:webHidden/>
              </w:rPr>
              <w:fldChar w:fldCharType="begin"/>
            </w:r>
            <w:r w:rsidR="005A21CC">
              <w:rPr>
                <w:noProof/>
                <w:webHidden/>
              </w:rPr>
              <w:instrText xml:space="preserve"> PAGEREF _Toc37863215 \h </w:instrText>
            </w:r>
            <w:r w:rsidR="005A21CC">
              <w:rPr>
                <w:noProof/>
                <w:webHidden/>
              </w:rPr>
            </w:r>
            <w:r w:rsidR="005A21CC">
              <w:rPr>
                <w:noProof/>
                <w:webHidden/>
              </w:rPr>
              <w:fldChar w:fldCharType="separate"/>
            </w:r>
            <w:r w:rsidR="004C0D07">
              <w:rPr>
                <w:noProof/>
                <w:webHidden/>
              </w:rPr>
              <w:t>24</w:t>
            </w:r>
            <w:r w:rsidR="005A21CC">
              <w:rPr>
                <w:noProof/>
                <w:webHidden/>
              </w:rPr>
              <w:fldChar w:fldCharType="end"/>
            </w:r>
          </w:hyperlink>
        </w:p>
        <w:p w14:paraId="1A1D4964" w14:textId="565DE106" w:rsidR="00DD1A44" w:rsidRPr="005F6C8D" w:rsidRDefault="00DD1A44">
          <w:pPr>
            <w:rPr>
              <w:rFonts w:cs="Tahoma"/>
            </w:rPr>
          </w:pPr>
          <w:r w:rsidRPr="005F6C8D">
            <w:rPr>
              <w:rFonts w:cs="Tahoma"/>
              <w:b/>
              <w:bCs/>
            </w:rPr>
            <w:fldChar w:fldCharType="end"/>
          </w:r>
        </w:p>
      </w:sdtContent>
    </w:sdt>
    <w:p w14:paraId="70953B3F" w14:textId="77777777" w:rsidR="00DD1A44" w:rsidRPr="005F6C8D" w:rsidRDefault="00DD1A44">
      <w:pPr>
        <w:rPr>
          <w:rFonts w:cs="Tahoma"/>
          <w:szCs w:val="24"/>
        </w:rPr>
      </w:pPr>
    </w:p>
    <w:p w14:paraId="280EE064" w14:textId="77777777" w:rsidR="00DD1A44" w:rsidRPr="005F6C8D" w:rsidRDefault="00DD1A44">
      <w:pPr>
        <w:rPr>
          <w:rFonts w:cs="Tahoma"/>
          <w:szCs w:val="24"/>
        </w:rPr>
      </w:pPr>
    </w:p>
    <w:p w14:paraId="5DC32395" w14:textId="77777777" w:rsidR="00DD1A44" w:rsidRPr="005F6C8D" w:rsidRDefault="00DD1A44">
      <w:pPr>
        <w:rPr>
          <w:rFonts w:cs="Tahoma"/>
          <w:szCs w:val="24"/>
        </w:rPr>
      </w:pPr>
    </w:p>
    <w:p w14:paraId="2239015E" w14:textId="77777777" w:rsidR="00DD1A44" w:rsidRPr="005F6C8D" w:rsidRDefault="00DD1A44">
      <w:pPr>
        <w:rPr>
          <w:rFonts w:cs="Tahoma"/>
          <w:szCs w:val="24"/>
        </w:rPr>
      </w:pPr>
      <w:r w:rsidRPr="005F6C8D">
        <w:rPr>
          <w:rFonts w:cs="Tahoma"/>
          <w:szCs w:val="24"/>
        </w:rPr>
        <w:br w:type="page"/>
      </w:r>
    </w:p>
    <w:p w14:paraId="7FF63EBF" w14:textId="77777777" w:rsidR="00982CA5" w:rsidRPr="005F6C8D" w:rsidRDefault="001C7122" w:rsidP="00493B9C">
      <w:pPr>
        <w:pStyle w:val="Titre1"/>
        <w:rPr>
          <w:rFonts w:cs="Tahoma"/>
        </w:rPr>
      </w:pPr>
      <w:bookmarkStart w:id="1" w:name="_Toc36060192"/>
      <w:bookmarkStart w:id="2" w:name="_Toc37863209"/>
      <w:r w:rsidRPr="005F6C8D">
        <w:rPr>
          <w:rFonts w:cs="Tahoma"/>
          <w:szCs w:val="24"/>
        </w:rPr>
        <w:lastRenderedPageBreak/>
        <w:t>PREAMBULE</w:t>
      </w:r>
      <w:bookmarkEnd w:id="1"/>
      <w:bookmarkEnd w:id="2"/>
    </w:p>
    <w:p w14:paraId="24D23028" w14:textId="77777777" w:rsidR="00982CA5" w:rsidRPr="005F6C8D" w:rsidRDefault="00982CA5" w:rsidP="00B7483F">
      <w:pPr>
        <w:spacing w:after="0"/>
        <w:jc w:val="both"/>
        <w:rPr>
          <w:rFonts w:cs="Tahoma"/>
        </w:rPr>
      </w:pPr>
    </w:p>
    <w:p w14:paraId="2E8E314B" w14:textId="77777777" w:rsidR="00F02EEA" w:rsidRPr="005F6C8D" w:rsidRDefault="00F02EEA" w:rsidP="00B7483F">
      <w:pPr>
        <w:spacing w:after="0"/>
        <w:jc w:val="both"/>
        <w:rPr>
          <w:rFonts w:eastAsiaTheme="majorEastAsia" w:cs="Tahoma"/>
          <w:bCs/>
          <w:szCs w:val="24"/>
        </w:rPr>
      </w:pPr>
      <w:r w:rsidRPr="005F6C8D">
        <w:rPr>
          <w:rFonts w:eastAsiaTheme="majorEastAsia" w:cs="Tahoma"/>
          <w:bCs/>
          <w:szCs w:val="24"/>
        </w:rPr>
        <w:t xml:space="preserve">Chers </w:t>
      </w:r>
      <w:r w:rsidR="00493B9C" w:rsidRPr="005F6C8D">
        <w:rPr>
          <w:rFonts w:eastAsiaTheme="majorEastAsia" w:cs="Tahoma"/>
          <w:bCs/>
          <w:szCs w:val="24"/>
        </w:rPr>
        <w:t>S</w:t>
      </w:r>
      <w:r w:rsidRPr="005F6C8D">
        <w:rPr>
          <w:rFonts w:eastAsiaTheme="majorEastAsia" w:cs="Tahoma"/>
          <w:bCs/>
          <w:szCs w:val="24"/>
        </w:rPr>
        <w:t xml:space="preserve">tagiaires, </w:t>
      </w:r>
    </w:p>
    <w:p w14:paraId="2005DE05" w14:textId="77777777" w:rsidR="00493B9C" w:rsidRPr="005F6C8D" w:rsidRDefault="00493B9C" w:rsidP="00B7483F">
      <w:pPr>
        <w:spacing w:after="0"/>
        <w:jc w:val="both"/>
        <w:rPr>
          <w:rFonts w:eastAsiaTheme="majorEastAsia" w:cs="Tahoma"/>
          <w:b/>
          <w:bCs/>
          <w:szCs w:val="24"/>
        </w:rPr>
      </w:pPr>
    </w:p>
    <w:p w14:paraId="1C231C24" w14:textId="77777777" w:rsidR="00F02EEA" w:rsidRPr="005F6C8D" w:rsidRDefault="00F02EEA" w:rsidP="00B7483F">
      <w:pPr>
        <w:spacing w:after="0"/>
        <w:jc w:val="both"/>
        <w:rPr>
          <w:rFonts w:eastAsiaTheme="majorEastAsia" w:cs="Tahoma"/>
          <w:b/>
          <w:bCs/>
          <w:szCs w:val="24"/>
        </w:rPr>
      </w:pPr>
      <w:r w:rsidRPr="005F6C8D">
        <w:rPr>
          <w:rFonts w:eastAsiaTheme="majorEastAsia" w:cs="Tahoma"/>
          <w:b/>
          <w:bCs/>
          <w:szCs w:val="24"/>
        </w:rPr>
        <w:t xml:space="preserve">Vous </w:t>
      </w:r>
      <w:r w:rsidR="008B797C" w:rsidRPr="005F6C8D">
        <w:rPr>
          <w:rFonts w:eastAsiaTheme="majorEastAsia" w:cs="Tahoma"/>
          <w:b/>
          <w:bCs/>
          <w:szCs w:val="24"/>
        </w:rPr>
        <w:t>disposez d’une connexion I</w:t>
      </w:r>
      <w:r w:rsidRPr="005F6C8D">
        <w:rPr>
          <w:rFonts w:eastAsiaTheme="majorEastAsia" w:cs="Tahoma"/>
          <w:b/>
          <w:bCs/>
          <w:szCs w:val="24"/>
        </w:rPr>
        <w:t>nternet…</w:t>
      </w:r>
    </w:p>
    <w:p w14:paraId="09FB5F02" w14:textId="77777777" w:rsidR="00493B9C" w:rsidRPr="005F6C8D" w:rsidRDefault="00493B9C" w:rsidP="00B7483F">
      <w:pPr>
        <w:spacing w:after="0"/>
        <w:jc w:val="both"/>
        <w:rPr>
          <w:rFonts w:eastAsia="Calibri" w:cs="Tahoma"/>
          <w:bCs/>
          <w:szCs w:val="24"/>
        </w:rPr>
      </w:pPr>
    </w:p>
    <w:p w14:paraId="0B787F9C" w14:textId="77777777" w:rsidR="00493B9C" w:rsidRPr="005F6C8D" w:rsidRDefault="00F02EEA" w:rsidP="00B7483F">
      <w:pPr>
        <w:spacing w:after="0"/>
        <w:jc w:val="both"/>
        <w:rPr>
          <w:rFonts w:eastAsia="Calibri" w:cs="Tahoma"/>
          <w:bCs/>
          <w:szCs w:val="24"/>
        </w:rPr>
      </w:pPr>
      <w:r w:rsidRPr="005F6C8D">
        <w:rPr>
          <w:rFonts w:eastAsia="Calibri" w:cs="Tahoma"/>
          <w:bCs/>
          <w:szCs w:val="24"/>
        </w:rPr>
        <w:t>Vous trouverez dans ce dossier des cours et des exercices qui vous permettront de développer vos compétences professionnelles. Vous devez réaliser chacun de ces exercices e</w:t>
      </w:r>
      <w:r w:rsidR="00160C88">
        <w:rPr>
          <w:rFonts w:eastAsia="Calibri" w:cs="Tahoma"/>
          <w:bCs/>
          <w:szCs w:val="24"/>
        </w:rPr>
        <w:t>t</w:t>
      </w:r>
      <w:r w:rsidRPr="005F6C8D">
        <w:rPr>
          <w:rFonts w:eastAsia="Calibri" w:cs="Tahoma"/>
          <w:bCs/>
          <w:szCs w:val="24"/>
        </w:rPr>
        <w:t xml:space="preserve"> les envoyer par mail </w:t>
      </w:r>
      <w:r w:rsidR="00493B9C" w:rsidRPr="005F6C8D">
        <w:rPr>
          <w:rFonts w:eastAsia="Calibri" w:cs="Tahoma"/>
          <w:bCs/>
          <w:szCs w:val="24"/>
        </w:rPr>
        <w:t xml:space="preserve">aux </w:t>
      </w:r>
      <w:r w:rsidRPr="005F6C8D">
        <w:rPr>
          <w:rFonts w:eastAsia="Calibri" w:cs="Tahoma"/>
          <w:bCs/>
          <w:szCs w:val="24"/>
        </w:rPr>
        <w:t>adresse</w:t>
      </w:r>
      <w:r w:rsidR="00493B9C" w:rsidRPr="005F6C8D">
        <w:rPr>
          <w:rFonts w:eastAsia="Calibri" w:cs="Tahoma"/>
          <w:bCs/>
          <w:szCs w:val="24"/>
        </w:rPr>
        <w:t>s</w:t>
      </w:r>
      <w:r w:rsidRPr="005F6C8D">
        <w:rPr>
          <w:rFonts w:eastAsia="Calibri" w:cs="Tahoma"/>
          <w:bCs/>
          <w:szCs w:val="24"/>
        </w:rPr>
        <w:t xml:space="preserve"> suivante</w:t>
      </w:r>
      <w:r w:rsidR="00493B9C" w:rsidRPr="005F6C8D">
        <w:rPr>
          <w:rFonts w:eastAsia="Calibri" w:cs="Tahoma"/>
          <w:bCs/>
          <w:szCs w:val="24"/>
        </w:rPr>
        <w:t>s</w:t>
      </w:r>
      <w:r w:rsidRPr="005F6C8D">
        <w:rPr>
          <w:rFonts w:eastAsia="Calibri" w:cs="Tahoma"/>
          <w:bCs/>
          <w:szCs w:val="24"/>
        </w:rPr>
        <w:t xml:space="preserve"> : </w:t>
      </w:r>
    </w:p>
    <w:p w14:paraId="28C439C6" w14:textId="77777777" w:rsidR="00F02EEA" w:rsidRPr="005F6C8D" w:rsidRDefault="00450D78" w:rsidP="00B7483F">
      <w:pPr>
        <w:spacing w:after="0"/>
        <w:jc w:val="both"/>
        <w:rPr>
          <w:rFonts w:eastAsia="Calibri" w:cs="Tahoma"/>
          <w:bCs/>
          <w:szCs w:val="24"/>
        </w:rPr>
      </w:pPr>
      <w:hyperlink r:id="rId10" w:history="1">
        <w:r w:rsidR="00493B9C" w:rsidRPr="005F6C8D">
          <w:rPr>
            <w:rStyle w:val="Lienhypertexte"/>
            <w:rFonts w:cs="Tahoma"/>
            <w:szCs w:val="24"/>
          </w:rPr>
          <w:t>catherine.cuillerdier@free-competences.fr</w:t>
        </w:r>
      </w:hyperlink>
      <w:r w:rsidR="00F02EEA" w:rsidRPr="005F6C8D">
        <w:rPr>
          <w:rFonts w:cs="Tahoma"/>
          <w:szCs w:val="24"/>
        </w:rPr>
        <w:t xml:space="preserve"> </w:t>
      </w:r>
      <w:r w:rsidR="00F02EEA" w:rsidRPr="005F6C8D">
        <w:rPr>
          <w:rFonts w:eastAsia="Calibri" w:cs="Tahoma"/>
          <w:bCs/>
          <w:szCs w:val="24"/>
        </w:rPr>
        <w:t xml:space="preserve">et </w:t>
      </w:r>
      <w:hyperlink r:id="rId11" w:history="1">
        <w:r w:rsidR="00F02EEA" w:rsidRPr="005F6C8D">
          <w:rPr>
            <w:rStyle w:val="Lienhypertexte"/>
            <w:rFonts w:eastAsia="Calibri" w:cs="Tahoma"/>
            <w:bCs/>
            <w:szCs w:val="24"/>
          </w:rPr>
          <w:t>karine.leveugle@free-competences.fr</w:t>
        </w:r>
      </w:hyperlink>
      <w:r w:rsidR="00F02EEA" w:rsidRPr="005F6C8D">
        <w:rPr>
          <w:rFonts w:eastAsia="Calibri" w:cs="Tahoma"/>
          <w:bCs/>
          <w:szCs w:val="24"/>
        </w:rPr>
        <w:t xml:space="preserve"> </w:t>
      </w:r>
    </w:p>
    <w:p w14:paraId="0AE919F4" w14:textId="77777777" w:rsidR="00493B9C" w:rsidRPr="005F6C8D" w:rsidRDefault="00493B9C" w:rsidP="00B7483F">
      <w:pPr>
        <w:spacing w:after="0"/>
        <w:jc w:val="both"/>
        <w:rPr>
          <w:rFonts w:eastAsia="Calibri" w:cs="Tahoma"/>
          <w:bCs/>
          <w:szCs w:val="24"/>
        </w:rPr>
      </w:pPr>
    </w:p>
    <w:p w14:paraId="2B9561E2" w14:textId="77777777" w:rsidR="00F02EEA" w:rsidRPr="005F6C8D" w:rsidRDefault="00F02EEA" w:rsidP="00B7483F">
      <w:pPr>
        <w:spacing w:after="0"/>
        <w:jc w:val="both"/>
        <w:rPr>
          <w:rFonts w:eastAsia="Calibri" w:cs="Tahoma"/>
          <w:bCs/>
          <w:szCs w:val="24"/>
        </w:rPr>
      </w:pPr>
      <w:r w:rsidRPr="005F6C8D">
        <w:rPr>
          <w:rFonts w:eastAsia="Calibri" w:cs="Tahoma"/>
          <w:bCs/>
          <w:szCs w:val="24"/>
        </w:rPr>
        <w:t>Nous vous ferons parvenir la correction</w:t>
      </w:r>
      <w:r w:rsidR="008B797C" w:rsidRPr="005F6C8D">
        <w:rPr>
          <w:rFonts w:eastAsia="Calibri" w:cs="Tahoma"/>
          <w:bCs/>
          <w:szCs w:val="24"/>
        </w:rPr>
        <w:t xml:space="preserve"> très rapidement.</w:t>
      </w:r>
    </w:p>
    <w:p w14:paraId="1CD8F671" w14:textId="77777777" w:rsidR="00493B9C" w:rsidRPr="005F6C8D" w:rsidRDefault="00493B9C" w:rsidP="00B7483F">
      <w:pPr>
        <w:spacing w:after="0"/>
        <w:jc w:val="both"/>
        <w:rPr>
          <w:rFonts w:eastAsia="Calibri" w:cs="Tahoma"/>
          <w:color w:val="201F1E"/>
          <w:szCs w:val="24"/>
          <w:shd w:val="clear" w:color="auto" w:fill="FFFFFF"/>
        </w:rPr>
      </w:pPr>
    </w:p>
    <w:p w14:paraId="4A7310A3" w14:textId="77777777" w:rsidR="00F02EEA" w:rsidRPr="005F6C8D" w:rsidRDefault="00F02EEA" w:rsidP="00B7483F">
      <w:pPr>
        <w:spacing w:after="0"/>
        <w:jc w:val="both"/>
        <w:rPr>
          <w:rFonts w:eastAsia="Calibri" w:cs="Tahoma"/>
          <w:color w:val="201F1E"/>
          <w:szCs w:val="24"/>
          <w:shd w:val="clear" w:color="auto" w:fill="FFFFFF"/>
        </w:rPr>
      </w:pPr>
      <w:r w:rsidRPr="005F6C8D">
        <w:rPr>
          <w:rFonts w:eastAsia="Calibri" w:cs="Tahoma"/>
          <w:color w:val="201F1E"/>
          <w:szCs w:val="24"/>
          <w:shd w:val="clear" w:color="auto" w:fill="FFFFFF"/>
        </w:rPr>
        <w:t xml:space="preserve">Si vous n’avez pas compris quelque chose ou si vous avez des questions, n’hésitez pas à nous contacter : </w:t>
      </w:r>
    </w:p>
    <w:p w14:paraId="3B5210E9" w14:textId="77777777" w:rsidR="00493B9C" w:rsidRPr="005F6C8D" w:rsidRDefault="00493B9C" w:rsidP="00B7483F">
      <w:pPr>
        <w:spacing w:after="0"/>
        <w:jc w:val="both"/>
        <w:rPr>
          <w:rFonts w:eastAsia="Calibri" w:cs="Tahoma"/>
          <w:color w:val="201F1E"/>
          <w:sz w:val="8"/>
          <w:szCs w:val="24"/>
          <w:shd w:val="clear" w:color="auto" w:fill="FFFFFF"/>
        </w:rPr>
      </w:pPr>
    </w:p>
    <w:p w14:paraId="565F905D" w14:textId="77777777" w:rsidR="00160C88" w:rsidRDefault="00F02EEA" w:rsidP="00B7483F">
      <w:pPr>
        <w:spacing w:after="0"/>
        <w:jc w:val="both"/>
        <w:rPr>
          <w:rFonts w:eastAsia="Calibri" w:cs="Tahoma"/>
          <w:color w:val="201F1E"/>
          <w:szCs w:val="24"/>
          <w:shd w:val="clear" w:color="auto" w:fill="FFFFFF"/>
        </w:rPr>
      </w:pPr>
      <w:r w:rsidRPr="005F6C8D">
        <w:rPr>
          <w:rFonts w:eastAsia="Calibri" w:cs="Tahoma"/>
          <w:b/>
          <w:color w:val="201F1E"/>
          <w:szCs w:val="24"/>
          <w:shd w:val="clear" w:color="auto" w:fill="FFFFFF"/>
        </w:rPr>
        <w:t>Par mail</w:t>
      </w:r>
      <w:r w:rsidRPr="005F6C8D">
        <w:rPr>
          <w:rFonts w:eastAsia="Calibri" w:cs="Tahoma"/>
          <w:color w:val="201F1E"/>
          <w:szCs w:val="24"/>
          <w:shd w:val="clear" w:color="auto" w:fill="FFFFFF"/>
        </w:rPr>
        <w:t xml:space="preserve"> : </w:t>
      </w:r>
    </w:p>
    <w:p w14:paraId="2B3211D5" w14:textId="77777777" w:rsidR="00F02EEA" w:rsidRPr="005F6C8D" w:rsidRDefault="00450D78" w:rsidP="00B7483F">
      <w:pPr>
        <w:spacing w:after="0"/>
        <w:jc w:val="both"/>
        <w:rPr>
          <w:rFonts w:eastAsia="Calibri" w:cs="Tahoma"/>
          <w:color w:val="201F1E"/>
          <w:szCs w:val="24"/>
          <w:shd w:val="clear" w:color="auto" w:fill="FFFFFF"/>
        </w:rPr>
      </w:pPr>
      <w:hyperlink r:id="rId12" w:history="1">
        <w:r w:rsidR="00160C88" w:rsidRPr="00805512">
          <w:rPr>
            <w:rStyle w:val="Lienhypertexte"/>
            <w:rFonts w:cs="Tahoma"/>
            <w:szCs w:val="24"/>
          </w:rPr>
          <w:t>catherine.cuillerdier@free-competences.fr</w:t>
        </w:r>
      </w:hyperlink>
      <w:r w:rsidR="00F02EEA" w:rsidRPr="005F6C8D">
        <w:rPr>
          <w:rFonts w:cs="Tahoma"/>
          <w:szCs w:val="24"/>
        </w:rPr>
        <w:t xml:space="preserve"> </w:t>
      </w:r>
      <w:r w:rsidR="00F02EEA" w:rsidRPr="005F6C8D">
        <w:rPr>
          <w:rFonts w:eastAsia="Calibri" w:cs="Tahoma"/>
          <w:bCs/>
          <w:szCs w:val="24"/>
        </w:rPr>
        <w:t xml:space="preserve">et </w:t>
      </w:r>
      <w:hyperlink r:id="rId13" w:history="1">
        <w:r w:rsidR="00F02EEA" w:rsidRPr="005F6C8D">
          <w:rPr>
            <w:rStyle w:val="Lienhypertexte"/>
            <w:rFonts w:eastAsia="Calibri" w:cs="Tahoma"/>
            <w:bCs/>
            <w:szCs w:val="24"/>
          </w:rPr>
          <w:t>karine.leveugle@free-competences.fr</w:t>
        </w:r>
      </w:hyperlink>
    </w:p>
    <w:p w14:paraId="3AE2EE3F" w14:textId="77777777" w:rsidR="00493B9C" w:rsidRPr="005F6C8D" w:rsidRDefault="00493B9C" w:rsidP="00B7483F">
      <w:pPr>
        <w:spacing w:after="0"/>
        <w:jc w:val="both"/>
        <w:rPr>
          <w:rFonts w:eastAsia="Calibri" w:cs="Tahoma"/>
          <w:color w:val="201F1E"/>
          <w:szCs w:val="24"/>
          <w:shd w:val="clear" w:color="auto" w:fill="FFFFFF"/>
        </w:rPr>
      </w:pPr>
    </w:p>
    <w:p w14:paraId="2EDAC6DF" w14:textId="77777777" w:rsidR="00F02EEA" w:rsidRPr="005F6C8D" w:rsidRDefault="00F02EEA" w:rsidP="00493B9C">
      <w:pPr>
        <w:spacing w:after="0"/>
        <w:jc w:val="both"/>
        <w:rPr>
          <w:rFonts w:cs="Tahoma"/>
          <w:color w:val="201F1E"/>
          <w:szCs w:val="24"/>
          <w:shd w:val="clear" w:color="auto" w:fill="FFFFFF"/>
        </w:rPr>
      </w:pPr>
      <w:r w:rsidRPr="005F6C8D">
        <w:rPr>
          <w:rFonts w:eastAsia="Calibri" w:cs="Tahoma"/>
          <w:b/>
          <w:color w:val="201F1E"/>
          <w:szCs w:val="24"/>
          <w:shd w:val="clear" w:color="auto" w:fill="FFFFFF"/>
        </w:rPr>
        <w:t>Par téléphone</w:t>
      </w:r>
      <w:r w:rsidRPr="005F6C8D">
        <w:rPr>
          <w:rFonts w:eastAsia="Calibri" w:cs="Tahoma"/>
          <w:color w:val="201F1E"/>
          <w:szCs w:val="24"/>
          <w:shd w:val="clear" w:color="auto" w:fill="FFFFFF"/>
        </w:rPr>
        <w:t xml:space="preserve"> lors des permanences au </w:t>
      </w:r>
      <w:r w:rsidRPr="005F6C8D">
        <w:rPr>
          <w:rFonts w:eastAsia="Calibri" w:cs="Tahoma"/>
          <w:b/>
          <w:color w:val="201F1E"/>
          <w:szCs w:val="24"/>
          <w:shd w:val="clear" w:color="auto" w:fill="FFFFFF"/>
        </w:rPr>
        <w:t>06 23 85 70 90</w:t>
      </w:r>
      <w:r w:rsidR="00493B9C" w:rsidRPr="005F6C8D">
        <w:rPr>
          <w:rFonts w:eastAsia="Calibri" w:cs="Tahoma"/>
          <w:b/>
          <w:color w:val="201F1E"/>
          <w:szCs w:val="24"/>
          <w:shd w:val="clear" w:color="auto" w:fill="FFFFFF"/>
        </w:rPr>
        <w:t xml:space="preserve"> </w:t>
      </w:r>
      <w:r w:rsidR="00493B9C" w:rsidRPr="005F6C8D">
        <w:rPr>
          <w:rFonts w:cs="Tahoma"/>
          <w:color w:val="201F1E"/>
          <w:szCs w:val="24"/>
          <w:shd w:val="clear" w:color="auto" w:fill="FFFFFF"/>
        </w:rPr>
        <w:t>l</w:t>
      </w:r>
      <w:r w:rsidRPr="005F6C8D">
        <w:rPr>
          <w:rFonts w:cs="Tahoma"/>
          <w:color w:val="201F1E"/>
          <w:szCs w:val="24"/>
          <w:shd w:val="clear" w:color="auto" w:fill="FFFFFF"/>
        </w:rPr>
        <w:t>es mardis et les jeudis de 11</w:t>
      </w:r>
      <w:r w:rsidR="008B797C" w:rsidRPr="005F6C8D">
        <w:rPr>
          <w:rFonts w:cs="Tahoma"/>
          <w:color w:val="201F1E"/>
          <w:szCs w:val="24"/>
          <w:shd w:val="clear" w:color="auto" w:fill="FFFFFF"/>
        </w:rPr>
        <w:t>H</w:t>
      </w:r>
      <w:r w:rsidRPr="005F6C8D">
        <w:rPr>
          <w:rFonts w:cs="Tahoma"/>
          <w:color w:val="201F1E"/>
          <w:szCs w:val="24"/>
          <w:shd w:val="clear" w:color="auto" w:fill="FFFFFF"/>
        </w:rPr>
        <w:t>00 à 12H00</w:t>
      </w:r>
      <w:r w:rsidR="00160C88">
        <w:rPr>
          <w:rFonts w:cs="Tahoma"/>
          <w:color w:val="201F1E"/>
          <w:szCs w:val="24"/>
          <w:shd w:val="clear" w:color="auto" w:fill="FFFFFF"/>
        </w:rPr>
        <w:t>.</w:t>
      </w:r>
    </w:p>
    <w:p w14:paraId="1A0C26A4" w14:textId="77777777" w:rsidR="00F02EEA" w:rsidRPr="005F6C8D" w:rsidRDefault="00F02EEA" w:rsidP="00B7483F">
      <w:pPr>
        <w:pStyle w:val="Paragraphedeliste"/>
        <w:ind w:left="1068" w:firstLine="0"/>
        <w:jc w:val="both"/>
        <w:rPr>
          <w:rFonts w:ascii="Tahoma" w:hAnsi="Tahoma" w:cs="Tahoma"/>
          <w:color w:val="201F1E"/>
          <w:szCs w:val="24"/>
          <w:shd w:val="clear" w:color="auto" w:fill="FFFFFF"/>
          <w:lang w:val="fr-FR"/>
        </w:rPr>
      </w:pPr>
    </w:p>
    <w:p w14:paraId="5F331BF2" w14:textId="77777777" w:rsidR="008B797C" w:rsidRDefault="00F02EEA" w:rsidP="00B7483F">
      <w:pPr>
        <w:spacing w:after="0"/>
        <w:jc w:val="both"/>
        <w:rPr>
          <w:rFonts w:cs="Tahoma"/>
          <w:b/>
          <w:szCs w:val="24"/>
        </w:rPr>
      </w:pPr>
      <w:r w:rsidRPr="005F6C8D">
        <w:rPr>
          <w:rFonts w:cs="Tahoma"/>
          <w:szCs w:val="24"/>
        </w:rPr>
        <w:t xml:space="preserve">N’oubliez pas de développer vos compétences de base sur </w:t>
      </w:r>
      <w:proofErr w:type="spellStart"/>
      <w:proofErr w:type="gramStart"/>
      <w:r w:rsidRPr="005F6C8D">
        <w:rPr>
          <w:rFonts w:cs="Tahoma"/>
          <w:szCs w:val="24"/>
        </w:rPr>
        <w:t>Onelineformapro</w:t>
      </w:r>
      <w:proofErr w:type="spellEnd"/>
      <w:r w:rsidRPr="005F6C8D">
        <w:rPr>
          <w:rFonts w:cs="Tahoma"/>
          <w:szCs w:val="24"/>
        </w:rPr>
        <w:t xml:space="preserve"> </w:t>
      </w:r>
      <w:r w:rsidR="00A704FA">
        <w:rPr>
          <w:rFonts w:cs="Tahoma"/>
          <w:szCs w:val="24"/>
        </w:rPr>
        <w:t xml:space="preserve"> </w:t>
      </w:r>
      <w:r w:rsidR="008B797C" w:rsidRPr="00A704FA">
        <w:rPr>
          <w:rFonts w:cs="Tahoma"/>
          <w:b/>
          <w:szCs w:val="24"/>
        </w:rPr>
        <w:t>tous</w:t>
      </w:r>
      <w:proofErr w:type="gramEnd"/>
      <w:r w:rsidR="008B797C" w:rsidRPr="00A704FA">
        <w:rPr>
          <w:rFonts w:cs="Tahoma"/>
          <w:b/>
          <w:szCs w:val="24"/>
        </w:rPr>
        <w:t xml:space="preserve"> les jours ! </w:t>
      </w:r>
    </w:p>
    <w:p w14:paraId="46C3FFDC" w14:textId="77777777" w:rsidR="00A704FA" w:rsidRPr="00A704FA" w:rsidRDefault="00A704FA" w:rsidP="00B7483F">
      <w:pPr>
        <w:spacing w:after="0"/>
        <w:jc w:val="both"/>
        <w:rPr>
          <w:rFonts w:cs="Tahoma"/>
          <w:b/>
          <w:szCs w:val="24"/>
        </w:rPr>
      </w:pPr>
    </w:p>
    <w:p w14:paraId="683B78CE" w14:textId="77777777" w:rsidR="00F02EEA" w:rsidRPr="005F6C8D" w:rsidRDefault="00F02EEA" w:rsidP="00B7483F">
      <w:pPr>
        <w:spacing w:after="0"/>
        <w:jc w:val="both"/>
        <w:rPr>
          <w:rFonts w:eastAsiaTheme="majorEastAsia" w:cs="Tahoma"/>
          <w:b/>
          <w:bCs/>
          <w:szCs w:val="24"/>
        </w:rPr>
      </w:pPr>
      <w:r w:rsidRPr="005F6C8D">
        <w:rPr>
          <w:rFonts w:eastAsiaTheme="majorEastAsia" w:cs="Tahoma"/>
          <w:b/>
          <w:bCs/>
          <w:szCs w:val="24"/>
        </w:rPr>
        <w:t xml:space="preserve">Vous n’avez pas </w:t>
      </w:r>
      <w:r w:rsidR="00982CA5" w:rsidRPr="005F6C8D">
        <w:rPr>
          <w:rFonts w:eastAsiaTheme="majorEastAsia" w:cs="Tahoma"/>
          <w:b/>
          <w:bCs/>
          <w:szCs w:val="24"/>
        </w:rPr>
        <w:t>I</w:t>
      </w:r>
      <w:r w:rsidRPr="005F6C8D">
        <w:rPr>
          <w:rFonts w:eastAsiaTheme="majorEastAsia" w:cs="Tahoma"/>
          <w:b/>
          <w:bCs/>
          <w:szCs w:val="24"/>
        </w:rPr>
        <w:t>nternet…</w:t>
      </w:r>
    </w:p>
    <w:p w14:paraId="4C966787" w14:textId="77777777" w:rsidR="00160C88" w:rsidRDefault="00160C88" w:rsidP="00B7483F">
      <w:pPr>
        <w:spacing w:after="0"/>
        <w:jc w:val="both"/>
        <w:rPr>
          <w:rFonts w:eastAsia="Calibri" w:cs="Tahoma"/>
          <w:bCs/>
          <w:szCs w:val="24"/>
        </w:rPr>
      </w:pPr>
    </w:p>
    <w:p w14:paraId="410E8713" w14:textId="77777777" w:rsidR="00493B9C" w:rsidRPr="005F6C8D" w:rsidRDefault="00F02EEA" w:rsidP="00B7483F">
      <w:pPr>
        <w:spacing w:after="0"/>
        <w:jc w:val="both"/>
        <w:rPr>
          <w:rFonts w:eastAsia="Calibri" w:cs="Tahoma"/>
          <w:bCs/>
          <w:szCs w:val="24"/>
        </w:rPr>
      </w:pPr>
      <w:r w:rsidRPr="005F6C8D">
        <w:rPr>
          <w:rFonts w:eastAsia="Calibri" w:cs="Tahoma"/>
          <w:bCs/>
          <w:szCs w:val="24"/>
        </w:rPr>
        <w:t xml:space="preserve">Vous trouverez dans ce dossier des cours et des exercices qui vous permettront de développer vos compétences professionnelles. Vous devez réaliser chacun de ces exercices. </w:t>
      </w:r>
    </w:p>
    <w:p w14:paraId="6560C65B" w14:textId="77777777" w:rsidR="00493B9C" w:rsidRPr="005F6C8D" w:rsidRDefault="00493B9C" w:rsidP="00B7483F">
      <w:pPr>
        <w:spacing w:after="0"/>
        <w:jc w:val="both"/>
        <w:rPr>
          <w:rFonts w:eastAsia="Calibri" w:cs="Tahoma"/>
          <w:color w:val="201F1E"/>
          <w:szCs w:val="24"/>
          <w:shd w:val="clear" w:color="auto" w:fill="FFFFFF"/>
        </w:rPr>
      </w:pPr>
    </w:p>
    <w:p w14:paraId="4CA684D3" w14:textId="77777777" w:rsidR="00F02EEA" w:rsidRPr="005F6C8D" w:rsidRDefault="00F02EEA" w:rsidP="00160C88">
      <w:pPr>
        <w:spacing w:after="0"/>
        <w:jc w:val="both"/>
        <w:rPr>
          <w:rFonts w:cs="Tahoma"/>
          <w:color w:val="201F1E"/>
          <w:szCs w:val="24"/>
          <w:shd w:val="clear" w:color="auto" w:fill="FFFFFF"/>
        </w:rPr>
      </w:pPr>
      <w:r w:rsidRPr="005F6C8D">
        <w:rPr>
          <w:rFonts w:eastAsia="Calibri" w:cs="Tahoma"/>
          <w:color w:val="201F1E"/>
          <w:szCs w:val="24"/>
          <w:shd w:val="clear" w:color="auto" w:fill="FFFFFF"/>
        </w:rPr>
        <w:t>Si vous n’avez pas compris quelque chose ou si vous avez des questions, n’hésitez pas à nous contacter</w:t>
      </w:r>
      <w:r w:rsidR="00493B9C" w:rsidRPr="005F6C8D">
        <w:rPr>
          <w:rFonts w:eastAsia="Calibri" w:cs="Tahoma"/>
          <w:color w:val="201F1E"/>
          <w:szCs w:val="24"/>
          <w:shd w:val="clear" w:color="auto" w:fill="FFFFFF"/>
        </w:rPr>
        <w:t xml:space="preserve"> par </w:t>
      </w:r>
      <w:r w:rsidRPr="005F6C8D">
        <w:rPr>
          <w:rFonts w:eastAsia="Calibri" w:cs="Tahoma"/>
          <w:color w:val="201F1E"/>
          <w:szCs w:val="24"/>
          <w:shd w:val="clear" w:color="auto" w:fill="FFFFFF"/>
        </w:rPr>
        <w:t xml:space="preserve">téléphone lors des permanences </w:t>
      </w:r>
      <w:r w:rsidR="00493B9C" w:rsidRPr="005F6C8D">
        <w:rPr>
          <w:rFonts w:eastAsia="Calibri" w:cs="Tahoma"/>
          <w:color w:val="201F1E"/>
          <w:szCs w:val="24"/>
          <w:shd w:val="clear" w:color="auto" w:fill="FFFFFF"/>
        </w:rPr>
        <w:t xml:space="preserve">au </w:t>
      </w:r>
      <w:r w:rsidRPr="005F6C8D">
        <w:rPr>
          <w:rFonts w:eastAsia="Calibri" w:cs="Tahoma"/>
          <w:b/>
          <w:color w:val="201F1E"/>
          <w:szCs w:val="24"/>
          <w:shd w:val="clear" w:color="auto" w:fill="FFFFFF"/>
        </w:rPr>
        <w:t>06 23 85 70 90</w:t>
      </w:r>
      <w:r w:rsidR="00160C88">
        <w:rPr>
          <w:rFonts w:eastAsia="Calibri" w:cs="Tahoma"/>
          <w:b/>
          <w:color w:val="201F1E"/>
          <w:szCs w:val="24"/>
          <w:shd w:val="clear" w:color="auto" w:fill="FFFFFF"/>
        </w:rPr>
        <w:t xml:space="preserve">, </w:t>
      </w:r>
      <w:r w:rsidR="00160C88" w:rsidRPr="00160C88">
        <w:rPr>
          <w:rFonts w:eastAsia="Calibri" w:cs="Tahoma"/>
          <w:color w:val="201F1E"/>
          <w:szCs w:val="24"/>
          <w:shd w:val="clear" w:color="auto" w:fill="FFFFFF"/>
        </w:rPr>
        <w:t>l</w:t>
      </w:r>
      <w:r w:rsidRPr="005F6C8D">
        <w:rPr>
          <w:rFonts w:cs="Tahoma"/>
          <w:color w:val="201F1E"/>
          <w:szCs w:val="24"/>
          <w:shd w:val="clear" w:color="auto" w:fill="FFFFFF"/>
        </w:rPr>
        <w:t>es mardis et les jeudis de 1</w:t>
      </w:r>
      <w:r w:rsidR="008B797C" w:rsidRPr="005F6C8D">
        <w:rPr>
          <w:rFonts w:cs="Tahoma"/>
          <w:color w:val="201F1E"/>
          <w:szCs w:val="24"/>
          <w:shd w:val="clear" w:color="auto" w:fill="FFFFFF"/>
        </w:rPr>
        <w:t>0H</w:t>
      </w:r>
      <w:r w:rsidRPr="005F6C8D">
        <w:rPr>
          <w:rFonts w:cs="Tahoma"/>
          <w:color w:val="201F1E"/>
          <w:szCs w:val="24"/>
          <w:shd w:val="clear" w:color="auto" w:fill="FFFFFF"/>
        </w:rPr>
        <w:t>00 à 1</w:t>
      </w:r>
      <w:r w:rsidR="00493B9C" w:rsidRPr="005F6C8D">
        <w:rPr>
          <w:rFonts w:cs="Tahoma"/>
          <w:color w:val="201F1E"/>
          <w:szCs w:val="24"/>
          <w:shd w:val="clear" w:color="auto" w:fill="FFFFFF"/>
        </w:rPr>
        <w:t>2</w:t>
      </w:r>
      <w:r w:rsidRPr="005F6C8D">
        <w:rPr>
          <w:rFonts w:cs="Tahoma"/>
          <w:color w:val="201F1E"/>
          <w:szCs w:val="24"/>
          <w:shd w:val="clear" w:color="auto" w:fill="FFFFFF"/>
        </w:rPr>
        <w:t>H00</w:t>
      </w:r>
      <w:r w:rsidR="00160C88">
        <w:rPr>
          <w:rFonts w:cs="Tahoma"/>
          <w:color w:val="201F1E"/>
          <w:szCs w:val="24"/>
          <w:shd w:val="clear" w:color="auto" w:fill="FFFFFF"/>
        </w:rPr>
        <w:t>.</w:t>
      </w:r>
    </w:p>
    <w:p w14:paraId="2B425E7B" w14:textId="77777777" w:rsidR="00025CE9" w:rsidRPr="005F6C8D" w:rsidRDefault="00025CE9" w:rsidP="00B7483F">
      <w:pPr>
        <w:spacing w:after="0"/>
        <w:jc w:val="both"/>
        <w:rPr>
          <w:rFonts w:cs="Tahoma"/>
          <w:szCs w:val="24"/>
        </w:rPr>
      </w:pPr>
    </w:p>
    <w:p w14:paraId="2C2F67A1" w14:textId="77777777" w:rsidR="00F02EEA" w:rsidRPr="005F6C8D" w:rsidRDefault="00493B9C" w:rsidP="00493B9C">
      <w:pPr>
        <w:spacing w:after="0"/>
        <w:jc w:val="center"/>
        <w:rPr>
          <w:rFonts w:cs="Tahoma"/>
          <w:b/>
          <w:szCs w:val="24"/>
        </w:rPr>
      </w:pPr>
      <w:r w:rsidRPr="005F6C8D">
        <w:rPr>
          <w:rFonts w:cs="Tahoma"/>
          <w:b/>
          <w:szCs w:val="24"/>
        </w:rPr>
        <w:t>N</w:t>
      </w:r>
      <w:r w:rsidR="00F02EEA" w:rsidRPr="005F6C8D">
        <w:rPr>
          <w:rFonts w:cs="Tahoma"/>
          <w:b/>
          <w:szCs w:val="24"/>
        </w:rPr>
        <w:t xml:space="preserve">ous vous appellerons </w:t>
      </w:r>
      <w:r w:rsidRPr="005F6C8D">
        <w:rPr>
          <w:rFonts w:cs="Tahoma"/>
          <w:b/>
          <w:szCs w:val="24"/>
        </w:rPr>
        <w:t>dans tous les cas</w:t>
      </w:r>
      <w:r w:rsidR="00F02EEA" w:rsidRPr="005F6C8D">
        <w:rPr>
          <w:rFonts w:cs="Tahoma"/>
          <w:b/>
          <w:szCs w:val="24"/>
        </w:rPr>
        <w:t xml:space="preserve"> pour savoir où vous en êtes !</w:t>
      </w:r>
    </w:p>
    <w:p w14:paraId="31A76840" w14:textId="77777777" w:rsidR="00F02EEA" w:rsidRPr="005F6C8D" w:rsidRDefault="00F02EEA" w:rsidP="00B7483F">
      <w:pPr>
        <w:spacing w:after="0"/>
        <w:jc w:val="both"/>
        <w:rPr>
          <w:rFonts w:cs="Tahoma"/>
          <w:szCs w:val="24"/>
        </w:rPr>
      </w:pPr>
      <w:r w:rsidRPr="005F6C8D">
        <w:rPr>
          <w:rFonts w:cs="Tahoma"/>
          <w:noProof/>
          <w:szCs w:val="24"/>
          <w:lang w:eastAsia="fr-FR"/>
        </w:rPr>
        <w:drawing>
          <wp:anchor distT="0" distB="0" distL="0" distR="0" simplePos="0" relativeHeight="251670528" behindDoc="0" locked="0" layoutInCell="1" allowOverlap="1" wp14:anchorId="2EF594DF" wp14:editId="1E5D09D4">
            <wp:simplePos x="0" y="0"/>
            <wp:positionH relativeFrom="margin">
              <wp:align>center</wp:align>
            </wp:positionH>
            <wp:positionV relativeFrom="paragraph">
              <wp:posOffset>344535</wp:posOffset>
            </wp:positionV>
            <wp:extent cx="2531024" cy="775049"/>
            <wp:effectExtent l="0" t="0" r="0" b="635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531024" cy="775049"/>
                    </a:xfrm>
                    <a:prstGeom prst="rect">
                      <a:avLst/>
                    </a:prstGeom>
                  </pic:spPr>
                </pic:pic>
              </a:graphicData>
            </a:graphic>
          </wp:anchor>
        </w:drawing>
      </w:r>
    </w:p>
    <w:p w14:paraId="7E573424" w14:textId="77777777" w:rsidR="00F02EEA" w:rsidRPr="005F6C8D" w:rsidRDefault="00F02EEA" w:rsidP="00B7483F">
      <w:pPr>
        <w:spacing w:after="0"/>
        <w:jc w:val="both"/>
        <w:rPr>
          <w:rFonts w:cs="Tahoma"/>
          <w:szCs w:val="24"/>
        </w:rPr>
      </w:pPr>
    </w:p>
    <w:p w14:paraId="7278418F" w14:textId="77777777" w:rsidR="00FC124A" w:rsidRPr="005F6C8D" w:rsidRDefault="00FC124A" w:rsidP="00B7483F">
      <w:pPr>
        <w:jc w:val="both"/>
        <w:rPr>
          <w:rFonts w:cs="Tahoma"/>
          <w:szCs w:val="24"/>
        </w:rPr>
      </w:pPr>
      <w:r w:rsidRPr="005F6C8D">
        <w:rPr>
          <w:rFonts w:cs="Tahoma"/>
          <w:szCs w:val="24"/>
        </w:rPr>
        <w:br w:type="page"/>
      </w:r>
    </w:p>
    <w:p w14:paraId="0A780E27" w14:textId="77777777" w:rsidR="00F02EEA" w:rsidRPr="005F6C8D" w:rsidRDefault="00641E9C" w:rsidP="00450D78">
      <w:pPr>
        <w:pStyle w:val="Titre1"/>
        <w:pBdr>
          <w:top w:val="single" w:sz="4" w:space="0" w:color="FF0000"/>
        </w:pBdr>
        <w:spacing w:line="240" w:lineRule="auto"/>
        <w:rPr>
          <w:rFonts w:cs="Tahoma"/>
          <w:szCs w:val="24"/>
        </w:rPr>
      </w:pPr>
      <w:bookmarkStart w:id="3" w:name="_Toc36060193"/>
      <w:bookmarkStart w:id="4" w:name="_Toc37863210"/>
      <w:r w:rsidRPr="005F6C8D">
        <w:rPr>
          <w:rFonts w:cs="Tahoma"/>
          <w:szCs w:val="24"/>
        </w:rPr>
        <w:lastRenderedPageBreak/>
        <w:t xml:space="preserve">TP </w:t>
      </w:r>
      <w:bookmarkStart w:id="5" w:name="_Hlk38475381"/>
      <w:r w:rsidRPr="005F6C8D">
        <w:rPr>
          <w:rFonts w:cs="Tahoma"/>
          <w:szCs w:val="24"/>
        </w:rPr>
        <w:t xml:space="preserve">ADVF- </w:t>
      </w:r>
      <w:r w:rsidR="00A93CD7" w:rsidRPr="005F6C8D">
        <w:rPr>
          <w:rFonts w:cs="Tahoma"/>
          <w:szCs w:val="24"/>
        </w:rPr>
        <w:t>CCP3-</w:t>
      </w:r>
      <w:bookmarkEnd w:id="3"/>
      <w:r w:rsidR="00233D03" w:rsidRPr="005F6C8D">
        <w:rPr>
          <w:rFonts w:cs="Tahoma"/>
          <w:szCs w:val="24"/>
        </w:rPr>
        <w:t xml:space="preserve"> SEQUENCE 3- </w:t>
      </w:r>
      <w:r w:rsidR="008C1CAC" w:rsidRPr="005F6C8D">
        <w:rPr>
          <w:rFonts w:cs="Tahoma"/>
          <w:szCs w:val="24"/>
        </w:rPr>
        <w:t>LES MALADIES INF</w:t>
      </w:r>
      <w:r w:rsidR="00D673B7" w:rsidRPr="005F6C8D">
        <w:rPr>
          <w:rFonts w:cs="Tahoma"/>
          <w:szCs w:val="24"/>
        </w:rPr>
        <w:t>ECTIEUSES CHEZ L’ENFANT</w:t>
      </w:r>
      <w:bookmarkEnd w:id="4"/>
      <w:r w:rsidR="008C1CAC" w:rsidRPr="005F6C8D">
        <w:rPr>
          <w:rFonts w:cs="Tahoma"/>
          <w:szCs w:val="24"/>
        </w:rPr>
        <w:t xml:space="preserve"> </w:t>
      </w:r>
    </w:p>
    <w:p w14:paraId="3AC3A3BE" w14:textId="77777777" w:rsidR="00F02EEA" w:rsidRPr="00160C88" w:rsidRDefault="00F02EEA" w:rsidP="00F07BD8">
      <w:pPr>
        <w:autoSpaceDE w:val="0"/>
        <w:autoSpaceDN w:val="0"/>
        <w:adjustRightInd w:val="0"/>
        <w:spacing w:after="0" w:line="240" w:lineRule="auto"/>
        <w:jc w:val="center"/>
        <w:rPr>
          <w:rFonts w:cs="Tahoma"/>
          <w:bCs/>
          <w:color w:val="FF0000"/>
          <w:szCs w:val="24"/>
        </w:rPr>
      </w:pPr>
    </w:p>
    <w:p w14:paraId="7E6D84FD" w14:textId="77777777" w:rsidR="00F02EEA" w:rsidRPr="005F6C8D" w:rsidRDefault="00F02EEA" w:rsidP="00B7483F">
      <w:pPr>
        <w:autoSpaceDE w:val="0"/>
        <w:autoSpaceDN w:val="0"/>
        <w:adjustRightInd w:val="0"/>
        <w:spacing w:after="0" w:line="240" w:lineRule="auto"/>
        <w:jc w:val="both"/>
        <w:rPr>
          <w:rFonts w:cs="Tahoma"/>
          <w:bCs/>
          <w:color w:val="FF0000"/>
          <w:szCs w:val="24"/>
        </w:rPr>
      </w:pPr>
      <w:r w:rsidRPr="005F6C8D">
        <w:rPr>
          <w:rFonts w:cs="Tahoma"/>
          <w:b/>
          <w:bCs/>
          <w:color w:val="FF0000"/>
          <w:szCs w:val="24"/>
        </w:rPr>
        <w:t xml:space="preserve">Mon objectif pour cette </w:t>
      </w:r>
      <w:r w:rsidR="005A5185" w:rsidRPr="005F6C8D">
        <w:rPr>
          <w:rFonts w:cs="Tahoma"/>
          <w:b/>
          <w:bCs/>
          <w:color w:val="FF0000"/>
          <w:szCs w:val="24"/>
        </w:rPr>
        <w:t>activité</w:t>
      </w:r>
      <w:r w:rsidRPr="005F6C8D">
        <w:rPr>
          <w:rFonts w:cs="Tahoma"/>
          <w:bCs/>
          <w:color w:val="FF0000"/>
          <w:szCs w:val="24"/>
        </w:rPr>
        <w:t xml:space="preserve"> : </w:t>
      </w:r>
      <w:r w:rsidR="00131365" w:rsidRPr="005F6C8D">
        <w:rPr>
          <w:rFonts w:cs="Tahoma"/>
          <w:bCs/>
          <w:color w:val="FF0000"/>
          <w:szCs w:val="24"/>
        </w:rPr>
        <w:t>Comprendre les mécanismes et maladies infantiles, éviter la propagation des maladies, soigner l’enfant</w:t>
      </w:r>
      <w:r w:rsidR="00160C88">
        <w:rPr>
          <w:rFonts w:cs="Tahoma"/>
          <w:bCs/>
          <w:color w:val="FF0000"/>
          <w:szCs w:val="24"/>
        </w:rPr>
        <w:t>.</w:t>
      </w:r>
      <w:r w:rsidR="00131365" w:rsidRPr="005F6C8D">
        <w:rPr>
          <w:rFonts w:cs="Tahoma"/>
          <w:bCs/>
          <w:color w:val="FF0000"/>
          <w:szCs w:val="24"/>
        </w:rPr>
        <w:t xml:space="preserve"> </w:t>
      </w:r>
    </w:p>
    <w:p w14:paraId="4A93DD5D" w14:textId="77777777" w:rsidR="00131365" w:rsidRPr="005F6C8D" w:rsidRDefault="00131365" w:rsidP="00B7483F">
      <w:pPr>
        <w:autoSpaceDE w:val="0"/>
        <w:autoSpaceDN w:val="0"/>
        <w:adjustRightInd w:val="0"/>
        <w:spacing w:after="0" w:line="240" w:lineRule="auto"/>
        <w:jc w:val="both"/>
        <w:rPr>
          <w:rFonts w:cs="Tahoma"/>
          <w:bCs/>
          <w:color w:val="FF0000"/>
          <w:szCs w:val="24"/>
        </w:rPr>
      </w:pPr>
    </w:p>
    <w:p w14:paraId="25A01194" w14:textId="77777777" w:rsidR="008D2D88" w:rsidRPr="005F6C8D" w:rsidRDefault="008D2D88" w:rsidP="00131365">
      <w:pPr>
        <w:jc w:val="both"/>
        <w:rPr>
          <w:rFonts w:cs="Tahoma"/>
          <w:szCs w:val="24"/>
        </w:rPr>
      </w:pPr>
      <w:r w:rsidRPr="005F6C8D">
        <w:rPr>
          <w:rFonts w:cs="Tahoma"/>
          <w:szCs w:val="24"/>
        </w:rPr>
        <w:t xml:space="preserve">Les maladies infantiles sont le cauchemar des enfants… et de leurs parents. </w:t>
      </w:r>
      <w:r w:rsidR="005A1A1C" w:rsidRPr="005F6C8D">
        <w:rPr>
          <w:rFonts w:cs="Tahoma"/>
          <w:szCs w:val="24"/>
        </w:rPr>
        <w:t xml:space="preserve"> </w:t>
      </w:r>
      <w:r w:rsidRPr="005F6C8D">
        <w:rPr>
          <w:rFonts w:cs="Tahoma"/>
          <w:szCs w:val="24"/>
        </w:rPr>
        <w:t xml:space="preserve">Rougeole, varicelle, coqueluche, rubéole, bronchiolite, scarlatine, oreillons, </w:t>
      </w:r>
      <w:r w:rsidR="00160C88">
        <w:rPr>
          <w:rFonts w:cs="Tahoma"/>
          <w:szCs w:val="24"/>
        </w:rPr>
        <w:t xml:space="preserve">sont </w:t>
      </w:r>
      <w:r w:rsidRPr="005F6C8D">
        <w:rPr>
          <w:rFonts w:cs="Tahoma"/>
          <w:szCs w:val="24"/>
        </w:rPr>
        <w:t xml:space="preserve">autant de maladies de la petite enfance la plupart du temps très contagieuses. Elles se manifestent souvent avec de la fièvre et des éruptions cutanées. Pour les traiter au mieux, il est recommandé de consulter rapidement un </w:t>
      </w:r>
      <w:r w:rsidR="00160C88">
        <w:rPr>
          <w:rFonts w:cs="Tahoma"/>
          <w:szCs w:val="24"/>
        </w:rPr>
        <w:t>P</w:t>
      </w:r>
      <w:r w:rsidRPr="005F6C8D">
        <w:rPr>
          <w:rFonts w:cs="Tahoma"/>
          <w:szCs w:val="24"/>
        </w:rPr>
        <w:t xml:space="preserve">édiatre dès l’apparition des premiers symptômes. Une fois la maladie identifiée, un traitement pourra être mis en place selon l’âge de l’enfant et l’intensité de la maladie. </w:t>
      </w:r>
    </w:p>
    <w:p w14:paraId="08CF179C" w14:textId="77777777" w:rsidR="00D673B7" w:rsidRPr="005F6C8D" w:rsidRDefault="00D673B7" w:rsidP="00D673B7">
      <w:pPr>
        <w:pStyle w:val="Paragraphedeliste"/>
        <w:pBdr>
          <w:top w:val="nil"/>
          <w:left w:val="nil"/>
          <w:bottom w:val="nil"/>
          <w:right w:val="nil"/>
          <w:between w:val="nil"/>
        </w:pBdr>
        <w:ind w:left="720" w:firstLine="0"/>
        <w:jc w:val="both"/>
        <w:rPr>
          <w:rFonts w:ascii="Tahoma" w:eastAsia="Pacifico" w:hAnsi="Tahoma" w:cs="Tahoma"/>
          <w:color w:val="000000" w:themeColor="text1"/>
          <w:szCs w:val="24"/>
          <w:u w:val="single" w:color="FF0000"/>
          <w:lang w:val="fr-FR"/>
        </w:rPr>
      </w:pPr>
    </w:p>
    <w:p w14:paraId="0BC98208" w14:textId="77777777" w:rsidR="009353B0" w:rsidRPr="005F6C8D" w:rsidRDefault="009353B0" w:rsidP="000A525A">
      <w:pPr>
        <w:pStyle w:val="Paragraphedeliste"/>
        <w:numPr>
          <w:ilvl w:val="0"/>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Notions d’infectiologie </w:t>
      </w:r>
    </w:p>
    <w:p w14:paraId="4C8E35E3" w14:textId="77777777" w:rsidR="009353B0" w:rsidRPr="005F6C8D" w:rsidRDefault="009353B0" w:rsidP="009353B0">
      <w:pPr>
        <w:pBdr>
          <w:top w:val="nil"/>
          <w:left w:val="nil"/>
          <w:bottom w:val="nil"/>
          <w:right w:val="nil"/>
          <w:between w:val="nil"/>
        </w:pBdr>
        <w:jc w:val="both"/>
        <w:rPr>
          <w:rFonts w:eastAsia="Pacifico" w:cs="Tahoma"/>
          <w:color w:val="000000" w:themeColor="text1"/>
          <w:szCs w:val="24"/>
          <w:u w:val="single" w:color="FF0000"/>
        </w:rPr>
      </w:pPr>
    </w:p>
    <w:p w14:paraId="06B61C29" w14:textId="77777777" w:rsidR="001F7BD7" w:rsidRDefault="001F7BD7" w:rsidP="001F7BD7">
      <w:pPr>
        <w:jc w:val="both"/>
        <w:rPr>
          <w:rFonts w:cs="Tahoma"/>
          <w:u w:color="FF0000"/>
        </w:rPr>
      </w:pPr>
      <w:r w:rsidRPr="005F6C8D">
        <w:rPr>
          <w:rFonts w:cs="Tahoma"/>
          <w:u w:color="FF0000"/>
        </w:rPr>
        <w:t xml:space="preserve">Le terme microbe signifie « petite vie ». Le terme microbe signifie « petite vie ». Il a été inventé par le chirurgien français Charles-Emmanuel </w:t>
      </w:r>
      <w:r w:rsidR="00160C88" w:rsidRPr="005F6C8D">
        <w:rPr>
          <w:rFonts w:cs="Tahoma"/>
          <w:u w:color="FF0000"/>
        </w:rPr>
        <w:t xml:space="preserve">SEDILLOT </w:t>
      </w:r>
      <w:r w:rsidRPr="005F6C8D">
        <w:rPr>
          <w:rFonts w:cs="Tahoma"/>
          <w:u w:color="FF0000"/>
        </w:rPr>
        <w:t xml:space="preserve">en 1878 pour désigner tous les êtres vivants qui ne se voient qu'au microscope et qui provoquent des maladies. On sait maintenant que ce terme </w:t>
      </w:r>
      <w:r w:rsidR="00160C88">
        <w:rPr>
          <w:rFonts w:cs="Tahoma"/>
          <w:u w:color="FF0000"/>
        </w:rPr>
        <w:t xml:space="preserve">est bien </w:t>
      </w:r>
      <w:r w:rsidRPr="005F6C8D">
        <w:rPr>
          <w:rFonts w:cs="Tahoma"/>
          <w:u w:color="FF0000"/>
        </w:rPr>
        <w:t xml:space="preserve">commode </w:t>
      </w:r>
      <w:r w:rsidR="00160C88">
        <w:rPr>
          <w:rFonts w:cs="Tahoma"/>
          <w:u w:color="FF0000"/>
        </w:rPr>
        <w:t xml:space="preserve">mais </w:t>
      </w:r>
      <w:r w:rsidRPr="005F6C8D">
        <w:rPr>
          <w:rFonts w:cs="Tahoma"/>
          <w:u w:color="FF0000"/>
        </w:rPr>
        <w:t xml:space="preserve">n'est pas très scientifique. Il mélange en effet des micro-organismes très différents : bactéries, virus, protozoaires, algues unicellulaires, champignons... </w:t>
      </w:r>
    </w:p>
    <w:p w14:paraId="13630A71" w14:textId="77777777" w:rsidR="000B4A9B" w:rsidRDefault="000B4A9B" w:rsidP="001F7BD7">
      <w:pPr>
        <w:jc w:val="both"/>
        <w:rPr>
          <w:rFonts w:cs="Tahoma"/>
          <w:u w:color="FF0000"/>
        </w:rPr>
      </w:pPr>
      <w:r>
        <w:rPr>
          <w:rFonts w:cs="Tahoma"/>
          <w:u w:color="FF0000"/>
        </w:rPr>
        <w:t xml:space="preserve">Chez l’enfant par exemple : </w:t>
      </w:r>
    </w:p>
    <w:p w14:paraId="599457B5" w14:textId="77777777" w:rsidR="000B4A9B" w:rsidRDefault="000B4A9B" w:rsidP="000B4A9B">
      <w:pPr>
        <w:pStyle w:val="Paragraphedeliste"/>
        <w:numPr>
          <w:ilvl w:val="0"/>
          <w:numId w:val="13"/>
        </w:numPr>
        <w:jc w:val="both"/>
        <w:rPr>
          <w:rFonts w:ascii="Tahoma" w:hAnsi="Tahoma" w:cs="Tahoma"/>
          <w:u w:color="FF0000"/>
          <w:lang w:val="fr-FR"/>
        </w:rPr>
      </w:pPr>
      <w:r w:rsidRPr="000B4A9B">
        <w:rPr>
          <w:rFonts w:ascii="Tahoma" w:hAnsi="Tahoma" w:cs="Tahoma"/>
          <w:u w:color="FF0000"/>
          <w:lang w:val="fr-FR"/>
        </w:rPr>
        <w:t>La maladie pied</w:t>
      </w:r>
      <w:r w:rsidR="00EF3E79">
        <w:rPr>
          <w:rFonts w:ascii="Tahoma" w:hAnsi="Tahoma" w:cs="Tahoma"/>
          <w:u w:color="FF0000"/>
          <w:lang w:val="fr-FR"/>
        </w:rPr>
        <w:t>-</w:t>
      </w:r>
      <w:r w:rsidRPr="000B4A9B">
        <w:rPr>
          <w:rFonts w:ascii="Tahoma" w:hAnsi="Tahoma" w:cs="Tahoma"/>
          <w:u w:color="FF0000"/>
          <w:lang w:val="fr-FR"/>
        </w:rPr>
        <w:t>main</w:t>
      </w:r>
      <w:r w:rsidR="00EF3E79">
        <w:rPr>
          <w:rFonts w:ascii="Tahoma" w:hAnsi="Tahoma" w:cs="Tahoma"/>
          <w:u w:color="FF0000"/>
          <w:lang w:val="fr-FR"/>
        </w:rPr>
        <w:t>-</w:t>
      </w:r>
      <w:r w:rsidRPr="000B4A9B">
        <w:rPr>
          <w:rFonts w:ascii="Tahoma" w:hAnsi="Tahoma" w:cs="Tahoma"/>
          <w:u w:color="FF0000"/>
          <w:lang w:val="fr-FR"/>
        </w:rPr>
        <w:t>bouche est une infection virale b</w:t>
      </w:r>
      <w:r>
        <w:rPr>
          <w:rFonts w:ascii="Tahoma" w:hAnsi="Tahoma" w:cs="Tahoma"/>
          <w:u w:color="FF0000"/>
          <w:lang w:val="fr-FR"/>
        </w:rPr>
        <w:t>é</w:t>
      </w:r>
      <w:r w:rsidRPr="000B4A9B">
        <w:rPr>
          <w:rFonts w:ascii="Tahoma" w:hAnsi="Tahoma" w:cs="Tahoma"/>
          <w:u w:color="FF0000"/>
          <w:lang w:val="fr-FR"/>
        </w:rPr>
        <w:t xml:space="preserve">guine </w:t>
      </w:r>
    </w:p>
    <w:p w14:paraId="2AF59F9C" w14:textId="77777777" w:rsidR="000B4A9B" w:rsidRDefault="000B4A9B" w:rsidP="000B4A9B">
      <w:pPr>
        <w:pStyle w:val="Paragraphedeliste"/>
        <w:numPr>
          <w:ilvl w:val="0"/>
          <w:numId w:val="13"/>
        </w:numPr>
        <w:jc w:val="both"/>
        <w:rPr>
          <w:rFonts w:ascii="Tahoma" w:hAnsi="Tahoma" w:cs="Tahoma"/>
          <w:u w:color="FF0000"/>
          <w:lang w:val="fr-FR"/>
        </w:rPr>
      </w:pPr>
      <w:r>
        <w:rPr>
          <w:rFonts w:ascii="Tahoma" w:hAnsi="Tahoma" w:cs="Tahoma"/>
          <w:u w:color="FF0000"/>
          <w:lang w:val="fr-FR"/>
        </w:rPr>
        <w:t>La scarlatine est une maladie bactérienne</w:t>
      </w:r>
    </w:p>
    <w:p w14:paraId="2BF8E9E2" w14:textId="77777777" w:rsidR="000B4A9B" w:rsidRPr="000B4A9B" w:rsidRDefault="000B4A9B" w:rsidP="000B4A9B">
      <w:pPr>
        <w:pStyle w:val="Paragraphedeliste"/>
        <w:numPr>
          <w:ilvl w:val="0"/>
          <w:numId w:val="13"/>
        </w:numPr>
        <w:jc w:val="both"/>
        <w:rPr>
          <w:rFonts w:ascii="Tahoma" w:hAnsi="Tahoma" w:cs="Tahoma"/>
          <w:u w:color="FF0000"/>
          <w:lang w:val="fr-FR"/>
        </w:rPr>
      </w:pPr>
      <w:r>
        <w:rPr>
          <w:rFonts w:ascii="Tahoma" w:hAnsi="Tahoma" w:cs="Tahoma"/>
          <w:u w:color="FF0000"/>
          <w:lang w:val="fr-FR"/>
        </w:rPr>
        <w:t>Le muguet buccal est lié à un champignon</w:t>
      </w:r>
    </w:p>
    <w:p w14:paraId="07313E26" w14:textId="77777777" w:rsidR="001F7BD7" w:rsidRPr="005F6C8D" w:rsidRDefault="001F7BD7" w:rsidP="001F7BD7">
      <w:pPr>
        <w:jc w:val="both"/>
        <w:rPr>
          <w:rFonts w:cs="Tahoma"/>
          <w:u w:color="FF0000"/>
        </w:rPr>
      </w:pPr>
    </w:p>
    <w:p w14:paraId="0729F061" w14:textId="77777777" w:rsidR="001F7BD7" w:rsidRPr="005F6C8D" w:rsidRDefault="000B4A9B" w:rsidP="00C95A9B">
      <w:pPr>
        <w:pStyle w:val="Corpsdetexte"/>
        <w:rPr>
          <w:rFonts w:cs="Tahoma"/>
        </w:rPr>
      </w:pPr>
      <w:r>
        <w:rPr>
          <w:rFonts w:cs="Tahoma"/>
        </w:rPr>
        <w:t>Mais q</w:t>
      </w:r>
      <w:r w:rsidR="001F7BD7" w:rsidRPr="005F6C8D">
        <w:rPr>
          <w:rFonts w:cs="Tahoma"/>
        </w:rPr>
        <w:t xml:space="preserve">uelle est la différence entre les bactéries et les </w:t>
      </w:r>
      <w:r w:rsidR="005A1A1C" w:rsidRPr="005F6C8D">
        <w:rPr>
          <w:rFonts w:cs="Tahoma"/>
        </w:rPr>
        <w:t>virus</w:t>
      </w:r>
      <w:r w:rsidR="001F7BD7" w:rsidRPr="005F6C8D">
        <w:rPr>
          <w:rFonts w:cs="Tahoma"/>
        </w:rPr>
        <w:t> ?</w:t>
      </w:r>
    </w:p>
    <w:p w14:paraId="6EF77208" w14:textId="77777777" w:rsidR="001F7BD7" w:rsidRPr="005F6C8D" w:rsidRDefault="001F7BD7" w:rsidP="00C95A9B">
      <w:pPr>
        <w:pStyle w:val="Corpsdetexte"/>
        <w:rPr>
          <w:rFonts w:cs="Tahoma"/>
        </w:rPr>
      </w:pPr>
    </w:p>
    <w:p w14:paraId="25DE90F9" w14:textId="77777777" w:rsidR="00127E0E" w:rsidRPr="005F6C8D" w:rsidRDefault="00127E0E" w:rsidP="00C95A9B">
      <w:pPr>
        <w:pStyle w:val="Corpsdetexte"/>
        <w:rPr>
          <w:rFonts w:cs="Tahoma"/>
        </w:rPr>
      </w:pPr>
    </w:p>
    <w:p w14:paraId="666C61DE" w14:textId="77777777" w:rsidR="001F7BD7" w:rsidRPr="005F6C8D" w:rsidRDefault="001F7BD7"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bactéries </w:t>
      </w:r>
    </w:p>
    <w:p w14:paraId="66F37170" w14:textId="77777777" w:rsidR="001F7BD7" w:rsidRPr="005F6C8D" w:rsidRDefault="001F7BD7" w:rsidP="00C95A9B">
      <w:pPr>
        <w:pStyle w:val="Corpsdetexte"/>
        <w:rPr>
          <w:rFonts w:cs="Tahoma"/>
        </w:rPr>
      </w:pPr>
    </w:p>
    <w:p w14:paraId="2453D631" w14:textId="77777777" w:rsidR="001F7BD7" w:rsidRPr="005F6C8D" w:rsidRDefault="001F7BD7" w:rsidP="00C95A9B">
      <w:pPr>
        <w:pStyle w:val="Corpsdetexte"/>
        <w:rPr>
          <w:rFonts w:cs="Tahoma"/>
        </w:rPr>
      </w:pPr>
    </w:p>
    <w:p w14:paraId="3F4CDCFC" w14:textId="77777777" w:rsidR="001F7BD7" w:rsidRPr="005F6C8D" w:rsidRDefault="001F7BD7" w:rsidP="001F7BD7">
      <w:pPr>
        <w:jc w:val="both"/>
        <w:rPr>
          <w:rFonts w:cs="Tahoma"/>
          <w:u w:color="FF0000"/>
        </w:rPr>
      </w:pPr>
      <w:r w:rsidRPr="005F6C8D">
        <w:rPr>
          <w:rFonts w:cs="Tahoma"/>
          <w:u w:color="FF0000"/>
        </w:rPr>
        <w:t>Les premières bactéries observées avaient des formes de bâton (</w:t>
      </w:r>
      <w:r w:rsidR="00EF3E79">
        <w:rPr>
          <w:rFonts w:cs="Tahoma"/>
          <w:u w:color="FF0000"/>
        </w:rPr>
        <w:t>« </w:t>
      </w:r>
      <w:r w:rsidRPr="005F6C8D">
        <w:rPr>
          <w:rFonts w:cs="Tahoma"/>
          <w:u w:color="FF0000"/>
        </w:rPr>
        <w:t>bakteria</w:t>
      </w:r>
      <w:r w:rsidR="00EF3E79">
        <w:rPr>
          <w:rFonts w:cs="Tahoma"/>
          <w:u w:color="FF0000"/>
        </w:rPr>
        <w:t> »</w:t>
      </w:r>
      <w:r w:rsidRPr="005F6C8D">
        <w:rPr>
          <w:rFonts w:cs="Tahoma"/>
          <w:u w:color="FF0000"/>
        </w:rPr>
        <w:t xml:space="preserve"> en grec). </w:t>
      </w:r>
    </w:p>
    <w:p w14:paraId="02C67875" w14:textId="77777777" w:rsidR="001F7BD7" w:rsidRPr="005F6C8D" w:rsidRDefault="001F7BD7" w:rsidP="001F7BD7">
      <w:pPr>
        <w:jc w:val="both"/>
        <w:rPr>
          <w:rFonts w:cs="Tahoma"/>
          <w:u w:color="FF0000"/>
        </w:rPr>
      </w:pPr>
    </w:p>
    <w:p w14:paraId="1307C9DE" w14:textId="77777777" w:rsidR="001F7BD7" w:rsidRPr="005F6C8D" w:rsidRDefault="001F7BD7" w:rsidP="001F7BD7">
      <w:pPr>
        <w:jc w:val="center"/>
        <w:rPr>
          <w:rFonts w:cs="Tahoma"/>
          <w:u w:color="FF0000"/>
        </w:rPr>
      </w:pPr>
      <w:r w:rsidRPr="005F6C8D">
        <w:rPr>
          <w:rFonts w:cs="Tahoma"/>
          <w:noProof/>
        </w:rPr>
        <w:drawing>
          <wp:inline distT="0" distB="0" distL="0" distR="0" wp14:anchorId="724EC32F" wp14:editId="52A2D29E">
            <wp:extent cx="2096610" cy="1179463"/>
            <wp:effectExtent l="0" t="0" r="0" b="1905"/>
            <wp:docPr id="32" name="Image 32" descr="Le top 50 des microbes les plus répandus et danger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 top 50 des microbes les plus répandus et dangereu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2635" cy="1205355"/>
                    </a:xfrm>
                    <a:prstGeom prst="rect">
                      <a:avLst/>
                    </a:prstGeom>
                    <a:noFill/>
                    <a:ln>
                      <a:noFill/>
                    </a:ln>
                  </pic:spPr>
                </pic:pic>
              </a:graphicData>
            </a:graphic>
          </wp:inline>
        </w:drawing>
      </w:r>
    </w:p>
    <w:p w14:paraId="2CD80751" w14:textId="77777777" w:rsidR="001F7BD7" w:rsidRPr="005F6C8D" w:rsidRDefault="001F7BD7" w:rsidP="001F7BD7">
      <w:pPr>
        <w:rPr>
          <w:rFonts w:cs="Tahoma"/>
          <w:sz w:val="18"/>
          <w:szCs w:val="18"/>
        </w:rPr>
      </w:pPr>
      <w:r w:rsidRPr="005F6C8D">
        <w:rPr>
          <w:rFonts w:cs="Tahoma"/>
          <w:sz w:val="18"/>
          <w:szCs w:val="18"/>
        </w:rPr>
        <w:t>Source : https://sante.lefigaro.fr/actualite/2015/07/03/23919-top-50-microbes-plus-repandus-dangereux</w:t>
      </w:r>
    </w:p>
    <w:p w14:paraId="769D8BB5" w14:textId="77777777" w:rsidR="001F7BD7" w:rsidRPr="005F6C8D" w:rsidRDefault="001F7BD7" w:rsidP="001F7BD7">
      <w:pPr>
        <w:rPr>
          <w:rFonts w:cs="Tahoma"/>
          <w:u w:color="FF0000"/>
        </w:rPr>
      </w:pPr>
    </w:p>
    <w:p w14:paraId="1505A46E" w14:textId="77777777" w:rsidR="001F7BD7" w:rsidRPr="005F6C8D" w:rsidRDefault="001F7BD7" w:rsidP="001F7BD7">
      <w:pPr>
        <w:jc w:val="both"/>
        <w:rPr>
          <w:rFonts w:cs="Tahoma"/>
          <w:u w:color="FF0000"/>
        </w:rPr>
      </w:pPr>
      <w:r w:rsidRPr="005F6C8D">
        <w:rPr>
          <w:rFonts w:cs="Tahoma"/>
          <w:u w:color="FF0000"/>
        </w:rPr>
        <w:t xml:space="preserve">Les bactéries sont des êtres vivants microscopiques, donc des microbes, constitués d'une unique cellule entourée d'une paroi et dépourvue de noyau. Les bactéries sont les premières formes de vie apparues sur </w:t>
      </w:r>
      <w:r w:rsidR="00D54996">
        <w:rPr>
          <w:rFonts w:cs="Tahoma"/>
          <w:u w:color="FF0000"/>
        </w:rPr>
        <w:t>t</w:t>
      </w:r>
      <w:r w:rsidRPr="005F6C8D">
        <w:rPr>
          <w:rFonts w:cs="Tahoma"/>
          <w:u w:color="FF0000"/>
        </w:rPr>
        <w:t>erre il y a plus de trois milliards d'années</w:t>
      </w:r>
      <w:r w:rsidR="00D54996">
        <w:rPr>
          <w:rFonts w:cs="Tahoma"/>
          <w:u w:color="FF0000"/>
        </w:rPr>
        <w:t>. Elles</w:t>
      </w:r>
      <w:r w:rsidRPr="005F6C8D">
        <w:rPr>
          <w:rFonts w:cs="Tahoma"/>
          <w:u w:color="FF0000"/>
        </w:rPr>
        <w:t xml:space="preserve"> colonisent encore la totalité des milieux terrestres. Beaucoup d'entre elles ne sont pas nocives, certaines s'avèrent même bénéfiques pour l'Homme. Elles nous aident à digérer, par exemple. D’autres bactéries sont à l'origine de maladies graves comme la peste, le choléra, la tuberculose ou</w:t>
      </w:r>
      <w:r w:rsidR="00EF3E79">
        <w:rPr>
          <w:rFonts w:cs="Tahoma"/>
          <w:u w:color="FF0000"/>
        </w:rPr>
        <w:t xml:space="preserve"> certaines </w:t>
      </w:r>
      <w:r w:rsidRPr="005F6C8D">
        <w:rPr>
          <w:rFonts w:cs="Tahoma"/>
          <w:u w:color="FF0000"/>
        </w:rPr>
        <w:t>angine</w:t>
      </w:r>
      <w:r w:rsidR="00EF3E79">
        <w:rPr>
          <w:rFonts w:cs="Tahoma"/>
          <w:u w:color="FF0000"/>
        </w:rPr>
        <w:t>s</w:t>
      </w:r>
      <w:r w:rsidRPr="005F6C8D">
        <w:rPr>
          <w:rFonts w:cs="Tahoma"/>
          <w:u w:color="FF0000"/>
        </w:rPr>
        <w:t>. Les antibiotiques empêchent</w:t>
      </w:r>
      <w:r w:rsidR="005A1A1C" w:rsidRPr="005F6C8D">
        <w:rPr>
          <w:rFonts w:cs="Tahoma"/>
          <w:u w:color="FF0000"/>
        </w:rPr>
        <w:t>, en général,</w:t>
      </w:r>
      <w:r w:rsidRPr="005F6C8D">
        <w:rPr>
          <w:rFonts w:cs="Tahoma"/>
          <w:u w:color="FF0000"/>
        </w:rPr>
        <w:t xml:space="preserve"> la multiplication des bactéries.</w:t>
      </w:r>
    </w:p>
    <w:p w14:paraId="1481C53D" w14:textId="77777777" w:rsidR="009353B0" w:rsidRPr="005F6C8D" w:rsidRDefault="009353B0" w:rsidP="009353B0">
      <w:pPr>
        <w:pBdr>
          <w:top w:val="nil"/>
          <w:left w:val="nil"/>
          <w:bottom w:val="nil"/>
          <w:right w:val="nil"/>
          <w:between w:val="nil"/>
        </w:pBdr>
        <w:jc w:val="both"/>
        <w:rPr>
          <w:rFonts w:eastAsia="Pacifico" w:cs="Tahoma"/>
          <w:color w:val="000000" w:themeColor="text1"/>
          <w:szCs w:val="24"/>
          <w:u w:val="single" w:color="FF0000"/>
        </w:rPr>
      </w:pPr>
    </w:p>
    <w:p w14:paraId="51786E41" w14:textId="77777777" w:rsidR="001F7BD7" w:rsidRPr="005F6C8D" w:rsidRDefault="001F7BD7"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virus </w:t>
      </w:r>
    </w:p>
    <w:p w14:paraId="142A9D31" w14:textId="77777777" w:rsidR="001F7BD7" w:rsidRPr="005F6C8D" w:rsidRDefault="001F7BD7" w:rsidP="001F7BD7">
      <w:pPr>
        <w:rPr>
          <w:rFonts w:cs="Tahoma"/>
          <w:u w:color="FF0000"/>
        </w:rPr>
      </w:pPr>
    </w:p>
    <w:p w14:paraId="41DD11A7" w14:textId="77777777" w:rsidR="001F7BD7" w:rsidRPr="005F6C8D" w:rsidRDefault="001F7BD7" w:rsidP="00F3548A">
      <w:pPr>
        <w:jc w:val="both"/>
        <w:rPr>
          <w:rFonts w:cs="Tahoma"/>
          <w:u w:color="FF0000"/>
        </w:rPr>
      </w:pPr>
      <w:r w:rsidRPr="005F6C8D">
        <w:rPr>
          <w:rFonts w:cs="Tahoma"/>
          <w:u w:color="FF0000"/>
        </w:rPr>
        <w:t xml:space="preserve">Virus signifie « poisson » en latin. Le virus est une cellule </w:t>
      </w:r>
      <w:r w:rsidR="005A1A1C" w:rsidRPr="005F6C8D">
        <w:rPr>
          <w:rFonts w:cs="Tahoma"/>
          <w:u w:color="FF0000"/>
        </w:rPr>
        <w:t xml:space="preserve">plus simple encore que la bactérie. Elle est 100 fois plus petite qu’une bactérie et se reproduit beaucoup plus vite. Elle donne des maladies comme la grippe, le SIDA, la rage. </w:t>
      </w:r>
      <w:r w:rsidR="005A1A1C" w:rsidRPr="00EF3E79">
        <w:rPr>
          <w:rFonts w:cs="Tahoma"/>
          <w:b/>
          <w:u w:color="FF0000"/>
        </w:rPr>
        <w:t>Les antibiotiques n’ont aucun effet sur les virus</w:t>
      </w:r>
      <w:r w:rsidR="005A1A1C" w:rsidRPr="005F6C8D">
        <w:rPr>
          <w:rFonts w:cs="Tahoma"/>
          <w:u w:color="FF0000"/>
        </w:rPr>
        <w:t xml:space="preserve">. </w:t>
      </w:r>
      <w:r w:rsidRPr="005F6C8D">
        <w:rPr>
          <w:rFonts w:cs="Tahoma"/>
          <w:u w:color="FF0000"/>
        </w:rPr>
        <w:t xml:space="preserve"> </w:t>
      </w:r>
    </w:p>
    <w:p w14:paraId="58FB1DFD" w14:textId="77777777" w:rsidR="005A1A1C" w:rsidRPr="005F6C8D" w:rsidRDefault="005A1A1C" w:rsidP="005A1A1C">
      <w:pPr>
        <w:jc w:val="center"/>
        <w:rPr>
          <w:rFonts w:cs="Tahoma"/>
          <w:u w:color="FF0000"/>
        </w:rPr>
      </w:pPr>
      <w:r w:rsidRPr="005F6C8D">
        <w:rPr>
          <w:rFonts w:cs="Tahoma"/>
          <w:noProof/>
        </w:rPr>
        <w:drawing>
          <wp:inline distT="0" distB="0" distL="0" distR="0" wp14:anchorId="4B76CAA5" wp14:editId="2748EE37">
            <wp:extent cx="3009615" cy="2385510"/>
            <wp:effectExtent l="0" t="0" r="635" b="0"/>
            <wp:docPr id="2" name="Image 2" descr="Six Types De Virus Sur Fond Blanc | Vecteur Grat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 Types De Virus Sur Fond Blanc | Vecteur Gratu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368" cy="2403544"/>
                    </a:xfrm>
                    <a:prstGeom prst="rect">
                      <a:avLst/>
                    </a:prstGeom>
                    <a:noFill/>
                    <a:ln>
                      <a:noFill/>
                    </a:ln>
                  </pic:spPr>
                </pic:pic>
              </a:graphicData>
            </a:graphic>
          </wp:inline>
        </w:drawing>
      </w:r>
    </w:p>
    <w:p w14:paraId="34BA6973" w14:textId="77777777" w:rsidR="005A1A1C" w:rsidRPr="005F6C8D" w:rsidRDefault="005A1A1C" w:rsidP="00224FBF">
      <w:pPr>
        <w:jc w:val="center"/>
        <w:rPr>
          <w:rFonts w:cs="Tahoma"/>
          <w:sz w:val="18"/>
          <w:szCs w:val="18"/>
        </w:rPr>
      </w:pPr>
      <w:r w:rsidRPr="005F6C8D">
        <w:rPr>
          <w:rFonts w:cs="Tahoma"/>
          <w:sz w:val="18"/>
          <w:szCs w:val="18"/>
          <w:u w:color="FF0000"/>
        </w:rPr>
        <w:t>Sou</w:t>
      </w:r>
      <w:r w:rsidR="00224FBF" w:rsidRPr="005F6C8D">
        <w:rPr>
          <w:rFonts w:cs="Tahoma"/>
          <w:sz w:val="18"/>
          <w:szCs w:val="18"/>
          <w:u w:color="FF0000"/>
        </w:rPr>
        <w:t>r</w:t>
      </w:r>
      <w:r w:rsidRPr="005F6C8D">
        <w:rPr>
          <w:rFonts w:cs="Tahoma"/>
          <w:sz w:val="18"/>
          <w:szCs w:val="18"/>
          <w:u w:color="FF0000"/>
        </w:rPr>
        <w:t xml:space="preserve">ce : </w:t>
      </w:r>
      <w:hyperlink r:id="rId16" w:history="1">
        <w:r w:rsidRPr="005F6C8D">
          <w:rPr>
            <w:rStyle w:val="Lienhypertexte"/>
            <w:rFonts w:cs="Tahoma"/>
            <w:color w:val="auto"/>
            <w:sz w:val="18"/>
            <w:szCs w:val="18"/>
          </w:rPr>
          <w:t>https://fr.freepik.com/vecteurs-libre/six-types-virus-fond-blanc_1250781.htm</w:t>
        </w:r>
      </w:hyperlink>
    </w:p>
    <w:p w14:paraId="6E6C21E3" w14:textId="77777777" w:rsidR="00224FBF" w:rsidRPr="005F6C8D" w:rsidRDefault="00224FBF">
      <w:pPr>
        <w:rPr>
          <w:rFonts w:cs="Tahoma"/>
          <w:sz w:val="18"/>
          <w:szCs w:val="18"/>
          <w:u w:color="FF0000"/>
        </w:rPr>
      </w:pPr>
    </w:p>
    <w:p w14:paraId="455CFBBF" w14:textId="77777777" w:rsidR="00224FBF" w:rsidRPr="005F6C8D" w:rsidRDefault="00224FBF" w:rsidP="00224FBF">
      <w:pPr>
        <w:pBdr>
          <w:top w:val="single" w:sz="4" w:space="1" w:color="FF0000"/>
          <w:left w:val="single" w:sz="4" w:space="4" w:color="FF0000"/>
          <w:bottom w:val="single" w:sz="4" w:space="1" w:color="FF0000"/>
          <w:right w:val="single" w:sz="4" w:space="4" w:color="FF0000"/>
        </w:pBdr>
        <w:jc w:val="both"/>
        <w:rPr>
          <w:rFonts w:cs="Tahoma"/>
          <w:color w:val="FF0000"/>
          <w:szCs w:val="24"/>
        </w:rPr>
      </w:pPr>
      <w:r w:rsidRPr="00EF3E79">
        <w:rPr>
          <w:rFonts w:cs="Tahoma"/>
          <w:b/>
          <w:color w:val="FF0000"/>
          <w:szCs w:val="24"/>
        </w:rPr>
        <w:t>A retenir pour l’ADVF</w:t>
      </w:r>
      <w:r w:rsidRPr="005F6C8D">
        <w:rPr>
          <w:rFonts w:cs="Tahoma"/>
          <w:color w:val="FF0000"/>
          <w:szCs w:val="24"/>
        </w:rPr>
        <w:t xml:space="preserve"> : </w:t>
      </w:r>
    </w:p>
    <w:p w14:paraId="1B32B903" w14:textId="77777777" w:rsidR="00224FBF" w:rsidRDefault="00224FBF" w:rsidP="00224FBF">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 xml:space="preserve">Les maladies de l’enfant </w:t>
      </w:r>
      <w:r w:rsidR="00D54996">
        <w:rPr>
          <w:rFonts w:cs="Tahoma"/>
          <w:szCs w:val="24"/>
        </w:rPr>
        <w:t>sont essentiellement</w:t>
      </w:r>
      <w:r w:rsidRPr="005F6C8D">
        <w:rPr>
          <w:rFonts w:cs="Tahoma"/>
          <w:szCs w:val="24"/>
        </w:rPr>
        <w:t xml:space="preserve"> d’origine bactérienne ou virale</w:t>
      </w:r>
      <w:r w:rsidR="00EF3E79">
        <w:rPr>
          <w:rFonts w:cs="Tahoma"/>
          <w:szCs w:val="24"/>
        </w:rPr>
        <w:t> ;</w:t>
      </w:r>
      <w:r w:rsidRPr="005F6C8D">
        <w:rPr>
          <w:rFonts w:cs="Tahoma"/>
          <w:szCs w:val="24"/>
        </w:rPr>
        <w:t xml:space="preserve"> seul le médecin peut poser un diagnostic mais dans tous les cas, l’ADVF doit contribuer à limiter la contagion en appliquant des règles </w:t>
      </w:r>
      <w:r w:rsidR="00EF3E79" w:rsidRPr="005F6C8D">
        <w:rPr>
          <w:rFonts w:cs="Tahoma"/>
          <w:szCs w:val="24"/>
        </w:rPr>
        <w:t>quotidienne</w:t>
      </w:r>
      <w:r w:rsidR="00EF3E79">
        <w:rPr>
          <w:rFonts w:cs="Tahoma"/>
          <w:szCs w:val="24"/>
        </w:rPr>
        <w:t>s</w:t>
      </w:r>
      <w:r w:rsidR="00EF3E79" w:rsidRPr="005F6C8D">
        <w:rPr>
          <w:rFonts w:cs="Tahoma"/>
          <w:szCs w:val="24"/>
        </w:rPr>
        <w:t xml:space="preserve"> </w:t>
      </w:r>
      <w:r w:rsidRPr="005F6C8D">
        <w:rPr>
          <w:rFonts w:cs="Tahoma"/>
          <w:szCs w:val="24"/>
        </w:rPr>
        <w:t xml:space="preserve">d’hygiène et </w:t>
      </w:r>
      <w:r w:rsidR="00EF3E79">
        <w:rPr>
          <w:rFonts w:cs="Tahoma"/>
          <w:szCs w:val="24"/>
        </w:rPr>
        <w:t xml:space="preserve">veiller à suivre </w:t>
      </w:r>
      <w:r w:rsidRPr="005F6C8D">
        <w:rPr>
          <w:rFonts w:cs="Tahoma"/>
          <w:szCs w:val="24"/>
        </w:rPr>
        <w:t xml:space="preserve">les précautions demandées en cas d’infection. </w:t>
      </w:r>
    </w:p>
    <w:p w14:paraId="03F06DC7" w14:textId="77777777" w:rsidR="00D54996" w:rsidRDefault="00D54996" w:rsidP="00224FBF">
      <w:pPr>
        <w:pBdr>
          <w:top w:val="single" w:sz="4" w:space="1" w:color="FF0000"/>
          <w:left w:val="single" w:sz="4" w:space="4" w:color="FF0000"/>
          <w:bottom w:val="single" w:sz="4" w:space="1" w:color="FF0000"/>
          <w:right w:val="single" w:sz="4" w:space="4" w:color="FF0000"/>
        </w:pBdr>
        <w:jc w:val="both"/>
        <w:rPr>
          <w:rFonts w:cs="Tahoma"/>
          <w:szCs w:val="24"/>
        </w:rPr>
      </w:pPr>
    </w:p>
    <w:p w14:paraId="39B01BEC" w14:textId="77777777" w:rsidR="00D54996" w:rsidRDefault="00D54996">
      <w:pPr>
        <w:rPr>
          <w:rFonts w:cs="Tahoma"/>
          <w:szCs w:val="24"/>
        </w:rPr>
      </w:pPr>
      <w:r>
        <w:rPr>
          <w:rFonts w:cs="Tahoma"/>
          <w:szCs w:val="24"/>
        </w:rPr>
        <w:br w:type="page"/>
      </w:r>
    </w:p>
    <w:p w14:paraId="342C0227" w14:textId="77777777" w:rsidR="00131365" w:rsidRPr="005F6C8D" w:rsidRDefault="00131365" w:rsidP="000A525A">
      <w:pPr>
        <w:pStyle w:val="Paragraphedeliste"/>
        <w:numPr>
          <w:ilvl w:val="0"/>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lastRenderedPageBreak/>
        <w:t xml:space="preserve">Rappel des gestes de prévention </w:t>
      </w:r>
    </w:p>
    <w:p w14:paraId="175B6EB5" w14:textId="77777777" w:rsidR="00131365" w:rsidRPr="005F6C8D" w:rsidRDefault="00131365" w:rsidP="00131365">
      <w:pPr>
        <w:pBdr>
          <w:top w:val="nil"/>
          <w:left w:val="nil"/>
          <w:bottom w:val="nil"/>
          <w:right w:val="nil"/>
          <w:between w:val="nil"/>
        </w:pBdr>
        <w:jc w:val="both"/>
        <w:rPr>
          <w:rFonts w:eastAsia="Pacifico" w:cs="Tahoma"/>
          <w:sz w:val="18"/>
          <w:szCs w:val="18"/>
          <w:u w:val="single" w:color="FF0000"/>
        </w:rPr>
      </w:pPr>
    </w:p>
    <w:p w14:paraId="29B2D5BF" w14:textId="77777777" w:rsidR="00D673B7" w:rsidRPr="005F6C8D" w:rsidRDefault="00D673B7" w:rsidP="00D673B7">
      <w:pPr>
        <w:rPr>
          <w:rFonts w:cs="Tahoma"/>
        </w:rPr>
      </w:pPr>
      <w:r w:rsidRPr="005F6C8D">
        <w:rPr>
          <w:rFonts w:cs="Tahoma"/>
        </w:rPr>
        <w:t xml:space="preserve">La plupart des maladies infantiles </w:t>
      </w:r>
      <w:r w:rsidR="00EF3E79">
        <w:rPr>
          <w:rFonts w:cs="Tahoma"/>
        </w:rPr>
        <w:t>est</w:t>
      </w:r>
      <w:r w:rsidRPr="005F6C8D">
        <w:rPr>
          <w:rFonts w:cs="Tahoma"/>
        </w:rPr>
        <w:t xml:space="preserve"> transmise par des virus ou des bactéries. </w:t>
      </w:r>
    </w:p>
    <w:p w14:paraId="4CBEB882" w14:textId="77777777" w:rsidR="00131365" w:rsidRPr="00EF3E79" w:rsidRDefault="00EF3E79" w:rsidP="00131365">
      <w:pPr>
        <w:autoSpaceDE w:val="0"/>
        <w:autoSpaceDN w:val="0"/>
        <w:adjustRightInd w:val="0"/>
        <w:spacing w:after="0" w:line="240" w:lineRule="auto"/>
        <w:jc w:val="center"/>
        <w:rPr>
          <w:rFonts w:cs="Tahoma"/>
          <w:b/>
          <w:bCs/>
          <w:color w:val="FF0000"/>
          <w:szCs w:val="24"/>
        </w:rPr>
      </w:pPr>
      <w:r w:rsidRPr="00EF3E79">
        <w:rPr>
          <w:rFonts w:cs="Tahoma"/>
          <w:b/>
          <w:bCs/>
          <w:color w:val="FF0000"/>
          <w:szCs w:val="24"/>
          <w:bdr w:val="single" w:sz="4" w:space="0" w:color="auto"/>
        </w:rPr>
        <w:t xml:space="preserve">Le geste </w:t>
      </w:r>
      <w:r w:rsidR="00131365" w:rsidRPr="00EF3E79">
        <w:rPr>
          <w:rFonts w:cs="Tahoma"/>
          <w:b/>
          <w:bCs/>
          <w:color w:val="FF0000"/>
          <w:szCs w:val="24"/>
          <w:bdr w:val="single" w:sz="4" w:space="0" w:color="auto"/>
        </w:rPr>
        <w:t xml:space="preserve">N°1 de la </w:t>
      </w:r>
      <w:r w:rsidRPr="00EF3E79">
        <w:rPr>
          <w:rFonts w:cs="Tahoma"/>
          <w:b/>
          <w:bCs/>
          <w:color w:val="FF0000"/>
          <w:szCs w:val="24"/>
          <w:bdr w:val="single" w:sz="4" w:space="0" w:color="auto"/>
        </w:rPr>
        <w:t>p</w:t>
      </w:r>
      <w:r w:rsidR="00131365" w:rsidRPr="00EF3E79">
        <w:rPr>
          <w:rFonts w:cs="Tahoma"/>
          <w:b/>
          <w:bCs/>
          <w:color w:val="FF0000"/>
          <w:szCs w:val="24"/>
          <w:bdr w:val="single" w:sz="4" w:space="0" w:color="auto"/>
        </w:rPr>
        <w:t>révention</w:t>
      </w:r>
      <w:r w:rsidRPr="00EF3E79">
        <w:rPr>
          <w:rFonts w:cs="Tahoma"/>
          <w:b/>
          <w:bCs/>
          <w:color w:val="FF0000"/>
          <w:szCs w:val="24"/>
          <w:bdr w:val="single" w:sz="4" w:space="0" w:color="auto"/>
        </w:rPr>
        <w:t>,</w:t>
      </w:r>
      <w:r w:rsidR="00131365" w:rsidRPr="00EF3E79">
        <w:rPr>
          <w:rFonts w:cs="Tahoma"/>
          <w:b/>
          <w:bCs/>
          <w:color w:val="FF0000"/>
          <w:szCs w:val="24"/>
          <w:bdr w:val="single" w:sz="4" w:space="0" w:color="auto"/>
        </w:rPr>
        <w:t xml:space="preserve"> c’est le lavage des mains !</w:t>
      </w:r>
    </w:p>
    <w:p w14:paraId="4BB92EF0" w14:textId="77777777" w:rsidR="00131365" w:rsidRPr="00EF3E79" w:rsidRDefault="00131365" w:rsidP="00B7483F">
      <w:pPr>
        <w:autoSpaceDE w:val="0"/>
        <w:autoSpaceDN w:val="0"/>
        <w:adjustRightInd w:val="0"/>
        <w:spacing w:after="0" w:line="240" w:lineRule="auto"/>
        <w:jc w:val="both"/>
        <w:rPr>
          <w:rFonts w:cs="Tahoma"/>
          <w:bCs/>
          <w:color w:val="FF0000"/>
          <w:szCs w:val="24"/>
        </w:rPr>
      </w:pPr>
    </w:p>
    <w:p w14:paraId="1A4A939E" w14:textId="77777777"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ADVF</w:t>
      </w:r>
    </w:p>
    <w:p w14:paraId="3A0DD37D" w14:textId="77777777" w:rsidR="00131365" w:rsidRPr="005F6C8D" w:rsidRDefault="00131365" w:rsidP="00131365">
      <w:pPr>
        <w:autoSpaceDE w:val="0"/>
        <w:autoSpaceDN w:val="0"/>
        <w:adjustRightInd w:val="0"/>
        <w:spacing w:after="0" w:line="240" w:lineRule="auto"/>
        <w:jc w:val="center"/>
        <w:rPr>
          <w:rFonts w:cs="Tahoma"/>
          <w:bCs/>
          <w:color w:val="FF0000"/>
          <w:szCs w:val="24"/>
        </w:rPr>
      </w:pPr>
      <w:r w:rsidRPr="005F6C8D">
        <w:rPr>
          <w:rFonts w:cs="Tahoma"/>
          <w:bCs/>
          <w:noProof/>
          <w:color w:val="FF0000"/>
        </w:rPr>
        <w:drawing>
          <wp:inline distT="0" distB="0" distL="0" distR="0" wp14:anchorId="33E77864" wp14:editId="520267F3">
            <wp:extent cx="2857500" cy="1600200"/>
            <wp:effectExtent l="0" t="0" r="0" b="0"/>
            <wp:docPr id="28" name="Image 28" descr="C:\Users\leveuglek.FREECOMP\AppData\Local\Microsoft\Windows\INetCache\Content.MSO\853888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veuglek.FREECOMP\AppData\Local\Microsoft\Windows\INetCache\Content.MSO\853888B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F773A00" w14:textId="77777777" w:rsidR="00131365" w:rsidRPr="005F6C8D" w:rsidRDefault="00131365" w:rsidP="00131365">
      <w:pPr>
        <w:autoSpaceDE w:val="0"/>
        <w:autoSpaceDN w:val="0"/>
        <w:adjustRightInd w:val="0"/>
        <w:spacing w:after="0" w:line="240" w:lineRule="auto"/>
        <w:jc w:val="center"/>
        <w:rPr>
          <w:rFonts w:cs="Tahoma"/>
          <w:bCs/>
          <w:color w:val="FF0000"/>
          <w:szCs w:val="24"/>
        </w:rPr>
      </w:pPr>
    </w:p>
    <w:p w14:paraId="5BF8F8CD" w14:textId="77777777" w:rsidR="00131365" w:rsidRPr="005F6C8D" w:rsidRDefault="00131365" w:rsidP="00B7483F">
      <w:pPr>
        <w:autoSpaceDE w:val="0"/>
        <w:autoSpaceDN w:val="0"/>
        <w:adjustRightInd w:val="0"/>
        <w:spacing w:after="0" w:line="240" w:lineRule="auto"/>
        <w:jc w:val="both"/>
        <w:rPr>
          <w:rFonts w:cs="Tahoma"/>
          <w:bCs/>
          <w:color w:val="FF0000"/>
          <w:szCs w:val="24"/>
        </w:rPr>
      </w:pPr>
    </w:p>
    <w:p w14:paraId="796DB267" w14:textId="77777777"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w:t>
      </w:r>
    </w:p>
    <w:p w14:paraId="006202C5" w14:textId="77777777"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Enfant</w:t>
      </w:r>
    </w:p>
    <w:p w14:paraId="4B110207" w14:textId="77777777" w:rsidR="00131365" w:rsidRPr="005F6C8D" w:rsidRDefault="00131365" w:rsidP="00131365">
      <w:pPr>
        <w:autoSpaceDE w:val="0"/>
        <w:autoSpaceDN w:val="0"/>
        <w:adjustRightInd w:val="0"/>
        <w:spacing w:after="0" w:line="240" w:lineRule="auto"/>
        <w:jc w:val="center"/>
        <w:rPr>
          <w:rFonts w:cs="Tahoma"/>
          <w:bCs/>
          <w:color w:val="FF0000"/>
          <w:szCs w:val="24"/>
        </w:rPr>
      </w:pPr>
    </w:p>
    <w:p w14:paraId="6687A4CD" w14:textId="77777777" w:rsidR="00131365" w:rsidRPr="005F6C8D" w:rsidRDefault="00131365" w:rsidP="00131365">
      <w:pPr>
        <w:autoSpaceDE w:val="0"/>
        <w:autoSpaceDN w:val="0"/>
        <w:adjustRightInd w:val="0"/>
        <w:spacing w:after="0" w:line="240" w:lineRule="auto"/>
        <w:jc w:val="center"/>
        <w:rPr>
          <w:rFonts w:cs="Tahoma"/>
          <w:bCs/>
          <w:color w:val="FF0000"/>
          <w:szCs w:val="24"/>
        </w:rPr>
      </w:pPr>
      <w:r w:rsidRPr="005F6C8D">
        <w:rPr>
          <w:rFonts w:cs="Tahoma"/>
          <w:noProof/>
        </w:rPr>
        <w:drawing>
          <wp:inline distT="0" distB="0" distL="0" distR="0" wp14:anchorId="415AA407" wp14:editId="4D5376B6">
            <wp:extent cx="2676210" cy="4134918"/>
            <wp:effectExtent l="0" t="0" r="0" b="0"/>
            <wp:docPr id="29" name="Image 29" descr="Lavage des mains Quand? | Sco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vage des mains Quand? | Scol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199" cy="4201339"/>
                    </a:xfrm>
                    <a:prstGeom prst="rect">
                      <a:avLst/>
                    </a:prstGeom>
                    <a:noFill/>
                    <a:ln>
                      <a:noFill/>
                    </a:ln>
                  </pic:spPr>
                </pic:pic>
              </a:graphicData>
            </a:graphic>
          </wp:inline>
        </w:drawing>
      </w:r>
    </w:p>
    <w:p w14:paraId="7CCA4807" w14:textId="77777777" w:rsidR="00131365" w:rsidRPr="005F6C8D" w:rsidRDefault="00DD208D" w:rsidP="00131365">
      <w:pPr>
        <w:autoSpaceDE w:val="0"/>
        <w:autoSpaceDN w:val="0"/>
        <w:adjustRightInd w:val="0"/>
        <w:spacing w:after="0" w:line="240" w:lineRule="auto"/>
        <w:jc w:val="center"/>
        <w:rPr>
          <w:rFonts w:cs="Tahoma"/>
          <w:bCs/>
          <w:sz w:val="18"/>
          <w:szCs w:val="18"/>
        </w:rPr>
      </w:pPr>
      <w:r w:rsidRPr="005F6C8D">
        <w:rPr>
          <w:rFonts w:cs="Tahoma"/>
          <w:bCs/>
          <w:sz w:val="18"/>
          <w:szCs w:val="18"/>
        </w:rPr>
        <w:t xml:space="preserve">Source : </w:t>
      </w:r>
      <w:hyperlink r:id="rId19" w:history="1">
        <w:r w:rsidRPr="005F6C8D">
          <w:rPr>
            <w:rStyle w:val="Lienhypertexte"/>
            <w:rFonts w:cs="Tahoma"/>
            <w:color w:val="auto"/>
            <w:sz w:val="18"/>
            <w:szCs w:val="18"/>
          </w:rPr>
          <w:t>https://www.teteamodeler.com/sante/suivi/quand-laver-main.asp</w:t>
        </w:r>
      </w:hyperlink>
    </w:p>
    <w:p w14:paraId="773A2289" w14:textId="77777777"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 xml:space="preserve">= </w:t>
      </w:r>
    </w:p>
    <w:p w14:paraId="0C4BD47D" w14:textId="77777777" w:rsidR="00131365" w:rsidRPr="005F6C8D" w:rsidRDefault="00131365" w:rsidP="00131365">
      <w:pPr>
        <w:autoSpaceDE w:val="0"/>
        <w:autoSpaceDN w:val="0"/>
        <w:adjustRightInd w:val="0"/>
        <w:spacing w:after="0" w:line="240" w:lineRule="auto"/>
        <w:jc w:val="center"/>
        <w:rPr>
          <w:rFonts w:cs="Tahoma"/>
          <w:bCs/>
          <w:color w:val="FF0000"/>
          <w:szCs w:val="24"/>
        </w:rPr>
      </w:pPr>
    </w:p>
    <w:p w14:paraId="5423767B" w14:textId="77777777" w:rsidR="00131365" w:rsidRPr="00EF3E79" w:rsidRDefault="00131365" w:rsidP="00131365">
      <w:pPr>
        <w:autoSpaceDE w:val="0"/>
        <w:autoSpaceDN w:val="0"/>
        <w:adjustRightInd w:val="0"/>
        <w:spacing w:after="0" w:line="240" w:lineRule="auto"/>
        <w:jc w:val="center"/>
        <w:rPr>
          <w:rFonts w:cs="Tahoma"/>
          <w:b/>
          <w:bCs/>
          <w:color w:val="FF0000"/>
          <w:sz w:val="28"/>
          <w:szCs w:val="28"/>
        </w:rPr>
      </w:pPr>
      <w:r w:rsidRPr="00EF3E79">
        <w:rPr>
          <w:rFonts w:cs="Tahoma"/>
          <w:b/>
          <w:bCs/>
          <w:color w:val="FF0000"/>
          <w:sz w:val="28"/>
          <w:szCs w:val="28"/>
          <w:bdr w:val="single" w:sz="4" w:space="0" w:color="auto"/>
        </w:rPr>
        <w:t>90% de maladies en moins !</w:t>
      </w:r>
      <w:r w:rsidRPr="00EF3E79">
        <w:rPr>
          <w:rFonts w:cs="Tahoma"/>
          <w:b/>
          <w:bCs/>
          <w:color w:val="FF0000"/>
          <w:sz w:val="28"/>
          <w:szCs w:val="28"/>
        </w:rPr>
        <w:t xml:space="preserve"> </w:t>
      </w:r>
    </w:p>
    <w:p w14:paraId="6F8539ED" w14:textId="77777777" w:rsidR="00DD208D" w:rsidRPr="005F6C8D" w:rsidRDefault="00DD208D" w:rsidP="00131365">
      <w:pPr>
        <w:autoSpaceDE w:val="0"/>
        <w:autoSpaceDN w:val="0"/>
        <w:adjustRightInd w:val="0"/>
        <w:spacing w:after="0" w:line="240" w:lineRule="auto"/>
        <w:jc w:val="center"/>
        <w:rPr>
          <w:rFonts w:cs="Tahoma"/>
          <w:bCs/>
          <w:color w:val="FF0000"/>
          <w:sz w:val="28"/>
          <w:szCs w:val="28"/>
        </w:rPr>
      </w:pPr>
    </w:p>
    <w:p w14:paraId="650C32DB" w14:textId="77777777" w:rsidR="00DD208D" w:rsidRPr="005F6C8D" w:rsidRDefault="00DD208D" w:rsidP="00DD208D">
      <w:pPr>
        <w:autoSpaceDE w:val="0"/>
        <w:autoSpaceDN w:val="0"/>
        <w:adjustRightInd w:val="0"/>
        <w:spacing w:after="0" w:line="240" w:lineRule="auto"/>
        <w:jc w:val="center"/>
        <w:rPr>
          <w:rFonts w:cs="Tahoma"/>
          <w:bCs/>
          <w:color w:val="FF0000"/>
          <w:szCs w:val="24"/>
        </w:rPr>
      </w:pPr>
      <w:r w:rsidRPr="00EF3E79">
        <w:rPr>
          <w:rFonts w:cs="Tahoma"/>
          <w:b/>
          <w:bCs/>
          <w:color w:val="FF0000"/>
          <w:szCs w:val="24"/>
        </w:rPr>
        <w:lastRenderedPageBreak/>
        <w:t>D’autres gestes</w:t>
      </w:r>
      <w:r w:rsidRPr="005F6C8D">
        <w:rPr>
          <w:rFonts w:cs="Tahoma"/>
          <w:bCs/>
          <w:color w:val="FF0000"/>
          <w:szCs w:val="24"/>
        </w:rPr>
        <w:t xml:space="preserve"> peuvent aussi préserver la santé de tous </w:t>
      </w:r>
    </w:p>
    <w:p w14:paraId="2007DBD8" w14:textId="77777777" w:rsidR="00DD208D" w:rsidRPr="005F6C8D" w:rsidRDefault="00DD208D" w:rsidP="00DD208D">
      <w:pPr>
        <w:autoSpaceDE w:val="0"/>
        <w:autoSpaceDN w:val="0"/>
        <w:adjustRightInd w:val="0"/>
        <w:spacing w:after="0" w:line="240" w:lineRule="auto"/>
        <w:jc w:val="center"/>
        <w:rPr>
          <w:rFonts w:cs="Tahoma"/>
          <w:bCs/>
          <w:color w:val="FF0000"/>
          <w:szCs w:val="24"/>
        </w:rPr>
      </w:pPr>
    </w:p>
    <w:p w14:paraId="6889B09A" w14:textId="77777777" w:rsidR="00DD208D" w:rsidRPr="005F6C8D" w:rsidRDefault="00DD208D" w:rsidP="00DD208D">
      <w:pPr>
        <w:jc w:val="both"/>
        <w:rPr>
          <w:rFonts w:cs="Tahoma"/>
        </w:rPr>
      </w:pPr>
      <w:r w:rsidRPr="005F6C8D">
        <w:rPr>
          <w:rFonts w:cs="Tahoma"/>
        </w:rPr>
        <w:t>Le port du masque est recommandé lorsqu</w:t>
      </w:r>
      <w:r w:rsidR="00EF3E79">
        <w:rPr>
          <w:rFonts w:cs="Tahoma"/>
        </w:rPr>
        <w:t>e l</w:t>
      </w:r>
      <w:r w:rsidRPr="005F6C8D">
        <w:rPr>
          <w:rFonts w:cs="Tahoma"/>
        </w:rPr>
        <w:t>'on est malade et qu</w:t>
      </w:r>
      <w:r w:rsidR="00EF3E79">
        <w:rPr>
          <w:rFonts w:cs="Tahoma"/>
        </w:rPr>
        <w:t>e l</w:t>
      </w:r>
      <w:r w:rsidRPr="005F6C8D">
        <w:rPr>
          <w:rFonts w:cs="Tahoma"/>
        </w:rPr>
        <w:t xml:space="preserve">'on est en contact avec des personnes fragiles : personnes âgées, nourrissons, personnes souffrant de maladies respiratoires, cardiaques ou immunitaires. Le masque chirurgical, en vente en pharmacie, permet d’éviter la diffusion « directe » des virus et des microbes. L’ADVF doit prévenir la famille si elle est malade et discuter avec elle de l’éventualité du port du masque. </w:t>
      </w:r>
    </w:p>
    <w:p w14:paraId="0548FA90" w14:textId="77777777" w:rsidR="00DD208D" w:rsidRPr="005F6C8D" w:rsidRDefault="00DD208D" w:rsidP="00131365">
      <w:pPr>
        <w:autoSpaceDE w:val="0"/>
        <w:autoSpaceDN w:val="0"/>
        <w:adjustRightInd w:val="0"/>
        <w:spacing w:after="0" w:line="240" w:lineRule="auto"/>
        <w:jc w:val="center"/>
        <w:rPr>
          <w:rFonts w:cs="Tahoma"/>
          <w:bCs/>
          <w:color w:val="FF0000"/>
          <w:szCs w:val="24"/>
        </w:rPr>
      </w:pPr>
    </w:p>
    <w:p w14:paraId="5BC10807" w14:textId="77777777" w:rsidR="00131365" w:rsidRPr="005F6C8D" w:rsidRDefault="00131365" w:rsidP="00131365">
      <w:pPr>
        <w:autoSpaceDE w:val="0"/>
        <w:autoSpaceDN w:val="0"/>
        <w:adjustRightInd w:val="0"/>
        <w:spacing w:after="0" w:line="240" w:lineRule="auto"/>
        <w:jc w:val="center"/>
        <w:rPr>
          <w:rFonts w:cs="Tahoma"/>
          <w:bCs/>
          <w:color w:val="FF0000"/>
          <w:szCs w:val="24"/>
        </w:rPr>
      </w:pPr>
      <w:r w:rsidRPr="005F6C8D">
        <w:rPr>
          <w:rFonts w:cs="Tahoma"/>
          <w:noProof/>
        </w:rPr>
        <w:drawing>
          <wp:inline distT="0" distB="0" distL="0" distR="0" wp14:anchorId="15FDF99D" wp14:editId="4B5DB92D">
            <wp:extent cx="2750127" cy="2750127"/>
            <wp:effectExtent l="0" t="0" r="0" b="0"/>
            <wp:docPr id="26" name="Image 26" descr="Ministère des Solidarités et de la Santé on Twit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stère des Solidarités et de la Santé on Twitte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6692" cy="2766692"/>
                    </a:xfrm>
                    <a:prstGeom prst="rect">
                      <a:avLst/>
                    </a:prstGeom>
                    <a:noFill/>
                    <a:ln>
                      <a:noFill/>
                    </a:ln>
                  </pic:spPr>
                </pic:pic>
              </a:graphicData>
            </a:graphic>
          </wp:inline>
        </w:drawing>
      </w:r>
    </w:p>
    <w:p w14:paraId="175DEAB5" w14:textId="77777777" w:rsidR="008C1CAC" w:rsidRPr="005F6C8D" w:rsidRDefault="008C1CAC" w:rsidP="00B7483F">
      <w:pPr>
        <w:autoSpaceDE w:val="0"/>
        <w:autoSpaceDN w:val="0"/>
        <w:adjustRightInd w:val="0"/>
        <w:spacing w:after="0" w:line="240" w:lineRule="auto"/>
        <w:jc w:val="both"/>
        <w:rPr>
          <w:rFonts w:cs="Tahoma"/>
          <w:bCs/>
          <w:color w:val="FF0000"/>
          <w:szCs w:val="24"/>
        </w:rPr>
      </w:pPr>
    </w:p>
    <w:p w14:paraId="0901E664" w14:textId="77777777" w:rsidR="00F43719" w:rsidRPr="005F6C8D" w:rsidRDefault="00F43719" w:rsidP="008C1CAC">
      <w:pPr>
        <w:pBdr>
          <w:top w:val="nil"/>
          <w:left w:val="nil"/>
          <w:bottom w:val="nil"/>
          <w:right w:val="nil"/>
          <w:between w:val="nil"/>
        </w:pBdr>
        <w:jc w:val="both"/>
        <w:rPr>
          <w:rFonts w:eastAsia="Pacifico" w:cs="Tahoma"/>
          <w:color w:val="000000" w:themeColor="text1"/>
          <w:szCs w:val="24"/>
          <w:u w:val="single" w:color="FF0000"/>
        </w:rPr>
      </w:pPr>
    </w:p>
    <w:p w14:paraId="28F04C7E" w14:textId="77777777" w:rsidR="00127E0E" w:rsidRPr="005F6C8D" w:rsidRDefault="00641E9C" w:rsidP="000A525A">
      <w:pPr>
        <w:pStyle w:val="Paragraphedeliste"/>
        <w:numPr>
          <w:ilvl w:val="0"/>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w:t>
      </w:r>
      <w:r w:rsidR="008C1CAC" w:rsidRPr="005F6C8D">
        <w:rPr>
          <w:rFonts w:ascii="Tahoma" w:eastAsia="Pacifico" w:hAnsi="Tahoma" w:cs="Tahoma"/>
          <w:color w:val="000000" w:themeColor="text1"/>
          <w:szCs w:val="24"/>
          <w:u w:val="single" w:color="FF0000"/>
          <w:lang w:val="fr-FR"/>
        </w:rPr>
        <w:t xml:space="preserve">maladies </w:t>
      </w:r>
      <w:r w:rsidR="00F43719" w:rsidRPr="005F6C8D">
        <w:rPr>
          <w:rFonts w:ascii="Tahoma" w:eastAsia="Pacifico" w:hAnsi="Tahoma" w:cs="Tahoma"/>
          <w:color w:val="000000" w:themeColor="text1"/>
          <w:szCs w:val="24"/>
          <w:u w:val="single" w:color="FF0000"/>
          <w:lang w:val="fr-FR"/>
        </w:rPr>
        <w:t xml:space="preserve">infectieuses </w:t>
      </w:r>
      <w:r w:rsidR="008C1CAC" w:rsidRPr="005F6C8D">
        <w:rPr>
          <w:rFonts w:ascii="Tahoma" w:eastAsia="Pacifico" w:hAnsi="Tahoma" w:cs="Tahoma"/>
          <w:color w:val="000000" w:themeColor="text1"/>
          <w:szCs w:val="24"/>
          <w:u w:val="single" w:color="FF0000"/>
          <w:lang w:val="fr-FR"/>
        </w:rPr>
        <w:t>courantes</w:t>
      </w:r>
      <w:r w:rsidR="008D2D88" w:rsidRPr="005F6C8D">
        <w:rPr>
          <w:rFonts w:ascii="Tahoma" w:eastAsia="Pacifico" w:hAnsi="Tahoma" w:cs="Tahoma"/>
          <w:color w:val="000000" w:themeColor="text1"/>
          <w:szCs w:val="24"/>
          <w:u w:val="single" w:color="FF0000"/>
          <w:lang w:val="fr-FR"/>
        </w:rPr>
        <w:t xml:space="preserve"> </w:t>
      </w:r>
      <w:r w:rsidR="00F43719" w:rsidRPr="005F6C8D">
        <w:rPr>
          <w:rFonts w:ascii="Tahoma" w:eastAsia="Pacifico" w:hAnsi="Tahoma" w:cs="Tahoma"/>
          <w:color w:val="000000" w:themeColor="text1"/>
          <w:szCs w:val="24"/>
          <w:u w:val="single" w:color="FF0000"/>
          <w:lang w:val="fr-FR"/>
        </w:rPr>
        <w:t xml:space="preserve">chez </w:t>
      </w:r>
      <w:r w:rsidR="008D2D88" w:rsidRPr="005F6C8D">
        <w:rPr>
          <w:rFonts w:ascii="Tahoma" w:eastAsia="Pacifico" w:hAnsi="Tahoma" w:cs="Tahoma"/>
          <w:color w:val="000000" w:themeColor="text1"/>
          <w:szCs w:val="24"/>
          <w:u w:val="single" w:color="FF0000"/>
          <w:lang w:val="fr-FR"/>
        </w:rPr>
        <w:t>l’enfant</w:t>
      </w:r>
    </w:p>
    <w:p w14:paraId="25B34029" w14:textId="77777777" w:rsidR="00127E0E" w:rsidRPr="005F6C8D" w:rsidRDefault="00127E0E" w:rsidP="00127E0E">
      <w:pPr>
        <w:pStyle w:val="Paragraphedeliste"/>
        <w:pBdr>
          <w:top w:val="nil"/>
          <w:left w:val="nil"/>
          <w:bottom w:val="nil"/>
          <w:right w:val="nil"/>
          <w:between w:val="nil"/>
        </w:pBdr>
        <w:ind w:left="360" w:firstLine="0"/>
        <w:jc w:val="both"/>
        <w:rPr>
          <w:rFonts w:ascii="Tahoma" w:eastAsia="Pacifico" w:hAnsi="Tahoma" w:cs="Tahoma"/>
          <w:color w:val="000000" w:themeColor="text1"/>
          <w:szCs w:val="24"/>
          <w:u w:val="single" w:color="FF0000"/>
          <w:lang w:val="fr-FR"/>
        </w:rPr>
      </w:pPr>
    </w:p>
    <w:p w14:paraId="68B13C2F" w14:textId="77777777" w:rsidR="00127E0E" w:rsidRPr="005F6C8D" w:rsidRDefault="00127E0E" w:rsidP="00127E0E">
      <w:pPr>
        <w:jc w:val="both"/>
        <w:rPr>
          <w:rFonts w:cs="Tahoma"/>
          <w:u w:color="FF0000"/>
        </w:rPr>
      </w:pPr>
      <w:r w:rsidRPr="005F6C8D">
        <w:rPr>
          <w:rFonts w:cs="Tahoma"/>
          <w:u w:color="FF0000"/>
        </w:rPr>
        <w:t xml:space="preserve">Au cours des premières années de la vie, l’enfant peut être en contact avec des virus ou des bactéries pouvant provoquer des maladies infectieuses. Les professionnels participent au repérage de ces maladies.  </w:t>
      </w:r>
    </w:p>
    <w:p w14:paraId="725EC85D" w14:textId="77777777" w:rsidR="00127E0E" w:rsidRPr="005F6C8D" w:rsidRDefault="00127E0E" w:rsidP="00127E0E">
      <w:pPr>
        <w:pStyle w:val="Paragraphedeliste"/>
        <w:pBdr>
          <w:top w:val="nil"/>
          <w:left w:val="nil"/>
          <w:bottom w:val="nil"/>
          <w:right w:val="nil"/>
          <w:between w:val="nil"/>
        </w:pBdr>
        <w:ind w:left="360" w:firstLine="0"/>
        <w:jc w:val="both"/>
        <w:rPr>
          <w:rFonts w:ascii="Tahoma" w:eastAsia="Pacifico" w:hAnsi="Tahoma" w:cs="Tahoma"/>
          <w:color w:val="000000" w:themeColor="text1"/>
          <w:szCs w:val="24"/>
          <w:u w:val="single" w:color="FF0000"/>
          <w:lang w:val="fr-FR"/>
        </w:rPr>
      </w:pPr>
    </w:p>
    <w:p w14:paraId="39398A34" w14:textId="77777777" w:rsidR="00127E0E" w:rsidRPr="005F6C8D" w:rsidRDefault="00127E0E"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maladies </w:t>
      </w:r>
      <w:r w:rsidR="00A61A11" w:rsidRPr="005F6C8D">
        <w:rPr>
          <w:rFonts w:ascii="Tahoma" w:eastAsia="Pacifico" w:hAnsi="Tahoma" w:cs="Tahoma"/>
          <w:color w:val="000000" w:themeColor="text1"/>
          <w:szCs w:val="24"/>
          <w:u w:val="single" w:color="FF0000"/>
          <w:lang w:val="fr-FR"/>
        </w:rPr>
        <w:t xml:space="preserve">ORL </w:t>
      </w:r>
    </w:p>
    <w:p w14:paraId="6F77AE73" w14:textId="77777777" w:rsidR="00A61A11" w:rsidRPr="005F6C8D" w:rsidRDefault="00A61A11" w:rsidP="00A61A11">
      <w:pPr>
        <w:pBdr>
          <w:top w:val="nil"/>
          <w:left w:val="nil"/>
          <w:bottom w:val="nil"/>
          <w:right w:val="nil"/>
          <w:between w:val="nil"/>
        </w:pBdr>
        <w:jc w:val="both"/>
        <w:rPr>
          <w:rFonts w:eastAsia="Pacifico" w:cs="Tahoma"/>
          <w:color w:val="000000" w:themeColor="text1"/>
          <w:szCs w:val="24"/>
          <w:u w:val="single" w:color="FF0000"/>
        </w:rPr>
      </w:pPr>
    </w:p>
    <w:p w14:paraId="5D6C6F81" w14:textId="77777777" w:rsidR="00A61A11" w:rsidRPr="005F6C8D" w:rsidRDefault="00A61A11" w:rsidP="00A61A11">
      <w:pPr>
        <w:jc w:val="both"/>
        <w:rPr>
          <w:rFonts w:cs="Tahoma"/>
        </w:rPr>
      </w:pPr>
      <w:r w:rsidRPr="005F6C8D">
        <w:rPr>
          <w:rFonts w:cs="Tahoma"/>
        </w:rPr>
        <w:t>Les infections O.R.L (oto-rhino-laryngologi</w:t>
      </w:r>
      <w:r w:rsidR="00EF3E79">
        <w:rPr>
          <w:rFonts w:cs="Tahoma"/>
        </w:rPr>
        <w:t>qu</w:t>
      </w:r>
      <w:r w:rsidRPr="005F6C8D">
        <w:rPr>
          <w:rFonts w:cs="Tahoma"/>
        </w:rPr>
        <w:t xml:space="preserve">e) sont localisées dans le nez, la gorge et les oreilles comme la rhinopharyngite, l’angine, l’otite. Ce sont les infections les plus courantes avec les maladies bronchiques chez l’enfant et la bronchiolite du bébé. </w:t>
      </w:r>
    </w:p>
    <w:p w14:paraId="23FEA046" w14:textId="77777777" w:rsidR="00A61A11" w:rsidRPr="005F6C8D" w:rsidRDefault="00A61A11" w:rsidP="00A61A11">
      <w:pPr>
        <w:rPr>
          <w:rFonts w:cs="Tahoma"/>
        </w:rPr>
      </w:pPr>
    </w:p>
    <w:p w14:paraId="7A57734B" w14:textId="77777777" w:rsidR="00A61A11" w:rsidRPr="005F6C8D" w:rsidRDefault="00A61A11" w:rsidP="00A61A11">
      <w:pPr>
        <w:jc w:val="center"/>
        <w:rPr>
          <w:rFonts w:cs="Tahoma"/>
        </w:rPr>
      </w:pPr>
      <w:r w:rsidRPr="005F6C8D">
        <w:rPr>
          <w:rFonts w:cs="Tahoma"/>
          <w:noProof/>
        </w:rPr>
        <w:lastRenderedPageBreak/>
        <w:drawing>
          <wp:inline distT="0" distB="0" distL="0" distR="0" wp14:anchorId="6595D594" wp14:editId="402F6DA0">
            <wp:extent cx="2542309" cy="2156460"/>
            <wp:effectExtent l="0" t="0" r="0" b="0"/>
            <wp:docPr id="4" name="Image 4" descr="Qu'est ce que la sphère ORL ? - Ma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 ce que la sphère ORL ? - Marim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0835" cy="2214586"/>
                    </a:xfrm>
                    <a:prstGeom prst="rect">
                      <a:avLst/>
                    </a:prstGeom>
                    <a:noFill/>
                    <a:ln>
                      <a:noFill/>
                    </a:ln>
                  </pic:spPr>
                </pic:pic>
              </a:graphicData>
            </a:graphic>
          </wp:inline>
        </w:drawing>
      </w:r>
    </w:p>
    <w:p w14:paraId="07EF0A99" w14:textId="77777777" w:rsidR="00A61A11" w:rsidRPr="005F6C8D" w:rsidRDefault="00A61A11" w:rsidP="00A61A11">
      <w:pPr>
        <w:jc w:val="center"/>
        <w:rPr>
          <w:rFonts w:cs="Tahoma"/>
          <w:sz w:val="18"/>
          <w:szCs w:val="18"/>
        </w:rPr>
      </w:pPr>
      <w:r w:rsidRPr="005F6C8D">
        <w:rPr>
          <w:rFonts w:cs="Tahoma"/>
          <w:sz w:val="18"/>
          <w:szCs w:val="18"/>
        </w:rPr>
        <w:t xml:space="preserve">Source : </w:t>
      </w:r>
      <w:hyperlink r:id="rId22" w:history="1">
        <w:r w:rsidRPr="005F6C8D">
          <w:rPr>
            <w:rStyle w:val="Lienhypertexte"/>
            <w:rFonts w:cs="Tahoma"/>
            <w:color w:val="auto"/>
            <w:sz w:val="18"/>
            <w:szCs w:val="18"/>
          </w:rPr>
          <w:t>https://www.marimer.fr/qu-est-ce-que-la-sphere-orl</w:t>
        </w:r>
      </w:hyperlink>
    </w:p>
    <w:p w14:paraId="787636EB" w14:textId="77777777" w:rsidR="00A61A11" w:rsidRPr="00752191" w:rsidRDefault="00A61A11" w:rsidP="00A61A11">
      <w:pPr>
        <w:rPr>
          <w:rFonts w:cs="Tahoma"/>
          <w:sz w:val="8"/>
          <w:szCs w:val="24"/>
        </w:rPr>
      </w:pPr>
    </w:p>
    <w:p w14:paraId="6A25BD12" w14:textId="77777777" w:rsidR="00A61A11" w:rsidRDefault="00A61A11" w:rsidP="00F3548A">
      <w:pPr>
        <w:jc w:val="both"/>
        <w:rPr>
          <w:rFonts w:cs="Tahoma"/>
          <w:szCs w:val="24"/>
        </w:rPr>
      </w:pPr>
      <w:r w:rsidRPr="005F6C8D">
        <w:rPr>
          <w:rFonts w:cs="Tahoma"/>
          <w:szCs w:val="24"/>
        </w:rPr>
        <w:t xml:space="preserve">Les maladies O.R.L. et bronchiques se transmettent par simples éternuements ou même en parlant, elles sont souvent très contagieuses. Pour prévenir le risque de rhinopharyngite, l’ADVF ne doit pas hésiter si elle est enrhumée à porter un masque lors des soins du bébé. </w:t>
      </w:r>
    </w:p>
    <w:p w14:paraId="44D3445D" w14:textId="77777777" w:rsidR="003F1F3E" w:rsidRPr="00752191" w:rsidRDefault="003F1F3E" w:rsidP="00A61A11">
      <w:pPr>
        <w:rPr>
          <w:rFonts w:cs="Tahoma"/>
          <w:sz w:val="16"/>
          <w:szCs w:val="16"/>
        </w:rPr>
      </w:pPr>
    </w:p>
    <w:p w14:paraId="77F2820B" w14:textId="77777777" w:rsidR="003F1F3E" w:rsidRPr="005F6C8D" w:rsidRDefault="003F1F3E" w:rsidP="00A61A11">
      <w:pPr>
        <w:rPr>
          <w:rFonts w:cs="Tahoma"/>
          <w:szCs w:val="24"/>
        </w:rPr>
      </w:pPr>
      <w:r>
        <w:rPr>
          <w:rFonts w:cs="Tahoma"/>
          <w:szCs w:val="24"/>
        </w:rPr>
        <w:t xml:space="preserve">Pour mémoire : </w:t>
      </w:r>
    </w:p>
    <w:p w14:paraId="2D73CD2B" w14:textId="77777777" w:rsidR="00A61A11" w:rsidRPr="005F6C8D" w:rsidRDefault="00A61A11" w:rsidP="00A61A11">
      <w:pPr>
        <w:jc w:val="center"/>
        <w:rPr>
          <w:rFonts w:cs="Tahoma"/>
          <w:szCs w:val="24"/>
        </w:rPr>
      </w:pPr>
      <w:r w:rsidRPr="005F6C8D">
        <w:rPr>
          <w:rFonts w:cs="Tahoma"/>
          <w:noProof/>
        </w:rPr>
        <w:drawing>
          <wp:inline distT="0" distB="0" distL="0" distR="0" wp14:anchorId="768D6B50" wp14:editId="2A5AD440">
            <wp:extent cx="4805747" cy="1927059"/>
            <wp:effectExtent l="0" t="0" r="0" b="0"/>
            <wp:docPr id="30" name="Image 30" descr="Lavage des mains : pourquoi l'hygiène des mains est-elle importa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vage des mains : pourquoi l'hygiène des mains est-elle important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2090" cy="1977721"/>
                    </a:xfrm>
                    <a:prstGeom prst="rect">
                      <a:avLst/>
                    </a:prstGeom>
                    <a:noFill/>
                    <a:ln>
                      <a:noFill/>
                    </a:ln>
                  </pic:spPr>
                </pic:pic>
              </a:graphicData>
            </a:graphic>
          </wp:inline>
        </w:drawing>
      </w:r>
    </w:p>
    <w:p w14:paraId="4E92B71F" w14:textId="77777777" w:rsidR="00A61A11" w:rsidRDefault="00A61A11" w:rsidP="00A61A11">
      <w:pPr>
        <w:widowControl w:val="0"/>
        <w:pBdr>
          <w:top w:val="nil"/>
          <w:left w:val="nil"/>
          <w:bottom w:val="nil"/>
          <w:right w:val="nil"/>
          <w:between w:val="nil"/>
        </w:pBdr>
        <w:jc w:val="center"/>
        <w:rPr>
          <w:rStyle w:val="Lienhypertexte"/>
          <w:rFonts w:cs="Tahoma"/>
          <w:color w:val="auto"/>
          <w:sz w:val="18"/>
          <w:szCs w:val="18"/>
        </w:rPr>
      </w:pPr>
      <w:r w:rsidRPr="005F6C8D">
        <w:rPr>
          <w:rFonts w:cs="Tahoma"/>
          <w:sz w:val="18"/>
          <w:szCs w:val="18"/>
        </w:rPr>
        <w:t xml:space="preserve">Source : </w:t>
      </w:r>
      <w:hyperlink r:id="rId24" w:history="1">
        <w:r w:rsidRPr="005F6C8D">
          <w:rPr>
            <w:rStyle w:val="Lienhypertexte"/>
            <w:rFonts w:cs="Tahoma"/>
            <w:color w:val="auto"/>
            <w:sz w:val="18"/>
            <w:szCs w:val="18"/>
          </w:rPr>
          <w:t>https://www.baccide.fr/hygiene-des-mains/importance-hygiene-mains/</w:t>
        </w:r>
      </w:hyperlink>
    </w:p>
    <w:p w14:paraId="6D880B8E" w14:textId="77777777" w:rsidR="003F1F3E" w:rsidRPr="005F6C8D" w:rsidRDefault="003F1F3E" w:rsidP="00A61A11">
      <w:pPr>
        <w:widowControl w:val="0"/>
        <w:pBdr>
          <w:top w:val="nil"/>
          <w:left w:val="nil"/>
          <w:bottom w:val="nil"/>
          <w:right w:val="nil"/>
          <w:between w:val="nil"/>
        </w:pBdr>
        <w:jc w:val="center"/>
        <w:rPr>
          <w:rFonts w:cs="Tahoma"/>
          <w:szCs w:val="24"/>
        </w:rPr>
      </w:pPr>
    </w:p>
    <w:p w14:paraId="17304AFD" w14:textId="77777777" w:rsidR="001D212D" w:rsidRPr="005F6C8D" w:rsidRDefault="00D41EEA" w:rsidP="001D212D">
      <w:pPr>
        <w:widowControl w:val="0"/>
        <w:pBdr>
          <w:top w:val="single" w:sz="4" w:space="1" w:color="FF0000"/>
          <w:left w:val="single" w:sz="4" w:space="1" w:color="FF0000"/>
          <w:bottom w:val="single" w:sz="4" w:space="1" w:color="FF0000"/>
          <w:right w:val="single" w:sz="4" w:space="1" w:color="FF0000"/>
        </w:pBdr>
        <w:rPr>
          <w:rFonts w:cs="Tahoma"/>
          <w:szCs w:val="24"/>
        </w:rPr>
      </w:pPr>
      <w:r w:rsidRPr="005F6C8D">
        <w:rPr>
          <w:rFonts w:cs="Tahoma"/>
          <w:color w:val="FF0000"/>
          <w:szCs w:val="24"/>
        </w:rPr>
        <w:t xml:space="preserve">A retenir : </w:t>
      </w:r>
    </w:p>
    <w:p w14:paraId="32B97DE3" w14:textId="77777777" w:rsidR="00A61A11" w:rsidRPr="005F6C8D" w:rsidRDefault="00A61A11" w:rsidP="001D212D">
      <w:pPr>
        <w:widowControl w:val="0"/>
        <w:pBdr>
          <w:top w:val="single" w:sz="4" w:space="1" w:color="FF0000"/>
          <w:left w:val="single" w:sz="4" w:space="1" w:color="FF0000"/>
          <w:bottom w:val="single" w:sz="4" w:space="1" w:color="FF0000"/>
          <w:right w:val="single" w:sz="4" w:space="1" w:color="FF0000"/>
        </w:pBdr>
        <w:rPr>
          <w:rFonts w:cs="Tahoma"/>
          <w:szCs w:val="24"/>
        </w:rPr>
      </w:pPr>
      <w:r w:rsidRPr="005F6C8D">
        <w:rPr>
          <w:rFonts w:cs="Tahoma"/>
          <w:szCs w:val="24"/>
        </w:rPr>
        <w:t xml:space="preserve">L’ADVF doit apprendre aux enfants à mettre, non pas la main mais la pliure du bras au niveau du coude, devant la bouche pour limiter les risques de contagion. </w:t>
      </w:r>
    </w:p>
    <w:p w14:paraId="111F4D3A" w14:textId="77777777" w:rsidR="00D41EEA" w:rsidRPr="005F6C8D" w:rsidRDefault="00D41EEA" w:rsidP="00D41EEA">
      <w:pPr>
        <w:widowControl w:val="0"/>
        <w:pBdr>
          <w:top w:val="single" w:sz="4" w:space="1" w:color="FF0000"/>
          <w:left w:val="single" w:sz="4" w:space="1" w:color="FF0000"/>
          <w:bottom w:val="single" w:sz="4" w:space="1" w:color="FF0000"/>
          <w:right w:val="single" w:sz="4" w:space="1" w:color="FF0000"/>
        </w:pBdr>
        <w:jc w:val="center"/>
        <w:rPr>
          <w:rFonts w:cs="Tahoma"/>
          <w:szCs w:val="24"/>
        </w:rPr>
      </w:pPr>
      <w:r w:rsidRPr="005F6C8D">
        <w:rPr>
          <w:rFonts w:cs="Tahoma"/>
          <w:noProof/>
        </w:rPr>
        <w:drawing>
          <wp:inline distT="0" distB="0" distL="0" distR="0" wp14:anchorId="798D5C36" wp14:editId="3F176FF7">
            <wp:extent cx="725010" cy="727364"/>
            <wp:effectExtent l="0" t="0" r="0" b="0"/>
            <wp:docPr id="5" name="Image 5" descr="INFORMATIONS SUR LE CORONAVIRUS COVID-19 - Plouguern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RMATIONS SUR LE CORONAVIRUS COVID-19 - Plouguernea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6537" cy="758993"/>
                    </a:xfrm>
                    <a:prstGeom prst="rect">
                      <a:avLst/>
                    </a:prstGeom>
                    <a:noFill/>
                    <a:ln>
                      <a:noFill/>
                    </a:ln>
                  </pic:spPr>
                </pic:pic>
              </a:graphicData>
            </a:graphic>
          </wp:inline>
        </w:drawing>
      </w:r>
    </w:p>
    <w:p w14:paraId="78E262CA" w14:textId="77777777" w:rsidR="00A61A11" w:rsidRPr="005F6C8D" w:rsidRDefault="00A61A11" w:rsidP="006E4D92">
      <w:pPr>
        <w:widowControl w:val="0"/>
        <w:pBdr>
          <w:top w:val="nil"/>
          <w:left w:val="nil"/>
          <w:bottom w:val="nil"/>
          <w:right w:val="nil"/>
          <w:between w:val="nil"/>
        </w:pBdr>
        <w:jc w:val="both"/>
        <w:rPr>
          <w:rFonts w:cs="Tahoma"/>
          <w:szCs w:val="24"/>
        </w:rPr>
      </w:pPr>
      <w:r w:rsidRPr="005F6C8D">
        <w:rPr>
          <w:rFonts w:cs="Tahoma"/>
          <w:szCs w:val="24"/>
        </w:rPr>
        <w:t xml:space="preserve">Quand le nez </w:t>
      </w:r>
      <w:r w:rsidR="00D41EEA" w:rsidRPr="005F6C8D">
        <w:rPr>
          <w:rFonts w:cs="Tahoma"/>
          <w:szCs w:val="24"/>
        </w:rPr>
        <w:t xml:space="preserve">de l’enfant </w:t>
      </w:r>
      <w:r w:rsidRPr="005F6C8D">
        <w:rPr>
          <w:rFonts w:cs="Tahoma"/>
          <w:szCs w:val="24"/>
        </w:rPr>
        <w:t xml:space="preserve">coule, c’est que l’organisme se défend contre une infection respiratoire ou une allergie. </w:t>
      </w:r>
      <w:r w:rsidR="00D41EEA" w:rsidRPr="005F6C8D">
        <w:rPr>
          <w:rFonts w:cs="Tahoma"/>
          <w:szCs w:val="24"/>
        </w:rPr>
        <w:t xml:space="preserve"> </w:t>
      </w:r>
      <w:r w:rsidRPr="005F6C8D">
        <w:rPr>
          <w:rFonts w:cs="Tahoma"/>
          <w:szCs w:val="24"/>
        </w:rPr>
        <w:t>L’</w:t>
      </w:r>
      <w:r w:rsidR="00EF3E79">
        <w:rPr>
          <w:rFonts w:cs="Tahoma"/>
          <w:szCs w:val="24"/>
        </w:rPr>
        <w:t>A</w:t>
      </w:r>
      <w:r w:rsidRPr="005F6C8D">
        <w:rPr>
          <w:rFonts w:cs="Tahoma"/>
          <w:szCs w:val="24"/>
        </w:rPr>
        <w:t xml:space="preserve">ssistante </w:t>
      </w:r>
      <w:r w:rsidR="00EF3E79">
        <w:rPr>
          <w:rFonts w:cs="Tahoma"/>
          <w:szCs w:val="24"/>
        </w:rPr>
        <w:t>D</w:t>
      </w:r>
      <w:r w:rsidRPr="005F6C8D">
        <w:rPr>
          <w:rFonts w:cs="Tahoma"/>
          <w:szCs w:val="24"/>
        </w:rPr>
        <w:t xml:space="preserve">e </w:t>
      </w:r>
      <w:r w:rsidR="00EF3E79">
        <w:rPr>
          <w:rFonts w:cs="Tahoma"/>
          <w:szCs w:val="24"/>
        </w:rPr>
        <w:t>V</w:t>
      </w:r>
      <w:r w:rsidRPr="005F6C8D">
        <w:rPr>
          <w:rFonts w:cs="Tahoma"/>
          <w:szCs w:val="24"/>
        </w:rPr>
        <w:t xml:space="preserve">ie aux </w:t>
      </w:r>
      <w:r w:rsidR="00EF3E79">
        <w:rPr>
          <w:rFonts w:cs="Tahoma"/>
          <w:szCs w:val="24"/>
        </w:rPr>
        <w:t>F</w:t>
      </w:r>
      <w:r w:rsidRPr="005F6C8D">
        <w:rPr>
          <w:rFonts w:cs="Tahoma"/>
          <w:szCs w:val="24"/>
        </w:rPr>
        <w:t>amilles doit apprendre à l’enfant à se moucher. Il parvient à réaliser cet</w:t>
      </w:r>
      <w:r w:rsidR="00EF3E79">
        <w:rPr>
          <w:rFonts w:cs="Tahoma"/>
          <w:szCs w:val="24"/>
        </w:rPr>
        <w:t>te</w:t>
      </w:r>
      <w:r w:rsidRPr="005F6C8D">
        <w:rPr>
          <w:rFonts w:cs="Tahoma"/>
          <w:szCs w:val="24"/>
        </w:rPr>
        <w:t xml:space="preserve"> act</w:t>
      </w:r>
      <w:r w:rsidR="00EF3E79">
        <w:rPr>
          <w:rFonts w:cs="Tahoma"/>
          <w:szCs w:val="24"/>
        </w:rPr>
        <w:t>ion</w:t>
      </w:r>
      <w:r w:rsidRPr="005F6C8D">
        <w:rPr>
          <w:rFonts w:cs="Tahoma"/>
          <w:szCs w:val="24"/>
        </w:rPr>
        <w:t xml:space="preserve"> vers trois ans. Un nettoyage fréquent des </w:t>
      </w:r>
      <w:r w:rsidRPr="005F6C8D">
        <w:rPr>
          <w:rFonts w:cs="Tahoma"/>
          <w:szCs w:val="24"/>
        </w:rPr>
        <w:lastRenderedPageBreak/>
        <w:t>narines avec des mouchoirs jetables et du sérum physiologique en dosette permet l’élimination du trop-plein. Ce nettoyage est indolore même s’il peut se révéler désagréable</w:t>
      </w:r>
      <w:r w:rsidR="006E4D92" w:rsidRPr="005F6C8D">
        <w:rPr>
          <w:rFonts w:cs="Tahoma"/>
          <w:szCs w:val="24"/>
        </w:rPr>
        <w:t xml:space="preserve"> (se référer aux fiches techniques en fin de séquence)</w:t>
      </w:r>
      <w:r w:rsidRPr="005F6C8D">
        <w:rPr>
          <w:rFonts w:cs="Tahoma"/>
          <w:szCs w:val="24"/>
        </w:rPr>
        <w:t>.</w:t>
      </w:r>
    </w:p>
    <w:p w14:paraId="1FF4CC7B" w14:textId="77777777" w:rsidR="00A61A11" w:rsidRPr="005F6C8D" w:rsidRDefault="00A61A11" w:rsidP="00A61A11">
      <w:pPr>
        <w:widowControl w:val="0"/>
        <w:pBdr>
          <w:top w:val="nil"/>
          <w:left w:val="nil"/>
          <w:bottom w:val="nil"/>
          <w:right w:val="nil"/>
          <w:between w:val="nil"/>
        </w:pBdr>
        <w:rPr>
          <w:rFonts w:cs="Tahoma"/>
          <w:szCs w:val="24"/>
        </w:rPr>
      </w:pPr>
    </w:p>
    <w:p w14:paraId="0D555025" w14:textId="77777777" w:rsidR="00F43719" w:rsidRPr="005F6C8D" w:rsidRDefault="00127E0E"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maladies infantiles </w:t>
      </w:r>
    </w:p>
    <w:p w14:paraId="1CF05D88" w14:textId="77777777" w:rsidR="00F43719" w:rsidRPr="005F6C8D" w:rsidRDefault="00F43719" w:rsidP="00F43719">
      <w:pPr>
        <w:pBdr>
          <w:top w:val="nil"/>
          <w:left w:val="nil"/>
          <w:bottom w:val="nil"/>
          <w:right w:val="nil"/>
          <w:between w:val="nil"/>
        </w:pBdr>
        <w:jc w:val="both"/>
        <w:rPr>
          <w:rFonts w:eastAsia="Pacifico" w:cs="Tahoma"/>
          <w:color w:val="000000" w:themeColor="text1"/>
          <w:szCs w:val="24"/>
          <w:u w:val="single" w:color="FF0000"/>
        </w:rPr>
      </w:pPr>
    </w:p>
    <w:p w14:paraId="4C40E5D3" w14:textId="77777777" w:rsidR="00F43719" w:rsidRPr="005F6C8D" w:rsidRDefault="00127E0E" w:rsidP="00F3548A">
      <w:pPr>
        <w:pBdr>
          <w:top w:val="nil"/>
          <w:left w:val="nil"/>
          <w:bottom w:val="nil"/>
          <w:right w:val="nil"/>
          <w:between w:val="nil"/>
        </w:pBdr>
        <w:rPr>
          <w:rFonts w:cs="Tahoma"/>
          <w:noProof/>
          <w:szCs w:val="24"/>
          <w:lang w:eastAsia="fr-FR"/>
        </w:rPr>
      </w:pPr>
      <w:r w:rsidRPr="005F6C8D">
        <w:rPr>
          <w:rFonts w:eastAsia="Pacifico" w:cs="Tahoma"/>
          <w:color w:val="000000" w:themeColor="text1"/>
          <w:szCs w:val="24"/>
        </w:rPr>
        <w:t>Une maladie</w:t>
      </w:r>
      <w:r w:rsidRPr="005F6C8D">
        <w:rPr>
          <w:rFonts w:cs="Tahoma"/>
          <w:noProof/>
          <w:szCs w:val="24"/>
          <w:lang w:eastAsia="fr-FR"/>
        </w:rPr>
        <w:t xml:space="preserve"> infantile est une affection qui touche principalement les enfants et en particulier pendant la petite enfance. Certaines maladies peuvent êtres mortelles.  </w:t>
      </w:r>
    </w:p>
    <w:p w14:paraId="70BDAB10" w14:textId="77777777" w:rsidR="003F1F3E" w:rsidRDefault="003F1F3E" w:rsidP="00F43719">
      <w:pPr>
        <w:pBdr>
          <w:top w:val="nil"/>
          <w:left w:val="nil"/>
          <w:bottom w:val="nil"/>
          <w:right w:val="nil"/>
          <w:between w:val="nil"/>
        </w:pBdr>
        <w:jc w:val="both"/>
        <w:rPr>
          <w:rFonts w:eastAsia="Pacifico" w:cs="Tahoma"/>
          <w:color w:val="000000" w:themeColor="text1"/>
          <w:szCs w:val="24"/>
          <w:u w:val="single" w:color="FF0000"/>
        </w:rPr>
      </w:pPr>
      <w:r w:rsidRPr="005F6C8D">
        <w:rPr>
          <w:rFonts w:cs="Tahoma"/>
          <w:noProof/>
          <w:szCs w:val="24"/>
          <w:lang w:eastAsia="fr-FR"/>
        </w:rPr>
        <w:drawing>
          <wp:anchor distT="0" distB="0" distL="0" distR="0" simplePos="0" relativeHeight="251686912" behindDoc="0" locked="0" layoutInCell="1" allowOverlap="1" wp14:anchorId="012F2363" wp14:editId="086D397A">
            <wp:simplePos x="0" y="0"/>
            <wp:positionH relativeFrom="margin">
              <wp:align>center</wp:align>
            </wp:positionH>
            <wp:positionV relativeFrom="paragraph">
              <wp:posOffset>312928</wp:posOffset>
            </wp:positionV>
            <wp:extent cx="5559425" cy="4037330"/>
            <wp:effectExtent l="0" t="0" r="3175" b="1270"/>
            <wp:wrapTopAndBottom/>
            <wp:docPr id="403" name="image6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665.jpeg"/>
                    <pic:cNvPicPr/>
                  </pic:nvPicPr>
                  <pic:blipFill>
                    <a:blip r:embed="rId26" cstate="print"/>
                    <a:stretch>
                      <a:fillRect/>
                    </a:stretch>
                  </pic:blipFill>
                  <pic:spPr>
                    <a:xfrm>
                      <a:off x="0" y="0"/>
                      <a:ext cx="5559425" cy="4037330"/>
                    </a:xfrm>
                    <a:prstGeom prst="rect">
                      <a:avLst/>
                    </a:prstGeom>
                  </pic:spPr>
                </pic:pic>
              </a:graphicData>
            </a:graphic>
            <wp14:sizeRelH relativeFrom="margin">
              <wp14:pctWidth>0</wp14:pctWidth>
            </wp14:sizeRelH>
            <wp14:sizeRelV relativeFrom="margin">
              <wp14:pctHeight>0</wp14:pctHeight>
            </wp14:sizeRelV>
          </wp:anchor>
        </w:drawing>
      </w:r>
    </w:p>
    <w:p w14:paraId="375875BB" w14:textId="77777777" w:rsidR="003F1F3E" w:rsidRDefault="003F1F3E" w:rsidP="00F43719">
      <w:pPr>
        <w:pBdr>
          <w:top w:val="nil"/>
          <w:left w:val="nil"/>
          <w:bottom w:val="nil"/>
          <w:right w:val="nil"/>
          <w:between w:val="nil"/>
        </w:pBdr>
        <w:jc w:val="both"/>
        <w:rPr>
          <w:rFonts w:eastAsia="Pacifico" w:cs="Tahoma"/>
          <w:color w:val="000000" w:themeColor="text1"/>
          <w:szCs w:val="24"/>
          <w:u w:val="single" w:color="FF0000"/>
        </w:rPr>
      </w:pPr>
    </w:p>
    <w:p w14:paraId="57A95695" w14:textId="77777777" w:rsidR="00D54996" w:rsidRPr="005F6C8D" w:rsidRDefault="00D54996" w:rsidP="00D54996">
      <w:pPr>
        <w:widowControl w:val="0"/>
        <w:pBdr>
          <w:top w:val="nil"/>
          <w:left w:val="nil"/>
          <w:bottom w:val="nil"/>
          <w:right w:val="nil"/>
          <w:between w:val="nil"/>
        </w:pBdr>
        <w:rPr>
          <w:rFonts w:eastAsia="Pacifico" w:cs="Tahoma"/>
          <w:color w:val="000000" w:themeColor="text1"/>
          <w:szCs w:val="24"/>
          <w:lang w:eastAsia="fr-FR"/>
        </w:rPr>
      </w:pPr>
      <w:r w:rsidRPr="005F6C8D">
        <w:rPr>
          <w:rFonts w:eastAsia="Pacifico" w:cs="Tahoma"/>
          <w:color w:val="000000" w:themeColor="text1"/>
          <w:szCs w:val="24"/>
          <w:lang w:eastAsia="fr-FR"/>
        </w:rPr>
        <w:t>NB : une maladie éruptive est une maladie qui produit des éruptions cutanées</w:t>
      </w:r>
      <w:r w:rsidR="00EF3E79">
        <w:rPr>
          <w:rFonts w:eastAsia="Pacifico" w:cs="Tahoma"/>
          <w:color w:val="000000" w:themeColor="text1"/>
          <w:szCs w:val="24"/>
          <w:lang w:eastAsia="fr-FR"/>
        </w:rPr>
        <w:t>,</w:t>
      </w:r>
      <w:r w:rsidRPr="005F6C8D">
        <w:rPr>
          <w:rFonts w:eastAsia="Pacifico" w:cs="Tahoma"/>
          <w:color w:val="000000" w:themeColor="text1"/>
          <w:szCs w:val="24"/>
          <w:lang w:eastAsia="fr-FR"/>
        </w:rPr>
        <w:t xml:space="preserve"> comme les boutons. </w:t>
      </w:r>
    </w:p>
    <w:p w14:paraId="166B6F31" w14:textId="77777777" w:rsidR="003F1F3E" w:rsidRDefault="00D54996" w:rsidP="00D54996">
      <w:pPr>
        <w:pBdr>
          <w:top w:val="nil"/>
          <w:left w:val="nil"/>
          <w:bottom w:val="nil"/>
          <w:right w:val="nil"/>
          <w:between w:val="nil"/>
        </w:pBdr>
        <w:jc w:val="center"/>
        <w:rPr>
          <w:rFonts w:eastAsia="Pacifico" w:cs="Tahoma"/>
          <w:color w:val="000000" w:themeColor="text1"/>
          <w:sz w:val="16"/>
          <w:szCs w:val="24"/>
          <w:u w:val="single" w:color="FF0000"/>
        </w:rPr>
      </w:pPr>
      <w:r w:rsidRPr="005F6C8D">
        <w:rPr>
          <w:rFonts w:cs="Tahoma"/>
          <w:noProof/>
        </w:rPr>
        <w:drawing>
          <wp:inline distT="0" distB="0" distL="0" distR="0" wp14:anchorId="6142ACC0" wp14:editId="55EA2644">
            <wp:extent cx="1521698" cy="782726"/>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3833" cy="809543"/>
                    </a:xfrm>
                    <a:prstGeom prst="rect">
                      <a:avLst/>
                    </a:prstGeom>
                  </pic:spPr>
                </pic:pic>
              </a:graphicData>
            </a:graphic>
          </wp:inline>
        </w:drawing>
      </w:r>
      <w:r w:rsidR="003F1F3E">
        <w:rPr>
          <w:rFonts w:eastAsia="Pacifico" w:cs="Tahoma"/>
          <w:color w:val="000000" w:themeColor="text1"/>
          <w:sz w:val="16"/>
          <w:szCs w:val="24"/>
          <w:u w:val="single" w:color="FF0000"/>
        </w:rPr>
        <w:br w:type="page"/>
      </w:r>
    </w:p>
    <w:p w14:paraId="32957535" w14:textId="77777777" w:rsidR="00641E9C" w:rsidRPr="005F6C8D" w:rsidRDefault="00641E9C" w:rsidP="00B7483F">
      <w:pPr>
        <w:pStyle w:val="Paragraphedeliste"/>
        <w:pBdr>
          <w:top w:val="nil"/>
          <w:left w:val="nil"/>
          <w:bottom w:val="nil"/>
          <w:right w:val="nil"/>
          <w:between w:val="nil"/>
        </w:pBdr>
        <w:ind w:left="720" w:firstLine="0"/>
        <w:jc w:val="both"/>
        <w:rPr>
          <w:rFonts w:ascii="Tahoma" w:eastAsia="Pacifico" w:hAnsi="Tahoma" w:cs="Tahoma"/>
          <w:color w:val="000000" w:themeColor="text1"/>
          <w:sz w:val="16"/>
          <w:szCs w:val="24"/>
          <w:u w:val="single" w:color="FF0000"/>
          <w:lang w:val="fr-FR"/>
        </w:rPr>
      </w:pPr>
    </w:p>
    <w:tbl>
      <w:tblPr>
        <w:tblStyle w:val="Grilledutableau"/>
        <w:tblW w:w="10632" w:type="dxa"/>
        <w:tblInd w:w="-572"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1560"/>
        <w:gridCol w:w="1701"/>
        <w:gridCol w:w="3827"/>
        <w:gridCol w:w="1701"/>
        <w:gridCol w:w="1843"/>
      </w:tblGrid>
      <w:tr w:rsidR="006E4D92" w:rsidRPr="005F6C8D" w14:paraId="5DD99029" w14:textId="77777777" w:rsidTr="00EF3E79">
        <w:trPr>
          <w:trHeight w:val="498"/>
        </w:trPr>
        <w:tc>
          <w:tcPr>
            <w:tcW w:w="10632" w:type="dxa"/>
            <w:gridSpan w:val="5"/>
            <w:shd w:val="clear" w:color="auto" w:fill="FF0000"/>
            <w:vAlign w:val="center"/>
          </w:tcPr>
          <w:p w14:paraId="2ABE33E5" w14:textId="77777777" w:rsidR="006E4D92" w:rsidRPr="005F6C8D" w:rsidRDefault="006E4D92" w:rsidP="00EF3E79">
            <w:pPr>
              <w:widowControl w:val="0"/>
              <w:jc w:val="center"/>
              <w:rPr>
                <w:rFonts w:cs="Tahoma"/>
                <w:b/>
                <w:bCs/>
                <w:color w:val="FFFFFF" w:themeColor="background1"/>
              </w:rPr>
            </w:pPr>
            <w:r w:rsidRPr="005F6C8D">
              <w:rPr>
                <w:rFonts w:eastAsia="Pacifico" w:cs="Tahoma"/>
                <w:b/>
                <w:color w:val="FFFFFF" w:themeColor="background1"/>
                <w:sz w:val="28"/>
                <w:szCs w:val="28"/>
                <w:lang w:eastAsia="fr-FR"/>
              </w:rPr>
              <w:t>Les maladies infantiles éruptives contagieuses</w:t>
            </w:r>
          </w:p>
        </w:tc>
      </w:tr>
      <w:tr w:rsidR="00127E0E" w:rsidRPr="005F6C8D" w14:paraId="478CF56A" w14:textId="77777777" w:rsidTr="003270DC">
        <w:tc>
          <w:tcPr>
            <w:tcW w:w="1560" w:type="dxa"/>
            <w:vAlign w:val="center"/>
          </w:tcPr>
          <w:p w14:paraId="7E7C6908" w14:textId="77777777" w:rsidR="00127E0E" w:rsidRPr="005F6C8D" w:rsidRDefault="00EF3E79" w:rsidP="00EF3E79">
            <w:pPr>
              <w:widowControl w:val="0"/>
              <w:jc w:val="center"/>
              <w:rPr>
                <w:rFonts w:cs="Tahoma"/>
                <w:b/>
                <w:bCs/>
              </w:rPr>
            </w:pPr>
            <w:r w:rsidRPr="005F6C8D">
              <w:rPr>
                <w:rFonts w:cs="Tahoma"/>
                <w:b/>
                <w:bCs/>
              </w:rPr>
              <w:t>Maladies</w:t>
            </w:r>
          </w:p>
        </w:tc>
        <w:tc>
          <w:tcPr>
            <w:tcW w:w="1701" w:type="dxa"/>
            <w:vAlign w:val="center"/>
          </w:tcPr>
          <w:p w14:paraId="05D64694" w14:textId="77777777" w:rsidR="00127E0E" w:rsidRPr="005F6C8D" w:rsidRDefault="00EF3E79" w:rsidP="00EF3E79">
            <w:pPr>
              <w:widowControl w:val="0"/>
              <w:jc w:val="center"/>
              <w:rPr>
                <w:rFonts w:cs="Tahoma"/>
                <w:b/>
                <w:bCs/>
              </w:rPr>
            </w:pPr>
            <w:r w:rsidRPr="005F6C8D">
              <w:rPr>
                <w:rFonts w:cs="Tahoma"/>
                <w:b/>
                <w:bCs/>
              </w:rPr>
              <w:t>Causes</w:t>
            </w:r>
          </w:p>
        </w:tc>
        <w:tc>
          <w:tcPr>
            <w:tcW w:w="3827" w:type="dxa"/>
            <w:vAlign w:val="center"/>
          </w:tcPr>
          <w:p w14:paraId="085E5A2F" w14:textId="77777777" w:rsidR="00127E0E" w:rsidRPr="005F6C8D" w:rsidRDefault="00EF3E79" w:rsidP="00EF3E79">
            <w:pPr>
              <w:widowControl w:val="0"/>
              <w:jc w:val="center"/>
              <w:rPr>
                <w:rFonts w:cs="Tahoma"/>
                <w:b/>
                <w:bCs/>
              </w:rPr>
            </w:pPr>
            <w:r w:rsidRPr="005F6C8D">
              <w:rPr>
                <w:rFonts w:cs="Tahoma"/>
                <w:b/>
                <w:bCs/>
              </w:rPr>
              <w:t>Développement</w:t>
            </w:r>
          </w:p>
        </w:tc>
        <w:tc>
          <w:tcPr>
            <w:tcW w:w="1701" w:type="dxa"/>
            <w:vAlign w:val="center"/>
          </w:tcPr>
          <w:p w14:paraId="26B67C51" w14:textId="77777777" w:rsidR="00127E0E" w:rsidRPr="005F6C8D" w:rsidRDefault="00EF3E79" w:rsidP="00EF3E79">
            <w:pPr>
              <w:widowControl w:val="0"/>
              <w:jc w:val="center"/>
              <w:rPr>
                <w:rFonts w:cs="Tahoma"/>
                <w:b/>
                <w:bCs/>
              </w:rPr>
            </w:pPr>
            <w:r w:rsidRPr="005F6C8D">
              <w:rPr>
                <w:rFonts w:cs="Tahoma"/>
                <w:b/>
                <w:bCs/>
              </w:rPr>
              <w:t>Evolution</w:t>
            </w:r>
          </w:p>
        </w:tc>
        <w:tc>
          <w:tcPr>
            <w:tcW w:w="1843" w:type="dxa"/>
            <w:vAlign w:val="center"/>
          </w:tcPr>
          <w:p w14:paraId="41CBEE97" w14:textId="77777777" w:rsidR="00127E0E" w:rsidRPr="005F6C8D" w:rsidRDefault="00EF3E79" w:rsidP="00EF3E79">
            <w:pPr>
              <w:widowControl w:val="0"/>
              <w:jc w:val="center"/>
              <w:rPr>
                <w:rFonts w:cs="Tahoma"/>
                <w:b/>
                <w:bCs/>
              </w:rPr>
            </w:pPr>
            <w:r w:rsidRPr="005F6C8D">
              <w:rPr>
                <w:rFonts w:cs="Tahoma"/>
                <w:b/>
                <w:bCs/>
              </w:rPr>
              <w:t>Conduite</w:t>
            </w:r>
            <w:r w:rsidR="003F1F3E" w:rsidRPr="005F6C8D">
              <w:rPr>
                <w:rFonts w:cs="Tahoma"/>
                <w:b/>
                <w:bCs/>
              </w:rPr>
              <w:t xml:space="preserve"> à tenir</w:t>
            </w:r>
          </w:p>
        </w:tc>
      </w:tr>
      <w:tr w:rsidR="00127E0E" w:rsidRPr="005F6C8D" w14:paraId="237EE623" w14:textId="77777777" w:rsidTr="003270DC">
        <w:trPr>
          <w:trHeight w:val="1662"/>
        </w:trPr>
        <w:tc>
          <w:tcPr>
            <w:tcW w:w="1560" w:type="dxa"/>
            <w:vAlign w:val="center"/>
          </w:tcPr>
          <w:p w14:paraId="05AFC631" w14:textId="77777777" w:rsidR="00127E0E" w:rsidRPr="005F6C8D" w:rsidRDefault="00EF3E79" w:rsidP="00EF3E79">
            <w:pPr>
              <w:widowControl w:val="0"/>
              <w:jc w:val="center"/>
              <w:rPr>
                <w:rFonts w:cs="Tahoma"/>
                <w:b/>
                <w:bCs/>
              </w:rPr>
            </w:pPr>
            <w:r w:rsidRPr="005F6C8D">
              <w:rPr>
                <w:rFonts w:cs="Tahoma"/>
                <w:b/>
                <w:bCs/>
              </w:rPr>
              <w:t>Rubéole</w:t>
            </w:r>
          </w:p>
        </w:tc>
        <w:tc>
          <w:tcPr>
            <w:tcW w:w="1701" w:type="dxa"/>
            <w:vAlign w:val="center"/>
          </w:tcPr>
          <w:p w14:paraId="435301BE" w14:textId="77777777" w:rsidR="00127E0E" w:rsidRDefault="003270DC" w:rsidP="00EF3E79">
            <w:pPr>
              <w:widowControl w:val="0"/>
              <w:jc w:val="center"/>
              <w:rPr>
                <w:rFonts w:cs="Tahoma"/>
              </w:rPr>
            </w:pPr>
            <w:r w:rsidRPr="005F6C8D">
              <w:rPr>
                <w:rFonts w:cs="Tahoma"/>
              </w:rPr>
              <w:t>Virus</w:t>
            </w:r>
          </w:p>
          <w:p w14:paraId="6276BBD9" w14:textId="77777777" w:rsidR="00016659" w:rsidRPr="005F6C8D" w:rsidRDefault="00016659" w:rsidP="00EF3E79">
            <w:pPr>
              <w:widowControl w:val="0"/>
              <w:jc w:val="center"/>
              <w:rPr>
                <w:rFonts w:cs="Tahoma"/>
              </w:rPr>
            </w:pPr>
          </w:p>
          <w:p w14:paraId="00116E45" w14:textId="77777777" w:rsidR="00127E0E" w:rsidRPr="005F6C8D" w:rsidRDefault="003270DC" w:rsidP="00EF3E79">
            <w:pPr>
              <w:widowControl w:val="0"/>
              <w:jc w:val="center"/>
              <w:rPr>
                <w:rFonts w:cs="Tahoma"/>
              </w:rPr>
            </w:pPr>
            <w:r w:rsidRPr="005F6C8D">
              <w:rPr>
                <w:rFonts w:cs="Tahoma"/>
              </w:rPr>
              <w:t>Transmission</w:t>
            </w:r>
            <w:r w:rsidR="003F1F3E" w:rsidRPr="005F6C8D">
              <w:rPr>
                <w:rFonts w:cs="Tahoma"/>
              </w:rPr>
              <w:t xml:space="preserve"> par contact</w:t>
            </w:r>
          </w:p>
        </w:tc>
        <w:tc>
          <w:tcPr>
            <w:tcW w:w="3827" w:type="dxa"/>
            <w:vAlign w:val="center"/>
          </w:tcPr>
          <w:p w14:paraId="37BFF8E6" w14:textId="77777777" w:rsidR="00127E0E" w:rsidRPr="005F6C8D" w:rsidRDefault="003F1F3E" w:rsidP="00EF3E79">
            <w:pPr>
              <w:widowControl w:val="0"/>
              <w:jc w:val="center"/>
              <w:rPr>
                <w:rFonts w:cs="Tahoma"/>
              </w:rPr>
            </w:pPr>
            <w:r w:rsidRPr="005F6C8D">
              <w:rPr>
                <w:rFonts w:cs="Tahoma"/>
              </w:rPr>
              <w:t>15 jours d’incubation</w:t>
            </w:r>
          </w:p>
          <w:p w14:paraId="5ABC735C" w14:textId="77777777" w:rsidR="00127E0E" w:rsidRPr="005F6C8D" w:rsidRDefault="00127E0E" w:rsidP="00EF3E79">
            <w:pPr>
              <w:widowControl w:val="0"/>
              <w:jc w:val="center"/>
              <w:rPr>
                <w:rFonts w:cs="Tahoma"/>
              </w:rPr>
            </w:pPr>
          </w:p>
          <w:p w14:paraId="0AA275CE" w14:textId="77777777" w:rsidR="00127E0E" w:rsidRPr="005F6C8D" w:rsidRDefault="003270DC" w:rsidP="00EF3E79">
            <w:pPr>
              <w:widowControl w:val="0"/>
              <w:jc w:val="center"/>
              <w:rPr>
                <w:rFonts w:cs="Tahoma"/>
              </w:rPr>
            </w:pPr>
            <w:r>
              <w:rPr>
                <w:rFonts w:cs="Tahoma"/>
              </w:rPr>
              <w:t>G</w:t>
            </w:r>
            <w:r w:rsidR="003F1F3E" w:rsidRPr="005F6C8D">
              <w:rPr>
                <w:rFonts w:cs="Tahoma"/>
              </w:rPr>
              <w:t xml:space="preserve">anglions sensibles au cou, fièvre modérée </w:t>
            </w:r>
            <w:r>
              <w:rPr>
                <w:rFonts w:cs="Tahoma"/>
              </w:rPr>
              <w:t xml:space="preserve">(environ </w:t>
            </w:r>
            <w:r w:rsidR="003F1F3E" w:rsidRPr="005F6C8D">
              <w:rPr>
                <w:rFonts w:cs="Tahoma"/>
              </w:rPr>
              <w:t>38°</w:t>
            </w:r>
            <w:r>
              <w:rPr>
                <w:rFonts w:cs="Tahoma"/>
              </w:rPr>
              <w:t xml:space="preserve">) </w:t>
            </w:r>
            <w:r w:rsidR="003F1F3E" w:rsidRPr="005F6C8D">
              <w:rPr>
                <w:rFonts w:cs="Tahoma"/>
              </w:rPr>
              <w:t>et rhume</w:t>
            </w:r>
            <w:r>
              <w:rPr>
                <w:rFonts w:cs="Tahoma"/>
              </w:rPr>
              <w:t xml:space="preserve">, </w:t>
            </w:r>
            <w:r w:rsidR="003F1F3E" w:rsidRPr="005F6C8D">
              <w:rPr>
                <w:rFonts w:cs="Tahoma"/>
              </w:rPr>
              <w:t>éruption sur tout le corps</w:t>
            </w:r>
          </w:p>
        </w:tc>
        <w:tc>
          <w:tcPr>
            <w:tcW w:w="1701" w:type="dxa"/>
            <w:vAlign w:val="center"/>
          </w:tcPr>
          <w:p w14:paraId="158E0A19" w14:textId="77777777" w:rsidR="00127E0E" w:rsidRPr="005F6C8D" w:rsidRDefault="00016659" w:rsidP="00EF3E79">
            <w:pPr>
              <w:widowControl w:val="0"/>
              <w:jc w:val="center"/>
              <w:rPr>
                <w:rFonts w:cs="Tahoma"/>
              </w:rPr>
            </w:pPr>
            <w:r>
              <w:rPr>
                <w:rFonts w:cs="Tahoma"/>
              </w:rPr>
              <w:t xml:space="preserve">Guérison </w:t>
            </w:r>
            <w:r w:rsidR="003F1F3E" w:rsidRPr="005F6C8D">
              <w:rPr>
                <w:rFonts w:cs="Tahoma"/>
              </w:rPr>
              <w:t>en 4 à 5 jours</w:t>
            </w:r>
          </w:p>
        </w:tc>
        <w:tc>
          <w:tcPr>
            <w:tcW w:w="1843" w:type="dxa"/>
            <w:vAlign w:val="center"/>
          </w:tcPr>
          <w:p w14:paraId="052625A5" w14:textId="77777777" w:rsidR="00127E0E" w:rsidRPr="005F6C8D" w:rsidRDefault="003270DC" w:rsidP="00EF3E79">
            <w:pPr>
              <w:widowControl w:val="0"/>
              <w:jc w:val="center"/>
              <w:rPr>
                <w:rFonts w:cs="Tahoma"/>
              </w:rPr>
            </w:pPr>
            <w:r>
              <w:rPr>
                <w:rFonts w:cs="Tahoma"/>
              </w:rPr>
              <w:t>Surveiller la température de l’enfant</w:t>
            </w:r>
          </w:p>
        </w:tc>
      </w:tr>
      <w:tr w:rsidR="00127E0E" w:rsidRPr="005F6C8D" w14:paraId="39FF7C2B" w14:textId="77777777" w:rsidTr="002C63D5">
        <w:trPr>
          <w:trHeight w:val="1983"/>
        </w:trPr>
        <w:tc>
          <w:tcPr>
            <w:tcW w:w="1560" w:type="dxa"/>
            <w:vAlign w:val="center"/>
          </w:tcPr>
          <w:p w14:paraId="564F9339" w14:textId="77777777" w:rsidR="00127E0E" w:rsidRPr="005F6C8D" w:rsidRDefault="00EF3E79" w:rsidP="00EF3E79">
            <w:pPr>
              <w:widowControl w:val="0"/>
              <w:jc w:val="center"/>
              <w:rPr>
                <w:rFonts w:cs="Tahoma"/>
                <w:b/>
                <w:bCs/>
              </w:rPr>
            </w:pPr>
            <w:r w:rsidRPr="005F6C8D">
              <w:rPr>
                <w:rFonts w:cs="Tahoma"/>
                <w:b/>
                <w:bCs/>
              </w:rPr>
              <w:t>Rougeole</w:t>
            </w:r>
          </w:p>
        </w:tc>
        <w:tc>
          <w:tcPr>
            <w:tcW w:w="1701" w:type="dxa"/>
            <w:vAlign w:val="center"/>
          </w:tcPr>
          <w:p w14:paraId="45CFC8A0" w14:textId="77777777" w:rsidR="00127E0E" w:rsidRPr="005F6C8D" w:rsidRDefault="003270DC" w:rsidP="00EF3E79">
            <w:pPr>
              <w:widowControl w:val="0"/>
              <w:jc w:val="center"/>
              <w:rPr>
                <w:rFonts w:cs="Tahoma"/>
              </w:rPr>
            </w:pPr>
            <w:r w:rsidRPr="005F6C8D">
              <w:rPr>
                <w:rFonts w:cs="Tahoma"/>
              </w:rPr>
              <w:t>Virus</w:t>
            </w:r>
          </w:p>
          <w:p w14:paraId="4F507093" w14:textId="77777777" w:rsidR="00127E0E" w:rsidRPr="005F6C8D" w:rsidRDefault="00127E0E" w:rsidP="00EF3E79">
            <w:pPr>
              <w:widowControl w:val="0"/>
              <w:jc w:val="center"/>
              <w:rPr>
                <w:rFonts w:cs="Tahoma"/>
              </w:rPr>
            </w:pPr>
          </w:p>
          <w:p w14:paraId="5BFB980F" w14:textId="77777777" w:rsidR="00127E0E" w:rsidRPr="005F6C8D" w:rsidRDefault="003270DC" w:rsidP="00EF3E79">
            <w:pPr>
              <w:widowControl w:val="0"/>
              <w:jc w:val="center"/>
              <w:rPr>
                <w:rFonts w:cs="Tahoma"/>
              </w:rPr>
            </w:pPr>
            <w:r w:rsidRPr="005F6C8D">
              <w:rPr>
                <w:rFonts w:cs="Tahoma"/>
              </w:rPr>
              <w:t>Transmission</w:t>
            </w:r>
            <w:r w:rsidR="003F1F3E" w:rsidRPr="005F6C8D">
              <w:rPr>
                <w:rFonts w:cs="Tahoma"/>
              </w:rPr>
              <w:t xml:space="preserve"> par contact</w:t>
            </w:r>
          </w:p>
        </w:tc>
        <w:tc>
          <w:tcPr>
            <w:tcW w:w="3827" w:type="dxa"/>
            <w:vAlign w:val="center"/>
          </w:tcPr>
          <w:p w14:paraId="5E055D6D" w14:textId="77777777" w:rsidR="00127E0E" w:rsidRPr="005F6C8D" w:rsidRDefault="003F1F3E" w:rsidP="00EF3E79">
            <w:pPr>
              <w:widowControl w:val="0"/>
              <w:jc w:val="center"/>
              <w:rPr>
                <w:rFonts w:cs="Tahoma"/>
              </w:rPr>
            </w:pPr>
            <w:r w:rsidRPr="005F6C8D">
              <w:rPr>
                <w:rFonts w:cs="Tahoma"/>
              </w:rPr>
              <w:t>10 jours d’incubation, fièvre 39°c, yeux larmoyants, rhume, visage gonflé, troubles digestifs, points blancs à l’intérieur des joues</w:t>
            </w:r>
          </w:p>
          <w:p w14:paraId="0EDE009B" w14:textId="77777777" w:rsidR="00127E0E" w:rsidRPr="005F6C8D" w:rsidRDefault="00127E0E" w:rsidP="00EF3E79">
            <w:pPr>
              <w:widowControl w:val="0"/>
              <w:jc w:val="center"/>
              <w:rPr>
                <w:rFonts w:cs="Tahoma"/>
              </w:rPr>
            </w:pPr>
          </w:p>
          <w:p w14:paraId="75CA0443" w14:textId="77777777" w:rsidR="00127E0E" w:rsidRPr="005F6C8D" w:rsidRDefault="003270DC" w:rsidP="00EF3E79">
            <w:pPr>
              <w:widowControl w:val="0"/>
              <w:jc w:val="center"/>
              <w:rPr>
                <w:rFonts w:cs="Tahoma"/>
              </w:rPr>
            </w:pPr>
            <w:r w:rsidRPr="005F6C8D">
              <w:rPr>
                <w:rFonts w:cs="Tahoma"/>
              </w:rPr>
              <w:t>Erupti</w:t>
            </w:r>
            <w:r w:rsidR="003F1F3E" w:rsidRPr="005F6C8D">
              <w:rPr>
                <w:rFonts w:cs="Tahoma"/>
              </w:rPr>
              <w:t>on sur tout le corps</w:t>
            </w:r>
          </w:p>
        </w:tc>
        <w:tc>
          <w:tcPr>
            <w:tcW w:w="1701" w:type="dxa"/>
            <w:vAlign w:val="center"/>
          </w:tcPr>
          <w:p w14:paraId="621262E4" w14:textId="77777777" w:rsidR="00127E0E" w:rsidRPr="005F6C8D" w:rsidRDefault="00016659" w:rsidP="00EF3E79">
            <w:pPr>
              <w:widowControl w:val="0"/>
              <w:jc w:val="center"/>
              <w:rPr>
                <w:rFonts w:cs="Tahoma"/>
              </w:rPr>
            </w:pPr>
            <w:r>
              <w:rPr>
                <w:rFonts w:cs="Tahoma"/>
              </w:rPr>
              <w:t>Guérison</w:t>
            </w:r>
            <w:r w:rsidR="003F1F3E" w:rsidRPr="005F6C8D">
              <w:rPr>
                <w:rFonts w:cs="Tahoma"/>
              </w:rPr>
              <w:t xml:space="preserve"> en 5 à 6 jours</w:t>
            </w:r>
          </w:p>
          <w:p w14:paraId="7668BC09" w14:textId="77777777" w:rsidR="00127E0E" w:rsidRPr="005F6C8D" w:rsidRDefault="00127E0E" w:rsidP="00EF3E79">
            <w:pPr>
              <w:widowControl w:val="0"/>
              <w:jc w:val="center"/>
              <w:rPr>
                <w:rFonts w:cs="Tahoma"/>
              </w:rPr>
            </w:pPr>
          </w:p>
          <w:p w14:paraId="2B02A519" w14:textId="77777777" w:rsidR="00127E0E" w:rsidRPr="005F6C8D" w:rsidRDefault="003270DC" w:rsidP="00EF3E79">
            <w:pPr>
              <w:widowControl w:val="0"/>
              <w:jc w:val="center"/>
              <w:rPr>
                <w:rFonts w:cs="Tahoma"/>
              </w:rPr>
            </w:pPr>
            <w:r>
              <w:rPr>
                <w:rFonts w:cs="Tahoma"/>
              </w:rPr>
              <w:t xml:space="preserve">Il existe une </w:t>
            </w:r>
            <w:r w:rsidR="00185958">
              <w:rPr>
                <w:rFonts w:cs="Tahoma"/>
              </w:rPr>
              <w:t>r</w:t>
            </w:r>
            <w:r w:rsidR="00185958" w:rsidRPr="005F6C8D">
              <w:rPr>
                <w:rFonts w:cs="Tahoma"/>
              </w:rPr>
              <w:t>isque</w:t>
            </w:r>
            <w:r w:rsidR="003F1F3E" w:rsidRPr="005F6C8D">
              <w:rPr>
                <w:rFonts w:cs="Tahoma"/>
              </w:rPr>
              <w:t xml:space="preserve"> de complication</w:t>
            </w:r>
            <w:r w:rsidR="00185958">
              <w:rPr>
                <w:rFonts w:cs="Tahoma"/>
              </w:rPr>
              <w:t>s</w:t>
            </w:r>
          </w:p>
        </w:tc>
        <w:tc>
          <w:tcPr>
            <w:tcW w:w="1843" w:type="dxa"/>
            <w:vAlign w:val="center"/>
          </w:tcPr>
          <w:p w14:paraId="1F84856D" w14:textId="77777777" w:rsidR="003270DC" w:rsidRPr="005F6C8D" w:rsidRDefault="003270DC" w:rsidP="003270DC">
            <w:pPr>
              <w:widowControl w:val="0"/>
              <w:jc w:val="center"/>
              <w:rPr>
                <w:rFonts w:cs="Tahoma"/>
              </w:rPr>
            </w:pPr>
            <w:r w:rsidRPr="005F6C8D">
              <w:rPr>
                <w:rFonts w:cs="Tahoma"/>
              </w:rPr>
              <w:t>Repos</w:t>
            </w:r>
            <w:r w:rsidR="003F1F3E" w:rsidRPr="005F6C8D">
              <w:rPr>
                <w:rFonts w:cs="Tahoma"/>
              </w:rPr>
              <w:t>, lumière tamisée car les yeux sont sensibles</w:t>
            </w:r>
          </w:p>
        </w:tc>
      </w:tr>
      <w:tr w:rsidR="00127E0E" w:rsidRPr="005F6C8D" w14:paraId="772BE45F" w14:textId="77777777" w:rsidTr="003270DC">
        <w:tc>
          <w:tcPr>
            <w:tcW w:w="1560" w:type="dxa"/>
            <w:vAlign w:val="center"/>
          </w:tcPr>
          <w:p w14:paraId="194B41BC" w14:textId="77777777" w:rsidR="00127E0E" w:rsidRPr="005F6C8D" w:rsidRDefault="00EF3E79" w:rsidP="00EF3E79">
            <w:pPr>
              <w:widowControl w:val="0"/>
              <w:jc w:val="center"/>
              <w:rPr>
                <w:rFonts w:cs="Tahoma"/>
                <w:b/>
                <w:bCs/>
              </w:rPr>
            </w:pPr>
            <w:r w:rsidRPr="005F6C8D">
              <w:rPr>
                <w:rFonts w:cs="Tahoma"/>
                <w:b/>
                <w:bCs/>
              </w:rPr>
              <w:t>Varicelle</w:t>
            </w:r>
          </w:p>
        </w:tc>
        <w:tc>
          <w:tcPr>
            <w:tcW w:w="1701" w:type="dxa"/>
            <w:vAlign w:val="center"/>
          </w:tcPr>
          <w:p w14:paraId="7725810A" w14:textId="77777777" w:rsidR="00127E0E" w:rsidRPr="005F6C8D" w:rsidRDefault="003270DC" w:rsidP="00EF3E79">
            <w:pPr>
              <w:widowControl w:val="0"/>
              <w:jc w:val="center"/>
              <w:rPr>
                <w:rFonts w:cs="Tahoma"/>
              </w:rPr>
            </w:pPr>
            <w:r w:rsidRPr="005F6C8D">
              <w:rPr>
                <w:rFonts w:cs="Tahoma"/>
              </w:rPr>
              <w:t>Virus</w:t>
            </w:r>
          </w:p>
          <w:p w14:paraId="74D4623A" w14:textId="77777777" w:rsidR="00127E0E" w:rsidRPr="005F6C8D" w:rsidRDefault="00127E0E" w:rsidP="00EF3E79">
            <w:pPr>
              <w:widowControl w:val="0"/>
              <w:jc w:val="center"/>
              <w:rPr>
                <w:rFonts w:cs="Tahoma"/>
              </w:rPr>
            </w:pPr>
          </w:p>
          <w:p w14:paraId="12C9462E" w14:textId="77777777" w:rsidR="00127E0E" w:rsidRPr="005F6C8D" w:rsidRDefault="003270DC" w:rsidP="00EF3E79">
            <w:pPr>
              <w:widowControl w:val="0"/>
              <w:jc w:val="center"/>
              <w:rPr>
                <w:rFonts w:cs="Tahoma"/>
              </w:rPr>
            </w:pPr>
            <w:r w:rsidRPr="005F6C8D">
              <w:rPr>
                <w:rFonts w:cs="Tahoma"/>
              </w:rPr>
              <w:t>Transmission</w:t>
            </w:r>
            <w:r w:rsidR="003F1F3E" w:rsidRPr="005F6C8D">
              <w:rPr>
                <w:rFonts w:cs="Tahoma"/>
              </w:rPr>
              <w:t xml:space="preserve"> par contact</w:t>
            </w:r>
          </w:p>
        </w:tc>
        <w:tc>
          <w:tcPr>
            <w:tcW w:w="3827" w:type="dxa"/>
            <w:vAlign w:val="center"/>
          </w:tcPr>
          <w:p w14:paraId="4E9616F8" w14:textId="77777777" w:rsidR="00127E0E" w:rsidRPr="005F6C8D" w:rsidRDefault="003F1F3E" w:rsidP="00EF3E79">
            <w:pPr>
              <w:widowControl w:val="0"/>
              <w:jc w:val="center"/>
              <w:rPr>
                <w:rFonts w:cs="Tahoma"/>
              </w:rPr>
            </w:pPr>
            <w:r w:rsidRPr="005F6C8D">
              <w:rPr>
                <w:rFonts w:cs="Tahoma"/>
              </w:rPr>
              <w:t>15 jours d’incubation, fièvre légère</w:t>
            </w:r>
          </w:p>
          <w:p w14:paraId="6EFC1423" w14:textId="77777777" w:rsidR="00127E0E" w:rsidRPr="005F6C8D" w:rsidRDefault="00127E0E" w:rsidP="00EF3E79">
            <w:pPr>
              <w:widowControl w:val="0"/>
              <w:jc w:val="center"/>
              <w:rPr>
                <w:rFonts w:cs="Tahoma"/>
              </w:rPr>
            </w:pPr>
          </w:p>
          <w:p w14:paraId="579D8012" w14:textId="77777777" w:rsidR="00127E0E" w:rsidRPr="005F6C8D" w:rsidRDefault="003270DC" w:rsidP="00EF3E79">
            <w:pPr>
              <w:widowControl w:val="0"/>
              <w:jc w:val="center"/>
              <w:rPr>
                <w:rFonts w:cs="Tahoma"/>
              </w:rPr>
            </w:pPr>
            <w:r w:rsidRPr="005F6C8D">
              <w:rPr>
                <w:rFonts w:cs="Tahoma"/>
              </w:rPr>
              <w:t>Erupt</w:t>
            </w:r>
            <w:r w:rsidR="003F1F3E" w:rsidRPr="005F6C8D">
              <w:rPr>
                <w:rFonts w:cs="Tahoma"/>
              </w:rPr>
              <w:t>ion par poussées sur tout le corps avec fortes démangeaisons, qui peuvent se surinfecter</w:t>
            </w:r>
          </w:p>
        </w:tc>
        <w:tc>
          <w:tcPr>
            <w:tcW w:w="1701" w:type="dxa"/>
            <w:vAlign w:val="center"/>
          </w:tcPr>
          <w:p w14:paraId="50470808" w14:textId="77777777" w:rsidR="00127E0E" w:rsidRPr="005F6C8D" w:rsidRDefault="00016659" w:rsidP="00EF3E79">
            <w:pPr>
              <w:widowControl w:val="0"/>
              <w:jc w:val="center"/>
              <w:rPr>
                <w:rFonts w:cs="Tahoma"/>
              </w:rPr>
            </w:pPr>
            <w:r>
              <w:rPr>
                <w:rFonts w:cs="Tahoma"/>
              </w:rPr>
              <w:t xml:space="preserve">Guérison </w:t>
            </w:r>
            <w:r w:rsidR="003F1F3E" w:rsidRPr="005F6C8D">
              <w:rPr>
                <w:rFonts w:cs="Tahoma"/>
              </w:rPr>
              <w:t>en 10 jours</w:t>
            </w:r>
          </w:p>
        </w:tc>
        <w:tc>
          <w:tcPr>
            <w:tcW w:w="1843" w:type="dxa"/>
            <w:vAlign w:val="center"/>
          </w:tcPr>
          <w:p w14:paraId="500BFE69" w14:textId="77777777" w:rsidR="00127E0E" w:rsidRPr="005F6C8D" w:rsidRDefault="003270DC" w:rsidP="00EF3E79">
            <w:pPr>
              <w:widowControl w:val="0"/>
              <w:jc w:val="center"/>
              <w:rPr>
                <w:rFonts w:cs="Tahoma"/>
              </w:rPr>
            </w:pPr>
            <w:r w:rsidRPr="005F6C8D">
              <w:rPr>
                <w:rFonts w:cs="Tahoma"/>
              </w:rPr>
              <w:t>Emp</w:t>
            </w:r>
            <w:r w:rsidR="003F1F3E" w:rsidRPr="005F6C8D">
              <w:rPr>
                <w:rFonts w:cs="Tahoma"/>
              </w:rPr>
              <w:t xml:space="preserve">êcher l’enfant de se gratter : ongles courts et propres et </w:t>
            </w:r>
            <w:r w:rsidR="00185958">
              <w:rPr>
                <w:rFonts w:cs="Tahoma"/>
              </w:rPr>
              <w:t xml:space="preserve">port de </w:t>
            </w:r>
            <w:r w:rsidR="003F1F3E" w:rsidRPr="005F6C8D">
              <w:rPr>
                <w:rFonts w:cs="Tahoma"/>
              </w:rPr>
              <w:t>vêtements couvrants</w:t>
            </w:r>
          </w:p>
        </w:tc>
      </w:tr>
      <w:tr w:rsidR="00127E0E" w:rsidRPr="005F6C8D" w14:paraId="4920CFFC" w14:textId="77777777" w:rsidTr="003270DC">
        <w:trPr>
          <w:trHeight w:val="1782"/>
        </w:trPr>
        <w:tc>
          <w:tcPr>
            <w:tcW w:w="1560" w:type="dxa"/>
            <w:vAlign w:val="center"/>
          </w:tcPr>
          <w:p w14:paraId="69E515BB" w14:textId="77777777" w:rsidR="00127E0E" w:rsidRPr="005F6C8D" w:rsidRDefault="00EF3E79" w:rsidP="00EF3E79">
            <w:pPr>
              <w:widowControl w:val="0"/>
              <w:jc w:val="center"/>
              <w:rPr>
                <w:rFonts w:cs="Tahoma"/>
                <w:b/>
                <w:bCs/>
              </w:rPr>
            </w:pPr>
            <w:r w:rsidRPr="005F6C8D">
              <w:rPr>
                <w:rFonts w:cs="Tahoma"/>
                <w:b/>
                <w:bCs/>
              </w:rPr>
              <w:t>Roséole</w:t>
            </w:r>
          </w:p>
        </w:tc>
        <w:tc>
          <w:tcPr>
            <w:tcW w:w="1701" w:type="dxa"/>
            <w:vAlign w:val="center"/>
          </w:tcPr>
          <w:p w14:paraId="147FA5A4" w14:textId="77777777" w:rsidR="00127E0E" w:rsidRPr="005F6C8D" w:rsidRDefault="003270DC" w:rsidP="00EF3E79">
            <w:pPr>
              <w:widowControl w:val="0"/>
              <w:jc w:val="center"/>
              <w:rPr>
                <w:rFonts w:cs="Tahoma"/>
              </w:rPr>
            </w:pPr>
            <w:r w:rsidRPr="005F6C8D">
              <w:rPr>
                <w:rFonts w:cs="Tahoma"/>
              </w:rPr>
              <w:t>Virus</w:t>
            </w:r>
          </w:p>
          <w:p w14:paraId="00023DFA" w14:textId="77777777" w:rsidR="00127E0E" w:rsidRPr="005F6C8D" w:rsidRDefault="00127E0E" w:rsidP="00EF3E79">
            <w:pPr>
              <w:widowControl w:val="0"/>
              <w:jc w:val="center"/>
              <w:rPr>
                <w:rFonts w:cs="Tahoma"/>
              </w:rPr>
            </w:pPr>
          </w:p>
          <w:p w14:paraId="7110588A" w14:textId="77777777" w:rsidR="00127E0E" w:rsidRPr="005F6C8D" w:rsidRDefault="003270DC" w:rsidP="00EF3E79">
            <w:pPr>
              <w:widowControl w:val="0"/>
              <w:jc w:val="center"/>
              <w:rPr>
                <w:rFonts w:cs="Tahoma"/>
              </w:rPr>
            </w:pPr>
            <w:r w:rsidRPr="005F6C8D">
              <w:rPr>
                <w:rFonts w:cs="Tahoma"/>
              </w:rPr>
              <w:t>Transmissi</w:t>
            </w:r>
            <w:r w:rsidR="003F1F3E" w:rsidRPr="005F6C8D">
              <w:rPr>
                <w:rFonts w:cs="Tahoma"/>
              </w:rPr>
              <w:t>on par contact</w:t>
            </w:r>
          </w:p>
        </w:tc>
        <w:tc>
          <w:tcPr>
            <w:tcW w:w="3827" w:type="dxa"/>
            <w:vAlign w:val="center"/>
          </w:tcPr>
          <w:p w14:paraId="1B21933B" w14:textId="77777777" w:rsidR="00127E0E" w:rsidRPr="005F6C8D" w:rsidRDefault="003F1F3E" w:rsidP="00EF3E79">
            <w:pPr>
              <w:widowControl w:val="0"/>
              <w:jc w:val="center"/>
              <w:rPr>
                <w:rFonts w:cs="Tahoma"/>
              </w:rPr>
            </w:pPr>
            <w:r w:rsidRPr="005F6C8D">
              <w:rPr>
                <w:rFonts w:cs="Tahoma"/>
              </w:rPr>
              <w:t>10 jours d’incubation, fièvre 39°</w:t>
            </w:r>
            <w:r w:rsidR="003270DC">
              <w:rPr>
                <w:rFonts w:cs="Tahoma"/>
              </w:rPr>
              <w:t xml:space="preserve">à </w:t>
            </w:r>
            <w:r w:rsidR="003270DC" w:rsidRPr="005F6C8D">
              <w:rPr>
                <w:rFonts w:cs="Tahoma"/>
              </w:rPr>
              <w:t>40</w:t>
            </w:r>
            <w:r w:rsidRPr="005F6C8D">
              <w:rPr>
                <w:rFonts w:cs="Tahoma"/>
              </w:rPr>
              <w:t>°qui ne dure pas.</w:t>
            </w:r>
          </w:p>
          <w:p w14:paraId="721A11D3" w14:textId="77777777" w:rsidR="00127E0E" w:rsidRPr="005F6C8D" w:rsidRDefault="00127E0E" w:rsidP="00EF3E79">
            <w:pPr>
              <w:widowControl w:val="0"/>
              <w:jc w:val="center"/>
              <w:rPr>
                <w:rFonts w:cs="Tahoma"/>
              </w:rPr>
            </w:pPr>
          </w:p>
          <w:p w14:paraId="6D2AD239" w14:textId="77777777" w:rsidR="00127E0E" w:rsidRPr="005F6C8D" w:rsidRDefault="003270DC" w:rsidP="00EF3E79">
            <w:pPr>
              <w:widowControl w:val="0"/>
              <w:jc w:val="center"/>
              <w:rPr>
                <w:rFonts w:cs="Tahoma"/>
              </w:rPr>
            </w:pPr>
            <w:r w:rsidRPr="005F6C8D">
              <w:rPr>
                <w:rFonts w:cs="Tahoma"/>
              </w:rPr>
              <w:t>Erup</w:t>
            </w:r>
            <w:r w:rsidR="003F1F3E" w:rsidRPr="005F6C8D">
              <w:rPr>
                <w:rFonts w:cs="Tahoma"/>
              </w:rPr>
              <w:t>tion sur tout le corps, surtout sur le visage.</w:t>
            </w:r>
          </w:p>
        </w:tc>
        <w:tc>
          <w:tcPr>
            <w:tcW w:w="1701" w:type="dxa"/>
            <w:vAlign w:val="center"/>
          </w:tcPr>
          <w:p w14:paraId="1ECFB73D" w14:textId="77777777" w:rsidR="00127E0E" w:rsidRPr="005F6C8D" w:rsidRDefault="00016659" w:rsidP="00EF3E79">
            <w:pPr>
              <w:widowControl w:val="0"/>
              <w:jc w:val="center"/>
              <w:rPr>
                <w:rFonts w:cs="Tahoma"/>
              </w:rPr>
            </w:pPr>
            <w:r>
              <w:rPr>
                <w:rFonts w:cs="Tahoma"/>
              </w:rPr>
              <w:t xml:space="preserve">Guérison </w:t>
            </w:r>
            <w:r w:rsidR="003F1F3E" w:rsidRPr="005F6C8D">
              <w:rPr>
                <w:rFonts w:cs="Tahoma"/>
              </w:rPr>
              <w:t>très rapide</w:t>
            </w:r>
          </w:p>
        </w:tc>
        <w:tc>
          <w:tcPr>
            <w:tcW w:w="1843" w:type="dxa"/>
            <w:vAlign w:val="center"/>
          </w:tcPr>
          <w:p w14:paraId="21B5739B" w14:textId="77777777" w:rsidR="00127E0E" w:rsidRPr="005F6C8D" w:rsidRDefault="003270DC" w:rsidP="00EF3E79">
            <w:pPr>
              <w:widowControl w:val="0"/>
              <w:jc w:val="center"/>
              <w:rPr>
                <w:rFonts w:cs="Tahoma"/>
              </w:rPr>
            </w:pPr>
            <w:r w:rsidRPr="005F6C8D">
              <w:rPr>
                <w:rFonts w:cs="Tahoma"/>
              </w:rPr>
              <w:t>Surve</w:t>
            </w:r>
            <w:r w:rsidR="003F1F3E" w:rsidRPr="005F6C8D">
              <w:rPr>
                <w:rFonts w:cs="Tahoma"/>
              </w:rPr>
              <w:t xml:space="preserve">iller la température </w:t>
            </w:r>
          </w:p>
        </w:tc>
      </w:tr>
      <w:tr w:rsidR="00127E0E" w:rsidRPr="005F6C8D" w14:paraId="76B007B3" w14:textId="77777777" w:rsidTr="003270DC">
        <w:trPr>
          <w:trHeight w:val="2828"/>
        </w:trPr>
        <w:tc>
          <w:tcPr>
            <w:tcW w:w="1560" w:type="dxa"/>
            <w:vAlign w:val="center"/>
          </w:tcPr>
          <w:p w14:paraId="0AD7C5C0" w14:textId="77777777" w:rsidR="00127E0E" w:rsidRPr="005F6C8D" w:rsidRDefault="00EF3E79" w:rsidP="00EF3E79">
            <w:pPr>
              <w:widowControl w:val="0"/>
              <w:jc w:val="center"/>
              <w:rPr>
                <w:rFonts w:cs="Tahoma"/>
                <w:b/>
                <w:bCs/>
              </w:rPr>
            </w:pPr>
            <w:r w:rsidRPr="005F6C8D">
              <w:rPr>
                <w:rFonts w:cs="Tahoma"/>
                <w:b/>
                <w:bCs/>
              </w:rPr>
              <w:t>Scarlatine</w:t>
            </w:r>
          </w:p>
        </w:tc>
        <w:tc>
          <w:tcPr>
            <w:tcW w:w="1701" w:type="dxa"/>
            <w:vAlign w:val="center"/>
          </w:tcPr>
          <w:p w14:paraId="12CA0A01" w14:textId="77777777" w:rsidR="00127E0E" w:rsidRPr="005F6C8D" w:rsidRDefault="003270DC" w:rsidP="00EF3E79">
            <w:pPr>
              <w:widowControl w:val="0"/>
              <w:jc w:val="center"/>
              <w:rPr>
                <w:rFonts w:cs="Tahoma"/>
              </w:rPr>
            </w:pPr>
            <w:r w:rsidRPr="005F6C8D">
              <w:rPr>
                <w:rFonts w:cs="Tahoma"/>
              </w:rPr>
              <w:t>Bactér</w:t>
            </w:r>
            <w:r w:rsidR="003F1F3E" w:rsidRPr="005F6C8D">
              <w:rPr>
                <w:rFonts w:cs="Tahoma"/>
              </w:rPr>
              <w:t>ie</w:t>
            </w:r>
          </w:p>
          <w:p w14:paraId="6BEE8521" w14:textId="77777777" w:rsidR="00127E0E" w:rsidRPr="005F6C8D" w:rsidRDefault="00127E0E" w:rsidP="00EF3E79">
            <w:pPr>
              <w:widowControl w:val="0"/>
              <w:jc w:val="center"/>
              <w:rPr>
                <w:rFonts w:cs="Tahoma"/>
              </w:rPr>
            </w:pPr>
          </w:p>
          <w:p w14:paraId="387628BE" w14:textId="77777777" w:rsidR="00127E0E" w:rsidRPr="005F6C8D" w:rsidRDefault="003270DC" w:rsidP="00EF3E79">
            <w:pPr>
              <w:widowControl w:val="0"/>
              <w:jc w:val="center"/>
              <w:rPr>
                <w:rFonts w:cs="Tahoma"/>
              </w:rPr>
            </w:pPr>
            <w:r w:rsidRPr="005F6C8D">
              <w:rPr>
                <w:rFonts w:cs="Tahoma"/>
              </w:rPr>
              <w:t>Transmiss</w:t>
            </w:r>
            <w:r w:rsidR="003F1F3E" w:rsidRPr="005F6C8D">
              <w:rPr>
                <w:rFonts w:cs="Tahoma"/>
              </w:rPr>
              <w:t>ion par voie aérienne ou par contact</w:t>
            </w:r>
          </w:p>
        </w:tc>
        <w:tc>
          <w:tcPr>
            <w:tcW w:w="3827" w:type="dxa"/>
            <w:vAlign w:val="center"/>
          </w:tcPr>
          <w:p w14:paraId="2805CE47" w14:textId="77777777" w:rsidR="00127E0E" w:rsidRPr="005F6C8D" w:rsidRDefault="003270DC" w:rsidP="00EF3E79">
            <w:pPr>
              <w:widowControl w:val="0"/>
              <w:jc w:val="center"/>
              <w:rPr>
                <w:rFonts w:cs="Tahoma"/>
              </w:rPr>
            </w:pPr>
            <w:r w:rsidRPr="005F6C8D">
              <w:rPr>
                <w:rFonts w:cs="Tahoma"/>
              </w:rPr>
              <w:t>Pér</w:t>
            </w:r>
            <w:r w:rsidR="003F1F3E" w:rsidRPr="005F6C8D">
              <w:rPr>
                <w:rFonts w:cs="Tahoma"/>
              </w:rPr>
              <w:t>iode d’incubation 2 à 5 jours</w:t>
            </w:r>
          </w:p>
          <w:p w14:paraId="01C737B0" w14:textId="77777777" w:rsidR="00127E0E" w:rsidRPr="005F6C8D" w:rsidRDefault="00127E0E" w:rsidP="00EF3E79">
            <w:pPr>
              <w:widowControl w:val="0"/>
              <w:jc w:val="center"/>
              <w:rPr>
                <w:rFonts w:cs="Tahoma"/>
              </w:rPr>
            </w:pPr>
          </w:p>
          <w:p w14:paraId="52B00FC3" w14:textId="77777777" w:rsidR="00127E0E" w:rsidRPr="005F6C8D" w:rsidRDefault="003270DC" w:rsidP="00EF3E79">
            <w:pPr>
              <w:widowControl w:val="0"/>
              <w:jc w:val="center"/>
              <w:rPr>
                <w:rFonts w:cs="Tahoma"/>
              </w:rPr>
            </w:pPr>
            <w:r w:rsidRPr="005F6C8D">
              <w:rPr>
                <w:rFonts w:cs="Tahoma"/>
              </w:rPr>
              <w:t>Mal d</w:t>
            </w:r>
            <w:r w:rsidR="003F1F3E" w:rsidRPr="005F6C8D">
              <w:rPr>
                <w:rFonts w:cs="Tahoma"/>
              </w:rPr>
              <w:t>e gorge, fièvre élevée, vomissements et douleurs abdominales</w:t>
            </w:r>
          </w:p>
          <w:p w14:paraId="475987DB" w14:textId="77777777" w:rsidR="00127E0E" w:rsidRPr="005F6C8D" w:rsidRDefault="00127E0E" w:rsidP="00EF3E79">
            <w:pPr>
              <w:widowControl w:val="0"/>
              <w:jc w:val="center"/>
              <w:rPr>
                <w:rFonts w:cs="Tahoma"/>
              </w:rPr>
            </w:pPr>
          </w:p>
          <w:p w14:paraId="50BDA922" w14:textId="77777777" w:rsidR="00127E0E" w:rsidRPr="005F6C8D" w:rsidRDefault="003270DC" w:rsidP="00EF3E79">
            <w:pPr>
              <w:widowControl w:val="0"/>
              <w:jc w:val="center"/>
              <w:rPr>
                <w:rFonts w:cs="Tahoma"/>
              </w:rPr>
            </w:pPr>
            <w:r w:rsidRPr="005F6C8D">
              <w:rPr>
                <w:rFonts w:cs="Tahoma"/>
              </w:rPr>
              <w:t>Eru</w:t>
            </w:r>
            <w:r w:rsidR="003F1F3E" w:rsidRPr="005F6C8D">
              <w:rPr>
                <w:rFonts w:cs="Tahoma"/>
              </w:rPr>
              <w:t>ption dans les 24 à 48</w:t>
            </w:r>
            <w:r>
              <w:rPr>
                <w:rFonts w:cs="Tahoma"/>
              </w:rPr>
              <w:t xml:space="preserve"> heures</w:t>
            </w:r>
            <w:r w:rsidR="003F1F3E" w:rsidRPr="005F6C8D">
              <w:rPr>
                <w:rFonts w:cs="Tahoma"/>
              </w:rPr>
              <w:t xml:space="preserve"> suivantes</w:t>
            </w:r>
            <w:r>
              <w:rPr>
                <w:rFonts w:cs="Tahoma"/>
              </w:rPr>
              <w:t xml:space="preserve"> </w:t>
            </w:r>
            <w:r w:rsidR="003F1F3E" w:rsidRPr="005F6C8D">
              <w:rPr>
                <w:rFonts w:cs="Tahoma"/>
              </w:rPr>
              <w:t>au niveau des plis coudes et genoux</w:t>
            </w:r>
          </w:p>
        </w:tc>
        <w:tc>
          <w:tcPr>
            <w:tcW w:w="1701" w:type="dxa"/>
            <w:vAlign w:val="center"/>
          </w:tcPr>
          <w:p w14:paraId="170E6F9F" w14:textId="77777777" w:rsidR="00127E0E" w:rsidRPr="005F6C8D" w:rsidRDefault="00016659" w:rsidP="00EF3E79">
            <w:pPr>
              <w:widowControl w:val="0"/>
              <w:jc w:val="center"/>
              <w:rPr>
                <w:rFonts w:cs="Tahoma"/>
              </w:rPr>
            </w:pPr>
            <w:r>
              <w:rPr>
                <w:rFonts w:cs="Tahoma"/>
              </w:rPr>
              <w:t>Guérison entre 2 et 3 semaines</w:t>
            </w:r>
          </w:p>
        </w:tc>
        <w:tc>
          <w:tcPr>
            <w:tcW w:w="1843" w:type="dxa"/>
            <w:vAlign w:val="center"/>
          </w:tcPr>
          <w:p w14:paraId="1FDCDA51" w14:textId="77777777" w:rsidR="00127E0E" w:rsidRPr="005F6C8D" w:rsidRDefault="003270DC" w:rsidP="00EF3E79">
            <w:pPr>
              <w:widowControl w:val="0"/>
              <w:jc w:val="center"/>
              <w:rPr>
                <w:rFonts w:cs="Tahoma"/>
              </w:rPr>
            </w:pPr>
            <w:r w:rsidRPr="005F6C8D">
              <w:rPr>
                <w:rFonts w:cs="Tahoma"/>
              </w:rPr>
              <w:t>Surve</w:t>
            </w:r>
            <w:r w:rsidR="003F1F3E" w:rsidRPr="005F6C8D">
              <w:rPr>
                <w:rFonts w:cs="Tahoma"/>
              </w:rPr>
              <w:t>iller la température</w:t>
            </w:r>
            <w:r w:rsidR="00016659">
              <w:rPr>
                <w:rFonts w:cs="Tahoma"/>
              </w:rPr>
              <w:t>, l’état de la gorge et les symptômes de desquamation</w:t>
            </w:r>
            <w:r w:rsidR="003F1F3E" w:rsidRPr="005F6C8D">
              <w:rPr>
                <w:rFonts w:cs="Tahoma"/>
              </w:rPr>
              <w:t xml:space="preserve"> </w:t>
            </w:r>
          </w:p>
        </w:tc>
      </w:tr>
    </w:tbl>
    <w:p w14:paraId="5A2459A8" w14:textId="77777777" w:rsidR="008C1CAC" w:rsidRPr="005F6C8D" w:rsidRDefault="008C1CAC" w:rsidP="008C1CAC">
      <w:pPr>
        <w:widowControl w:val="0"/>
        <w:pBdr>
          <w:top w:val="nil"/>
          <w:left w:val="nil"/>
          <w:bottom w:val="nil"/>
          <w:right w:val="nil"/>
          <w:between w:val="nil"/>
        </w:pBdr>
        <w:rPr>
          <w:rFonts w:cs="Tahoma"/>
          <w:szCs w:val="24"/>
        </w:rPr>
      </w:pPr>
    </w:p>
    <w:p w14:paraId="3F907725" w14:textId="77777777" w:rsidR="00BE155F" w:rsidRPr="005F6C8D" w:rsidRDefault="00BE155F" w:rsidP="00BE155F">
      <w:pPr>
        <w:widowControl w:val="0"/>
        <w:pBdr>
          <w:top w:val="nil"/>
          <w:left w:val="nil"/>
          <w:bottom w:val="nil"/>
          <w:right w:val="nil"/>
          <w:between w:val="nil"/>
        </w:pBdr>
        <w:jc w:val="center"/>
        <w:rPr>
          <w:rFonts w:eastAsia="Pacifico" w:cs="Tahoma"/>
          <w:b/>
          <w:color w:val="000000" w:themeColor="text1"/>
          <w:szCs w:val="24"/>
          <w:u w:val="single"/>
          <w:lang w:eastAsia="fr-FR"/>
        </w:rPr>
      </w:pPr>
      <w:r w:rsidRPr="005F6C8D">
        <w:rPr>
          <w:rFonts w:eastAsia="Pacifico" w:cs="Tahoma"/>
          <w:b/>
          <w:color w:val="000000" w:themeColor="text1"/>
          <w:szCs w:val="24"/>
          <w:u w:val="single"/>
          <w:lang w:eastAsia="fr-FR"/>
        </w:rPr>
        <w:br w:type="page"/>
      </w:r>
    </w:p>
    <w:tbl>
      <w:tblPr>
        <w:tblStyle w:val="Grilledutableau"/>
        <w:tblW w:w="10632" w:type="dxa"/>
        <w:jc w:val="cente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186"/>
        <w:gridCol w:w="1600"/>
        <w:gridCol w:w="2657"/>
        <w:gridCol w:w="1722"/>
        <w:gridCol w:w="2467"/>
      </w:tblGrid>
      <w:tr w:rsidR="006E4D92" w:rsidRPr="005F6C8D" w14:paraId="047FE22B" w14:textId="77777777" w:rsidTr="00A456B5">
        <w:trPr>
          <w:trHeight w:val="552"/>
          <w:jc w:val="center"/>
        </w:trPr>
        <w:tc>
          <w:tcPr>
            <w:tcW w:w="10632" w:type="dxa"/>
            <w:gridSpan w:val="5"/>
            <w:shd w:val="clear" w:color="auto" w:fill="FF0000"/>
            <w:vAlign w:val="center"/>
          </w:tcPr>
          <w:p w14:paraId="24379C9C" w14:textId="77777777" w:rsidR="006E4D92" w:rsidRPr="005F6C8D" w:rsidRDefault="006E4D92" w:rsidP="00A456B5">
            <w:pPr>
              <w:widowControl w:val="0"/>
              <w:jc w:val="center"/>
              <w:rPr>
                <w:rFonts w:eastAsia="Pacifico" w:cs="Tahoma"/>
                <w:b/>
                <w:color w:val="FFFFFF" w:themeColor="background1"/>
                <w:sz w:val="28"/>
                <w:szCs w:val="28"/>
                <w:lang w:eastAsia="fr-FR"/>
              </w:rPr>
            </w:pPr>
            <w:r w:rsidRPr="005F6C8D">
              <w:rPr>
                <w:rFonts w:eastAsia="Pacifico" w:cs="Tahoma"/>
                <w:b/>
                <w:color w:val="FFFFFF" w:themeColor="background1"/>
                <w:sz w:val="28"/>
                <w:szCs w:val="28"/>
                <w:lang w:eastAsia="fr-FR"/>
              </w:rPr>
              <w:lastRenderedPageBreak/>
              <w:t>Les maladies infantiles</w:t>
            </w:r>
            <w:r w:rsidR="00BE155F" w:rsidRPr="005F6C8D">
              <w:rPr>
                <w:rFonts w:eastAsia="Pacifico" w:cs="Tahoma"/>
                <w:b/>
                <w:color w:val="FFFFFF" w:themeColor="background1"/>
                <w:sz w:val="28"/>
                <w:szCs w:val="28"/>
                <w:lang w:eastAsia="fr-FR"/>
              </w:rPr>
              <w:t xml:space="preserve"> non</w:t>
            </w:r>
            <w:r w:rsidRPr="005F6C8D">
              <w:rPr>
                <w:rFonts w:eastAsia="Pacifico" w:cs="Tahoma"/>
                <w:b/>
                <w:color w:val="FFFFFF" w:themeColor="background1"/>
                <w:sz w:val="28"/>
                <w:szCs w:val="28"/>
                <w:lang w:eastAsia="fr-FR"/>
              </w:rPr>
              <w:t xml:space="preserve"> éruptives contagieuses</w:t>
            </w:r>
          </w:p>
        </w:tc>
      </w:tr>
      <w:tr w:rsidR="008C1CAC" w:rsidRPr="005F6C8D" w14:paraId="4AF67214" w14:textId="77777777" w:rsidTr="00A456B5">
        <w:trPr>
          <w:trHeight w:val="561"/>
          <w:jc w:val="center"/>
        </w:trPr>
        <w:tc>
          <w:tcPr>
            <w:tcW w:w="2186" w:type="dxa"/>
            <w:vAlign w:val="center"/>
          </w:tcPr>
          <w:p w14:paraId="391448C3" w14:textId="77777777"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M</w:t>
            </w:r>
            <w:r w:rsidR="003F1F3E" w:rsidRPr="005F6C8D">
              <w:rPr>
                <w:rFonts w:eastAsia="Pacifico" w:cs="Tahoma"/>
                <w:b/>
                <w:color w:val="000000" w:themeColor="text1"/>
                <w:lang w:eastAsia="fr-FR"/>
              </w:rPr>
              <w:t>aladies</w:t>
            </w:r>
          </w:p>
        </w:tc>
        <w:tc>
          <w:tcPr>
            <w:tcW w:w="1600" w:type="dxa"/>
            <w:vAlign w:val="center"/>
          </w:tcPr>
          <w:p w14:paraId="5A384312" w14:textId="77777777"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C</w:t>
            </w:r>
            <w:r w:rsidR="003F1F3E" w:rsidRPr="005F6C8D">
              <w:rPr>
                <w:rFonts w:eastAsia="Pacifico" w:cs="Tahoma"/>
                <w:b/>
                <w:color w:val="000000" w:themeColor="text1"/>
                <w:lang w:eastAsia="fr-FR"/>
              </w:rPr>
              <w:t>auses</w:t>
            </w:r>
          </w:p>
        </w:tc>
        <w:tc>
          <w:tcPr>
            <w:tcW w:w="2657" w:type="dxa"/>
            <w:vAlign w:val="center"/>
          </w:tcPr>
          <w:p w14:paraId="3B71E866" w14:textId="77777777"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D</w:t>
            </w:r>
            <w:r w:rsidR="003F1F3E" w:rsidRPr="005F6C8D">
              <w:rPr>
                <w:rFonts w:eastAsia="Pacifico" w:cs="Tahoma"/>
                <w:b/>
                <w:color w:val="000000" w:themeColor="text1"/>
                <w:lang w:eastAsia="fr-FR"/>
              </w:rPr>
              <w:t>éveloppement</w:t>
            </w:r>
          </w:p>
        </w:tc>
        <w:tc>
          <w:tcPr>
            <w:tcW w:w="1722" w:type="dxa"/>
            <w:vAlign w:val="center"/>
          </w:tcPr>
          <w:p w14:paraId="1BED693F" w14:textId="77777777"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E</w:t>
            </w:r>
            <w:r w:rsidR="003F1F3E" w:rsidRPr="005F6C8D">
              <w:rPr>
                <w:rFonts w:eastAsia="Pacifico" w:cs="Tahoma"/>
                <w:b/>
                <w:color w:val="000000" w:themeColor="text1"/>
                <w:lang w:eastAsia="fr-FR"/>
              </w:rPr>
              <w:t>volution</w:t>
            </w:r>
          </w:p>
        </w:tc>
        <w:tc>
          <w:tcPr>
            <w:tcW w:w="2467" w:type="dxa"/>
            <w:vAlign w:val="center"/>
          </w:tcPr>
          <w:p w14:paraId="7DEB67B4" w14:textId="77777777"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C</w:t>
            </w:r>
            <w:r w:rsidR="003F1F3E" w:rsidRPr="005F6C8D">
              <w:rPr>
                <w:rFonts w:eastAsia="Pacifico" w:cs="Tahoma"/>
                <w:b/>
                <w:color w:val="000000" w:themeColor="text1"/>
                <w:lang w:eastAsia="fr-FR"/>
              </w:rPr>
              <w:t>onduite à tenir</w:t>
            </w:r>
          </w:p>
        </w:tc>
      </w:tr>
      <w:tr w:rsidR="008C1CAC" w:rsidRPr="005F6C8D" w14:paraId="46521E33" w14:textId="77777777" w:rsidTr="00A456B5">
        <w:trPr>
          <w:jc w:val="center"/>
        </w:trPr>
        <w:tc>
          <w:tcPr>
            <w:tcW w:w="2186" w:type="dxa"/>
            <w:vAlign w:val="center"/>
          </w:tcPr>
          <w:p w14:paraId="6B8355AF" w14:textId="77777777" w:rsidR="008C1CAC" w:rsidRPr="005F6C8D" w:rsidRDefault="00A456B5" w:rsidP="00A456B5">
            <w:pPr>
              <w:widowControl w:val="0"/>
              <w:jc w:val="center"/>
              <w:rPr>
                <w:rFonts w:cs="Tahoma"/>
                <w:b/>
                <w:bCs/>
              </w:rPr>
            </w:pPr>
            <w:r>
              <w:rPr>
                <w:rFonts w:cs="Tahoma"/>
                <w:b/>
                <w:bCs/>
              </w:rPr>
              <w:t>O</w:t>
            </w:r>
            <w:r w:rsidR="003F1F3E" w:rsidRPr="005F6C8D">
              <w:rPr>
                <w:rFonts w:cs="Tahoma"/>
                <w:b/>
                <w:bCs/>
              </w:rPr>
              <w:t>reillons</w:t>
            </w:r>
          </w:p>
        </w:tc>
        <w:tc>
          <w:tcPr>
            <w:tcW w:w="1600" w:type="dxa"/>
            <w:vAlign w:val="center"/>
          </w:tcPr>
          <w:p w14:paraId="287B1469" w14:textId="77777777" w:rsidR="008C1CAC" w:rsidRPr="005F6C8D" w:rsidRDefault="00A456B5" w:rsidP="00A456B5">
            <w:pPr>
              <w:widowControl w:val="0"/>
              <w:jc w:val="center"/>
              <w:rPr>
                <w:rFonts w:cs="Tahoma"/>
              </w:rPr>
            </w:pPr>
            <w:r>
              <w:rPr>
                <w:rFonts w:cs="Tahoma"/>
              </w:rPr>
              <w:t>V</w:t>
            </w:r>
            <w:r w:rsidR="003F1F3E" w:rsidRPr="005F6C8D">
              <w:rPr>
                <w:rFonts w:cs="Tahoma"/>
              </w:rPr>
              <w:t>irus</w:t>
            </w:r>
          </w:p>
          <w:p w14:paraId="14CAC11C" w14:textId="77777777" w:rsidR="008C1CAC" w:rsidRPr="005F6C8D" w:rsidRDefault="008C1CAC" w:rsidP="00A456B5">
            <w:pPr>
              <w:widowControl w:val="0"/>
              <w:jc w:val="center"/>
              <w:rPr>
                <w:rFonts w:cs="Tahoma"/>
              </w:rPr>
            </w:pPr>
          </w:p>
          <w:p w14:paraId="415F1528" w14:textId="77777777" w:rsidR="008C1CAC" w:rsidRPr="005F6C8D" w:rsidRDefault="00A456B5" w:rsidP="00A456B5">
            <w:pPr>
              <w:widowControl w:val="0"/>
              <w:jc w:val="center"/>
              <w:rPr>
                <w:rFonts w:eastAsia="Pacifico" w:cs="Tahoma"/>
                <w:b/>
                <w:color w:val="000000" w:themeColor="text1"/>
                <w:u w:val="single"/>
                <w:lang w:eastAsia="fr-FR"/>
              </w:rPr>
            </w:pPr>
            <w:r>
              <w:rPr>
                <w:rFonts w:cs="Tahoma"/>
              </w:rPr>
              <w:t>T</w:t>
            </w:r>
            <w:r w:rsidR="003F1F3E" w:rsidRPr="005F6C8D">
              <w:rPr>
                <w:rFonts w:cs="Tahoma"/>
              </w:rPr>
              <w:t>ransmission par contact direct</w:t>
            </w:r>
          </w:p>
        </w:tc>
        <w:tc>
          <w:tcPr>
            <w:tcW w:w="2657" w:type="dxa"/>
            <w:vAlign w:val="center"/>
          </w:tcPr>
          <w:p w14:paraId="77BB6C08"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I</w:t>
            </w:r>
            <w:r w:rsidR="003F1F3E" w:rsidRPr="005F6C8D">
              <w:rPr>
                <w:rFonts w:eastAsia="Pacifico" w:cs="Tahoma"/>
                <w:bCs/>
                <w:color w:val="000000" w:themeColor="text1"/>
                <w:lang w:eastAsia="fr-FR"/>
              </w:rPr>
              <w:t>ncubation longue</w:t>
            </w:r>
            <w:r w:rsidR="00016659">
              <w:rPr>
                <w:rFonts w:eastAsia="Pacifico" w:cs="Tahoma"/>
                <w:bCs/>
                <w:color w:val="000000" w:themeColor="text1"/>
                <w:lang w:eastAsia="fr-FR"/>
              </w:rPr>
              <w:t xml:space="preserve"> : </w:t>
            </w:r>
            <w:r w:rsidR="003F1F3E" w:rsidRPr="005F6C8D">
              <w:rPr>
                <w:rFonts w:eastAsia="Pacifico" w:cs="Tahoma"/>
                <w:bCs/>
                <w:color w:val="000000" w:themeColor="text1"/>
                <w:lang w:eastAsia="fr-FR"/>
              </w:rPr>
              <w:t>21 jours</w:t>
            </w:r>
          </w:p>
          <w:p w14:paraId="6C2C5A34" w14:textId="77777777" w:rsidR="008C1CAC" w:rsidRPr="005F6C8D" w:rsidRDefault="008C1CAC" w:rsidP="00A456B5">
            <w:pPr>
              <w:widowControl w:val="0"/>
              <w:jc w:val="center"/>
              <w:rPr>
                <w:rFonts w:eastAsia="Pacifico" w:cs="Tahoma"/>
                <w:bCs/>
                <w:color w:val="000000" w:themeColor="text1"/>
                <w:lang w:eastAsia="fr-FR"/>
              </w:rPr>
            </w:pPr>
          </w:p>
          <w:p w14:paraId="7C8D5AEC"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F</w:t>
            </w:r>
            <w:r w:rsidR="003F1F3E" w:rsidRPr="005F6C8D">
              <w:rPr>
                <w:rFonts w:eastAsia="Pacifico" w:cs="Tahoma"/>
                <w:bCs/>
                <w:color w:val="000000" w:themeColor="text1"/>
                <w:lang w:eastAsia="fr-FR"/>
              </w:rPr>
              <w:t xml:space="preserve">ièvre </w:t>
            </w:r>
            <w:r>
              <w:rPr>
                <w:rFonts w:eastAsia="Pacifico" w:cs="Tahoma"/>
                <w:bCs/>
                <w:color w:val="000000" w:themeColor="text1"/>
                <w:lang w:eastAsia="fr-FR"/>
              </w:rPr>
              <w:t>(</w:t>
            </w:r>
            <w:r w:rsidR="003F1F3E" w:rsidRPr="005F6C8D">
              <w:rPr>
                <w:rFonts w:eastAsia="Pacifico" w:cs="Tahoma"/>
                <w:bCs/>
                <w:color w:val="000000" w:themeColor="text1"/>
                <w:lang w:eastAsia="fr-FR"/>
              </w:rPr>
              <w:t>38</w:t>
            </w:r>
            <w:r>
              <w:rPr>
                <w:rFonts w:eastAsia="Pacifico" w:cs="Tahoma"/>
                <w:bCs/>
                <w:color w:val="000000" w:themeColor="text1"/>
                <w:lang w:eastAsia="fr-FR"/>
              </w:rPr>
              <w:t xml:space="preserve"> à</w:t>
            </w:r>
            <w:r w:rsidR="003F1F3E" w:rsidRPr="005F6C8D">
              <w:rPr>
                <w:rFonts w:eastAsia="Pacifico" w:cs="Tahoma"/>
                <w:bCs/>
                <w:color w:val="000000" w:themeColor="text1"/>
                <w:lang w:eastAsia="fr-FR"/>
              </w:rPr>
              <w:t xml:space="preserve"> 39°</w:t>
            </w:r>
            <w:r>
              <w:rPr>
                <w:rFonts w:eastAsia="Pacifico" w:cs="Tahoma"/>
                <w:bCs/>
                <w:color w:val="000000" w:themeColor="text1"/>
                <w:lang w:eastAsia="fr-FR"/>
              </w:rPr>
              <w:t>)</w:t>
            </w:r>
            <w:r w:rsidR="003F1F3E" w:rsidRPr="005F6C8D">
              <w:rPr>
                <w:rFonts w:eastAsia="Pacifico" w:cs="Tahoma"/>
                <w:bCs/>
                <w:color w:val="000000" w:themeColor="text1"/>
                <w:lang w:eastAsia="fr-FR"/>
              </w:rPr>
              <w:t>, maux de tête, gonflement douloureux derrière l’oreille, gorge rouge, douleur en mangeant</w:t>
            </w:r>
          </w:p>
        </w:tc>
        <w:tc>
          <w:tcPr>
            <w:tcW w:w="1722" w:type="dxa"/>
            <w:vAlign w:val="center"/>
          </w:tcPr>
          <w:p w14:paraId="55E60E70" w14:textId="77777777" w:rsidR="008C1CAC" w:rsidRPr="005F6C8D" w:rsidRDefault="00016659" w:rsidP="00A456B5">
            <w:pPr>
              <w:widowControl w:val="0"/>
              <w:jc w:val="center"/>
              <w:rPr>
                <w:rFonts w:eastAsia="Pacifico" w:cs="Tahoma"/>
                <w:bCs/>
                <w:color w:val="000000" w:themeColor="text1"/>
                <w:lang w:eastAsia="fr-FR"/>
              </w:rPr>
            </w:pPr>
            <w:r>
              <w:rPr>
                <w:rFonts w:eastAsia="Pacifico" w:cs="Tahoma"/>
                <w:bCs/>
                <w:color w:val="000000" w:themeColor="text1"/>
                <w:lang w:eastAsia="fr-FR"/>
              </w:rPr>
              <w:t xml:space="preserve">Guérison </w:t>
            </w:r>
            <w:r w:rsidR="003F1F3E" w:rsidRPr="005F6C8D">
              <w:rPr>
                <w:rFonts w:eastAsia="Pacifico" w:cs="Tahoma"/>
                <w:bCs/>
                <w:color w:val="000000" w:themeColor="text1"/>
                <w:lang w:eastAsia="fr-FR"/>
              </w:rPr>
              <w:t>en 10 jours</w:t>
            </w:r>
          </w:p>
          <w:p w14:paraId="75C4BE85" w14:textId="77777777" w:rsidR="008C1CAC" w:rsidRPr="005F6C8D" w:rsidRDefault="008C1CAC" w:rsidP="00A456B5">
            <w:pPr>
              <w:widowControl w:val="0"/>
              <w:jc w:val="center"/>
              <w:rPr>
                <w:rFonts w:eastAsia="Pacifico" w:cs="Tahoma"/>
                <w:bCs/>
                <w:color w:val="000000" w:themeColor="text1"/>
                <w:lang w:eastAsia="fr-FR"/>
              </w:rPr>
            </w:pPr>
          </w:p>
          <w:p w14:paraId="17CDDA5F"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C</w:t>
            </w:r>
            <w:r w:rsidR="003F1F3E" w:rsidRPr="005F6C8D">
              <w:rPr>
                <w:rFonts w:eastAsia="Pacifico" w:cs="Tahoma"/>
                <w:bCs/>
                <w:color w:val="000000" w:themeColor="text1"/>
                <w:lang w:eastAsia="fr-FR"/>
              </w:rPr>
              <w:t>omplications possibles : otite, méningite, stérilité</w:t>
            </w:r>
          </w:p>
        </w:tc>
        <w:tc>
          <w:tcPr>
            <w:tcW w:w="2467" w:type="dxa"/>
            <w:vAlign w:val="center"/>
          </w:tcPr>
          <w:p w14:paraId="4F3F3146"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R</w:t>
            </w:r>
            <w:r w:rsidR="003F1F3E" w:rsidRPr="005F6C8D">
              <w:rPr>
                <w:rFonts w:eastAsia="Pacifico" w:cs="Tahoma"/>
                <w:bCs/>
                <w:color w:val="000000" w:themeColor="text1"/>
                <w:lang w:eastAsia="fr-FR"/>
              </w:rPr>
              <w:t>epos, surveiller la température, alimenter avec du semi-liquide : des compresses chaudes</w:t>
            </w:r>
            <w:r>
              <w:rPr>
                <w:rFonts w:eastAsia="Pacifico" w:cs="Tahoma"/>
                <w:bCs/>
                <w:color w:val="000000" w:themeColor="text1"/>
                <w:lang w:eastAsia="fr-FR"/>
              </w:rPr>
              <w:t xml:space="preserve"> sur le cou</w:t>
            </w:r>
            <w:r w:rsidR="003F1F3E" w:rsidRPr="005F6C8D">
              <w:rPr>
                <w:rFonts w:eastAsia="Pacifico" w:cs="Tahoma"/>
                <w:bCs/>
                <w:color w:val="000000" w:themeColor="text1"/>
                <w:lang w:eastAsia="fr-FR"/>
              </w:rPr>
              <w:t xml:space="preserve"> soulage</w:t>
            </w:r>
            <w:r>
              <w:rPr>
                <w:rFonts w:eastAsia="Pacifico" w:cs="Tahoma"/>
                <w:bCs/>
                <w:color w:val="000000" w:themeColor="text1"/>
                <w:lang w:eastAsia="fr-FR"/>
              </w:rPr>
              <w:t>nt</w:t>
            </w:r>
            <w:r w:rsidR="003F1F3E" w:rsidRPr="005F6C8D">
              <w:rPr>
                <w:rFonts w:eastAsia="Pacifico" w:cs="Tahoma"/>
                <w:bCs/>
                <w:color w:val="000000" w:themeColor="text1"/>
                <w:lang w:eastAsia="fr-FR"/>
              </w:rPr>
              <w:t xml:space="preserve"> la douleur.</w:t>
            </w:r>
          </w:p>
        </w:tc>
      </w:tr>
      <w:tr w:rsidR="008C1CAC" w:rsidRPr="005F6C8D" w14:paraId="1E2FFE99" w14:textId="77777777" w:rsidTr="00A456B5">
        <w:trPr>
          <w:trHeight w:val="3043"/>
          <w:jc w:val="center"/>
        </w:trPr>
        <w:tc>
          <w:tcPr>
            <w:tcW w:w="2186" w:type="dxa"/>
            <w:vAlign w:val="center"/>
          </w:tcPr>
          <w:p w14:paraId="575D6736" w14:textId="77777777" w:rsidR="008C1CAC" w:rsidRPr="005F6C8D" w:rsidRDefault="00A456B5" w:rsidP="00A456B5">
            <w:pPr>
              <w:widowControl w:val="0"/>
              <w:jc w:val="center"/>
              <w:rPr>
                <w:rFonts w:cs="Tahoma"/>
                <w:b/>
                <w:bCs/>
              </w:rPr>
            </w:pPr>
            <w:r>
              <w:rPr>
                <w:rFonts w:cs="Tahoma"/>
                <w:b/>
                <w:bCs/>
              </w:rPr>
              <w:t>T</w:t>
            </w:r>
            <w:r w:rsidR="003F1F3E" w:rsidRPr="005F6C8D">
              <w:rPr>
                <w:rFonts w:cs="Tahoma"/>
                <w:b/>
                <w:bCs/>
              </w:rPr>
              <w:t>uberculose</w:t>
            </w:r>
          </w:p>
        </w:tc>
        <w:tc>
          <w:tcPr>
            <w:tcW w:w="1600" w:type="dxa"/>
            <w:vAlign w:val="center"/>
          </w:tcPr>
          <w:p w14:paraId="354D76E8" w14:textId="77777777" w:rsidR="008C1CAC" w:rsidRPr="005F6C8D" w:rsidRDefault="00A456B5" w:rsidP="00A456B5">
            <w:pPr>
              <w:widowControl w:val="0"/>
              <w:jc w:val="center"/>
              <w:rPr>
                <w:rFonts w:cs="Tahoma"/>
              </w:rPr>
            </w:pPr>
            <w:r>
              <w:rPr>
                <w:rFonts w:cs="Tahoma"/>
              </w:rPr>
              <w:t>B</w:t>
            </w:r>
            <w:r w:rsidR="003F1F3E" w:rsidRPr="005F6C8D">
              <w:rPr>
                <w:rFonts w:cs="Tahoma"/>
              </w:rPr>
              <w:t>actérie</w:t>
            </w:r>
          </w:p>
          <w:p w14:paraId="77D77885" w14:textId="77777777" w:rsidR="008C1CAC" w:rsidRPr="005F6C8D" w:rsidRDefault="00A456B5" w:rsidP="00A456B5">
            <w:pPr>
              <w:widowControl w:val="0"/>
              <w:jc w:val="center"/>
              <w:rPr>
                <w:rFonts w:eastAsia="Pacifico" w:cs="Tahoma"/>
                <w:b/>
                <w:color w:val="000000" w:themeColor="text1"/>
                <w:u w:val="single"/>
                <w:lang w:eastAsia="fr-FR"/>
              </w:rPr>
            </w:pPr>
            <w:r>
              <w:rPr>
                <w:rFonts w:cs="Tahoma"/>
              </w:rPr>
              <w:t>T</w:t>
            </w:r>
            <w:r w:rsidR="003F1F3E" w:rsidRPr="005F6C8D">
              <w:rPr>
                <w:rFonts w:cs="Tahoma"/>
              </w:rPr>
              <w:t>ransmission par voie aérienne</w:t>
            </w:r>
          </w:p>
        </w:tc>
        <w:tc>
          <w:tcPr>
            <w:tcW w:w="2657" w:type="dxa"/>
            <w:vAlign w:val="center"/>
          </w:tcPr>
          <w:p w14:paraId="20378925"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I</w:t>
            </w:r>
            <w:r w:rsidR="003F1F3E" w:rsidRPr="005F6C8D">
              <w:rPr>
                <w:rFonts w:eastAsia="Pacifico" w:cs="Tahoma"/>
                <w:bCs/>
                <w:color w:val="000000" w:themeColor="text1"/>
                <w:lang w:eastAsia="fr-FR"/>
              </w:rPr>
              <w:t>ncubation longue</w:t>
            </w:r>
            <w:r w:rsidR="00016659">
              <w:rPr>
                <w:rFonts w:eastAsia="Pacifico" w:cs="Tahoma"/>
                <w:bCs/>
                <w:color w:val="000000" w:themeColor="text1"/>
                <w:lang w:eastAsia="fr-FR"/>
              </w:rPr>
              <w:t xml:space="preserve"> : </w:t>
            </w:r>
            <w:r w:rsidR="003F1F3E" w:rsidRPr="005F6C8D">
              <w:rPr>
                <w:rFonts w:eastAsia="Pacifico" w:cs="Tahoma"/>
                <w:bCs/>
                <w:color w:val="000000" w:themeColor="text1"/>
                <w:lang w:eastAsia="fr-FR"/>
              </w:rPr>
              <w:t>plusieurs mois</w:t>
            </w:r>
          </w:p>
          <w:p w14:paraId="0D95099D" w14:textId="77777777" w:rsidR="008C1CAC" w:rsidRPr="00A456B5" w:rsidRDefault="008C1CAC" w:rsidP="00A456B5">
            <w:pPr>
              <w:widowControl w:val="0"/>
              <w:jc w:val="center"/>
              <w:rPr>
                <w:rFonts w:eastAsia="Pacifico" w:cs="Tahoma"/>
                <w:bCs/>
                <w:color w:val="000000" w:themeColor="text1"/>
                <w:sz w:val="8"/>
                <w:lang w:eastAsia="fr-FR"/>
              </w:rPr>
            </w:pPr>
          </w:p>
          <w:p w14:paraId="299E9637"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F</w:t>
            </w:r>
            <w:r w:rsidR="003F1F3E" w:rsidRPr="005F6C8D">
              <w:rPr>
                <w:rFonts w:eastAsia="Pacifico" w:cs="Tahoma"/>
                <w:bCs/>
                <w:color w:val="000000" w:themeColor="text1"/>
                <w:lang w:eastAsia="fr-FR"/>
              </w:rPr>
              <w:t>ièvre traînante, avec souvent des sueurs nocturnes, toux avec des crachats, essoufflement, douleurs dans la poitrine</w:t>
            </w:r>
          </w:p>
        </w:tc>
        <w:tc>
          <w:tcPr>
            <w:tcW w:w="1722" w:type="dxa"/>
            <w:vAlign w:val="center"/>
          </w:tcPr>
          <w:p w14:paraId="43F58F13" w14:textId="77777777" w:rsidR="008C1CAC" w:rsidRPr="005F6C8D" w:rsidRDefault="00016659" w:rsidP="00A456B5">
            <w:pPr>
              <w:widowControl w:val="0"/>
              <w:jc w:val="center"/>
              <w:rPr>
                <w:rFonts w:eastAsia="Pacifico" w:cs="Tahoma"/>
                <w:bCs/>
                <w:color w:val="000000" w:themeColor="text1"/>
                <w:lang w:eastAsia="fr-FR"/>
              </w:rPr>
            </w:pPr>
            <w:r>
              <w:rPr>
                <w:rFonts w:eastAsia="Pacifico" w:cs="Tahoma"/>
                <w:bCs/>
                <w:color w:val="000000" w:themeColor="text1"/>
                <w:lang w:eastAsia="fr-FR"/>
              </w:rPr>
              <w:t xml:space="preserve">Guérison </w:t>
            </w:r>
            <w:r w:rsidR="003F1F3E" w:rsidRPr="005F6C8D">
              <w:rPr>
                <w:rFonts w:eastAsia="Pacifico" w:cs="Tahoma"/>
                <w:bCs/>
                <w:color w:val="000000" w:themeColor="text1"/>
                <w:lang w:eastAsia="fr-FR"/>
              </w:rPr>
              <w:t>complète confirmée 18 mois après le début du traitement</w:t>
            </w:r>
          </w:p>
        </w:tc>
        <w:tc>
          <w:tcPr>
            <w:tcW w:w="2467" w:type="dxa"/>
            <w:vAlign w:val="center"/>
          </w:tcPr>
          <w:p w14:paraId="3E7EB69A" w14:textId="77777777"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Surveiller la fièvre, surveiller la bonne respiration et l’état général.</w:t>
            </w:r>
          </w:p>
        </w:tc>
      </w:tr>
    </w:tbl>
    <w:p w14:paraId="32470674" w14:textId="77777777" w:rsidR="00296447" w:rsidRPr="005F6C8D" w:rsidRDefault="00296447" w:rsidP="00233D03">
      <w:pPr>
        <w:spacing w:after="0"/>
        <w:jc w:val="center"/>
        <w:rPr>
          <w:rFonts w:cs="Tahoma"/>
          <w:szCs w:val="24"/>
        </w:rPr>
      </w:pPr>
    </w:p>
    <w:p w14:paraId="69CF65EE" w14:textId="77777777"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color w:val="FF0000"/>
          <w:szCs w:val="24"/>
        </w:rPr>
      </w:pPr>
      <w:r w:rsidRPr="005F6C8D">
        <w:rPr>
          <w:rFonts w:cs="Tahoma"/>
          <w:color w:val="FF0000"/>
          <w:szCs w:val="24"/>
        </w:rPr>
        <w:t xml:space="preserve">A retenir pour l’ADVF : </w:t>
      </w:r>
    </w:p>
    <w:p w14:paraId="54865AD7" w14:textId="77777777"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 xml:space="preserve">Si l’enfant a les yeux brillants, larmoyants, le front chaud évoquant la fièvre, un écoulement nasal, une toux irritative, un manque d’appétit, il a peut-être attrapé froid ou prépare une maladie infantile. </w:t>
      </w:r>
    </w:p>
    <w:p w14:paraId="4157BBDA" w14:textId="77777777"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La fièvre est une réaction de défense de l’organisme. Face à une infection</w:t>
      </w:r>
      <w:r w:rsidR="002C63D5">
        <w:rPr>
          <w:rFonts w:cs="Tahoma"/>
          <w:szCs w:val="24"/>
        </w:rPr>
        <w:t>,</w:t>
      </w:r>
      <w:r w:rsidRPr="005F6C8D">
        <w:rPr>
          <w:rFonts w:cs="Tahoma"/>
          <w:szCs w:val="24"/>
        </w:rPr>
        <w:t xml:space="preserve"> elle permet de stopper la multiplication des microbes en augmentant la chaleur du corps. </w:t>
      </w:r>
    </w:p>
    <w:p w14:paraId="5DCE7A8D" w14:textId="77777777"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 xml:space="preserve">Toute fièvre chez un enfant doit amener l’Assistante </w:t>
      </w:r>
      <w:r w:rsidR="002C63D5">
        <w:rPr>
          <w:rFonts w:cs="Tahoma"/>
          <w:szCs w:val="24"/>
        </w:rPr>
        <w:t>D</w:t>
      </w:r>
      <w:r w:rsidRPr="005F6C8D">
        <w:rPr>
          <w:rFonts w:cs="Tahoma"/>
          <w:szCs w:val="24"/>
        </w:rPr>
        <w:t xml:space="preserve">e </w:t>
      </w:r>
      <w:r w:rsidR="002C63D5">
        <w:rPr>
          <w:rFonts w:cs="Tahoma"/>
          <w:szCs w:val="24"/>
        </w:rPr>
        <w:t>V</w:t>
      </w:r>
      <w:r w:rsidRPr="005F6C8D">
        <w:rPr>
          <w:rFonts w:cs="Tahoma"/>
          <w:szCs w:val="24"/>
        </w:rPr>
        <w:t xml:space="preserve">ie aux </w:t>
      </w:r>
      <w:r w:rsidR="002C63D5">
        <w:rPr>
          <w:rFonts w:cs="Tahoma"/>
          <w:szCs w:val="24"/>
        </w:rPr>
        <w:t>F</w:t>
      </w:r>
      <w:r w:rsidRPr="005F6C8D">
        <w:rPr>
          <w:rFonts w:cs="Tahoma"/>
          <w:szCs w:val="24"/>
        </w:rPr>
        <w:t xml:space="preserve">amilles à prévenir les parents ou le médecin. L’ADVF ne peut pas administrer un antipyrétique sans l’accord des parents (ex : paracétamol), mais elle </w:t>
      </w:r>
      <w:r w:rsidR="002C63D5">
        <w:rPr>
          <w:rFonts w:cs="Tahoma"/>
          <w:szCs w:val="24"/>
        </w:rPr>
        <w:t xml:space="preserve">doit </w:t>
      </w:r>
      <w:r w:rsidR="002C63D5" w:rsidRPr="005F6C8D">
        <w:rPr>
          <w:rFonts w:cs="Tahoma"/>
          <w:szCs w:val="24"/>
        </w:rPr>
        <w:t>dé</w:t>
      </w:r>
      <w:r w:rsidR="002C63D5">
        <w:rPr>
          <w:rFonts w:cs="Tahoma"/>
          <w:szCs w:val="24"/>
        </w:rPr>
        <w:t xml:space="preserve">couvrir l’enfant s’il est très </w:t>
      </w:r>
      <w:r w:rsidR="00016659">
        <w:rPr>
          <w:rFonts w:cs="Tahoma"/>
          <w:szCs w:val="24"/>
        </w:rPr>
        <w:t xml:space="preserve">habillé, </w:t>
      </w:r>
      <w:r w:rsidR="00016659" w:rsidRPr="005F6C8D">
        <w:rPr>
          <w:rFonts w:cs="Tahoma"/>
          <w:szCs w:val="24"/>
        </w:rPr>
        <w:t>le</w:t>
      </w:r>
      <w:r w:rsidRPr="005F6C8D">
        <w:rPr>
          <w:rFonts w:cs="Tahoma"/>
          <w:szCs w:val="24"/>
        </w:rPr>
        <w:t xml:space="preserve"> rafraîchir par des compresses d’eau et lui donner souvent </w:t>
      </w:r>
      <w:r w:rsidR="00016659">
        <w:rPr>
          <w:rFonts w:cs="Tahoma"/>
          <w:szCs w:val="24"/>
        </w:rPr>
        <w:t xml:space="preserve">de l’eau </w:t>
      </w:r>
      <w:r w:rsidRPr="005F6C8D">
        <w:rPr>
          <w:rFonts w:cs="Tahoma"/>
          <w:szCs w:val="24"/>
        </w:rPr>
        <w:t>à boire.</w:t>
      </w:r>
    </w:p>
    <w:p w14:paraId="554063B0" w14:textId="77777777" w:rsidR="00233D03" w:rsidRPr="005F6C8D" w:rsidRDefault="00233D03">
      <w:pPr>
        <w:rPr>
          <w:rFonts w:cs="Tahoma"/>
          <w:szCs w:val="24"/>
        </w:rPr>
      </w:pPr>
      <w:r w:rsidRPr="005F6C8D">
        <w:rPr>
          <w:rFonts w:cs="Tahoma"/>
          <w:szCs w:val="24"/>
        </w:rPr>
        <w:br w:type="page"/>
      </w:r>
    </w:p>
    <w:p w14:paraId="223D496E" w14:textId="77777777" w:rsidR="00233D03" w:rsidRPr="005F6C8D" w:rsidRDefault="00233D03" w:rsidP="00233D03">
      <w:pPr>
        <w:pStyle w:val="Titre1"/>
        <w:spacing w:line="240" w:lineRule="auto"/>
        <w:rPr>
          <w:rFonts w:cs="Tahoma"/>
          <w:szCs w:val="24"/>
        </w:rPr>
      </w:pPr>
      <w:bookmarkStart w:id="6" w:name="_Toc37863211"/>
      <w:bookmarkEnd w:id="5"/>
      <w:r w:rsidRPr="005F6C8D">
        <w:rPr>
          <w:rFonts w:cs="Tahoma"/>
          <w:szCs w:val="24"/>
        </w:rPr>
        <w:lastRenderedPageBreak/>
        <w:t>TP ADVF</w:t>
      </w:r>
      <w:r w:rsidR="00016659">
        <w:rPr>
          <w:rFonts w:cs="Tahoma"/>
          <w:szCs w:val="24"/>
        </w:rPr>
        <w:t xml:space="preserve"> </w:t>
      </w:r>
      <w:r w:rsidRPr="005F6C8D">
        <w:rPr>
          <w:rFonts w:cs="Tahoma"/>
          <w:szCs w:val="24"/>
        </w:rPr>
        <w:t>- CCP3</w:t>
      </w:r>
      <w:r w:rsidR="00016659">
        <w:rPr>
          <w:rFonts w:cs="Tahoma"/>
          <w:szCs w:val="24"/>
        </w:rPr>
        <w:t xml:space="preserve"> </w:t>
      </w:r>
      <w:r w:rsidRPr="005F6C8D">
        <w:rPr>
          <w:rFonts w:cs="Tahoma"/>
          <w:szCs w:val="24"/>
        </w:rPr>
        <w:t>- SEQUENCE 3</w:t>
      </w:r>
      <w:r w:rsidR="00016659">
        <w:rPr>
          <w:rFonts w:cs="Tahoma"/>
          <w:szCs w:val="24"/>
        </w:rPr>
        <w:t xml:space="preserve"> </w:t>
      </w:r>
      <w:r w:rsidRPr="005F6C8D">
        <w:rPr>
          <w:rFonts w:cs="Tahoma"/>
          <w:szCs w:val="24"/>
        </w:rPr>
        <w:t xml:space="preserve">- </w:t>
      </w:r>
      <w:r w:rsidR="00844DE8" w:rsidRPr="005F6C8D">
        <w:rPr>
          <w:rFonts w:cs="Tahoma"/>
          <w:szCs w:val="24"/>
        </w:rPr>
        <w:t>LA VACCINATION</w:t>
      </w:r>
      <w:bookmarkEnd w:id="6"/>
      <w:r w:rsidRPr="005F6C8D">
        <w:rPr>
          <w:rFonts w:cs="Tahoma"/>
          <w:szCs w:val="24"/>
        </w:rPr>
        <w:t xml:space="preserve"> </w:t>
      </w:r>
    </w:p>
    <w:p w14:paraId="2436C96B" w14:textId="77777777" w:rsidR="00844DE8" w:rsidRDefault="00844DE8" w:rsidP="008C1CAC">
      <w:pPr>
        <w:spacing w:after="0"/>
        <w:rPr>
          <w:rFonts w:cs="Tahoma"/>
          <w:szCs w:val="24"/>
        </w:rPr>
      </w:pPr>
    </w:p>
    <w:p w14:paraId="64D9DA25" w14:textId="77777777" w:rsidR="00016659" w:rsidRPr="005F6C8D" w:rsidRDefault="00016659" w:rsidP="008C1CAC">
      <w:pPr>
        <w:spacing w:after="0"/>
        <w:rPr>
          <w:rFonts w:cs="Tahoma"/>
          <w:szCs w:val="24"/>
        </w:rPr>
      </w:pPr>
    </w:p>
    <w:p w14:paraId="1492BA33" w14:textId="77777777" w:rsidR="00844DE8" w:rsidRPr="005F6C8D" w:rsidRDefault="00844DE8" w:rsidP="00844DE8">
      <w:pPr>
        <w:jc w:val="both"/>
        <w:rPr>
          <w:rFonts w:cs="Tahoma"/>
          <w:szCs w:val="24"/>
        </w:rPr>
      </w:pPr>
      <w:r w:rsidRPr="005F6C8D">
        <w:rPr>
          <w:rFonts w:cs="Tahoma"/>
          <w:szCs w:val="24"/>
        </w:rPr>
        <w:t xml:space="preserve">Le vaccin est un médicament préventif des maladies infectieuses. L’organisme possède des moyens de se défendre contre les maladies infectieuses : </w:t>
      </w:r>
      <w:r w:rsidRPr="005F6C8D">
        <w:rPr>
          <w:rFonts w:cs="Tahoma"/>
          <w:b/>
          <w:szCs w:val="24"/>
        </w:rPr>
        <w:t xml:space="preserve">Les défenses immunitaires aussi appelé </w:t>
      </w:r>
      <w:r w:rsidR="00016659">
        <w:rPr>
          <w:rFonts w:cs="Tahoma"/>
          <w:b/>
          <w:szCs w:val="24"/>
        </w:rPr>
        <w:t>« </w:t>
      </w:r>
      <w:r w:rsidRPr="005F6C8D">
        <w:rPr>
          <w:rFonts w:cs="Tahoma"/>
          <w:b/>
          <w:szCs w:val="24"/>
        </w:rPr>
        <w:t>immunité</w:t>
      </w:r>
      <w:r w:rsidR="00016659">
        <w:rPr>
          <w:rFonts w:cs="Tahoma"/>
          <w:b/>
          <w:szCs w:val="24"/>
        </w:rPr>
        <w:t> »</w:t>
      </w:r>
      <w:r w:rsidRPr="005F6C8D">
        <w:rPr>
          <w:rFonts w:cs="Tahoma"/>
          <w:b/>
          <w:szCs w:val="24"/>
        </w:rPr>
        <w:t xml:space="preserve">. </w:t>
      </w:r>
      <w:r w:rsidRPr="005F6C8D">
        <w:rPr>
          <w:rFonts w:cs="Tahoma"/>
          <w:szCs w:val="24"/>
        </w:rPr>
        <w:t xml:space="preserve">Le vaccin se base sur ces défenses pour agir dans le corps. </w:t>
      </w:r>
    </w:p>
    <w:p w14:paraId="5BFDFA90" w14:textId="77777777" w:rsidR="00844DE8" w:rsidRPr="005F6C8D" w:rsidRDefault="00844DE8" w:rsidP="000A525A">
      <w:pPr>
        <w:pStyle w:val="Paragraphedeliste"/>
        <w:numPr>
          <w:ilvl w:val="0"/>
          <w:numId w:val="3"/>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Les défenses immunitaires</w:t>
      </w:r>
    </w:p>
    <w:p w14:paraId="39823D74" w14:textId="77777777" w:rsidR="00844DE8" w:rsidRPr="005F6C8D" w:rsidRDefault="00844DE8" w:rsidP="00016659">
      <w:pPr>
        <w:pBdr>
          <w:top w:val="nil"/>
          <w:left w:val="nil"/>
          <w:bottom w:val="nil"/>
          <w:right w:val="nil"/>
          <w:between w:val="nil"/>
        </w:pBdr>
        <w:spacing w:after="0"/>
        <w:jc w:val="both"/>
        <w:rPr>
          <w:rFonts w:eastAsia="Pacifico" w:cs="Tahoma"/>
          <w:color w:val="000000" w:themeColor="text1"/>
          <w:szCs w:val="24"/>
          <w:u w:val="single" w:color="FF0000"/>
        </w:rPr>
      </w:pPr>
    </w:p>
    <w:p w14:paraId="547C6E7F" w14:textId="77777777" w:rsidR="00A556D4" w:rsidRDefault="00844DE8" w:rsidP="00D41C4B">
      <w:pPr>
        <w:rPr>
          <w:rFonts w:cs="Tahoma"/>
          <w:u w:color="FF0000"/>
        </w:rPr>
      </w:pPr>
      <w:r w:rsidRPr="005F6C8D">
        <w:rPr>
          <w:rFonts w:cs="Tahoma"/>
          <w:u w:color="FF0000"/>
        </w:rPr>
        <w:t xml:space="preserve">Le corps humain est capable de se défendre dès la naissance contre toute attaque. Il produit </w:t>
      </w:r>
      <w:r w:rsidR="00A556D4">
        <w:rPr>
          <w:rFonts w:cs="Tahoma"/>
          <w:u w:color="FF0000"/>
        </w:rPr>
        <w:t xml:space="preserve">2 </w:t>
      </w:r>
      <w:r w:rsidRPr="005F6C8D">
        <w:rPr>
          <w:rFonts w:cs="Tahoma"/>
          <w:u w:color="FF0000"/>
        </w:rPr>
        <w:t>type</w:t>
      </w:r>
      <w:r w:rsidR="00016659">
        <w:rPr>
          <w:rFonts w:cs="Tahoma"/>
          <w:u w:color="FF0000"/>
        </w:rPr>
        <w:t>s</w:t>
      </w:r>
      <w:r w:rsidRPr="005F6C8D">
        <w:rPr>
          <w:rFonts w:cs="Tahoma"/>
          <w:u w:color="FF0000"/>
        </w:rPr>
        <w:t xml:space="preserve"> de réponse </w:t>
      </w:r>
      <w:r w:rsidR="00A556D4">
        <w:rPr>
          <w:rFonts w:cs="Tahoma"/>
          <w:u w:color="FF0000"/>
        </w:rPr>
        <w:t>devant</w:t>
      </w:r>
      <w:r w:rsidRPr="005F6C8D">
        <w:rPr>
          <w:rFonts w:cs="Tahoma"/>
          <w:u w:color="FF0000"/>
        </w:rPr>
        <w:t xml:space="preserve"> l’agression d’un agent extérieur. </w:t>
      </w:r>
    </w:p>
    <w:p w14:paraId="44A7D26E" w14:textId="77777777" w:rsidR="00844DE8" w:rsidRPr="005F6C8D" w:rsidRDefault="00844DE8" w:rsidP="00D41C4B">
      <w:pPr>
        <w:rPr>
          <w:rFonts w:cs="Tahoma"/>
          <w:u w:color="FF0000"/>
        </w:rPr>
      </w:pPr>
      <w:r w:rsidRPr="005F6C8D">
        <w:rPr>
          <w:rFonts w:cs="Tahoma"/>
          <w:u w:color="FF0000"/>
        </w:rPr>
        <w:t xml:space="preserve">Une première réponse </w:t>
      </w:r>
      <w:r w:rsidR="00A556D4">
        <w:rPr>
          <w:rFonts w:cs="Tahoma"/>
          <w:u w:color="FF0000"/>
        </w:rPr>
        <w:t xml:space="preserve">est </w:t>
      </w:r>
      <w:r w:rsidRPr="005F6C8D">
        <w:rPr>
          <w:rFonts w:cs="Tahoma"/>
          <w:u w:color="FF0000"/>
        </w:rPr>
        <w:t>non spécifique</w:t>
      </w:r>
      <w:r w:rsidR="00A556D4">
        <w:rPr>
          <w:rFonts w:cs="Tahoma"/>
          <w:u w:color="FF0000"/>
        </w:rPr>
        <w:t> ; on l’appel</w:t>
      </w:r>
      <w:r w:rsidRPr="005F6C8D">
        <w:rPr>
          <w:rFonts w:cs="Tahoma"/>
          <w:u w:color="FF0000"/>
        </w:rPr>
        <w:t xml:space="preserve">le </w:t>
      </w:r>
      <w:r w:rsidR="00A556D4">
        <w:rPr>
          <w:rFonts w:cs="Tahoma"/>
          <w:u w:color="FF0000"/>
        </w:rPr>
        <w:t>« réponse immunitaire non</w:t>
      </w:r>
      <w:r w:rsidRPr="005F6C8D">
        <w:rPr>
          <w:rFonts w:cs="Tahoma"/>
          <w:u w:color="FF0000"/>
        </w:rPr>
        <w:t xml:space="preserve"> spécifique</w:t>
      </w:r>
      <w:r w:rsidR="00A556D4">
        <w:rPr>
          <w:rFonts w:cs="Tahoma"/>
          <w:u w:color="FF0000"/>
        </w:rPr>
        <w:t> »</w:t>
      </w:r>
      <w:r w:rsidRPr="005F6C8D">
        <w:rPr>
          <w:rFonts w:cs="Tahoma"/>
          <w:u w:color="FF0000"/>
        </w:rPr>
        <w:t xml:space="preserve">. </w:t>
      </w:r>
    </w:p>
    <w:p w14:paraId="7540AD0F" w14:textId="77777777" w:rsidR="00D41C4B" w:rsidRPr="005F6C8D" w:rsidRDefault="00D41C4B" w:rsidP="000A525A">
      <w:pPr>
        <w:pStyle w:val="Paragraphedeliste"/>
        <w:numPr>
          <w:ilvl w:val="0"/>
          <w:numId w:val="4"/>
        </w:numPr>
        <w:jc w:val="both"/>
        <w:rPr>
          <w:rFonts w:ascii="Tahoma" w:hAnsi="Tahoma" w:cs="Tahoma"/>
          <w:u w:color="FF0000"/>
          <w:lang w:val="fr-FR"/>
        </w:rPr>
      </w:pPr>
      <w:r w:rsidRPr="005F6C8D">
        <w:rPr>
          <w:rFonts w:ascii="Tahoma" w:hAnsi="Tahoma" w:cs="Tahoma"/>
          <w:u w:color="FF0000"/>
          <w:lang w:val="fr-FR"/>
        </w:rPr>
        <w:t>La réponse immunitaire non spécifique</w:t>
      </w:r>
      <w:r w:rsidR="00A556D4">
        <w:rPr>
          <w:rFonts w:ascii="Tahoma" w:hAnsi="Tahoma" w:cs="Tahoma"/>
          <w:u w:color="FF0000"/>
          <w:lang w:val="fr-FR"/>
        </w:rPr>
        <w:t> : e</w:t>
      </w:r>
      <w:r w:rsidR="00FD2642" w:rsidRPr="005F6C8D">
        <w:rPr>
          <w:rFonts w:ascii="Tahoma" w:hAnsi="Tahoma" w:cs="Tahoma"/>
          <w:u w:color="FF0000"/>
          <w:lang w:val="fr-FR"/>
        </w:rPr>
        <w:t xml:space="preserve">lle </w:t>
      </w:r>
      <w:r w:rsidRPr="005F6C8D">
        <w:rPr>
          <w:rFonts w:ascii="Tahoma" w:hAnsi="Tahoma" w:cs="Tahoma"/>
          <w:u w:color="FF0000"/>
          <w:lang w:val="fr-FR"/>
        </w:rPr>
        <w:t>est innée (elle existe dès la naissance), immédiate, automatique.</w:t>
      </w:r>
      <w:r w:rsidR="00C95A9B" w:rsidRPr="005F6C8D">
        <w:rPr>
          <w:rFonts w:ascii="Tahoma" w:hAnsi="Tahoma" w:cs="Tahoma"/>
          <w:u w:color="FF0000"/>
          <w:lang w:val="fr-FR"/>
        </w:rPr>
        <w:t xml:space="preserve"> Par exemple, si je me coupe légèrement, la plaie va gonfler, rougir, chauffer… C’est mon corps qui réagit et se défend en accélérant </w:t>
      </w:r>
      <w:r w:rsidR="00D54996">
        <w:rPr>
          <w:rFonts w:ascii="Tahoma" w:hAnsi="Tahoma" w:cs="Tahoma"/>
          <w:u w:color="FF0000"/>
          <w:lang w:val="fr-FR"/>
        </w:rPr>
        <w:t>l</w:t>
      </w:r>
      <w:r w:rsidR="00C95A9B" w:rsidRPr="005F6C8D">
        <w:rPr>
          <w:rFonts w:ascii="Tahoma" w:hAnsi="Tahoma" w:cs="Tahoma"/>
          <w:u w:color="FF0000"/>
          <w:lang w:val="fr-FR"/>
        </w:rPr>
        <w:t>a circulation</w:t>
      </w:r>
      <w:r w:rsidR="00D54996">
        <w:rPr>
          <w:rFonts w:ascii="Tahoma" w:hAnsi="Tahoma" w:cs="Tahoma"/>
          <w:u w:color="FF0000"/>
          <w:lang w:val="fr-FR"/>
        </w:rPr>
        <w:t xml:space="preserve"> sanguine</w:t>
      </w:r>
      <w:r w:rsidR="00C95A9B" w:rsidRPr="005F6C8D">
        <w:rPr>
          <w:rFonts w:ascii="Tahoma" w:hAnsi="Tahoma" w:cs="Tahoma"/>
          <w:u w:color="FF0000"/>
          <w:lang w:val="fr-FR"/>
        </w:rPr>
        <w:t xml:space="preserve"> autour du lieu de la coupure pour y amener les agents de défense</w:t>
      </w:r>
      <w:r w:rsidR="00FD2642" w:rsidRPr="005F6C8D">
        <w:rPr>
          <w:rFonts w:ascii="Tahoma" w:hAnsi="Tahoma" w:cs="Tahoma"/>
          <w:u w:color="FF0000"/>
          <w:lang w:val="fr-FR"/>
        </w:rPr>
        <w:t xml:space="preserve">. </w:t>
      </w:r>
    </w:p>
    <w:p w14:paraId="4D3C1641" w14:textId="77777777" w:rsidR="00A556D4" w:rsidRDefault="00A556D4" w:rsidP="00C95A9B">
      <w:pPr>
        <w:rPr>
          <w:rFonts w:cs="Tahoma"/>
          <w:u w:color="FF0000"/>
        </w:rPr>
      </w:pPr>
    </w:p>
    <w:p w14:paraId="152E948E" w14:textId="77777777" w:rsidR="00C95A9B" w:rsidRPr="005F6C8D" w:rsidRDefault="00A556D4" w:rsidP="00C95A9B">
      <w:pPr>
        <w:rPr>
          <w:rFonts w:cs="Tahoma"/>
          <w:u w:color="FF0000"/>
        </w:rPr>
      </w:pPr>
      <w:r>
        <w:rPr>
          <w:rFonts w:cs="Tahoma"/>
          <w:u w:color="FF0000"/>
        </w:rPr>
        <w:t>La seconde réponse est spécifique ; on l’appelle « réponse immunitaire adaptative ».</w:t>
      </w:r>
    </w:p>
    <w:p w14:paraId="3705D65E" w14:textId="77777777" w:rsidR="00FD2642" w:rsidRPr="005F6C8D" w:rsidRDefault="00D41C4B" w:rsidP="00F3548A">
      <w:pPr>
        <w:pStyle w:val="Paragraphedeliste"/>
        <w:numPr>
          <w:ilvl w:val="0"/>
          <w:numId w:val="4"/>
        </w:numPr>
        <w:jc w:val="both"/>
        <w:rPr>
          <w:rFonts w:ascii="Tahoma" w:hAnsi="Tahoma" w:cs="Tahoma"/>
          <w:u w:color="FF0000"/>
          <w:lang w:val="fr-FR"/>
        </w:rPr>
      </w:pPr>
      <w:r w:rsidRPr="005F6C8D">
        <w:rPr>
          <w:rFonts w:ascii="Tahoma" w:hAnsi="Tahoma" w:cs="Tahoma"/>
          <w:u w:color="FF0000"/>
          <w:lang w:val="fr-FR"/>
        </w:rPr>
        <w:t>La réponse immunitaire adaptative</w:t>
      </w:r>
      <w:r w:rsidR="00A556D4">
        <w:rPr>
          <w:rFonts w:ascii="Tahoma" w:hAnsi="Tahoma" w:cs="Tahoma"/>
          <w:u w:color="FF0000"/>
          <w:lang w:val="fr-FR"/>
        </w:rPr>
        <w:t xml:space="preserve"> : elle est acquise au cours de la vie de l’enfant et </w:t>
      </w:r>
      <w:r w:rsidR="00FD2642" w:rsidRPr="005F6C8D">
        <w:rPr>
          <w:rFonts w:ascii="Tahoma" w:hAnsi="Tahoma" w:cs="Tahoma"/>
          <w:u w:color="FF0000"/>
          <w:lang w:val="fr-FR"/>
        </w:rPr>
        <w:t xml:space="preserve">est complémentaire </w:t>
      </w:r>
      <w:r w:rsidR="00A556D4">
        <w:rPr>
          <w:rFonts w:ascii="Tahoma" w:hAnsi="Tahoma" w:cs="Tahoma"/>
          <w:u w:color="FF0000"/>
          <w:lang w:val="fr-FR"/>
        </w:rPr>
        <w:t>à</w:t>
      </w:r>
      <w:r w:rsidR="00FD2642" w:rsidRPr="005F6C8D">
        <w:rPr>
          <w:rFonts w:ascii="Tahoma" w:hAnsi="Tahoma" w:cs="Tahoma"/>
          <w:u w:color="FF0000"/>
          <w:lang w:val="fr-FR"/>
        </w:rPr>
        <w:t xml:space="preserve"> la première réponse. Elle s’attaque aux bactéries et aux virus. Elle est plus complexe </w:t>
      </w:r>
      <w:r w:rsidR="00A556D4">
        <w:rPr>
          <w:rFonts w:ascii="Tahoma" w:hAnsi="Tahoma" w:cs="Tahoma"/>
          <w:u w:color="FF0000"/>
          <w:lang w:val="fr-FR"/>
        </w:rPr>
        <w:t xml:space="preserve">et </w:t>
      </w:r>
      <w:r w:rsidR="00FD2642" w:rsidRPr="005F6C8D">
        <w:rPr>
          <w:rFonts w:ascii="Tahoma" w:hAnsi="Tahoma" w:cs="Tahoma"/>
          <w:u w:color="FF0000"/>
          <w:lang w:val="fr-FR"/>
        </w:rPr>
        <w:t>elle a de la mémoire. Par exemple, il existe des maladies que l’on ne peut pas attraper 2 fois comme la rougeole car notre corps se souvient de la première infection et sait lutter très rapidement contre</w:t>
      </w:r>
      <w:r w:rsidR="004B3590">
        <w:rPr>
          <w:rFonts w:ascii="Tahoma" w:hAnsi="Tahoma" w:cs="Tahoma"/>
          <w:u w:color="FF0000"/>
          <w:lang w:val="fr-FR"/>
        </w:rPr>
        <w:t xml:space="preserve"> la réapparition de la maladie</w:t>
      </w:r>
      <w:r w:rsidR="00FD2642" w:rsidRPr="005F6C8D">
        <w:rPr>
          <w:rFonts w:ascii="Tahoma" w:hAnsi="Tahoma" w:cs="Tahoma"/>
          <w:u w:color="FF0000"/>
          <w:lang w:val="fr-FR"/>
        </w:rPr>
        <w:t xml:space="preserve">. Bien entendu, cela ne fonctionne pas pour toutes les maladies. </w:t>
      </w:r>
    </w:p>
    <w:p w14:paraId="75FD9243" w14:textId="77777777" w:rsidR="00FD2642" w:rsidRPr="005F6C8D" w:rsidRDefault="00FD2642" w:rsidP="00FD2642">
      <w:pPr>
        <w:ind w:left="360"/>
        <w:jc w:val="both"/>
        <w:rPr>
          <w:rFonts w:cs="Tahoma"/>
          <w:u w:color="FF0000"/>
        </w:rPr>
      </w:pPr>
    </w:p>
    <w:p w14:paraId="1BE1046F" w14:textId="77777777" w:rsidR="004B3590" w:rsidRPr="004B3590" w:rsidRDefault="004B3590" w:rsidP="00FD2642">
      <w:pPr>
        <w:pBdr>
          <w:top w:val="single" w:sz="4" w:space="1" w:color="FF0000"/>
          <w:left w:val="single" w:sz="4" w:space="4" w:color="FF0000"/>
          <w:bottom w:val="single" w:sz="4" w:space="1" w:color="FF0000"/>
          <w:right w:val="single" w:sz="4" w:space="4" w:color="FF0000"/>
        </w:pBdr>
        <w:ind w:left="360"/>
        <w:jc w:val="both"/>
        <w:rPr>
          <w:rFonts w:cs="Tahoma"/>
          <w:color w:val="FF0000"/>
          <w:u w:color="FF0000"/>
        </w:rPr>
      </w:pPr>
      <w:r w:rsidRPr="004B3590">
        <w:rPr>
          <w:rFonts w:cs="Tahoma"/>
          <w:color w:val="FF0000"/>
          <w:u w:color="FF0000"/>
        </w:rPr>
        <w:t xml:space="preserve">A savoir : </w:t>
      </w:r>
    </w:p>
    <w:p w14:paraId="2273E5FA" w14:textId="77777777" w:rsidR="00D41C4B" w:rsidRDefault="00FD2642" w:rsidP="00FD2642">
      <w:pPr>
        <w:pBdr>
          <w:top w:val="single" w:sz="4" w:space="1" w:color="FF0000"/>
          <w:left w:val="single" w:sz="4" w:space="4" w:color="FF0000"/>
          <w:bottom w:val="single" w:sz="4" w:space="1" w:color="FF0000"/>
          <w:right w:val="single" w:sz="4" w:space="4" w:color="FF0000"/>
        </w:pBdr>
        <w:ind w:left="360"/>
        <w:jc w:val="both"/>
        <w:rPr>
          <w:rFonts w:cs="Tahoma"/>
          <w:u w:color="FF0000"/>
        </w:rPr>
      </w:pPr>
      <w:r w:rsidRPr="005F6C8D">
        <w:rPr>
          <w:rFonts w:cs="Tahoma"/>
          <w:u w:color="FF0000"/>
        </w:rPr>
        <w:t xml:space="preserve">La vaccination est fondée sur la capacité de mémoire de la réponse immunitaire adaptative. </w:t>
      </w:r>
    </w:p>
    <w:p w14:paraId="534A5E84" w14:textId="77777777" w:rsidR="004B3590" w:rsidRPr="005F6C8D" w:rsidRDefault="004B3590" w:rsidP="00FD2642">
      <w:pPr>
        <w:pBdr>
          <w:top w:val="single" w:sz="4" w:space="1" w:color="FF0000"/>
          <w:left w:val="single" w:sz="4" w:space="4" w:color="FF0000"/>
          <w:bottom w:val="single" w:sz="4" w:space="1" w:color="FF0000"/>
          <w:right w:val="single" w:sz="4" w:space="4" w:color="FF0000"/>
        </w:pBdr>
        <w:ind w:left="360"/>
        <w:jc w:val="both"/>
        <w:rPr>
          <w:rFonts w:cs="Tahoma"/>
          <w:u w:color="FF0000"/>
        </w:rPr>
      </w:pPr>
    </w:p>
    <w:p w14:paraId="6718DEB8" w14:textId="77777777" w:rsidR="00FD2642" w:rsidRPr="005F6C8D" w:rsidRDefault="00FD2642" w:rsidP="00FD2642">
      <w:pPr>
        <w:ind w:left="360"/>
        <w:jc w:val="both"/>
        <w:rPr>
          <w:rFonts w:cs="Tahoma"/>
          <w:color w:val="FF0000"/>
          <w:u w:color="FF0000"/>
        </w:rPr>
      </w:pPr>
    </w:p>
    <w:p w14:paraId="402520D8" w14:textId="77777777" w:rsidR="004B3590" w:rsidRDefault="00D41C4B" w:rsidP="00D41C4B">
      <w:pPr>
        <w:pBdr>
          <w:top w:val="nil"/>
          <w:left w:val="nil"/>
          <w:bottom w:val="nil"/>
          <w:right w:val="nil"/>
          <w:between w:val="nil"/>
        </w:pBdr>
        <w:rPr>
          <w:rFonts w:eastAsia="Pacifico" w:cs="Tahoma"/>
          <w:color w:val="000000" w:themeColor="text1"/>
          <w:szCs w:val="24"/>
        </w:rPr>
      </w:pPr>
      <w:r w:rsidRPr="005F6C8D">
        <w:rPr>
          <w:rFonts w:eastAsia="Pacifico" w:cs="Tahoma"/>
          <w:color w:val="000000" w:themeColor="text1"/>
          <w:szCs w:val="24"/>
        </w:rPr>
        <w:t>Pour aller plus loin</w:t>
      </w:r>
      <w:r w:rsidR="00A556D4">
        <w:rPr>
          <w:rFonts w:eastAsia="Pacifico" w:cs="Tahoma"/>
          <w:color w:val="000000" w:themeColor="text1"/>
          <w:szCs w:val="24"/>
        </w:rPr>
        <w:t>,</w:t>
      </w:r>
      <w:r w:rsidRPr="005F6C8D">
        <w:rPr>
          <w:rFonts w:eastAsia="Pacifico" w:cs="Tahoma"/>
          <w:color w:val="000000" w:themeColor="text1"/>
          <w:szCs w:val="24"/>
        </w:rPr>
        <w:t xml:space="preserve"> regarde</w:t>
      </w:r>
      <w:r w:rsidR="00A556D4">
        <w:rPr>
          <w:rFonts w:eastAsia="Pacifico" w:cs="Tahoma"/>
          <w:color w:val="000000" w:themeColor="text1"/>
          <w:szCs w:val="24"/>
        </w:rPr>
        <w:t>z</w:t>
      </w:r>
      <w:r w:rsidRPr="005F6C8D">
        <w:rPr>
          <w:rFonts w:eastAsia="Pacifico" w:cs="Tahoma"/>
          <w:color w:val="000000" w:themeColor="text1"/>
          <w:szCs w:val="24"/>
        </w:rPr>
        <w:t xml:space="preserve"> la vidéo : </w:t>
      </w:r>
    </w:p>
    <w:p w14:paraId="6B69DCCD" w14:textId="77777777" w:rsidR="00D41C4B" w:rsidRPr="005F6C8D" w:rsidRDefault="00450D78" w:rsidP="004B3590">
      <w:pPr>
        <w:pBdr>
          <w:top w:val="nil"/>
          <w:left w:val="nil"/>
          <w:bottom w:val="nil"/>
          <w:right w:val="nil"/>
          <w:between w:val="nil"/>
        </w:pBdr>
        <w:jc w:val="center"/>
        <w:rPr>
          <w:rFonts w:cs="Tahoma"/>
        </w:rPr>
      </w:pPr>
      <w:hyperlink r:id="rId28" w:history="1">
        <w:r w:rsidR="004B3590" w:rsidRPr="00D6168E">
          <w:rPr>
            <w:rStyle w:val="Lienhypertexte"/>
            <w:rFonts w:cs="Tahoma"/>
          </w:rPr>
          <w:t>https://www.youtube.com/watch?v=SRI2DEPNgUI</w:t>
        </w:r>
      </w:hyperlink>
    </w:p>
    <w:p w14:paraId="5748989C" w14:textId="77777777" w:rsidR="00FD2642" w:rsidRDefault="00FD2642">
      <w:pPr>
        <w:rPr>
          <w:rFonts w:eastAsia="Pacifico" w:cs="Tahoma"/>
          <w:color w:val="000000" w:themeColor="text1"/>
          <w:szCs w:val="24"/>
        </w:rPr>
      </w:pPr>
    </w:p>
    <w:p w14:paraId="1713877E" w14:textId="77777777" w:rsidR="00A556D4" w:rsidRDefault="00A556D4">
      <w:pPr>
        <w:rPr>
          <w:rFonts w:eastAsia="Pacifico" w:cs="Tahoma"/>
          <w:color w:val="000000" w:themeColor="text1"/>
          <w:szCs w:val="24"/>
        </w:rPr>
      </w:pPr>
    </w:p>
    <w:p w14:paraId="6341B90C" w14:textId="77777777" w:rsidR="00A556D4" w:rsidRDefault="00A556D4">
      <w:pPr>
        <w:rPr>
          <w:rFonts w:eastAsia="Pacifico" w:cs="Tahoma"/>
          <w:color w:val="000000" w:themeColor="text1"/>
          <w:szCs w:val="24"/>
        </w:rPr>
      </w:pPr>
    </w:p>
    <w:p w14:paraId="6B64FE1D" w14:textId="77777777" w:rsidR="00A556D4" w:rsidRDefault="00A556D4">
      <w:pPr>
        <w:rPr>
          <w:rFonts w:eastAsia="Pacifico" w:cs="Tahoma"/>
          <w:color w:val="000000" w:themeColor="text1"/>
          <w:szCs w:val="24"/>
        </w:rPr>
      </w:pPr>
    </w:p>
    <w:p w14:paraId="1C7588F0" w14:textId="77777777" w:rsidR="00A556D4" w:rsidRPr="005F6C8D" w:rsidRDefault="00A556D4">
      <w:pPr>
        <w:rPr>
          <w:rFonts w:eastAsia="Pacifico" w:cs="Tahoma"/>
          <w:color w:val="000000" w:themeColor="text1"/>
          <w:szCs w:val="24"/>
        </w:rPr>
      </w:pPr>
    </w:p>
    <w:p w14:paraId="64130FF7" w14:textId="77777777" w:rsidR="00844DE8" w:rsidRPr="005F6C8D" w:rsidRDefault="00844DE8" w:rsidP="000A525A">
      <w:pPr>
        <w:pStyle w:val="Paragraphedeliste"/>
        <w:numPr>
          <w:ilvl w:val="0"/>
          <w:numId w:val="3"/>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vaccins </w:t>
      </w:r>
    </w:p>
    <w:p w14:paraId="4A585A16" w14:textId="77777777" w:rsidR="00844DE8" w:rsidRPr="005F6C8D" w:rsidRDefault="00844DE8" w:rsidP="00844DE8">
      <w:pPr>
        <w:jc w:val="both"/>
        <w:rPr>
          <w:rFonts w:cs="Tahoma"/>
          <w:szCs w:val="24"/>
        </w:rPr>
      </w:pPr>
    </w:p>
    <w:p w14:paraId="3A84D24A" w14:textId="77777777" w:rsidR="00D51941" w:rsidRPr="005F6C8D" w:rsidRDefault="00D51941" w:rsidP="00F3548A">
      <w:pPr>
        <w:jc w:val="both"/>
        <w:rPr>
          <w:rFonts w:cs="Tahoma"/>
          <w:szCs w:val="24"/>
        </w:rPr>
      </w:pPr>
      <w:r w:rsidRPr="005F6C8D">
        <w:rPr>
          <w:rFonts w:cs="Tahoma"/>
          <w:szCs w:val="24"/>
        </w:rPr>
        <w:t>Au 19</w:t>
      </w:r>
      <w:r w:rsidRPr="005F6C8D">
        <w:rPr>
          <w:rFonts w:cs="Tahoma"/>
          <w:szCs w:val="24"/>
          <w:vertAlign w:val="superscript"/>
        </w:rPr>
        <w:t>ème</w:t>
      </w:r>
      <w:r w:rsidRPr="005F6C8D">
        <w:rPr>
          <w:rFonts w:cs="Tahoma"/>
          <w:szCs w:val="24"/>
        </w:rPr>
        <w:t xml:space="preserve"> </w:t>
      </w:r>
      <w:r w:rsidR="00A556D4">
        <w:rPr>
          <w:rFonts w:cs="Tahoma"/>
          <w:szCs w:val="24"/>
        </w:rPr>
        <w:t>s</w:t>
      </w:r>
      <w:r w:rsidRPr="005F6C8D">
        <w:rPr>
          <w:rFonts w:cs="Tahoma"/>
          <w:szCs w:val="24"/>
        </w:rPr>
        <w:t>iècle</w:t>
      </w:r>
      <w:r w:rsidR="00A556D4">
        <w:rPr>
          <w:rFonts w:cs="Tahoma"/>
          <w:szCs w:val="24"/>
        </w:rPr>
        <w:t>,</w:t>
      </w:r>
      <w:r w:rsidRPr="005F6C8D">
        <w:rPr>
          <w:rFonts w:cs="Tahoma"/>
          <w:szCs w:val="24"/>
        </w:rPr>
        <w:t xml:space="preserve"> un médecin français, Louis </w:t>
      </w:r>
      <w:r w:rsidR="00A556D4" w:rsidRPr="005F6C8D">
        <w:rPr>
          <w:rFonts w:cs="Tahoma"/>
          <w:szCs w:val="24"/>
        </w:rPr>
        <w:t>PASTEUR</w:t>
      </w:r>
      <w:r w:rsidRPr="005F6C8D">
        <w:rPr>
          <w:rFonts w:cs="Tahoma"/>
          <w:szCs w:val="24"/>
        </w:rPr>
        <w:t>, crée un vaccin. Il prouve que dans certains cas, inoculer</w:t>
      </w:r>
      <w:r w:rsidR="00A556D4">
        <w:rPr>
          <w:rFonts w:cs="Tahoma"/>
          <w:szCs w:val="24"/>
        </w:rPr>
        <w:t xml:space="preserve"> (</w:t>
      </w:r>
      <w:r w:rsidR="004B3590">
        <w:rPr>
          <w:rFonts w:cs="Tahoma"/>
          <w:szCs w:val="24"/>
        </w:rPr>
        <w:t xml:space="preserve">ce qui veut dire </w:t>
      </w:r>
      <w:r w:rsidR="00A556D4">
        <w:rPr>
          <w:rFonts w:cs="Tahoma"/>
          <w:szCs w:val="24"/>
        </w:rPr>
        <w:t>« </w:t>
      </w:r>
      <w:r w:rsidRPr="005F6C8D">
        <w:rPr>
          <w:rFonts w:cs="Tahoma"/>
          <w:szCs w:val="24"/>
        </w:rPr>
        <w:t>introduire dans le corps</w:t>
      </w:r>
      <w:r w:rsidR="00A556D4">
        <w:rPr>
          <w:rFonts w:cs="Tahoma"/>
          <w:szCs w:val="24"/>
        </w:rPr>
        <w:t> »)</w:t>
      </w:r>
      <w:r w:rsidR="004B3590">
        <w:rPr>
          <w:rFonts w:cs="Tahoma"/>
          <w:szCs w:val="24"/>
        </w:rPr>
        <w:t xml:space="preserve"> </w:t>
      </w:r>
      <w:r w:rsidRPr="005F6C8D">
        <w:rPr>
          <w:rFonts w:cs="Tahoma"/>
          <w:szCs w:val="24"/>
        </w:rPr>
        <w:t>une bactérie affaiblie</w:t>
      </w:r>
      <w:r w:rsidR="004B3590">
        <w:rPr>
          <w:rFonts w:cs="Tahoma"/>
          <w:szCs w:val="24"/>
        </w:rPr>
        <w:t xml:space="preserve"> (</w:t>
      </w:r>
      <w:r w:rsidR="00A556D4">
        <w:rPr>
          <w:rFonts w:cs="Tahoma"/>
          <w:szCs w:val="24"/>
        </w:rPr>
        <w:t xml:space="preserve">donc </w:t>
      </w:r>
      <w:r w:rsidRPr="005F6C8D">
        <w:rPr>
          <w:rFonts w:cs="Tahoma"/>
          <w:szCs w:val="24"/>
        </w:rPr>
        <w:t>atténuée</w:t>
      </w:r>
      <w:r w:rsidR="004B3590">
        <w:rPr>
          <w:rFonts w:cs="Tahoma"/>
          <w:szCs w:val="24"/>
        </w:rPr>
        <w:t xml:space="preserve">) </w:t>
      </w:r>
      <w:r w:rsidRPr="005F6C8D">
        <w:rPr>
          <w:rFonts w:cs="Tahoma"/>
          <w:szCs w:val="24"/>
        </w:rPr>
        <w:t xml:space="preserve">permet </w:t>
      </w:r>
      <w:r w:rsidR="00A556D4" w:rsidRPr="005F6C8D">
        <w:rPr>
          <w:rFonts w:cs="Tahoma"/>
          <w:szCs w:val="24"/>
        </w:rPr>
        <w:t xml:space="preserve">au corps </w:t>
      </w:r>
      <w:r w:rsidRPr="005F6C8D">
        <w:rPr>
          <w:rFonts w:cs="Tahoma"/>
          <w:szCs w:val="24"/>
        </w:rPr>
        <w:t xml:space="preserve">d’apprendre à se défendre contre elle. Le système immunitaire apprend à reconnaitre cette bactérie atténuée. Lors d’un second contact avec la même bactérie, la réponse est rapide et efficace et la personne ne tombe pas malade. </w:t>
      </w:r>
    </w:p>
    <w:p w14:paraId="148421A0" w14:textId="77777777" w:rsidR="000A525A" w:rsidRPr="005F6C8D" w:rsidRDefault="000A525A" w:rsidP="00844DE8">
      <w:pPr>
        <w:jc w:val="both"/>
        <w:rPr>
          <w:rFonts w:cs="Tahoma"/>
          <w:szCs w:val="24"/>
        </w:rPr>
      </w:pPr>
    </w:p>
    <w:p w14:paraId="2C0AA834" w14:textId="77777777" w:rsidR="00132478" w:rsidRPr="005F6C8D" w:rsidRDefault="00132478" w:rsidP="00132478">
      <w:pPr>
        <w:jc w:val="center"/>
        <w:rPr>
          <w:rFonts w:cs="Tahoma"/>
          <w:szCs w:val="24"/>
        </w:rPr>
      </w:pPr>
      <w:r w:rsidRPr="005F6C8D">
        <w:rPr>
          <w:rFonts w:cs="Tahoma"/>
          <w:noProof/>
          <w:szCs w:val="24"/>
        </w:rPr>
        <w:drawing>
          <wp:inline distT="0" distB="0" distL="0" distR="0" wp14:anchorId="12CADF10" wp14:editId="0BDC32EC">
            <wp:extent cx="4229100" cy="427015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3181" cy="4294473"/>
                    </a:xfrm>
                    <a:prstGeom prst="rect">
                      <a:avLst/>
                    </a:prstGeom>
                    <a:noFill/>
                  </pic:spPr>
                </pic:pic>
              </a:graphicData>
            </a:graphic>
          </wp:inline>
        </w:drawing>
      </w:r>
    </w:p>
    <w:p w14:paraId="2FE3ABC2" w14:textId="77777777" w:rsidR="004B3590" w:rsidRDefault="004B3590" w:rsidP="00844DE8">
      <w:pPr>
        <w:jc w:val="both"/>
        <w:rPr>
          <w:rFonts w:cs="Tahoma"/>
          <w:szCs w:val="24"/>
        </w:rPr>
      </w:pPr>
    </w:p>
    <w:p w14:paraId="4C40F549" w14:textId="77777777" w:rsidR="000A525A" w:rsidRDefault="00E15F47" w:rsidP="00844DE8">
      <w:pPr>
        <w:jc w:val="both"/>
        <w:rPr>
          <w:rFonts w:cs="Tahoma"/>
          <w:szCs w:val="24"/>
        </w:rPr>
      </w:pPr>
      <w:r w:rsidRPr="005F6C8D">
        <w:rPr>
          <w:rFonts w:cs="Tahoma"/>
          <w:szCs w:val="24"/>
        </w:rPr>
        <w:t>La vaccination est</w:t>
      </w:r>
      <w:r w:rsidR="00B63079" w:rsidRPr="005F6C8D">
        <w:rPr>
          <w:rFonts w:cs="Tahoma"/>
          <w:szCs w:val="24"/>
        </w:rPr>
        <w:t xml:space="preserve">, avec le respect des règles d’hygiène, l’un des meilleurs outils de prévention. C’est un enjeu </w:t>
      </w:r>
      <w:r w:rsidR="00A556D4" w:rsidRPr="005F6C8D">
        <w:rPr>
          <w:rFonts w:cs="Tahoma"/>
          <w:szCs w:val="24"/>
        </w:rPr>
        <w:t xml:space="preserve">mondial </w:t>
      </w:r>
      <w:r w:rsidR="00B63079" w:rsidRPr="005F6C8D">
        <w:rPr>
          <w:rFonts w:cs="Tahoma"/>
          <w:szCs w:val="24"/>
        </w:rPr>
        <w:t>de santé</w:t>
      </w:r>
      <w:r w:rsidR="00A556D4">
        <w:rPr>
          <w:rFonts w:cs="Tahoma"/>
          <w:szCs w:val="24"/>
        </w:rPr>
        <w:t xml:space="preserve"> : </w:t>
      </w:r>
      <w:r w:rsidR="00B63079" w:rsidRPr="005F6C8D">
        <w:rPr>
          <w:rFonts w:cs="Tahoma"/>
          <w:szCs w:val="24"/>
        </w:rPr>
        <w:t xml:space="preserve">3 </w:t>
      </w:r>
      <w:r w:rsidR="004B3590" w:rsidRPr="005F6C8D">
        <w:rPr>
          <w:rFonts w:cs="Tahoma"/>
          <w:szCs w:val="24"/>
        </w:rPr>
        <w:t>millions</w:t>
      </w:r>
      <w:r w:rsidR="00B63079" w:rsidRPr="005F6C8D">
        <w:rPr>
          <w:rFonts w:cs="Tahoma"/>
          <w:szCs w:val="24"/>
        </w:rPr>
        <w:t xml:space="preserve"> d’enfants sont sa</w:t>
      </w:r>
      <w:r w:rsidR="00C76175" w:rsidRPr="005F6C8D">
        <w:rPr>
          <w:rFonts w:cs="Tahoma"/>
          <w:szCs w:val="24"/>
        </w:rPr>
        <w:t>u</w:t>
      </w:r>
      <w:r w:rsidR="00B63079" w:rsidRPr="005F6C8D">
        <w:rPr>
          <w:rFonts w:cs="Tahoma"/>
          <w:szCs w:val="24"/>
        </w:rPr>
        <w:t xml:space="preserve">vés chaque année grâce à la vaccination. </w:t>
      </w:r>
    </w:p>
    <w:p w14:paraId="730EDA1E" w14:textId="77777777" w:rsidR="00A556D4" w:rsidRDefault="00A556D4" w:rsidP="00844DE8">
      <w:pPr>
        <w:jc w:val="both"/>
        <w:rPr>
          <w:rFonts w:cs="Tahoma"/>
          <w:szCs w:val="24"/>
        </w:rPr>
      </w:pPr>
    </w:p>
    <w:p w14:paraId="1BD2A09E" w14:textId="77777777" w:rsidR="00A556D4" w:rsidRDefault="00A556D4" w:rsidP="00844DE8">
      <w:pPr>
        <w:jc w:val="both"/>
        <w:rPr>
          <w:rFonts w:cs="Tahoma"/>
          <w:szCs w:val="24"/>
        </w:rPr>
      </w:pPr>
    </w:p>
    <w:p w14:paraId="7A68A0A4" w14:textId="77777777" w:rsidR="00A556D4" w:rsidRDefault="00A556D4" w:rsidP="00844DE8">
      <w:pPr>
        <w:jc w:val="both"/>
        <w:rPr>
          <w:rFonts w:cs="Tahoma"/>
          <w:szCs w:val="24"/>
        </w:rPr>
      </w:pPr>
    </w:p>
    <w:p w14:paraId="1AE7AC37" w14:textId="77777777" w:rsidR="00A556D4" w:rsidRPr="005F6C8D" w:rsidRDefault="00A556D4" w:rsidP="00844DE8">
      <w:pPr>
        <w:jc w:val="both"/>
        <w:rPr>
          <w:rFonts w:cs="Tahoma"/>
          <w:szCs w:val="24"/>
        </w:rPr>
      </w:pPr>
    </w:p>
    <w:p w14:paraId="44C67E8A" w14:textId="77777777" w:rsidR="00C76175" w:rsidRDefault="00C76175" w:rsidP="00C76175">
      <w:pPr>
        <w:pBdr>
          <w:top w:val="nil"/>
          <w:left w:val="nil"/>
          <w:bottom w:val="nil"/>
          <w:right w:val="nil"/>
          <w:between w:val="nil"/>
        </w:pBdr>
        <w:jc w:val="both"/>
        <w:rPr>
          <w:rFonts w:eastAsia="Pacifico" w:cs="Tahoma"/>
          <w:color w:val="000000" w:themeColor="text1"/>
          <w:szCs w:val="24"/>
          <w:u w:val="single" w:color="FF0000"/>
        </w:rPr>
      </w:pPr>
      <w:r w:rsidRPr="005F6C8D">
        <w:rPr>
          <w:rFonts w:eastAsia="Pacifico" w:cs="Tahoma"/>
          <w:color w:val="000000" w:themeColor="text1"/>
          <w:szCs w:val="24"/>
          <w:u w:val="single" w:color="FF0000"/>
        </w:rPr>
        <w:t>Les vaccins obligatoires</w:t>
      </w:r>
      <w:r w:rsidR="00091690">
        <w:rPr>
          <w:rFonts w:eastAsia="Pacifico" w:cs="Tahoma"/>
          <w:color w:val="000000" w:themeColor="text1"/>
          <w:szCs w:val="24"/>
          <w:u w:val="single" w:color="FF0000"/>
        </w:rPr>
        <w:t xml:space="preserve"> en France</w:t>
      </w:r>
      <w:r w:rsidRPr="005F6C8D">
        <w:rPr>
          <w:rFonts w:eastAsia="Pacifico" w:cs="Tahoma"/>
          <w:color w:val="000000" w:themeColor="text1"/>
          <w:szCs w:val="24"/>
          <w:u w:val="single" w:color="FF0000"/>
        </w:rPr>
        <w:t xml:space="preserve">  </w:t>
      </w:r>
    </w:p>
    <w:p w14:paraId="0DF155B1" w14:textId="77777777" w:rsidR="00A556D4" w:rsidRPr="00A556D4" w:rsidRDefault="00A556D4" w:rsidP="00C76175">
      <w:pPr>
        <w:pBdr>
          <w:top w:val="nil"/>
          <w:left w:val="nil"/>
          <w:bottom w:val="nil"/>
          <w:right w:val="nil"/>
          <w:between w:val="nil"/>
        </w:pBdr>
        <w:jc w:val="both"/>
        <w:rPr>
          <w:rFonts w:eastAsia="Pacifico" w:cs="Tahoma"/>
          <w:color w:val="000000" w:themeColor="text1"/>
          <w:sz w:val="8"/>
          <w:szCs w:val="24"/>
          <w:u w:val="single" w:color="FF0000"/>
        </w:rPr>
      </w:pPr>
    </w:p>
    <w:p w14:paraId="7E712DCE" w14:textId="77777777"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 xml:space="preserve">Diphtérie-Tétanos-Polio : </w:t>
      </w:r>
      <w:r w:rsidR="00A556D4">
        <w:rPr>
          <w:rFonts w:ascii="Tahoma" w:hAnsi="Tahoma" w:cs="Tahoma"/>
          <w:szCs w:val="24"/>
          <w:lang w:val="fr-FR"/>
        </w:rPr>
        <w:t>c</w:t>
      </w:r>
      <w:r w:rsidRPr="005F6C8D">
        <w:rPr>
          <w:rFonts w:ascii="Tahoma" w:hAnsi="Tahoma" w:cs="Tahoma"/>
          <w:szCs w:val="24"/>
          <w:lang w:val="fr-FR"/>
        </w:rPr>
        <w:t xml:space="preserve">es trois maladies sont mortelles ou laissent des séquelles graves. La vaccination est obligatoire. Un seul vaccin permet de protéger de ces 3 maladies. </w:t>
      </w:r>
    </w:p>
    <w:p w14:paraId="56F7351D" w14:textId="77777777" w:rsidR="00C76175" w:rsidRPr="005F6C8D" w:rsidRDefault="00A556D4" w:rsidP="00C76175">
      <w:pPr>
        <w:pStyle w:val="Paragraphedeliste"/>
        <w:numPr>
          <w:ilvl w:val="0"/>
          <w:numId w:val="5"/>
        </w:numPr>
        <w:jc w:val="both"/>
        <w:rPr>
          <w:rFonts w:ascii="Tahoma" w:hAnsi="Tahoma" w:cs="Tahoma"/>
          <w:szCs w:val="24"/>
          <w:lang w:val="fr-FR"/>
        </w:rPr>
      </w:pPr>
      <w:r>
        <w:rPr>
          <w:rFonts w:ascii="Tahoma" w:hAnsi="Tahoma" w:cs="Tahoma"/>
          <w:szCs w:val="24"/>
          <w:lang w:val="fr-FR"/>
        </w:rPr>
        <w:t>C</w:t>
      </w:r>
      <w:r w:rsidR="00C76175" w:rsidRPr="005F6C8D">
        <w:rPr>
          <w:rFonts w:ascii="Tahoma" w:hAnsi="Tahoma" w:cs="Tahoma"/>
          <w:szCs w:val="24"/>
          <w:lang w:val="fr-FR"/>
        </w:rPr>
        <w:t>oqueluche</w:t>
      </w:r>
    </w:p>
    <w:p w14:paraId="64BD8E59" w14:textId="77777777"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Hépatite B</w:t>
      </w:r>
    </w:p>
    <w:p w14:paraId="570ACCFD" w14:textId="77777777"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Pneumocoque</w:t>
      </w:r>
    </w:p>
    <w:p w14:paraId="5466EBE3" w14:textId="77777777"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Méningocoque C</w:t>
      </w:r>
    </w:p>
    <w:p w14:paraId="0B744579" w14:textId="77777777"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Rougeole-Oreillons-Rubéole</w:t>
      </w:r>
      <w:r w:rsidR="00A556D4">
        <w:rPr>
          <w:rFonts w:ascii="Tahoma" w:hAnsi="Tahoma" w:cs="Tahoma"/>
          <w:szCs w:val="24"/>
          <w:lang w:val="fr-FR"/>
        </w:rPr>
        <w:t xml:space="preserve"> (ROR)</w:t>
      </w:r>
    </w:p>
    <w:p w14:paraId="0699FCEA" w14:textId="77777777" w:rsidR="00C76175" w:rsidRPr="00F3378B" w:rsidRDefault="00C76175" w:rsidP="00844DE8">
      <w:pPr>
        <w:jc w:val="both"/>
        <w:rPr>
          <w:rFonts w:cs="Tahoma"/>
          <w:sz w:val="12"/>
          <w:szCs w:val="24"/>
        </w:rPr>
      </w:pPr>
    </w:p>
    <w:p w14:paraId="5C885B32" w14:textId="77777777" w:rsidR="00C76175" w:rsidRPr="005F6C8D" w:rsidRDefault="00C76175" w:rsidP="00C76175">
      <w:pPr>
        <w:pBdr>
          <w:top w:val="nil"/>
          <w:left w:val="nil"/>
          <w:bottom w:val="nil"/>
          <w:right w:val="nil"/>
          <w:between w:val="nil"/>
        </w:pBdr>
        <w:jc w:val="both"/>
        <w:rPr>
          <w:rFonts w:eastAsia="Pacifico" w:cs="Tahoma"/>
          <w:color w:val="000000" w:themeColor="text1"/>
          <w:szCs w:val="24"/>
          <w:u w:val="single" w:color="FF0000"/>
        </w:rPr>
      </w:pPr>
      <w:r w:rsidRPr="005F6C8D">
        <w:rPr>
          <w:rFonts w:eastAsia="Pacifico" w:cs="Tahoma"/>
          <w:color w:val="000000" w:themeColor="text1"/>
          <w:szCs w:val="24"/>
          <w:u w:val="single" w:color="FF0000"/>
        </w:rPr>
        <w:t xml:space="preserve">Les vaccins recommandés </w:t>
      </w:r>
    </w:p>
    <w:p w14:paraId="761F8439" w14:textId="77777777"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 xml:space="preserve">Le BCG : c’est le vaccin contre la Tuberculose qui est une maladie toujours présente en France. Le vaccin n’est pas obligatoire mais il est fortement recommandé. </w:t>
      </w:r>
    </w:p>
    <w:p w14:paraId="32207099" w14:textId="77777777" w:rsidR="00C76175" w:rsidRPr="00F3378B" w:rsidRDefault="00C76175" w:rsidP="00C76175">
      <w:pPr>
        <w:pBdr>
          <w:top w:val="nil"/>
          <w:left w:val="nil"/>
          <w:bottom w:val="nil"/>
          <w:right w:val="nil"/>
          <w:between w:val="nil"/>
        </w:pBdr>
        <w:jc w:val="both"/>
        <w:rPr>
          <w:rFonts w:eastAsia="Pacifico" w:cs="Tahoma"/>
          <w:color w:val="000000" w:themeColor="text1"/>
          <w:sz w:val="4"/>
          <w:szCs w:val="24"/>
          <w:u w:val="single" w:color="FF0000"/>
        </w:rPr>
      </w:pPr>
    </w:p>
    <w:p w14:paraId="218C7B05" w14:textId="77777777" w:rsidR="00C76175" w:rsidRPr="005F6C8D" w:rsidRDefault="00C76175" w:rsidP="00C76175">
      <w:pPr>
        <w:pBdr>
          <w:top w:val="nil"/>
          <w:left w:val="nil"/>
          <w:bottom w:val="nil"/>
          <w:right w:val="nil"/>
          <w:between w:val="nil"/>
        </w:pBdr>
        <w:jc w:val="both"/>
        <w:rPr>
          <w:rFonts w:cs="Tahoma"/>
          <w:szCs w:val="24"/>
        </w:rPr>
      </w:pPr>
      <w:r w:rsidRPr="005F6C8D">
        <w:rPr>
          <w:rFonts w:eastAsia="Pacifico" w:cs="Tahoma"/>
          <w:color w:val="000000" w:themeColor="text1"/>
          <w:szCs w:val="24"/>
        </w:rPr>
        <w:t>D’autres</w:t>
      </w:r>
      <w:r w:rsidRPr="005F6C8D">
        <w:rPr>
          <w:rFonts w:cs="Tahoma"/>
          <w:szCs w:val="24"/>
        </w:rPr>
        <w:t xml:space="preserve"> vaccins sont recommandés pour les adolescents </w:t>
      </w:r>
      <w:r w:rsidR="00F3378B">
        <w:rPr>
          <w:rFonts w:cs="Tahoma"/>
          <w:szCs w:val="24"/>
        </w:rPr>
        <w:t>et</w:t>
      </w:r>
      <w:r w:rsidRPr="005F6C8D">
        <w:rPr>
          <w:rFonts w:cs="Tahoma"/>
          <w:szCs w:val="24"/>
        </w:rPr>
        <w:t xml:space="preserve"> les personnes âgées </w:t>
      </w:r>
      <w:r w:rsidR="00F3378B">
        <w:rPr>
          <w:rFonts w:cs="Tahoma"/>
          <w:szCs w:val="24"/>
        </w:rPr>
        <w:t>(</w:t>
      </w:r>
      <w:r w:rsidRPr="005F6C8D">
        <w:rPr>
          <w:rFonts w:cs="Tahoma"/>
          <w:szCs w:val="24"/>
        </w:rPr>
        <w:t>mais c</w:t>
      </w:r>
      <w:r w:rsidR="00F3378B">
        <w:rPr>
          <w:rFonts w:cs="Tahoma"/>
          <w:szCs w:val="24"/>
        </w:rPr>
        <w:t>’</w:t>
      </w:r>
      <w:r w:rsidRPr="005F6C8D">
        <w:rPr>
          <w:rFonts w:cs="Tahoma"/>
          <w:szCs w:val="24"/>
        </w:rPr>
        <w:t>est une autre histoire</w:t>
      </w:r>
      <w:r w:rsidR="00F3378B">
        <w:rPr>
          <w:rFonts w:cs="Tahoma"/>
          <w:szCs w:val="24"/>
        </w:rPr>
        <w:t xml:space="preserve"> que vous verrez à un autre moment de votre formation.)</w:t>
      </w:r>
    </w:p>
    <w:p w14:paraId="255835B3" w14:textId="77777777" w:rsidR="00FC01BB" w:rsidRPr="005F6C8D" w:rsidRDefault="00FC01BB" w:rsidP="00FC01BB">
      <w:pPr>
        <w:pBdr>
          <w:top w:val="single" w:sz="4" w:space="1" w:color="FF0000"/>
          <w:left w:val="single" w:sz="4" w:space="1" w:color="FF0000"/>
          <w:bottom w:val="single" w:sz="4" w:space="1" w:color="FF0000"/>
          <w:right w:val="single" w:sz="4" w:space="1" w:color="FF0000"/>
        </w:pBdr>
        <w:jc w:val="both"/>
        <w:rPr>
          <w:rFonts w:cs="Tahoma"/>
          <w:color w:val="FF0000"/>
          <w:szCs w:val="24"/>
        </w:rPr>
      </w:pPr>
      <w:r w:rsidRPr="005F6C8D">
        <w:rPr>
          <w:rFonts w:cs="Tahoma"/>
          <w:color w:val="FF0000"/>
          <w:szCs w:val="24"/>
        </w:rPr>
        <w:t xml:space="preserve">A savoir :  </w:t>
      </w:r>
    </w:p>
    <w:p w14:paraId="4410E76C" w14:textId="77777777" w:rsidR="00FC01BB" w:rsidRPr="005F6C8D" w:rsidRDefault="00FC01BB" w:rsidP="00FC01BB">
      <w:pPr>
        <w:pBdr>
          <w:top w:val="single" w:sz="4" w:space="1" w:color="FF0000"/>
          <w:left w:val="single" w:sz="4" w:space="1" w:color="FF0000"/>
          <w:bottom w:val="single" w:sz="4" w:space="1" w:color="FF0000"/>
          <w:right w:val="single" w:sz="4" w:space="1" w:color="FF0000"/>
        </w:pBdr>
        <w:jc w:val="both"/>
        <w:rPr>
          <w:rFonts w:cs="Tahoma"/>
          <w:szCs w:val="24"/>
        </w:rPr>
      </w:pPr>
      <w:r w:rsidRPr="005F6C8D">
        <w:rPr>
          <w:rFonts w:cs="Tahoma"/>
          <w:szCs w:val="24"/>
        </w:rPr>
        <w:t xml:space="preserve">Si vous souhaitez travailler dans le secteur de la santé, il faut impérativement vous faire vacciner contre l’Hépatite B et la </w:t>
      </w:r>
      <w:r w:rsidR="004B3590">
        <w:rPr>
          <w:rFonts w:cs="Tahoma"/>
          <w:szCs w:val="24"/>
        </w:rPr>
        <w:t>g</w:t>
      </w:r>
      <w:r w:rsidRPr="005F6C8D">
        <w:rPr>
          <w:rFonts w:cs="Tahoma"/>
          <w:szCs w:val="24"/>
        </w:rPr>
        <w:t xml:space="preserve">rippe ! </w:t>
      </w:r>
    </w:p>
    <w:p w14:paraId="578AFA71" w14:textId="77777777" w:rsidR="00FC01BB" w:rsidRPr="005F6C8D" w:rsidRDefault="00FC01BB" w:rsidP="00FC01BB">
      <w:pPr>
        <w:pBdr>
          <w:top w:val="single" w:sz="4" w:space="1" w:color="FF0000"/>
          <w:left w:val="single" w:sz="4" w:space="1" w:color="FF0000"/>
          <w:bottom w:val="single" w:sz="4" w:space="1" w:color="FF0000"/>
          <w:right w:val="single" w:sz="4" w:space="1" w:color="FF0000"/>
        </w:pBdr>
        <w:jc w:val="both"/>
        <w:rPr>
          <w:rFonts w:cs="Tahoma"/>
          <w:szCs w:val="24"/>
        </w:rPr>
      </w:pPr>
      <w:r w:rsidRPr="005F6C8D">
        <w:rPr>
          <w:rFonts w:cs="Tahoma"/>
          <w:szCs w:val="24"/>
        </w:rPr>
        <w:t>Se vacciner est un acte citoyen</w:t>
      </w:r>
      <w:r w:rsidR="00F3378B">
        <w:rPr>
          <w:rFonts w:cs="Tahoma"/>
          <w:szCs w:val="24"/>
        </w:rPr>
        <w:t xml:space="preserve">. En </w:t>
      </w:r>
      <w:r w:rsidRPr="005F6C8D">
        <w:rPr>
          <w:rFonts w:cs="Tahoma"/>
          <w:szCs w:val="24"/>
        </w:rPr>
        <w:t xml:space="preserve">me vaccinant, je me protège et je protège les plus fragiles. </w:t>
      </w:r>
    </w:p>
    <w:p w14:paraId="09B6A396" w14:textId="77777777" w:rsidR="00C76175" w:rsidRPr="005F6C8D" w:rsidRDefault="00C76175" w:rsidP="00F3378B">
      <w:pPr>
        <w:spacing w:after="0"/>
        <w:jc w:val="both"/>
        <w:rPr>
          <w:rFonts w:cs="Tahoma"/>
          <w:szCs w:val="24"/>
        </w:rPr>
      </w:pPr>
    </w:p>
    <w:p w14:paraId="3EAE5F80" w14:textId="77777777" w:rsidR="000A525A" w:rsidRPr="005F6C8D" w:rsidRDefault="000A525A" w:rsidP="00F3378B">
      <w:pPr>
        <w:pStyle w:val="Paragraphedeliste"/>
        <w:numPr>
          <w:ilvl w:val="0"/>
          <w:numId w:val="3"/>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 calendrier vaccinal </w:t>
      </w:r>
    </w:p>
    <w:p w14:paraId="42927935" w14:textId="77777777" w:rsidR="00132478" w:rsidRPr="005F6C8D" w:rsidRDefault="00132478" w:rsidP="00F3378B">
      <w:pPr>
        <w:pBdr>
          <w:top w:val="nil"/>
          <w:left w:val="nil"/>
          <w:bottom w:val="nil"/>
          <w:right w:val="nil"/>
          <w:between w:val="nil"/>
        </w:pBdr>
        <w:spacing w:after="0"/>
        <w:jc w:val="both"/>
        <w:rPr>
          <w:rFonts w:eastAsia="Pacifico" w:cs="Tahoma"/>
          <w:color w:val="000000" w:themeColor="text1"/>
          <w:szCs w:val="24"/>
          <w:u w:val="single" w:color="FF0000"/>
        </w:rPr>
      </w:pPr>
    </w:p>
    <w:p w14:paraId="0840B994" w14:textId="77777777" w:rsidR="00132478" w:rsidRPr="005F6C8D" w:rsidRDefault="00132478" w:rsidP="00F3378B">
      <w:pPr>
        <w:pBdr>
          <w:top w:val="nil"/>
          <w:left w:val="nil"/>
          <w:bottom w:val="nil"/>
          <w:right w:val="nil"/>
          <w:between w:val="nil"/>
        </w:pBdr>
        <w:jc w:val="center"/>
        <w:rPr>
          <w:rFonts w:eastAsia="Pacifico" w:cs="Tahoma"/>
          <w:color w:val="000000" w:themeColor="text1"/>
          <w:szCs w:val="24"/>
          <w:u w:val="single" w:color="FF0000"/>
        </w:rPr>
      </w:pPr>
      <w:r w:rsidRPr="005F6C8D">
        <w:rPr>
          <w:rFonts w:cs="Tahoma"/>
          <w:noProof/>
        </w:rPr>
        <w:drawing>
          <wp:inline distT="0" distB="0" distL="0" distR="0" wp14:anchorId="199A2D80" wp14:editId="4AD04FF5">
            <wp:extent cx="5457825" cy="2974204"/>
            <wp:effectExtent l="0" t="0" r="0" b="0"/>
            <wp:docPr id="10" name="Image 10" descr="http://www.pediatre-online.fr/app/uploads/2019/04/Capture-d%E2%80%99%C3%A9cran-2019-04-11-%C3%A0-15.4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ediatre-online.fr/app/uploads/2019/04/Capture-d%E2%80%99%C3%A9cran-2019-04-11-%C3%A0-15.47.5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5966" cy="3005887"/>
                    </a:xfrm>
                    <a:prstGeom prst="rect">
                      <a:avLst/>
                    </a:prstGeom>
                    <a:noFill/>
                    <a:ln>
                      <a:noFill/>
                    </a:ln>
                  </pic:spPr>
                </pic:pic>
              </a:graphicData>
            </a:graphic>
          </wp:inline>
        </w:drawing>
      </w:r>
    </w:p>
    <w:p w14:paraId="361C15A5" w14:textId="4ED0B571" w:rsidR="00844DE8" w:rsidRDefault="00844DE8" w:rsidP="00844DE8">
      <w:pPr>
        <w:jc w:val="both"/>
        <w:rPr>
          <w:rFonts w:cs="Tahoma"/>
          <w:szCs w:val="24"/>
        </w:rPr>
      </w:pPr>
    </w:p>
    <w:p w14:paraId="37CD95F4" w14:textId="64FE8CAD" w:rsidR="004C0D07" w:rsidRDefault="004C0D07" w:rsidP="00844DE8">
      <w:pPr>
        <w:jc w:val="both"/>
        <w:rPr>
          <w:rFonts w:cs="Tahoma"/>
          <w:szCs w:val="24"/>
        </w:rPr>
      </w:pPr>
    </w:p>
    <w:p w14:paraId="1467BD4A" w14:textId="1D302106" w:rsidR="004C0D07" w:rsidRDefault="004C0D07" w:rsidP="00844DE8">
      <w:pPr>
        <w:jc w:val="both"/>
        <w:rPr>
          <w:rFonts w:cs="Tahoma"/>
          <w:szCs w:val="24"/>
        </w:rPr>
      </w:pPr>
    </w:p>
    <w:p w14:paraId="5A6F9861" w14:textId="2061A18C" w:rsidR="004C0D07" w:rsidRPr="005F6C8D" w:rsidRDefault="004C0D07" w:rsidP="00844DE8">
      <w:pPr>
        <w:jc w:val="both"/>
        <w:rPr>
          <w:rFonts w:cs="Tahoma"/>
          <w:szCs w:val="24"/>
        </w:rPr>
      </w:pPr>
      <w:r w:rsidRPr="00194AB4">
        <w:rPr>
          <w:rFonts w:ascii="Helvetica" w:eastAsia="Times New Roman" w:hAnsi="Helvetica" w:cs="Helvetica"/>
          <w:noProof/>
          <w:color w:val="000000"/>
          <w:szCs w:val="24"/>
          <w:lang w:eastAsia="fr-FR"/>
        </w:rPr>
        <w:lastRenderedPageBreak/>
        <w:drawing>
          <wp:inline distT="0" distB="0" distL="0" distR="0" wp14:anchorId="5C7F3F57" wp14:editId="18ADD163">
            <wp:extent cx="6014023" cy="8990965"/>
            <wp:effectExtent l="0" t="0" r="6350" b="635"/>
            <wp:docPr id="13" name="Image 13" descr="Infographie expliquant les risques à ne pas se faire vacciner, et les bienfaits de la vaccination sur la santé publique (cf. description détaillée ci-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e expliquant les risques à ne pas se faire vacciner, et les bienfaits de la vaccination sur la santé publique (cf. description détaillée ci-aprè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0686" cy="9015876"/>
                    </a:xfrm>
                    <a:prstGeom prst="rect">
                      <a:avLst/>
                    </a:prstGeom>
                    <a:noFill/>
                    <a:ln>
                      <a:noFill/>
                    </a:ln>
                  </pic:spPr>
                </pic:pic>
              </a:graphicData>
            </a:graphic>
          </wp:inline>
        </w:drawing>
      </w:r>
    </w:p>
    <w:p w14:paraId="6E771B3A" w14:textId="77777777" w:rsidR="00F3378B" w:rsidRDefault="003224EC" w:rsidP="009B20EE">
      <w:pPr>
        <w:pStyle w:val="Titre1"/>
        <w:spacing w:before="0" w:line="276" w:lineRule="auto"/>
        <w:rPr>
          <w:rFonts w:cs="Tahoma"/>
          <w:szCs w:val="28"/>
        </w:rPr>
      </w:pPr>
      <w:bookmarkStart w:id="7" w:name="_Toc37863212"/>
      <w:r w:rsidRPr="005F6C8D">
        <w:rPr>
          <w:rFonts w:cs="Tahoma"/>
          <w:szCs w:val="28"/>
        </w:rPr>
        <w:lastRenderedPageBreak/>
        <w:t>ADVF</w:t>
      </w:r>
      <w:r w:rsidR="00F3378B">
        <w:rPr>
          <w:rFonts w:cs="Tahoma"/>
          <w:szCs w:val="28"/>
        </w:rPr>
        <w:t xml:space="preserve"> </w:t>
      </w:r>
      <w:r w:rsidRPr="005F6C8D">
        <w:rPr>
          <w:rFonts w:cs="Tahoma"/>
          <w:szCs w:val="28"/>
        </w:rPr>
        <w:t>-</w:t>
      </w:r>
      <w:r w:rsidR="00F3378B">
        <w:rPr>
          <w:rFonts w:cs="Tahoma"/>
          <w:szCs w:val="28"/>
        </w:rPr>
        <w:t xml:space="preserve"> </w:t>
      </w:r>
      <w:r w:rsidRPr="005F6C8D">
        <w:rPr>
          <w:rFonts w:cs="Tahoma"/>
          <w:szCs w:val="28"/>
        </w:rPr>
        <w:t>CCP3</w:t>
      </w:r>
      <w:r w:rsidR="00F3378B">
        <w:rPr>
          <w:rFonts w:cs="Tahoma"/>
          <w:szCs w:val="28"/>
        </w:rPr>
        <w:t xml:space="preserve"> </w:t>
      </w:r>
      <w:r w:rsidRPr="005F6C8D">
        <w:rPr>
          <w:rFonts w:cs="Tahoma"/>
          <w:szCs w:val="28"/>
        </w:rPr>
        <w:t>-</w:t>
      </w:r>
      <w:r w:rsidR="00F3378B">
        <w:rPr>
          <w:rFonts w:cs="Tahoma"/>
          <w:szCs w:val="28"/>
        </w:rPr>
        <w:t xml:space="preserve"> </w:t>
      </w:r>
      <w:r w:rsidRPr="005F6C8D">
        <w:rPr>
          <w:rFonts w:cs="Tahoma"/>
          <w:szCs w:val="28"/>
        </w:rPr>
        <w:t>SEQUENCE 3</w:t>
      </w:r>
      <w:bookmarkEnd w:id="7"/>
      <w:r w:rsidR="00F3378B">
        <w:rPr>
          <w:rFonts w:cs="Tahoma"/>
          <w:szCs w:val="28"/>
        </w:rPr>
        <w:t xml:space="preserve"> </w:t>
      </w:r>
    </w:p>
    <w:p w14:paraId="6A5C7A6D" w14:textId="77777777" w:rsidR="003224EC" w:rsidRPr="005F6C8D" w:rsidRDefault="003224EC" w:rsidP="009B20EE">
      <w:pPr>
        <w:pStyle w:val="Titre1"/>
        <w:spacing w:before="0" w:line="276" w:lineRule="auto"/>
        <w:rPr>
          <w:rFonts w:cs="Tahoma"/>
          <w:szCs w:val="28"/>
        </w:rPr>
      </w:pPr>
      <w:bookmarkStart w:id="8" w:name="_Toc37863213"/>
      <w:r w:rsidRPr="005F6C8D">
        <w:rPr>
          <w:rFonts w:cs="Tahoma"/>
          <w:szCs w:val="28"/>
        </w:rPr>
        <w:t xml:space="preserve">SURVEILLANCE </w:t>
      </w:r>
      <w:r w:rsidR="00F3378B">
        <w:rPr>
          <w:rFonts w:cs="Tahoma"/>
          <w:szCs w:val="28"/>
        </w:rPr>
        <w:t xml:space="preserve">DE LA TEMPERATURE </w:t>
      </w:r>
      <w:r w:rsidRPr="005F6C8D">
        <w:rPr>
          <w:rFonts w:cs="Tahoma"/>
          <w:szCs w:val="28"/>
        </w:rPr>
        <w:t>DE L’ENFANT</w:t>
      </w:r>
      <w:bookmarkEnd w:id="8"/>
    </w:p>
    <w:p w14:paraId="78D19943" w14:textId="77777777" w:rsidR="00D41C4B" w:rsidRPr="005F6C8D" w:rsidRDefault="00D41C4B">
      <w:pPr>
        <w:rPr>
          <w:rFonts w:cs="Tahoma"/>
          <w:b/>
          <w:szCs w:val="24"/>
        </w:rPr>
      </w:pPr>
    </w:p>
    <w:p w14:paraId="1BF18E3C" w14:textId="77777777" w:rsidR="003224EC" w:rsidRPr="005F6C8D" w:rsidRDefault="009B20EE">
      <w:pPr>
        <w:rPr>
          <w:rFonts w:cs="Tahoma"/>
          <w:color w:val="FF0000"/>
          <w:szCs w:val="24"/>
        </w:rPr>
      </w:pPr>
      <w:r w:rsidRPr="00F3378B">
        <w:rPr>
          <w:rFonts w:cs="Tahoma"/>
          <w:b/>
          <w:color w:val="FF0000"/>
          <w:szCs w:val="24"/>
        </w:rPr>
        <w:t>Mon objectif</w:t>
      </w:r>
      <w:r w:rsidRPr="005F6C8D">
        <w:rPr>
          <w:rFonts w:cs="Tahoma"/>
          <w:color w:val="FF0000"/>
          <w:szCs w:val="24"/>
        </w:rPr>
        <w:t> : mettre en place une surveillance adaptée pour protéger l’enfant</w:t>
      </w:r>
      <w:r w:rsidR="00F3378B">
        <w:rPr>
          <w:rFonts w:cs="Tahoma"/>
          <w:color w:val="FF0000"/>
          <w:szCs w:val="24"/>
        </w:rPr>
        <w:t>.</w:t>
      </w:r>
    </w:p>
    <w:p w14:paraId="1CEA670B" w14:textId="77777777" w:rsidR="009B20EE" w:rsidRPr="005F6C8D" w:rsidRDefault="009B20EE">
      <w:pPr>
        <w:rPr>
          <w:rFonts w:cs="Tahoma"/>
          <w:szCs w:val="24"/>
        </w:rPr>
      </w:pPr>
      <w:r w:rsidRPr="005F6C8D">
        <w:rPr>
          <w:rFonts w:cs="Tahoma"/>
          <w:szCs w:val="24"/>
        </w:rPr>
        <w:t xml:space="preserve">La température corporelle est un indicateur important de la santé de l’enfant. L’ADVF joue un rôle important dans la surveillance de la température chez l’enfant. </w:t>
      </w:r>
    </w:p>
    <w:p w14:paraId="677FE344" w14:textId="77777777" w:rsidR="00256152" w:rsidRPr="005F6C8D" w:rsidRDefault="00256152" w:rsidP="00F3378B">
      <w:pPr>
        <w:spacing w:after="0"/>
        <w:rPr>
          <w:rFonts w:cs="Tahoma"/>
          <w:szCs w:val="24"/>
        </w:rPr>
      </w:pPr>
    </w:p>
    <w:p w14:paraId="303E927A" w14:textId="77777777" w:rsidR="00256152" w:rsidRPr="004B3590" w:rsidRDefault="00256152" w:rsidP="004B3590">
      <w:pPr>
        <w:pBdr>
          <w:top w:val="single" w:sz="4" w:space="1" w:color="FF0000"/>
          <w:left w:val="single" w:sz="4" w:space="4" w:color="FF0000"/>
          <w:bottom w:val="single" w:sz="4" w:space="1" w:color="FF0000"/>
          <w:right w:val="single" w:sz="4" w:space="4" w:color="FF0000"/>
        </w:pBdr>
        <w:jc w:val="center"/>
        <w:rPr>
          <w:rFonts w:cs="Tahoma"/>
          <w:szCs w:val="24"/>
        </w:rPr>
      </w:pPr>
      <w:r w:rsidRPr="00F3378B">
        <w:rPr>
          <w:rFonts w:cs="Tahoma"/>
          <w:b/>
          <w:color w:val="FF0000"/>
          <w:szCs w:val="24"/>
        </w:rPr>
        <w:t>A retenir</w:t>
      </w:r>
      <w:r w:rsidRPr="004B3590">
        <w:rPr>
          <w:rFonts w:cs="Tahoma"/>
          <w:color w:val="FF0000"/>
          <w:szCs w:val="24"/>
        </w:rPr>
        <w:t xml:space="preserve"> : </w:t>
      </w:r>
      <w:r w:rsidRPr="004B3590">
        <w:rPr>
          <w:rFonts w:cs="Tahoma"/>
          <w:szCs w:val="24"/>
        </w:rPr>
        <w:t xml:space="preserve">La température normale d’un enfant </w:t>
      </w:r>
      <w:r w:rsidR="00F3378B">
        <w:rPr>
          <w:rFonts w:cs="Tahoma"/>
          <w:szCs w:val="24"/>
        </w:rPr>
        <w:t>se situe entre</w:t>
      </w:r>
      <w:r w:rsidRPr="004B3590">
        <w:rPr>
          <w:rFonts w:cs="Tahoma"/>
          <w:szCs w:val="24"/>
        </w:rPr>
        <w:t xml:space="preserve"> 3</w:t>
      </w:r>
      <w:r w:rsidR="004B3590">
        <w:rPr>
          <w:rFonts w:cs="Tahoma"/>
          <w:szCs w:val="24"/>
        </w:rPr>
        <w:t>6,1</w:t>
      </w:r>
      <w:r w:rsidRPr="004B3590">
        <w:rPr>
          <w:rFonts w:cs="Tahoma"/>
          <w:szCs w:val="24"/>
        </w:rPr>
        <w:t>° à 37,5°</w:t>
      </w:r>
    </w:p>
    <w:p w14:paraId="6B8625F0" w14:textId="77777777" w:rsidR="009B20EE" w:rsidRPr="005F6C8D" w:rsidRDefault="009B20EE" w:rsidP="00F3378B">
      <w:pPr>
        <w:spacing w:after="0"/>
        <w:rPr>
          <w:rFonts w:cs="Tahoma"/>
          <w:szCs w:val="24"/>
          <w:u w:color="FF0000"/>
        </w:rPr>
      </w:pPr>
    </w:p>
    <w:p w14:paraId="146A5D4E" w14:textId="77777777" w:rsidR="005F6C8D" w:rsidRPr="005F6C8D" w:rsidRDefault="005F6C8D" w:rsidP="005F6C8D">
      <w:pPr>
        <w:pStyle w:val="Paragraphedeliste"/>
        <w:numPr>
          <w:ilvl w:val="0"/>
          <w:numId w:val="6"/>
        </w:numPr>
        <w:rPr>
          <w:rFonts w:ascii="Tahoma" w:hAnsi="Tahoma" w:cs="Tahoma"/>
          <w:szCs w:val="24"/>
          <w:u w:val="single" w:color="FF0000"/>
          <w:lang w:val="fr-FR"/>
        </w:rPr>
      </w:pPr>
      <w:r w:rsidRPr="005F6C8D">
        <w:rPr>
          <w:rFonts w:ascii="Tahoma" w:hAnsi="Tahoma" w:cs="Tahoma"/>
          <w:szCs w:val="24"/>
          <w:u w:val="single" w:color="FF0000"/>
          <w:lang w:val="fr-FR"/>
        </w:rPr>
        <w:t xml:space="preserve">L’hypothermie </w:t>
      </w:r>
    </w:p>
    <w:p w14:paraId="4F8A2937" w14:textId="77777777" w:rsidR="005F6C8D" w:rsidRPr="005F6C8D" w:rsidRDefault="005F6C8D" w:rsidP="00752191">
      <w:pPr>
        <w:spacing w:after="0"/>
        <w:rPr>
          <w:rFonts w:cs="Tahoma"/>
          <w:szCs w:val="24"/>
        </w:rPr>
      </w:pPr>
    </w:p>
    <w:p w14:paraId="025BFF72" w14:textId="77777777" w:rsidR="005F6C8D" w:rsidRPr="005F6C8D" w:rsidRDefault="004B3590" w:rsidP="005F6C8D">
      <w:pPr>
        <w:jc w:val="both"/>
        <w:rPr>
          <w:rFonts w:cs="Tahoma"/>
          <w:szCs w:val="24"/>
        </w:rPr>
      </w:pPr>
      <w:r>
        <w:rPr>
          <w:rFonts w:cs="Tahoma"/>
          <w:szCs w:val="24"/>
        </w:rPr>
        <w:t xml:space="preserve">Une personne en hypothermie, c’est une personne dont la </w:t>
      </w:r>
      <w:r w:rsidR="005F6C8D" w:rsidRPr="005F6C8D">
        <w:rPr>
          <w:rFonts w:cs="Tahoma"/>
          <w:szCs w:val="24"/>
        </w:rPr>
        <w:t xml:space="preserve">température corporelle descend en dessous de 35°. Lors de l’hypothermie, les fonctions vitales de la personne ne peuvent plus être assurées. Les causes probables sont : </w:t>
      </w:r>
    </w:p>
    <w:p w14:paraId="1E637170" w14:textId="77777777"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exposition prolongée au froid (</w:t>
      </w:r>
      <w:r w:rsidR="004B3590">
        <w:rPr>
          <w:rFonts w:ascii="Tahoma" w:hAnsi="Tahoma" w:cs="Tahoma"/>
          <w:szCs w:val="24"/>
          <w:u w:color="FF0000"/>
          <w:lang w:val="fr-FR"/>
        </w:rPr>
        <w:t>ex</w:t>
      </w:r>
      <w:r w:rsidR="00F3378B">
        <w:rPr>
          <w:rFonts w:ascii="Tahoma" w:hAnsi="Tahoma" w:cs="Tahoma"/>
          <w:szCs w:val="24"/>
          <w:u w:color="FF0000"/>
          <w:lang w:val="fr-FR"/>
        </w:rPr>
        <w:t>emple</w:t>
      </w:r>
      <w:r w:rsidR="004B3590">
        <w:rPr>
          <w:rFonts w:ascii="Tahoma" w:hAnsi="Tahoma" w:cs="Tahoma"/>
          <w:szCs w:val="24"/>
          <w:u w:color="FF0000"/>
          <w:lang w:val="fr-FR"/>
        </w:rPr>
        <w:t xml:space="preserve"> : </w:t>
      </w:r>
      <w:r w:rsidR="00F3378B">
        <w:rPr>
          <w:rFonts w:ascii="Tahoma" w:hAnsi="Tahoma" w:cs="Tahoma"/>
          <w:szCs w:val="24"/>
          <w:u w:color="FF0000"/>
          <w:lang w:val="fr-FR"/>
        </w:rPr>
        <w:t xml:space="preserve">accident, </w:t>
      </w:r>
      <w:r w:rsidRPr="005F6C8D">
        <w:rPr>
          <w:rFonts w:ascii="Tahoma" w:hAnsi="Tahoma" w:cs="Tahoma"/>
          <w:szCs w:val="24"/>
          <w:u w:color="FF0000"/>
          <w:lang w:val="fr-FR"/>
        </w:rPr>
        <w:t xml:space="preserve">naufrage, </w:t>
      </w:r>
      <w:r w:rsidR="004B3590" w:rsidRPr="005F6C8D">
        <w:rPr>
          <w:rFonts w:ascii="Tahoma" w:hAnsi="Tahoma" w:cs="Tahoma"/>
          <w:szCs w:val="24"/>
          <w:u w:color="FF0000"/>
          <w:lang w:val="fr-FR"/>
        </w:rPr>
        <w:t>avalanche</w:t>
      </w:r>
      <w:r w:rsidRPr="005F6C8D">
        <w:rPr>
          <w:rFonts w:ascii="Tahoma" w:hAnsi="Tahoma" w:cs="Tahoma"/>
          <w:szCs w:val="24"/>
          <w:u w:color="FF0000"/>
          <w:lang w:val="fr-FR"/>
        </w:rPr>
        <w:t>)</w:t>
      </w:r>
    </w:p>
    <w:p w14:paraId="680391EE" w14:textId="77777777"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dérégulation de l’organisme</w:t>
      </w:r>
    </w:p>
    <w:p w14:paraId="6C0249CD" w14:textId="77777777" w:rsidR="005F6C8D" w:rsidRPr="005F6C8D" w:rsidRDefault="005F6C8D" w:rsidP="005F6C8D">
      <w:pPr>
        <w:pStyle w:val="Paragraphedeliste"/>
        <w:numPr>
          <w:ilvl w:val="0"/>
          <w:numId w:val="5"/>
        </w:numPr>
        <w:jc w:val="both"/>
        <w:rPr>
          <w:rFonts w:ascii="Tahoma" w:hAnsi="Tahoma" w:cs="Tahoma"/>
          <w:szCs w:val="24"/>
        </w:rPr>
      </w:pPr>
      <w:r w:rsidRPr="005F6C8D">
        <w:rPr>
          <w:rFonts w:ascii="Tahoma" w:hAnsi="Tahoma" w:cs="Tahoma"/>
          <w:szCs w:val="24"/>
          <w:u w:color="FF0000"/>
          <w:lang w:val="fr-FR"/>
        </w:rPr>
        <w:t xml:space="preserve">Un état de choc lors des accidents </w:t>
      </w:r>
    </w:p>
    <w:p w14:paraId="2ED61E5B" w14:textId="77777777"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hypoglycémie</w:t>
      </w:r>
      <w:r w:rsidR="004B3590">
        <w:rPr>
          <w:rFonts w:ascii="Tahoma" w:hAnsi="Tahoma" w:cs="Tahoma"/>
          <w:szCs w:val="24"/>
          <w:u w:color="FF0000"/>
          <w:lang w:val="fr-FR"/>
        </w:rPr>
        <w:t>, c’est-à-dire que le taux de sucre dans le sang est inférieur à la moyenne</w:t>
      </w:r>
    </w:p>
    <w:p w14:paraId="67575DA7" w14:textId="77777777"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Une maladie </w:t>
      </w:r>
    </w:p>
    <w:p w14:paraId="1DB0AC48" w14:textId="77777777" w:rsidR="005F6C8D" w:rsidRDefault="005F6C8D" w:rsidP="005F6C8D">
      <w:pPr>
        <w:rPr>
          <w:rFonts w:eastAsia="Calibri" w:cs="Tahoma"/>
          <w:szCs w:val="24"/>
          <w:u w:color="FF0000"/>
        </w:rPr>
      </w:pPr>
    </w:p>
    <w:p w14:paraId="1DCE0D1E" w14:textId="77777777" w:rsidR="004B3590" w:rsidRPr="005F6C8D" w:rsidRDefault="004B3590" w:rsidP="004B3590">
      <w:pPr>
        <w:rPr>
          <w:rFonts w:cs="Tahoma"/>
          <w:szCs w:val="24"/>
          <w:u w:color="FF0000"/>
        </w:rPr>
      </w:pPr>
      <w:r w:rsidRPr="005F6C8D">
        <w:rPr>
          <w:rFonts w:cs="Tahoma"/>
          <w:szCs w:val="24"/>
          <w:u w:color="FF0000"/>
        </w:rPr>
        <w:t xml:space="preserve">Pour réchauffer un enfant exposé au froid, vous </w:t>
      </w:r>
      <w:r w:rsidR="00F3378B">
        <w:rPr>
          <w:rFonts w:cs="Tahoma"/>
          <w:szCs w:val="24"/>
          <w:u w:color="FF0000"/>
        </w:rPr>
        <w:t>devez</w:t>
      </w:r>
      <w:r w:rsidRPr="005F6C8D">
        <w:rPr>
          <w:rFonts w:cs="Tahoma"/>
          <w:szCs w:val="24"/>
          <w:u w:color="FF0000"/>
        </w:rPr>
        <w:t xml:space="preserve"> : </w:t>
      </w:r>
    </w:p>
    <w:p w14:paraId="04D9EBE7" w14:textId="77777777" w:rsidR="004B3590" w:rsidRPr="005F6C8D" w:rsidRDefault="004B3590" w:rsidP="004B3590">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Retirer les vêtements mouillés</w:t>
      </w:r>
    </w:p>
    <w:p w14:paraId="373BB2A4" w14:textId="77777777" w:rsidR="004B3590" w:rsidRPr="005F6C8D" w:rsidRDefault="004B3590" w:rsidP="004B3590">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Couvrir l’enfant</w:t>
      </w:r>
    </w:p>
    <w:p w14:paraId="0841207D" w14:textId="77777777" w:rsidR="004B3590" w:rsidRPr="005F6C8D" w:rsidRDefault="004B3590" w:rsidP="004B3590">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Monter la température de la pièce </w:t>
      </w:r>
    </w:p>
    <w:p w14:paraId="458805E5" w14:textId="77777777" w:rsidR="004B3590" w:rsidRPr="005F6C8D" w:rsidRDefault="004B3590" w:rsidP="004B3590">
      <w:pPr>
        <w:pStyle w:val="Paragraphedeliste"/>
        <w:numPr>
          <w:ilvl w:val="0"/>
          <w:numId w:val="5"/>
        </w:numPr>
        <w:rPr>
          <w:rFonts w:ascii="Tahoma" w:hAnsi="Tahoma" w:cs="Tahoma"/>
          <w:color w:val="FF0000"/>
          <w:szCs w:val="24"/>
          <w:lang w:val="fr-FR"/>
        </w:rPr>
      </w:pPr>
      <w:r w:rsidRPr="005F6C8D">
        <w:rPr>
          <w:rFonts w:ascii="Tahoma" w:hAnsi="Tahoma" w:cs="Tahoma"/>
          <w:szCs w:val="24"/>
          <w:u w:color="FF0000"/>
          <w:lang w:val="fr-FR"/>
        </w:rPr>
        <w:t>Lui donner une boisson chaude</w:t>
      </w:r>
    </w:p>
    <w:p w14:paraId="0E56FBA9" w14:textId="77777777" w:rsidR="004B3590" w:rsidRDefault="004B3590" w:rsidP="004B3590"/>
    <w:p w14:paraId="3A01313A" w14:textId="77777777" w:rsidR="004B3590" w:rsidRPr="005F6C8D" w:rsidRDefault="004B3590" w:rsidP="004B3590"/>
    <w:p w14:paraId="5ACA45B3" w14:textId="77777777" w:rsidR="004B3590" w:rsidRDefault="004B3590" w:rsidP="005F6C8D">
      <w:pPr>
        <w:pBdr>
          <w:top w:val="single" w:sz="4" w:space="1" w:color="FF0000"/>
          <w:left w:val="single" w:sz="4" w:space="4" w:color="FF0000"/>
          <w:bottom w:val="single" w:sz="4" w:space="1" w:color="FF0000"/>
          <w:right w:val="single" w:sz="4" w:space="4" w:color="FF0000"/>
        </w:pBdr>
        <w:rPr>
          <w:rFonts w:cs="Tahoma"/>
          <w:color w:val="FF0000"/>
          <w:szCs w:val="24"/>
        </w:rPr>
      </w:pPr>
      <w:r w:rsidRPr="00F3378B">
        <w:rPr>
          <w:rFonts w:cs="Tahoma"/>
          <w:b/>
          <w:color w:val="FF0000"/>
          <w:szCs w:val="24"/>
        </w:rPr>
        <w:t>A retenir</w:t>
      </w:r>
      <w:r w:rsidRPr="004B3590">
        <w:rPr>
          <w:rFonts w:cs="Tahoma"/>
          <w:color w:val="FF0000"/>
          <w:szCs w:val="24"/>
        </w:rPr>
        <w:t xml:space="preserve"> : </w:t>
      </w:r>
    </w:p>
    <w:p w14:paraId="1CE0D6BF" w14:textId="77777777" w:rsidR="004B3590" w:rsidRDefault="005F6C8D" w:rsidP="005F6C8D">
      <w:pPr>
        <w:pBdr>
          <w:top w:val="single" w:sz="4" w:space="1" w:color="FF0000"/>
          <w:left w:val="single" w:sz="4" w:space="4" w:color="FF0000"/>
          <w:bottom w:val="single" w:sz="4" w:space="1" w:color="FF0000"/>
          <w:right w:val="single" w:sz="4" w:space="4" w:color="FF0000"/>
        </w:pBdr>
        <w:rPr>
          <w:rFonts w:cs="Tahoma"/>
          <w:szCs w:val="24"/>
        </w:rPr>
      </w:pPr>
      <w:r w:rsidRPr="005F6C8D">
        <w:rPr>
          <w:rFonts w:cs="Tahoma"/>
          <w:szCs w:val="24"/>
        </w:rPr>
        <w:t>Que faire si un enfant est en hypothermie (</w:t>
      </w:r>
      <w:r w:rsidR="00F3378B">
        <w:rPr>
          <w:rFonts w:cs="Tahoma"/>
          <w:szCs w:val="24"/>
        </w:rPr>
        <w:t>t</w:t>
      </w:r>
      <w:r w:rsidRPr="005F6C8D">
        <w:rPr>
          <w:rFonts w:cs="Tahoma"/>
          <w:szCs w:val="24"/>
        </w:rPr>
        <w:t>empérature inférieure à 35°)</w:t>
      </w:r>
      <w:r w:rsidR="004B3590">
        <w:rPr>
          <w:rFonts w:cs="Tahoma"/>
          <w:szCs w:val="24"/>
        </w:rPr>
        <w:t xml:space="preserve"> ? </w:t>
      </w:r>
    </w:p>
    <w:p w14:paraId="789B1462" w14:textId="77777777" w:rsidR="005F6C8D" w:rsidRPr="004B3590" w:rsidRDefault="005F6C8D" w:rsidP="005F6C8D">
      <w:pPr>
        <w:pBdr>
          <w:top w:val="single" w:sz="4" w:space="1" w:color="FF0000"/>
          <w:left w:val="single" w:sz="4" w:space="4" w:color="FF0000"/>
          <w:bottom w:val="single" w:sz="4" w:space="1" w:color="FF0000"/>
          <w:right w:val="single" w:sz="4" w:space="4" w:color="FF0000"/>
        </w:pBdr>
        <w:rPr>
          <w:rFonts w:cs="Tahoma"/>
          <w:b/>
          <w:szCs w:val="24"/>
        </w:rPr>
      </w:pPr>
      <w:r w:rsidRPr="004B3590">
        <w:rPr>
          <w:rFonts w:cs="Tahoma"/>
          <w:b/>
          <w:szCs w:val="24"/>
        </w:rPr>
        <w:t>Prévenir le SAMU et la famille</w:t>
      </w:r>
      <w:r w:rsidR="004B3590" w:rsidRPr="004B3590">
        <w:rPr>
          <w:rFonts w:cs="Tahoma"/>
          <w:b/>
          <w:szCs w:val="24"/>
        </w:rPr>
        <w:t xml:space="preserve"> en urgence</w:t>
      </w:r>
      <w:r w:rsidR="00F3378B">
        <w:rPr>
          <w:rFonts w:cs="Tahoma"/>
          <w:b/>
          <w:szCs w:val="24"/>
        </w:rPr>
        <w:t>. Ré</w:t>
      </w:r>
      <w:r w:rsidR="004B3590" w:rsidRPr="004B3590">
        <w:rPr>
          <w:rFonts w:cs="Tahoma"/>
          <w:b/>
          <w:szCs w:val="24"/>
        </w:rPr>
        <w:t xml:space="preserve">chauffer l’enfant. </w:t>
      </w:r>
    </w:p>
    <w:p w14:paraId="7069D9E0" w14:textId="77777777" w:rsidR="004B3590" w:rsidRPr="005F6C8D" w:rsidRDefault="004B3590" w:rsidP="005F6C8D">
      <w:pPr>
        <w:pBdr>
          <w:top w:val="single" w:sz="4" w:space="1" w:color="FF0000"/>
          <w:left w:val="single" w:sz="4" w:space="4" w:color="FF0000"/>
          <w:bottom w:val="single" w:sz="4" w:space="1" w:color="FF0000"/>
          <w:right w:val="single" w:sz="4" w:space="4" w:color="FF0000"/>
        </w:pBdr>
        <w:rPr>
          <w:rFonts w:cs="Tahoma"/>
          <w:szCs w:val="24"/>
        </w:rPr>
      </w:pPr>
    </w:p>
    <w:p w14:paraId="27D86455" w14:textId="77777777" w:rsidR="005F6C8D" w:rsidRPr="005F6C8D" w:rsidRDefault="005F6C8D" w:rsidP="005F6C8D">
      <w:pPr>
        <w:rPr>
          <w:rFonts w:cs="Tahoma"/>
          <w:szCs w:val="24"/>
          <w:u w:color="FF0000"/>
        </w:rPr>
      </w:pPr>
    </w:p>
    <w:p w14:paraId="338DD165" w14:textId="77777777" w:rsidR="005F6C8D" w:rsidRPr="005F6C8D" w:rsidRDefault="005F6C8D" w:rsidP="005F6C8D">
      <w:pPr>
        <w:rPr>
          <w:rFonts w:cs="Tahoma"/>
          <w:szCs w:val="24"/>
          <w:u w:color="FF0000"/>
        </w:rPr>
      </w:pPr>
      <w:r w:rsidRPr="005F6C8D">
        <w:rPr>
          <w:rFonts w:cs="Tahoma"/>
          <w:szCs w:val="24"/>
        </w:rPr>
        <w:br w:type="page"/>
      </w:r>
    </w:p>
    <w:p w14:paraId="62A6D23A" w14:textId="77777777" w:rsidR="009B20EE" w:rsidRPr="005F6C8D" w:rsidRDefault="009B20EE" w:rsidP="009B20EE">
      <w:pPr>
        <w:pStyle w:val="Paragraphedeliste"/>
        <w:numPr>
          <w:ilvl w:val="0"/>
          <w:numId w:val="6"/>
        </w:numPr>
        <w:rPr>
          <w:rFonts w:ascii="Tahoma" w:hAnsi="Tahoma" w:cs="Tahoma"/>
          <w:szCs w:val="24"/>
          <w:u w:color="FF0000"/>
          <w:lang w:val="fr-FR"/>
        </w:rPr>
      </w:pPr>
      <w:r w:rsidRPr="005F6C8D">
        <w:rPr>
          <w:rFonts w:ascii="Tahoma" w:hAnsi="Tahoma" w:cs="Tahoma"/>
          <w:szCs w:val="24"/>
          <w:u w:val="single" w:color="FF0000"/>
          <w:lang w:val="fr-FR"/>
        </w:rPr>
        <w:lastRenderedPageBreak/>
        <w:t>L’hyperthermie</w:t>
      </w:r>
    </w:p>
    <w:p w14:paraId="34DBE04D" w14:textId="77777777" w:rsidR="009B20EE" w:rsidRPr="005F6C8D" w:rsidRDefault="009B20EE" w:rsidP="00C864C3">
      <w:pPr>
        <w:jc w:val="both"/>
        <w:rPr>
          <w:rFonts w:cs="Tahoma"/>
          <w:szCs w:val="24"/>
          <w:u w:color="FF0000"/>
        </w:rPr>
      </w:pPr>
    </w:p>
    <w:p w14:paraId="7238ACA8" w14:textId="77777777" w:rsidR="009B20EE" w:rsidRPr="005F6C8D" w:rsidRDefault="009B20EE" w:rsidP="00C864C3">
      <w:pPr>
        <w:jc w:val="both"/>
        <w:rPr>
          <w:rFonts w:cs="Tahoma"/>
          <w:szCs w:val="24"/>
          <w:u w:color="FF0000"/>
        </w:rPr>
      </w:pPr>
      <w:r w:rsidRPr="005F6C8D">
        <w:rPr>
          <w:rFonts w:cs="Tahoma"/>
          <w:szCs w:val="24"/>
          <w:u w:color="FF0000"/>
        </w:rPr>
        <w:t>L’hyperthermie, ou fièvre</w:t>
      </w:r>
      <w:r w:rsidR="00F3378B">
        <w:rPr>
          <w:rFonts w:cs="Tahoma"/>
          <w:szCs w:val="24"/>
          <w:u w:color="FF0000"/>
        </w:rPr>
        <w:t>,</w:t>
      </w:r>
      <w:r w:rsidRPr="005F6C8D">
        <w:rPr>
          <w:rFonts w:cs="Tahoma"/>
          <w:szCs w:val="24"/>
          <w:u w:color="FF0000"/>
        </w:rPr>
        <w:t xml:space="preserve"> est une élévation de la température du corps au</w:t>
      </w:r>
      <w:r w:rsidR="00256152" w:rsidRPr="005F6C8D">
        <w:rPr>
          <w:rFonts w:cs="Tahoma"/>
          <w:szCs w:val="24"/>
          <w:u w:color="FF0000"/>
        </w:rPr>
        <w:t>-</w:t>
      </w:r>
      <w:r w:rsidRPr="005F6C8D">
        <w:rPr>
          <w:rFonts w:cs="Tahoma"/>
          <w:szCs w:val="24"/>
          <w:u w:color="FF0000"/>
        </w:rPr>
        <w:t>dessus de la valeur normale de 37.5°</w:t>
      </w:r>
      <w:r w:rsidR="00256152" w:rsidRPr="005F6C8D">
        <w:rPr>
          <w:rFonts w:cs="Tahoma"/>
          <w:szCs w:val="24"/>
          <w:u w:color="FF0000"/>
        </w:rPr>
        <w:t xml:space="preserve">. Les causes possibles de cette élévation sont : </w:t>
      </w:r>
    </w:p>
    <w:p w14:paraId="03449C33" w14:textId="77777777" w:rsidR="00256152" w:rsidRPr="005F6C8D" w:rsidRDefault="00256152" w:rsidP="00256152">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Une infection </w:t>
      </w:r>
    </w:p>
    <w:p w14:paraId="7A290B0B" w14:textId="77777777" w:rsidR="00256152" w:rsidRPr="005F6C8D" w:rsidRDefault="00256152" w:rsidP="00256152">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exposition à la chaleur</w:t>
      </w:r>
    </w:p>
    <w:p w14:paraId="13999FE2" w14:textId="77777777" w:rsidR="00256152" w:rsidRPr="005F6C8D" w:rsidRDefault="00256152" w:rsidP="00256152">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Un effort intense avec une mauvaise évacuation de la chaleur </w:t>
      </w:r>
    </w:p>
    <w:p w14:paraId="07976777" w14:textId="77777777" w:rsidR="00256152" w:rsidRPr="005F6C8D" w:rsidRDefault="00256152" w:rsidP="00256152">
      <w:pPr>
        <w:rPr>
          <w:rFonts w:cs="Tahoma"/>
          <w:szCs w:val="24"/>
          <w:u w:color="FF0000"/>
        </w:rPr>
      </w:pPr>
      <w:r w:rsidRPr="005F6C8D">
        <w:rPr>
          <w:rFonts w:cs="Tahoma"/>
          <w:noProof/>
          <w:szCs w:val="24"/>
          <w:lang w:eastAsia="fr-FR"/>
        </w:rPr>
        <w:drawing>
          <wp:anchor distT="0" distB="0" distL="0" distR="0" simplePos="0" relativeHeight="251674624" behindDoc="1" locked="0" layoutInCell="1" allowOverlap="1" wp14:anchorId="34983648" wp14:editId="4E673E8C">
            <wp:simplePos x="0" y="0"/>
            <wp:positionH relativeFrom="page">
              <wp:posOffset>2962656</wp:posOffset>
            </wp:positionH>
            <wp:positionV relativeFrom="paragraph">
              <wp:posOffset>89306</wp:posOffset>
            </wp:positionV>
            <wp:extent cx="1470355" cy="1475224"/>
            <wp:effectExtent l="0" t="0" r="0" b="0"/>
            <wp:wrapNone/>
            <wp:docPr id="157" name="image3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33.jpeg"/>
                    <pic:cNvPicPr/>
                  </pic:nvPicPr>
                  <pic:blipFill>
                    <a:blip r:embed="rId32" cstate="print"/>
                    <a:stretch>
                      <a:fillRect/>
                    </a:stretch>
                  </pic:blipFill>
                  <pic:spPr>
                    <a:xfrm>
                      <a:off x="0" y="0"/>
                      <a:ext cx="1482647" cy="1487556"/>
                    </a:xfrm>
                    <a:prstGeom prst="rect">
                      <a:avLst/>
                    </a:prstGeom>
                  </pic:spPr>
                </pic:pic>
              </a:graphicData>
            </a:graphic>
            <wp14:sizeRelH relativeFrom="margin">
              <wp14:pctWidth>0</wp14:pctWidth>
            </wp14:sizeRelH>
            <wp14:sizeRelV relativeFrom="margin">
              <wp14:pctHeight>0</wp14:pctHeight>
            </wp14:sizeRelV>
          </wp:anchor>
        </w:drawing>
      </w:r>
    </w:p>
    <w:p w14:paraId="5668E2D9" w14:textId="77777777" w:rsidR="00256152" w:rsidRPr="005F6C8D" w:rsidRDefault="00256152" w:rsidP="009B20EE">
      <w:pPr>
        <w:rPr>
          <w:rFonts w:cs="Tahoma"/>
          <w:szCs w:val="24"/>
          <w:u w:color="FF0000"/>
        </w:rPr>
      </w:pPr>
    </w:p>
    <w:p w14:paraId="10D37587" w14:textId="77777777" w:rsidR="00256152" w:rsidRPr="005F6C8D" w:rsidRDefault="00256152" w:rsidP="009B20EE">
      <w:pPr>
        <w:rPr>
          <w:rFonts w:cs="Tahoma"/>
          <w:szCs w:val="24"/>
          <w:u w:color="FF0000"/>
        </w:rPr>
      </w:pPr>
    </w:p>
    <w:p w14:paraId="1B507597" w14:textId="77777777" w:rsidR="00256152" w:rsidRPr="005F6C8D" w:rsidRDefault="00256152" w:rsidP="009B20EE">
      <w:pPr>
        <w:rPr>
          <w:rFonts w:cs="Tahoma"/>
          <w:szCs w:val="24"/>
          <w:u w:color="FF0000"/>
        </w:rPr>
      </w:pPr>
    </w:p>
    <w:p w14:paraId="78BBE882" w14:textId="77777777" w:rsidR="00256152" w:rsidRPr="005F6C8D" w:rsidRDefault="00256152" w:rsidP="009B20EE">
      <w:pPr>
        <w:rPr>
          <w:rFonts w:cs="Tahoma"/>
          <w:szCs w:val="24"/>
          <w:u w:color="FF0000"/>
        </w:rPr>
      </w:pPr>
    </w:p>
    <w:p w14:paraId="5BD3CE71" w14:textId="77777777" w:rsidR="00256152" w:rsidRPr="005F6C8D" w:rsidRDefault="00256152" w:rsidP="00C864C3">
      <w:pPr>
        <w:jc w:val="both"/>
        <w:rPr>
          <w:rFonts w:cs="Tahoma"/>
          <w:szCs w:val="24"/>
          <w:u w:color="FF0000"/>
        </w:rPr>
      </w:pPr>
    </w:p>
    <w:p w14:paraId="67A3B1C5" w14:textId="77777777" w:rsidR="00256152" w:rsidRDefault="00256152" w:rsidP="00C864C3">
      <w:pPr>
        <w:jc w:val="both"/>
        <w:rPr>
          <w:rFonts w:cs="Tahoma"/>
          <w:szCs w:val="24"/>
          <w:u w:color="FF0000"/>
        </w:rPr>
      </w:pPr>
      <w:r w:rsidRPr="005F6C8D">
        <w:rPr>
          <w:rFonts w:cs="Tahoma"/>
          <w:szCs w:val="24"/>
          <w:u w:color="FF0000"/>
        </w:rPr>
        <w:t>Dans le cas de l’infection, c’est une réponse immunitaire de défense de l’organisme contre l’infection</w:t>
      </w:r>
      <w:r w:rsidR="005F6C8D" w:rsidRPr="005F6C8D">
        <w:rPr>
          <w:rFonts w:cs="Tahoma"/>
          <w:szCs w:val="24"/>
          <w:u w:color="FF0000"/>
        </w:rPr>
        <w:t xml:space="preserve">.  </w:t>
      </w:r>
      <w:r w:rsidRPr="005F6C8D">
        <w:rPr>
          <w:rFonts w:cs="Tahoma"/>
          <w:szCs w:val="24"/>
          <w:u w:color="FF0000"/>
        </w:rPr>
        <w:t xml:space="preserve"> </w:t>
      </w:r>
    </w:p>
    <w:p w14:paraId="0DE7C1EA" w14:textId="77777777" w:rsidR="0059219D" w:rsidRPr="00C500CD" w:rsidRDefault="0059219D" w:rsidP="00C864C3">
      <w:pPr>
        <w:jc w:val="both"/>
        <w:rPr>
          <w:rFonts w:cs="Tahoma"/>
          <w:sz w:val="8"/>
          <w:szCs w:val="24"/>
          <w:u w:color="FF0000"/>
        </w:rPr>
      </w:pPr>
    </w:p>
    <w:p w14:paraId="0F06DE57" w14:textId="77777777" w:rsidR="00256152" w:rsidRPr="005F6C8D" w:rsidRDefault="00256152"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F6C8D">
        <w:rPr>
          <w:rFonts w:ascii="Tahoma" w:hAnsi="Tahoma" w:cs="Tahoma"/>
          <w:szCs w:val="24"/>
          <w:u w:color="FF0000"/>
          <w:lang w:val="fr-FR"/>
        </w:rPr>
        <w:t xml:space="preserve">L’hyperthermie débute à 38° </w:t>
      </w:r>
    </w:p>
    <w:p w14:paraId="158C6927" w14:textId="77777777" w:rsidR="00256152" w:rsidRPr="005F6C8D" w:rsidRDefault="00256152"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F6C8D">
        <w:rPr>
          <w:rFonts w:ascii="Tahoma" w:hAnsi="Tahoma" w:cs="Tahoma"/>
          <w:szCs w:val="24"/>
          <w:u w:color="FF0000"/>
          <w:lang w:val="fr-FR"/>
        </w:rPr>
        <w:t>De 38 à 38,5</w:t>
      </w:r>
      <w:proofErr w:type="gramStart"/>
      <w:r w:rsidRPr="005F6C8D">
        <w:rPr>
          <w:rFonts w:ascii="Tahoma" w:hAnsi="Tahoma" w:cs="Tahoma"/>
          <w:szCs w:val="24"/>
          <w:u w:color="FF0000"/>
          <w:lang w:val="fr-FR"/>
        </w:rPr>
        <w:t>°</w:t>
      </w:r>
      <w:r w:rsidR="00C500CD">
        <w:rPr>
          <w:rFonts w:ascii="Tahoma" w:hAnsi="Tahoma" w:cs="Tahoma"/>
          <w:szCs w:val="24"/>
          <w:u w:color="FF0000"/>
          <w:lang w:val="fr-FR"/>
        </w:rPr>
        <w:t>:</w:t>
      </w:r>
      <w:proofErr w:type="gramEnd"/>
      <w:r w:rsidR="00C500CD">
        <w:rPr>
          <w:rFonts w:ascii="Tahoma" w:hAnsi="Tahoma" w:cs="Tahoma"/>
          <w:szCs w:val="24"/>
          <w:u w:color="FF0000"/>
          <w:lang w:val="fr-FR"/>
        </w:rPr>
        <w:t xml:space="preserve"> </w:t>
      </w:r>
      <w:r w:rsidRPr="005F6C8D">
        <w:rPr>
          <w:rFonts w:ascii="Tahoma" w:hAnsi="Tahoma" w:cs="Tahoma"/>
          <w:szCs w:val="24"/>
          <w:u w:color="FF0000"/>
          <w:lang w:val="fr-FR"/>
        </w:rPr>
        <w:t>hyperthermie modérée</w:t>
      </w:r>
    </w:p>
    <w:p w14:paraId="46AAC3D3" w14:textId="77777777" w:rsidR="00256152" w:rsidRPr="005F6C8D" w:rsidRDefault="00256152"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F6C8D">
        <w:rPr>
          <w:rFonts w:ascii="Tahoma" w:hAnsi="Tahoma" w:cs="Tahoma"/>
          <w:szCs w:val="24"/>
          <w:u w:color="FF0000"/>
          <w:lang w:val="fr-FR"/>
        </w:rPr>
        <w:t>De 38,5 à 41</w:t>
      </w:r>
      <w:proofErr w:type="gramStart"/>
      <w:r w:rsidRPr="005F6C8D">
        <w:rPr>
          <w:rFonts w:ascii="Tahoma" w:hAnsi="Tahoma" w:cs="Tahoma"/>
          <w:szCs w:val="24"/>
          <w:u w:color="FF0000"/>
          <w:lang w:val="fr-FR"/>
        </w:rPr>
        <w:t>°</w:t>
      </w:r>
      <w:r w:rsidR="00C500CD">
        <w:rPr>
          <w:rFonts w:ascii="Tahoma" w:hAnsi="Tahoma" w:cs="Tahoma"/>
          <w:szCs w:val="24"/>
          <w:u w:color="FF0000"/>
          <w:lang w:val="fr-FR"/>
        </w:rPr>
        <w:t>:</w:t>
      </w:r>
      <w:proofErr w:type="gramEnd"/>
      <w:r w:rsidR="00C864C3" w:rsidRPr="005F6C8D">
        <w:rPr>
          <w:rFonts w:ascii="Tahoma" w:hAnsi="Tahoma" w:cs="Tahoma"/>
          <w:szCs w:val="24"/>
          <w:u w:color="FF0000"/>
          <w:lang w:val="fr-FR"/>
        </w:rPr>
        <w:t xml:space="preserve"> hyperthermie </w:t>
      </w:r>
      <w:r w:rsidRPr="005F6C8D">
        <w:rPr>
          <w:rFonts w:ascii="Tahoma" w:hAnsi="Tahoma" w:cs="Tahoma"/>
          <w:szCs w:val="24"/>
          <w:u w:color="FF0000"/>
          <w:lang w:val="fr-FR"/>
        </w:rPr>
        <w:t>élevée</w:t>
      </w:r>
    </w:p>
    <w:p w14:paraId="20275A82" w14:textId="77777777" w:rsidR="0059219D" w:rsidRDefault="00C864C3"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9219D">
        <w:rPr>
          <w:rFonts w:ascii="Tahoma" w:hAnsi="Tahoma" w:cs="Tahoma"/>
          <w:szCs w:val="24"/>
          <w:u w:color="FF0000"/>
          <w:lang w:val="fr-FR"/>
        </w:rPr>
        <w:t>Au-delà</w:t>
      </w:r>
      <w:r w:rsidR="00256152" w:rsidRPr="0059219D">
        <w:rPr>
          <w:rFonts w:ascii="Tahoma" w:hAnsi="Tahoma" w:cs="Tahoma"/>
          <w:szCs w:val="24"/>
          <w:u w:color="FF0000"/>
          <w:lang w:val="fr-FR"/>
        </w:rPr>
        <w:t xml:space="preserve"> de </w:t>
      </w:r>
      <w:r w:rsidR="00C500CD">
        <w:rPr>
          <w:rFonts w:ascii="Tahoma" w:hAnsi="Tahoma" w:cs="Tahoma"/>
          <w:szCs w:val="24"/>
          <w:u w:color="FF0000"/>
          <w:lang w:val="fr-FR"/>
        </w:rPr>
        <w:t>41</w:t>
      </w:r>
      <w:proofErr w:type="gramStart"/>
      <w:r w:rsidR="00256152" w:rsidRPr="0059219D">
        <w:rPr>
          <w:rFonts w:ascii="Tahoma" w:hAnsi="Tahoma" w:cs="Tahoma"/>
          <w:szCs w:val="24"/>
          <w:u w:color="FF0000"/>
          <w:lang w:val="fr-FR"/>
        </w:rPr>
        <w:t>°</w:t>
      </w:r>
      <w:r w:rsidR="00C500CD">
        <w:rPr>
          <w:rFonts w:ascii="Tahoma" w:hAnsi="Tahoma" w:cs="Tahoma"/>
          <w:szCs w:val="24"/>
          <w:u w:color="FF0000"/>
          <w:lang w:val="fr-FR"/>
        </w:rPr>
        <w:t>:</w:t>
      </w:r>
      <w:proofErr w:type="gramEnd"/>
      <w:r w:rsidR="00C500CD">
        <w:rPr>
          <w:rFonts w:ascii="Tahoma" w:hAnsi="Tahoma" w:cs="Tahoma"/>
          <w:szCs w:val="24"/>
          <w:u w:color="FF0000"/>
          <w:lang w:val="fr-FR"/>
        </w:rPr>
        <w:t xml:space="preserve"> </w:t>
      </w:r>
      <w:r w:rsidR="00256152" w:rsidRPr="0059219D">
        <w:rPr>
          <w:rFonts w:ascii="Tahoma" w:hAnsi="Tahoma" w:cs="Tahoma"/>
          <w:szCs w:val="24"/>
          <w:u w:color="FF0000"/>
          <w:lang w:val="fr-FR"/>
        </w:rPr>
        <w:t xml:space="preserve"> </w:t>
      </w:r>
      <w:r w:rsidR="00C500CD">
        <w:rPr>
          <w:rFonts w:ascii="Tahoma" w:hAnsi="Tahoma" w:cs="Tahoma"/>
          <w:szCs w:val="24"/>
          <w:u w:color="FF0000"/>
          <w:lang w:val="fr-FR"/>
        </w:rPr>
        <w:t>il s’agit d’</w:t>
      </w:r>
      <w:r w:rsidR="00256152" w:rsidRPr="0059219D">
        <w:rPr>
          <w:rFonts w:ascii="Tahoma" w:hAnsi="Tahoma" w:cs="Tahoma"/>
          <w:szCs w:val="24"/>
          <w:u w:color="FF0000"/>
          <w:lang w:val="fr-FR"/>
        </w:rPr>
        <w:t xml:space="preserve">une </w:t>
      </w:r>
      <w:r w:rsidR="00256152" w:rsidRPr="00C500CD">
        <w:rPr>
          <w:rFonts w:ascii="Tahoma" w:hAnsi="Tahoma" w:cs="Tahoma"/>
          <w:b/>
          <w:szCs w:val="24"/>
          <w:u w:color="FF0000"/>
          <w:lang w:val="fr-FR"/>
        </w:rPr>
        <w:t>urgence vitale</w:t>
      </w:r>
      <w:r w:rsidR="00256152" w:rsidRPr="0059219D">
        <w:rPr>
          <w:rFonts w:ascii="Tahoma" w:hAnsi="Tahoma" w:cs="Tahoma"/>
          <w:szCs w:val="24"/>
          <w:u w:color="FF0000"/>
          <w:lang w:val="fr-FR"/>
        </w:rPr>
        <w:t>. Le risque de</w:t>
      </w:r>
      <w:r w:rsidRPr="0059219D">
        <w:rPr>
          <w:rFonts w:ascii="Tahoma" w:hAnsi="Tahoma" w:cs="Tahoma"/>
          <w:szCs w:val="24"/>
          <w:u w:color="FF0000"/>
          <w:lang w:val="fr-FR"/>
        </w:rPr>
        <w:t xml:space="preserve"> déshydratation, de convulsions</w:t>
      </w:r>
      <w:r w:rsidR="00256152" w:rsidRPr="0059219D">
        <w:rPr>
          <w:rFonts w:ascii="Tahoma" w:hAnsi="Tahoma" w:cs="Tahoma"/>
          <w:szCs w:val="24"/>
          <w:u w:color="FF0000"/>
          <w:lang w:val="fr-FR"/>
        </w:rPr>
        <w:t xml:space="preserve"> et de séquelles est très élevé. </w:t>
      </w:r>
      <w:r w:rsidR="00C500CD">
        <w:rPr>
          <w:rFonts w:ascii="Tahoma" w:hAnsi="Tahoma" w:cs="Tahoma"/>
          <w:szCs w:val="24"/>
          <w:u w:color="FF0000"/>
          <w:lang w:val="fr-FR"/>
        </w:rPr>
        <w:t>La vie de l’enfant est en danger.</w:t>
      </w:r>
      <w:r w:rsidRPr="0059219D">
        <w:rPr>
          <w:rFonts w:ascii="Tahoma" w:hAnsi="Tahoma" w:cs="Tahoma"/>
          <w:szCs w:val="24"/>
          <w:u w:color="FF0000"/>
          <w:lang w:val="fr-FR"/>
        </w:rPr>
        <w:t xml:space="preserve"> Il faut appeler le SAMU et les parents</w:t>
      </w:r>
      <w:r w:rsidR="00F3378B">
        <w:rPr>
          <w:rFonts w:ascii="Tahoma" w:hAnsi="Tahoma" w:cs="Tahoma"/>
          <w:szCs w:val="24"/>
          <w:u w:color="FF0000"/>
          <w:lang w:val="fr-FR"/>
        </w:rPr>
        <w:t>.</w:t>
      </w:r>
    </w:p>
    <w:p w14:paraId="20C7F370" w14:textId="77777777" w:rsidR="0059219D" w:rsidRPr="0059219D" w:rsidRDefault="0059219D" w:rsidP="0059219D">
      <w:pPr>
        <w:rPr>
          <w:u w:color="FF0000"/>
        </w:rPr>
      </w:pPr>
    </w:p>
    <w:p w14:paraId="31D2CABB" w14:textId="77777777" w:rsidR="008F4115" w:rsidRDefault="004F2107" w:rsidP="008F4115">
      <w:pPr>
        <w:jc w:val="both"/>
        <w:rPr>
          <w:rFonts w:cs="Tahoma"/>
        </w:rPr>
      </w:pPr>
      <w:r w:rsidRPr="00E77957">
        <w:rPr>
          <w:rFonts w:cs="Tahoma"/>
        </w:rPr>
        <w:t>La plupart des adultes peuvent tolérer une fièvre jusqu’à 39 ou 40 °C pendant de courtes périodes sans avoir aucun problème. Cependant, les températures entre 41 et 43 °C, appelées hyperpyrexie sont des cas graves et demandent des soins médicaux. Une température supérieure à 43</w:t>
      </w:r>
      <w:r w:rsidR="00C500CD">
        <w:rPr>
          <w:rFonts w:cs="Tahoma"/>
        </w:rPr>
        <w:t xml:space="preserve">° </w:t>
      </w:r>
      <w:r w:rsidRPr="00E77957">
        <w:rPr>
          <w:rFonts w:cs="Tahoma"/>
        </w:rPr>
        <w:t>est presque tout le temps mortel</w:t>
      </w:r>
      <w:r w:rsidR="00C500CD">
        <w:rPr>
          <w:rFonts w:cs="Tahoma"/>
        </w:rPr>
        <w:t>le</w:t>
      </w:r>
      <w:r w:rsidRPr="00E77957">
        <w:rPr>
          <w:rFonts w:cs="Tahoma"/>
        </w:rPr>
        <w:t>.</w:t>
      </w:r>
      <w:r>
        <w:rPr>
          <w:rFonts w:cs="Tahoma"/>
        </w:rPr>
        <w:t xml:space="preserve"> </w:t>
      </w:r>
    </w:p>
    <w:p w14:paraId="7EB846DD" w14:textId="77777777" w:rsidR="00C500CD" w:rsidRDefault="008F4115" w:rsidP="008F4115">
      <w:pPr>
        <w:jc w:val="both"/>
        <w:rPr>
          <w:rFonts w:cs="Tahoma"/>
        </w:rPr>
      </w:pPr>
      <w:r w:rsidRPr="00E77957">
        <w:rPr>
          <w:rFonts w:cs="Tahoma"/>
        </w:rPr>
        <w:t>N’oubliez pas que les nouveau-nés ont souvent une température interne plus basse que celle des adultes, en général 36,1° au lieu des 37° chez les adultes</w:t>
      </w:r>
      <w:r>
        <w:rPr>
          <w:rFonts w:cs="Tahoma"/>
        </w:rPr>
        <w:t xml:space="preserve">. </w:t>
      </w:r>
      <w:r w:rsidRPr="00E77957">
        <w:rPr>
          <w:rFonts w:cs="Tahoma"/>
        </w:rPr>
        <w:t xml:space="preserve">Ainsi, une lecture qui pourrait indiquer une fièvre légère chez l’adulte (par exemple 37,8°) pourrait indiquer quelque chose de plus grave chez un bébé. </w:t>
      </w:r>
    </w:p>
    <w:p w14:paraId="7E8391CE" w14:textId="77777777" w:rsidR="00C500CD" w:rsidRDefault="00C500CD" w:rsidP="00C500CD">
      <w:pPr>
        <w:spacing w:after="0"/>
        <w:jc w:val="both"/>
        <w:rPr>
          <w:rFonts w:cs="Tahoma"/>
        </w:rPr>
      </w:pPr>
      <w:r>
        <w:rPr>
          <w:rFonts w:cs="Tahoma"/>
        </w:rPr>
        <w:t>Attention :</w:t>
      </w:r>
      <w:r w:rsidR="008F4115" w:rsidRPr="00E77957">
        <w:rPr>
          <w:rFonts w:cs="Tahoma"/>
        </w:rPr>
        <w:t xml:space="preserve"> les différents types de thermomètres ont des éventails différents de </w:t>
      </w:r>
    </w:p>
    <w:p w14:paraId="187D800D" w14:textId="77777777" w:rsidR="003E0653" w:rsidRDefault="008F4115" w:rsidP="008F4115">
      <w:pPr>
        <w:jc w:val="both"/>
        <w:rPr>
          <w:rFonts w:cs="Tahoma"/>
        </w:rPr>
      </w:pPr>
      <w:r w:rsidRPr="00E77957">
        <w:rPr>
          <w:rFonts w:cs="Tahoma"/>
        </w:rPr>
        <w:t>«</w:t>
      </w:r>
      <w:r w:rsidR="00C500CD">
        <w:rPr>
          <w:rFonts w:cs="Tahoma"/>
        </w:rPr>
        <w:t xml:space="preserve"> </w:t>
      </w:r>
      <w:r w:rsidRPr="00E77957">
        <w:rPr>
          <w:rFonts w:cs="Tahoma"/>
        </w:rPr>
        <w:t xml:space="preserve">température normale » car ils mesurent la température interne à des endroits différents. Par exemple, </w:t>
      </w:r>
      <w:r w:rsidR="003E0653">
        <w:rPr>
          <w:rFonts w:cs="Tahoma"/>
        </w:rPr>
        <w:t xml:space="preserve">un </w:t>
      </w:r>
      <w:r w:rsidRPr="00E77957">
        <w:rPr>
          <w:rFonts w:cs="Tahoma"/>
        </w:rPr>
        <w:t>enfant</w:t>
      </w:r>
      <w:r w:rsidR="00C500CD">
        <w:rPr>
          <w:rFonts w:cs="Tahoma"/>
        </w:rPr>
        <w:t xml:space="preserve"> a vraisemblablement d</w:t>
      </w:r>
      <w:r w:rsidRPr="00E77957">
        <w:rPr>
          <w:rFonts w:cs="Tahoma"/>
        </w:rPr>
        <w:t xml:space="preserve">e la fièvre dans les situations suivantes : </w:t>
      </w:r>
    </w:p>
    <w:p w14:paraId="21A64213" w14:textId="77777777" w:rsidR="00C500CD" w:rsidRDefault="00C500CD" w:rsidP="00C500CD">
      <w:pPr>
        <w:pStyle w:val="Paragraphedeliste"/>
        <w:numPr>
          <w:ilvl w:val="0"/>
          <w:numId w:val="15"/>
        </w:numPr>
        <w:jc w:val="both"/>
        <w:rPr>
          <w:rFonts w:ascii="Tahoma" w:hAnsi="Tahoma" w:cs="Tahoma"/>
        </w:rPr>
      </w:pPr>
      <w:r>
        <w:rPr>
          <w:rFonts w:ascii="Tahoma" w:hAnsi="Tahoma" w:cs="Tahoma"/>
        </w:rPr>
        <w:t>S</w:t>
      </w:r>
      <w:r w:rsidR="008F4115" w:rsidRPr="00C500CD">
        <w:rPr>
          <w:rFonts w:ascii="Tahoma" w:hAnsi="Tahoma" w:cs="Tahoma"/>
        </w:rPr>
        <w:t xml:space="preserve">i </w:t>
      </w:r>
      <w:proofErr w:type="spellStart"/>
      <w:r>
        <w:rPr>
          <w:rFonts w:ascii="Tahoma" w:hAnsi="Tahoma" w:cs="Tahoma"/>
        </w:rPr>
        <w:t>s</w:t>
      </w:r>
      <w:r w:rsidR="008F4115" w:rsidRPr="00C500CD">
        <w:rPr>
          <w:rFonts w:ascii="Tahoma" w:hAnsi="Tahoma" w:cs="Tahoma"/>
        </w:rPr>
        <w:t>a</w:t>
      </w:r>
      <w:proofErr w:type="spellEnd"/>
      <w:r w:rsidR="008F4115" w:rsidRPr="00C500CD">
        <w:rPr>
          <w:rFonts w:ascii="Tahoma" w:hAnsi="Tahoma" w:cs="Tahoma"/>
        </w:rPr>
        <w:t xml:space="preserve"> </w:t>
      </w:r>
      <w:proofErr w:type="spellStart"/>
      <w:r w:rsidR="008F4115" w:rsidRPr="00C500CD">
        <w:rPr>
          <w:rFonts w:ascii="Tahoma" w:hAnsi="Tahoma" w:cs="Tahoma"/>
        </w:rPr>
        <w:t>température</w:t>
      </w:r>
      <w:proofErr w:type="spellEnd"/>
      <w:r w:rsidR="008F4115" w:rsidRPr="00C500CD">
        <w:rPr>
          <w:rFonts w:ascii="Tahoma" w:hAnsi="Tahoma" w:cs="Tahoma"/>
        </w:rPr>
        <w:t xml:space="preserve"> </w:t>
      </w:r>
      <w:proofErr w:type="spellStart"/>
      <w:r w:rsidR="008F4115" w:rsidRPr="00C500CD">
        <w:rPr>
          <w:rFonts w:ascii="Tahoma" w:hAnsi="Tahoma" w:cs="Tahoma"/>
        </w:rPr>
        <w:t>rectale</w:t>
      </w:r>
      <w:proofErr w:type="spellEnd"/>
      <w:r>
        <w:rPr>
          <w:rFonts w:ascii="Tahoma" w:hAnsi="Tahoma" w:cs="Tahoma"/>
        </w:rPr>
        <w:t xml:space="preserve"> </w:t>
      </w:r>
      <w:proofErr w:type="spellStart"/>
      <w:r>
        <w:rPr>
          <w:rFonts w:ascii="Tahoma" w:hAnsi="Tahoma" w:cs="Tahoma"/>
        </w:rPr>
        <w:t>est</w:t>
      </w:r>
      <w:proofErr w:type="spellEnd"/>
      <w:r>
        <w:rPr>
          <w:rFonts w:ascii="Tahoma" w:hAnsi="Tahoma" w:cs="Tahoma"/>
        </w:rPr>
        <w:t xml:space="preserve"> </w:t>
      </w:r>
      <w:proofErr w:type="spellStart"/>
      <w:r>
        <w:rPr>
          <w:rFonts w:ascii="Tahoma" w:hAnsi="Tahoma" w:cs="Tahoma"/>
        </w:rPr>
        <w:t>égale</w:t>
      </w:r>
      <w:proofErr w:type="spellEnd"/>
      <w:r>
        <w:rPr>
          <w:rFonts w:ascii="Tahoma" w:hAnsi="Tahoma" w:cs="Tahoma"/>
        </w:rPr>
        <w:t xml:space="preserve"> à 3</w:t>
      </w:r>
      <w:r w:rsidR="006F2301">
        <w:rPr>
          <w:rFonts w:ascii="Tahoma" w:hAnsi="Tahoma" w:cs="Tahoma"/>
        </w:rPr>
        <w:t>7.9</w:t>
      </w:r>
      <w:r>
        <w:rPr>
          <w:rFonts w:ascii="Tahoma" w:hAnsi="Tahoma" w:cs="Tahoma"/>
        </w:rPr>
        <w:t xml:space="preserve"> </w:t>
      </w:r>
      <w:proofErr w:type="spellStart"/>
      <w:r>
        <w:rPr>
          <w:rFonts w:ascii="Tahoma" w:hAnsi="Tahoma" w:cs="Tahoma"/>
        </w:rPr>
        <w:t>ou</w:t>
      </w:r>
      <w:proofErr w:type="spellEnd"/>
      <w:r>
        <w:rPr>
          <w:rFonts w:ascii="Tahoma" w:hAnsi="Tahoma" w:cs="Tahoma"/>
        </w:rPr>
        <w:t xml:space="preserve"> plus</w:t>
      </w:r>
    </w:p>
    <w:p w14:paraId="02419418" w14:textId="77777777" w:rsidR="00C500CD" w:rsidRDefault="00C500CD" w:rsidP="00C500CD">
      <w:pPr>
        <w:pStyle w:val="Paragraphedeliste"/>
        <w:numPr>
          <w:ilvl w:val="0"/>
          <w:numId w:val="15"/>
        </w:numPr>
        <w:jc w:val="both"/>
        <w:rPr>
          <w:rFonts w:ascii="Tahoma" w:hAnsi="Tahoma" w:cs="Tahoma"/>
        </w:rPr>
      </w:pPr>
      <w:r>
        <w:rPr>
          <w:rFonts w:ascii="Tahoma" w:hAnsi="Tahoma" w:cs="Tahoma"/>
        </w:rPr>
        <w:t xml:space="preserve">Si sa temperature </w:t>
      </w:r>
      <w:r w:rsidR="008F4115" w:rsidRPr="00C500CD">
        <w:rPr>
          <w:rFonts w:ascii="Tahoma" w:hAnsi="Tahoma" w:cs="Tahoma"/>
        </w:rPr>
        <w:t>auriculaire est de 3</w:t>
      </w:r>
      <w:r>
        <w:rPr>
          <w:rFonts w:ascii="Tahoma" w:hAnsi="Tahoma" w:cs="Tahoma"/>
        </w:rPr>
        <w:t>7,5</w:t>
      </w:r>
      <w:r w:rsidR="008F4115" w:rsidRPr="00C500CD">
        <w:rPr>
          <w:rFonts w:ascii="Tahoma" w:hAnsi="Tahoma" w:cs="Tahoma"/>
        </w:rPr>
        <w:t>° ou plus</w:t>
      </w:r>
      <w:r w:rsidR="003E0653" w:rsidRPr="00C500CD">
        <w:rPr>
          <w:rFonts w:ascii="Tahoma" w:hAnsi="Tahoma" w:cs="Tahoma"/>
        </w:rPr>
        <w:t xml:space="preserve"> </w:t>
      </w:r>
    </w:p>
    <w:p w14:paraId="28DB113F" w14:textId="77777777" w:rsidR="004F2107" w:rsidRDefault="004F2107" w:rsidP="004F2107">
      <w:pPr>
        <w:jc w:val="both"/>
        <w:rPr>
          <w:rFonts w:cs="Tahoma"/>
        </w:rPr>
      </w:pPr>
    </w:p>
    <w:p w14:paraId="77315E06" w14:textId="77777777" w:rsidR="0059219D" w:rsidRDefault="0059219D" w:rsidP="004F2107">
      <w:pPr>
        <w:jc w:val="both"/>
        <w:rPr>
          <w:rFonts w:cs="Tahoma"/>
        </w:rPr>
      </w:pPr>
    </w:p>
    <w:p w14:paraId="3BF10F9B" w14:textId="77777777" w:rsidR="00CA233D" w:rsidRDefault="00CA233D" w:rsidP="004F2107">
      <w:pPr>
        <w:jc w:val="both"/>
        <w:rPr>
          <w:rFonts w:cs="Tahoma"/>
        </w:rPr>
      </w:pPr>
    </w:p>
    <w:p w14:paraId="29F077DD" w14:textId="77777777" w:rsidR="00CA233D" w:rsidRDefault="00CA233D" w:rsidP="004F2107">
      <w:pPr>
        <w:jc w:val="both"/>
        <w:rPr>
          <w:rFonts w:cs="Tahoma"/>
        </w:rPr>
      </w:pPr>
    </w:p>
    <w:p w14:paraId="093328DD" w14:textId="77777777" w:rsidR="00CA233D" w:rsidRDefault="00CA233D" w:rsidP="004F2107">
      <w:pPr>
        <w:jc w:val="both"/>
        <w:rPr>
          <w:rFonts w:cs="Tahoma"/>
        </w:rPr>
      </w:pPr>
    </w:p>
    <w:p w14:paraId="0AB35605" w14:textId="77777777" w:rsidR="0059219D" w:rsidRDefault="0059219D" w:rsidP="0059219D">
      <w:pPr>
        <w:pBdr>
          <w:top w:val="single" w:sz="4" w:space="1" w:color="FF0000"/>
          <w:left w:val="single" w:sz="4" w:space="4" w:color="FF0000"/>
          <w:bottom w:val="single" w:sz="4" w:space="1" w:color="FF0000"/>
          <w:right w:val="single" w:sz="4" w:space="4" w:color="FF0000"/>
        </w:pBdr>
        <w:jc w:val="both"/>
        <w:rPr>
          <w:rFonts w:cs="Tahoma"/>
          <w:color w:val="FF0000"/>
        </w:rPr>
      </w:pPr>
      <w:r w:rsidRPr="0059219D">
        <w:rPr>
          <w:rFonts w:cs="Tahoma"/>
          <w:color w:val="FF0000"/>
        </w:rPr>
        <w:t xml:space="preserve">A retenir : </w:t>
      </w:r>
    </w:p>
    <w:p w14:paraId="1CF7A5FB" w14:textId="77777777" w:rsidR="0059219D" w:rsidRDefault="004F2107" w:rsidP="0059219D">
      <w:pPr>
        <w:pBdr>
          <w:top w:val="single" w:sz="4" w:space="1" w:color="FF0000"/>
          <w:left w:val="single" w:sz="4" w:space="4" w:color="FF0000"/>
          <w:bottom w:val="single" w:sz="4" w:space="1" w:color="FF0000"/>
          <w:right w:val="single" w:sz="4" w:space="4" w:color="FF0000"/>
        </w:pBdr>
        <w:jc w:val="both"/>
        <w:rPr>
          <w:rFonts w:cs="Tahoma"/>
        </w:rPr>
      </w:pPr>
      <w:r w:rsidRPr="00E77957">
        <w:rPr>
          <w:rFonts w:cs="Tahoma"/>
        </w:rPr>
        <w:t xml:space="preserve">En général, vous devez </w:t>
      </w:r>
      <w:r w:rsidR="00C500CD">
        <w:rPr>
          <w:rFonts w:cs="Tahoma"/>
        </w:rPr>
        <w:t xml:space="preserve">prévenir </w:t>
      </w:r>
      <w:r w:rsidR="00122D57">
        <w:rPr>
          <w:rFonts w:cs="Tahoma"/>
        </w:rPr>
        <w:t>les parents</w:t>
      </w:r>
      <w:r w:rsidR="00442AC2">
        <w:rPr>
          <w:rFonts w:cs="Tahoma"/>
        </w:rPr>
        <w:t xml:space="preserve"> (qui contacteront le </w:t>
      </w:r>
      <w:r w:rsidRPr="00E77957">
        <w:rPr>
          <w:rFonts w:cs="Tahoma"/>
        </w:rPr>
        <w:t>médecin</w:t>
      </w:r>
      <w:r w:rsidR="00442AC2">
        <w:rPr>
          <w:rFonts w:cs="Tahoma"/>
        </w:rPr>
        <w:t>)</w:t>
      </w:r>
      <w:r w:rsidRPr="00E77957">
        <w:rPr>
          <w:rFonts w:cs="Tahoma"/>
        </w:rPr>
        <w:t xml:space="preserve"> si </w:t>
      </w:r>
      <w:r w:rsidR="00442AC2">
        <w:rPr>
          <w:rFonts w:cs="Tahoma"/>
        </w:rPr>
        <w:t>le bébé</w:t>
      </w:r>
      <w:r w:rsidRPr="00E77957">
        <w:rPr>
          <w:rFonts w:cs="Tahoma"/>
        </w:rPr>
        <w:t xml:space="preserve"> a une température rectale de </w:t>
      </w:r>
      <w:r w:rsidR="00CA233D">
        <w:rPr>
          <w:rFonts w:cs="Tahoma"/>
        </w:rPr>
        <w:t>37°9</w:t>
      </w:r>
      <w:r w:rsidRPr="00E77957">
        <w:rPr>
          <w:rFonts w:cs="Tahoma"/>
        </w:rPr>
        <w:t>° ou plus</w:t>
      </w:r>
      <w:r w:rsidR="00442AC2">
        <w:rPr>
          <w:rFonts w:cs="Tahoma"/>
        </w:rPr>
        <w:t xml:space="preserve">. </w:t>
      </w:r>
    </w:p>
    <w:p w14:paraId="63A74F72" w14:textId="77777777" w:rsidR="00442AC2" w:rsidRDefault="00442AC2" w:rsidP="00442AC2">
      <w:pPr>
        <w:pBdr>
          <w:top w:val="single" w:sz="4" w:space="1" w:color="FF0000"/>
          <w:left w:val="single" w:sz="4" w:space="4" w:color="FF0000"/>
          <w:bottom w:val="single" w:sz="4" w:space="1" w:color="FF0000"/>
          <w:right w:val="single" w:sz="4" w:space="4" w:color="FF0000"/>
        </w:pBdr>
        <w:jc w:val="both"/>
        <w:rPr>
          <w:rFonts w:cs="Tahoma"/>
        </w:rPr>
      </w:pPr>
      <w:r>
        <w:rPr>
          <w:rFonts w:cs="Tahoma"/>
        </w:rPr>
        <w:t xml:space="preserve">Chez l’enfant, </w:t>
      </w:r>
      <w:r w:rsidR="00C500CD">
        <w:rPr>
          <w:rFonts w:cs="Tahoma"/>
        </w:rPr>
        <w:t>une</w:t>
      </w:r>
      <w:r w:rsidRPr="00E77957">
        <w:rPr>
          <w:rFonts w:cs="Tahoma"/>
        </w:rPr>
        <w:t xml:space="preserve"> température de 38,9 ou plus</w:t>
      </w:r>
      <w:r w:rsidR="00C500CD">
        <w:rPr>
          <w:rFonts w:cs="Tahoma"/>
        </w:rPr>
        <w:t>,</w:t>
      </w:r>
      <w:r w:rsidRPr="00E77957">
        <w:rPr>
          <w:rFonts w:cs="Tahoma"/>
        </w:rPr>
        <w:t xml:space="preserve"> combinée à d’autres symptômes comme une irritabilité inhabituelle, une gêne, une léthargie et de la toux ou une diarrhée moyenne ou grave d</w:t>
      </w:r>
      <w:r w:rsidR="00C500CD">
        <w:rPr>
          <w:rFonts w:cs="Tahoma"/>
        </w:rPr>
        <w:t>oivent</w:t>
      </w:r>
      <w:r w:rsidRPr="00E77957">
        <w:rPr>
          <w:rFonts w:cs="Tahoma"/>
        </w:rPr>
        <w:t xml:space="preserve"> </w:t>
      </w:r>
      <w:r>
        <w:rPr>
          <w:rFonts w:cs="Tahoma"/>
        </w:rPr>
        <w:t xml:space="preserve">amener les parents </w:t>
      </w:r>
      <w:r w:rsidRPr="00E77957">
        <w:rPr>
          <w:rFonts w:cs="Tahoma"/>
        </w:rPr>
        <w:t>à consulter un médecin.</w:t>
      </w:r>
      <w:r>
        <w:rPr>
          <w:rFonts w:cs="Tahoma"/>
        </w:rPr>
        <w:t xml:space="preserve"> </w:t>
      </w:r>
    </w:p>
    <w:p w14:paraId="249FAA46" w14:textId="77777777" w:rsidR="00442AC2" w:rsidRPr="00E77957" w:rsidRDefault="00442AC2" w:rsidP="0059219D">
      <w:pPr>
        <w:pBdr>
          <w:top w:val="single" w:sz="4" w:space="1" w:color="FF0000"/>
          <w:left w:val="single" w:sz="4" w:space="4" w:color="FF0000"/>
          <w:bottom w:val="single" w:sz="4" w:space="1" w:color="FF0000"/>
          <w:right w:val="single" w:sz="4" w:space="4" w:color="FF0000"/>
        </w:pBdr>
        <w:jc w:val="both"/>
        <w:rPr>
          <w:rFonts w:cs="Tahoma"/>
        </w:rPr>
      </w:pPr>
    </w:p>
    <w:p w14:paraId="1C53FB73" w14:textId="77777777" w:rsidR="004F2107" w:rsidRPr="005F6C8D" w:rsidRDefault="004F2107" w:rsidP="009B20EE">
      <w:pPr>
        <w:rPr>
          <w:rFonts w:cs="Tahoma"/>
          <w:szCs w:val="24"/>
          <w:u w:color="FF0000"/>
        </w:rPr>
      </w:pPr>
    </w:p>
    <w:tbl>
      <w:tblPr>
        <w:tblStyle w:val="Grilledutableau"/>
        <w:tblW w:w="9640" w:type="dxa"/>
        <w:tblInd w:w="-14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640"/>
      </w:tblGrid>
      <w:tr w:rsidR="005F6C8D" w:rsidRPr="005F6C8D" w14:paraId="0E1408F4" w14:textId="77777777" w:rsidTr="00CA233D">
        <w:tc>
          <w:tcPr>
            <w:tcW w:w="9640" w:type="dxa"/>
          </w:tcPr>
          <w:p w14:paraId="5CE23135" w14:textId="77777777" w:rsidR="005F6C8D" w:rsidRPr="005F6C8D" w:rsidRDefault="005F6C8D" w:rsidP="009B20EE">
            <w:pPr>
              <w:rPr>
                <w:rFonts w:cs="Tahoma"/>
                <w:u w:color="FF0000"/>
              </w:rPr>
            </w:pPr>
          </w:p>
          <w:p w14:paraId="6C86B490" w14:textId="77777777" w:rsidR="005F6C8D" w:rsidRPr="005F6C8D" w:rsidRDefault="005F6C8D" w:rsidP="005F6C8D">
            <w:pPr>
              <w:rPr>
                <w:rFonts w:cs="Tahoma"/>
                <w:color w:val="FF0000"/>
                <w:u w:color="FF0000"/>
              </w:rPr>
            </w:pPr>
            <w:r w:rsidRPr="005F6C8D">
              <w:rPr>
                <w:rFonts w:cs="Tahoma"/>
                <w:color w:val="FF0000"/>
                <w:u w:color="FF0000"/>
              </w:rPr>
              <w:t xml:space="preserve">Conduite à tenir par l’ADVF en cas de fièvre chez l’enfant : </w:t>
            </w:r>
          </w:p>
          <w:p w14:paraId="06C9F140" w14:textId="77777777" w:rsidR="005F6C8D" w:rsidRPr="005F6C8D" w:rsidRDefault="005F6C8D" w:rsidP="005F6C8D">
            <w:pPr>
              <w:rPr>
                <w:rFonts w:cs="Tahoma"/>
                <w:color w:val="FF0000"/>
                <w:u w:color="FF0000"/>
              </w:rPr>
            </w:pPr>
          </w:p>
          <w:p w14:paraId="0C38DE53"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Faire boire l’enfant</w:t>
            </w:r>
          </w:p>
          <w:p w14:paraId="7CB5C0DC"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Déshabiller l’enfant</w:t>
            </w:r>
          </w:p>
          <w:p w14:paraId="63B4A64A"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Appliquer des linges fr</w:t>
            </w:r>
            <w:r w:rsidR="00C500CD">
              <w:rPr>
                <w:rFonts w:ascii="Tahoma" w:hAnsi="Tahoma" w:cs="Tahoma"/>
                <w:u w:color="FF0000"/>
                <w:lang w:val="fr-FR"/>
              </w:rPr>
              <w:t>ais</w:t>
            </w:r>
            <w:r w:rsidRPr="005F6C8D">
              <w:rPr>
                <w:rFonts w:ascii="Tahoma" w:hAnsi="Tahoma" w:cs="Tahoma"/>
                <w:u w:color="FF0000"/>
                <w:lang w:val="fr-FR"/>
              </w:rPr>
              <w:t xml:space="preserve"> et humides </w:t>
            </w:r>
          </w:p>
          <w:p w14:paraId="245C5427"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Aérer ou ventiler la pièce</w:t>
            </w:r>
          </w:p>
          <w:p w14:paraId="05152BE5"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Rassurer l’enfant</w:t>
            </w:r>
          </w:p>
          <w:p w14:paraId="1841ADDC"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Prévenir les parents si c’est nouveau, inhabituel ou supérieur à 38.5</w:t>
            </w:r>
          </w:p>
          <w:p w14:paraId="2AB79735"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L’inscrire dans le cahier de liaison</w:t>
            </w:r>
          </w:p>
          <w:p w14:paraId="60308E44" w14:textId="77777777"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 xml:space="preserve">Reprendre la température régulièrement </w:t>
            </w:r>
          </w:p>
          <w:p w14:paraId="41CEA184" w14:textId="77777777" w:rsidR="005F6C8D" w:rsidRPr="005F6C8D" w:rsidRDefault="00C500CD" w:rsidP="006F5B98">
            <w:pPr>
              <w:pStyle w:val="Paragraphedeliste"/>
              <w:numPr>
                <w:ilvl w:val="0"/>
                <w:numId w:val="5"/>
              </w:numPr>
              <w:rPr>
                <w:rFonts w:ascii="Tahoma" w:hAnsi="Tahoma" w:cs="Tahoma"/>
                <w:u w:color="FF0000"/>
              </w:rPr>
            </w:pPr>
            <w:r>
              <w:rPr>
                <w:rFonts w:ascii="Tahoma" w:hAnsi="Tahoma" w:cs="Tahoma"/>
                <w:u w:color="FF0000"/>
                <w:lang w:val="fr-FR"/>
              </w:rPr>
              <w:t>Il est déconseillé</w:t>
            </w:r>
            <w:r w:rsidR="005F6C8D" w:rsidRPr="005F6C8D">
              <w:rPr>
                <w:rFonts w:ascii="Tahoma" w:hAnsi="Tahoma" w:cs="Tahoma"/>
                <w:u w:color="FF0000"/>
                <w:lang w:val="fr-FR"/>
              </w:rPr>
              <w:t xml:space="preserve"> de donner un bain aux enfants en hyperthermie pour éviter un choc thermique</w:t>
            </w:r>
            <w:r w:rsidR="00695F06">
              <w:rPr>
                <w:rFonts w:ascii="Tahoma" w:hAnsi="Tahoma" w:cs="Tahoma"/>
                <w:u w:color="FF0000"/>
                <w:lang w:val="fr-FR"/>
              </w:rPr>
              <w:t>.</w:t>
            </w:r>
          </w:p>
          <w:p w14:paraId="2F17247D" w14:textId="77777777" w:rsidR="005F6C8D" w:rsidRPr="005F6C8D" w:rsidRDefault="005F6C8D" w:rsidP="005F6C8D">
            <w:pPr>
              <w:rPr>
                <w:rFonts w:cs="Tahoma"/>
                <w:u w:color="FF0000"/>
              </w:rPr>
            </w:pPr>
          </w:p>
          <w:p w14:paraId="25DF9997" w14:textId="77777777" w:rsidR="005F6C8D" w:rsidRPr="005F6C8D" w:rsidRDefault="005F6C8D" w:rsidP="009B20EE">
            <w:pPr>
              <w:rPr>
                <w:rFonts w:cs="Tahoma"/>
                <w:u w:color="FF0000"/>
              </w:rPr>
            </w:pPr>
          </w:p>
        </w:tc>
      </w:tr>
    </w:tbl>
    <w:p w14:paraId="31A83CFA" w14:textId="77777777" w:rsidR="00256152" w:rsidRPr="005F6C8D" w:rsidRDefault="00256152" w:rsidP="009B20EE">
      <w:pPr>
        <w:rPr>
          <w:rFonts w:cs="Tahoma"/>
          <w:szCs w:val="24"/>
          <w:u w:color="FF0000"/>
        </w:rPr>
      </w:pPr>
    </w:p>
    <w:p w14:paraId="1E380F79" w14:textId="77777777" w:rsidR="00442AC2" w:rsidRDefault="00442AC2">
      <w:pPr>
        <w:rPr>
          <w:rFonts w:cs="Tahoma"/>
          <w:szCs w:val="24"/>
        </w:rPr>
      </w:pPr>
      <w:r>
        <w:rPr>
          <w:rFonts w:cs="Tahoma"/>
          <w:szCs w:val="24"/>
        </w:rPr>
        <w:br w:type="page"/>
      </w:r>
    </w:p>
    <w:p w14:paraId="67B667D3" w14:textId="77777777" w:rsidR="005C5143" w:rsidRPr="002673BF" w:rsidRDefault="005C5143" w:rsidP="005C5143">
      <w:pPr>
        <w:pStyle w:val="Paragraphedeliste"/>
        <w:numPr>
          <w:ilvl w:val="0"/>
          <w:numId w:val="6"/>
        </w:numPr>
        <w:rPr>
          <w:rFonts w:ascii="Tahoma" w:hAnsi="Tahoma" w:cs="Tahoma"/>
          <w:szCs w:val="24"/>
          <w:u w:color="FF0000"/>
          <w:lang w:val="fr-FR"/>
        </w:rPr>
      </w:pPr>
      <w:r w:rsidRPr="005F6C8D">
        <w:rPr>
          <w:rFonts w:ascii="Tahoma" w:hAnsi="Tahoma" w:cs="Tahoma"/>
          <w:szCs w:val="24"/>
          <w:u w:val="single" w:color="FF0000"/>
          <w:lang w:val="fr-FR"/>
        </w:rPr>
        <w:lastRenderedPageBreak/>
        <w:t xml:space="preserve">Les outils de contrôle de la température </w:t>
      </w:r>
    </w:p>
    <w:p w14:paraId="5BBA05CF" w14:textId="77777777" w:rsidR="002673BF" w:rsidRPr="002673BF" w:rsidRDefault="002673BF" w:rsidP="002673BF">
      <w:pPr>
        <w:spacing w:after="0"/>
        <w:rPr>
          <w:rFonts w:cs="Tahoma"/>
          <w:sz w:val="16"/>
          <w:szCs w:val="16"/>
          <w:u w:color="FF0000"/>
        </w:rPr>
      </w:pPr>
    </w:p>
    <w:p w14:paraId="0A7DAF38" w14:textId="77777777" w:rsidR="002673BF" w:rsidRPr="002673BF" w:rsidRDefault="002673BF" w:rsidP="005B3FDC">
      <w:pPr>
        <w:spacing w:after="0"/>
        <w:jc w:val="both"/>
        <w:rPr>
          <w:rFonts w:cs="Tahoma"/>
          <w:szCs w:val="24"/>
          <w:u w:color="FF0000"/>
        </w:rPr>
      </w:pPr>
      <w:r w:rsidRPr="002673BF">
        <w:rPr>
          <w:rFonts w:cs="Tahoma"/>
          <w:szCs w:val="24"/>
          <w:u w:color="FF0000"/>
        </w:rPr>
        <w:t>La température rectale étant la plus précise, c’est elle qui sert de base pour toutes les autres mesures. On parlera « d’équivalent rectal ». Il est à noter que certains thermomètres affichent cet équivalent rectal directement sur les écrans de résultats.</w:t>
      </w:r>
      <w:r>
        <w:rPr>
          <w:rFonts w:cs="Tahoma"/>
          <w:szCs w:val="24"/>
          <w:u w:color="FF0000"/>
        </w:rPr>
        <w:t xml:space="preserve"> Dans tous les cas, lisez attentivement les notices de l’appareil que vous utilisez</w:t>
      </w:r>
      <w:r w:rsidR="005B3FDC">
        <w:rPr>
          <w:rFonts w:cs="Tahoma"/>
          <w:szCs w:val="24"/>
          <w:u w:color="FF0000"/>
        </w:rPr>
        <w:t>.</w:t>
      </w:r>
    </w:p>
    <w:p w14:paraId="12B7A2BB" w14:textId="77777777" w:rsidR="00F43456" w:rsidRPr="00F43456" w:rsidRDefault="00F43456" w:rsidP="005F6921">
      <w:pPr>
        <w:spacing w:after="0"/>
        <w:rPr>
          <w:rFonts w:cs="Tahoma"/>
          <w:sz w:val="16"/>
          <w:szCs w:val="16"/>
          <w:u w:color="FF0000"/>
        </w:rPr>
      </w:pPr>
    </w:p>
    <w:p w14:paraId="29EA99EE" w14:textId="77777777" w:rsidR="005C5143" w:rsidRPr="005F6C8D" w:rsidRDefault="00F43456" w:rsidP="005F6921">
      <w:pPr>
        <w:spacing w:after="0"/>
        <w:rPr>
          <w:rFonts w:cs="Tahoma"/>
          <w:szCs w:val="24"/>
          <w:u w:color="FF0000"/>
        </w:rPr>
      </w:pPr>
      <w:r w:rsidRPr="00F43456">
        <w:rPr>
          <w:rFonts w:cs="Tahoma"/>
          <w:b/>
          <w:szCs w:val="24"/>
          <w:u w:color="FF0000"/>
        </w:rPr>
        <w:t>Tableau indicatif</w:t>
      </w:r>
      <w:r w:rsidR="003A7DA0">
        <w:rPr>
          <w:rFonts w:cs="Tahoma"/>
          <w:szCs w:val="24"/>
          <w:u w:color="FF0000"/>
        </w:rPr>
        <w:t> :</w:t>
      </w:r>
    </w:p>
    <w:tbl>
      <w:tblPr>
        <w:tblStyle w:val="Grilledutableau"/>
        <w:tblW w:w="5000" w:type="pct"/>
        <w:jc w:val="cente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738"/>
        <w:gridCol w:w="2287"/>
        <w:gridCol w:w="2233"/>
        <w:gridCol w:w="2230"/>
      </w:tblGrid>
      <w:tr w:rsidR="00960CB6" w:rsidRPr="005F6C8D" w14:paraId="64E92604" w14:textId="77777777" w:rsidTr="00960CB6">
        <w:trPr>
          <w:trHeight w:val="456"/>
          <w:jc w:val="center"/>
        </w:trPr>
        <w:tc>
          <w:tcPr>
            <w:tcW w:w="1443" w:type="pct"/>
            <w:tcBorders>
              <w:top w:val="single" w:sz="4" w:space="0" w:color="FF0000"/>
              <w:left w:val="single" w:sz="4" w:space="0" w:color="FF0000"/>
              <w:bottom w:val="single" w:sz="4" w:space="0" w:color="FF0000"/>
              <w:right w:val="single" w:sz="4" w:space="0" w:color="FF0000"/>
            </w:tcBorders>
            <w:vAlign w:val="center"/>
          </w:tcPr>
          <w:p w14:paraId="28200991" w14:textId="77777777" w:rsidR="00960CB6" w:rsidRPr="005F6921" w:rsidRDefault="00960CB6" w:rsidP="00EA5B4E">
            <w:pPr>
              <w:jc w:val="center"/>
              <w:rPr>
                <w:rFonts w:cs="Tahoma"/>
                <w:b/>
                <w:sz w:val="22"/>
              </w:rPr>
            </w:pPr>
            <w:r w:rsidRPr="005F6921">
              <w:rPr>
                <w:rFonts w:cs="Tahoma"/>
                <w:b/>
                <w:sz w:val="22"/>
              </w:rPr>
              <w:t>Type d’appareil</w:t>
            </w:r>
          </w:p>
        </w:tc>
        <w:tc>
          <w:tcPr>
            <w:tcW w:w="1205" w:type="pct"/>
            <w:tcBorders>
              <w:left w:val="single" w:sz="4" w:space="0" w:color="FF0000"/>
            </w:tcBorders>
            <w:vAlign w:val="center"/>
          </w:tcPr>
          <w:p w14:paraId="701BCBCD" w14:textId="77777777" w:rsidR="00960CB6" w:rsidRPr="005F6921" w:rsidRDefault="00960CB6" w:rsidP="00EA5B4E">
            <w:pPr>
              <w:jc w:val="center"/>
              <w:rPr>
                <w:rFonts w:cs="Tahoma"/>
                <w:b/>
                <w:sz w:val="22"/>
              </w:rPr>
            </w:pPr>
            <w:r w:rsidRPr="005F6921">
              <w:rPr>
                <w:rFonts w:cs="Tahoma"/>
                <w:b/>
                <w:sz w:val="22"/>
              </w:rPr>
              <w:t>Avantages</w:t>
            </w:r>
          </w:p>
        </w:tc>
        <w:tc>
          <w:tcPr>
            <w:tcW w:w="1177" w:type="pct"/>
            <w:vAlign w:val="center"/>
          </w:tcPr>
          <w:p w14:paraId="7566664A" w14:textId="77777777" w:rsidR="00960CB6" w:rsidRPr="005F6921" w:rsidRDefault="00960CB6" w:rsidP="00EA5B4E">
            <w:pPr>
              <w:jc w:val="center"/>
              <w:rPr>
                <w:rFonts w:cs="Tahoma"/>
                <w:b/>
                <w:sz w:val="22"/>
              </w:rPr>
            </w:pPr>
            <w:r w:rsidRPr="005F6921">
              <w:rPr>
                <w:rFonts w:cs="Tahoma"/>
                <w:b/>
                <w:sz w:val="22"/>
              </w:rPr>
              <w:t>Inconvénients</w:t>
            </w:r>
          </w:p>
        </w:tc>
        <w:tc>
          <w:tcPr>
            <w:tcW w:w="1176" w:type="pct"/>
          </w:tcPr>
          <w:p w14:paraId="746F1798" w14:textId="77777777" w:rsidR="00960CB6" w:rsidRPr="005F6921" w:rsidRDefault="00960CB6" w:rsidP="00EA5B4E">
            <w:pPr>
              <w:jc w:val="center"/>
              <w:rPr>
                <w:rFonts w:cs="Tahoma"/>
                <w:b/>
                <w:sz w:val="22"/>
              </w:rPr>
            </w:pPr>
            <w:r w:rsidRPr="005F6921">
              <w:rPr>
                <w:rFonts w:cs="Tahoma"/>
                <w:b/>
                <w:sz w:val="22"/>
              </w:rPr>
              <w:t>Température dite « normale »</w:t>
            </w:r>
          </w:p>
        </w:tc>
      </w:tr>
      <w:tr w:rsidR="00960CB6" w:rsidRPr="005F6C8D" w14:paraId="68541030" w14:textId="77777777" w:rsidTr="00960CB6">
        <w:trPr>
          <w:jc w:val="center"/>
        </w:trPr>
        <w:tc>
          <w:tcPr>
            <w:tcW w:w="1443" w:type="pct"/>
            <w:tcBorders>
              <w:top w:val="single" w:sz="4" w:space="0" w:color="FF0000"/>
            </w:tcBorders>
          </w:tcPr>
          <w:p w14:paraId="5F6454C6" w14:textId="77777777" w:rsidR="00960CB6" w:rsidRPr="005F6921" w:rsidRDefault="00960CB6" w:rsidP="002B6C44">
            <w:pPr>
              <w:jc w:val="center"/>
              <w:rPr>
                <w:rFonts w:cs="Tahoma"/>
                <w:sz w:val="22"/>
              </w:rPr>
            </w:pPr>
            <w:r w:rsidRPr="005F6921">
              <w:rPr>
                <w:rFonts w:cs="Tahoma"/>
                <w:sz w:val="22"/>
              </w:rPr>
              <w:t>Thermomètre sans mercure</w:t>
            </w:r>
          </w:p>
          <w:p w14:paraId="27150A4C" w14:textId="77777777" w:rsidR="00960CB6" w:rsidRPr="005F6921" w:rsidRDefault="005B3FDC" w:rsidP="002B6C44">
            <w:pPr>
              <w:jc w:val="center"/>
              <w:rPr>
                <w:rFonts w:cs="Tahoma"/>
                <w:sz w:val="22"/>
              </w:rPr>
            </w:pPr>
            <w:r w:rsidRPr="005F6921">
              <w:rPr>
                <w:rFonts w:cs="Tahoma"/>
                <w:noProof/>
                <w:sz w:val="22"/>
                <w:lang w:eastAsia="fr-FR"/>
              </w:rPr>
              <w:drawing>
                <wp:anchor distT="0" distB="0" distL="0" distR="0" simplePos="0" relativeHeight="251688960" behindDoc="0" locked="0" layoutInCell="1" allowOverlap="1" wp14:anchorId="69D76B41" wp14:editId="083A9A1F">
                  <wp:simplePos x="0" y="0"/>
                  <wp:positionH relativeFrom="page">
                    <wp:posOffset>139642</wp:posOffset>
                  </wp:positionH>
                  <wp:positionV relativeFrom="paragraph">
                    <wp:posOffset>20320</wp:posOffset>
                  </wp:positionV>
                  <wp:extent cx="401504" cy="477982"/>
                  <wp:effectExtent l="0" t="0" r="0" b="0"/>
                  <wp:wrapNone/>
                  <wp:docPr id="169" name="image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9.jpeg"/>
                          <pic:cNvPicPr/>
                        </pic:nvPicPr>
                        <pic:blipFill>
                          <a:blip r:embed="rId33" cstate="print"/>
                          <a:stretch>
                            <a:fillRect/>
                          </a:stretch>
                        </pic:blipFill>
                        <pic:spPr>
                          <a:xfrm>
                            <a:off x="0" y="0"/>
                            <a:ext cx="401504" cy="477982"/>
                          </a:xfrm>
                          <a:prstGeom prst="rect">
                            <a:avLst/>
                          </a:prstGeom>
                        </pic:spPr>
                      </pic:pic>
                    </a:graphicData>
                  </a:graphic>
                  <wp14:sizeRelH relativeFrom="margin">
                    <wp14:pctWidth>0</wp14:pctWidth>
                  </wp14:sizeRelH>
                  <wp14:sizeRelV relativeFrom="margin">
                    <wp14:pctHeight>0</wp14:pctHeight>
                  </wp14:sizeRelV>
                </wp:anchor>
              </w:drawing>
            </w:r>
          </w:p>
          <w:p w14:paraId="6D38BB55" w14:textId="77777777" w:rsidR="00960CB6" w:rsidRPr="005F6921" w:rsidRDefault="00960CB6" w:rsidP="002B6C44">
            <w:pPr>
              <w:jc w:val="center"/>
              <w:rPr>
                <w:rFonts w:cs="Tahoma"/>
                <w:sz w:val="22"/>
              </w:rPr>
            </w:pPr>
          </w:p>
          <w:p w14:paraId="34778EC9" w14:textId="77777777" w:rsidR="00960CB6" w:rsidRPr="005F6921" w:rsidRDefault="00960CB6" w:rsidP="002B6C44">
            <w:pPr>
              <w:jc w:val="center"/>
              <w:rPr>
                <w:rFonts w:cs="Tahoma"/>
                <w:sz w:val="22"/>
              </w:rPr>
            </w:pPr>
          </w:p>
        </w:tc>
        <w:tc>
          <w:tcPr>
            <w:tcW w:w="1205" w:type="pct"/>
            <w:vAlign w:val="center"/>
          </w:tcPr>
          <w:p w14:paraId="69AD85DD" w14:textId="77777777" w:rsidR="00960CB6" w:rsidRPr="005F6921" w:rsidRDefault="00960CB6" w:rsidP="00EA5B4E">
            <w:pPr>
              <w:jc w:val="center"/>
              <w:rPr>
                <w:rFonts w:cs="Tahoma"/>
                <w:sz w:val="22"/>
              </w:rPr>
            </w:pPr>
            <w:r w:rsidRPr="005F6921">
              <w:rPr>
                <w:rFonts w:cs="Tahoma"/>
                <w:sz w:val="22"/>
              </w:rPr>
              <w:t>Précis</w:t>
            </w:r>
          </w:p>
          <w:p w14:paraId="40F56F1D" w14:textId="77777777" w:rsidR="00960CB6" w:rsidRPr="005F6921" w:rsidRDefault="00960CB6" w:rsidP="00EA5B4E">
            <w:pPr>
              <w:jc w:val="center"/>
              <w:rPr>
                <w:rFonts w:cs="Tahoma"/>
                <w:sz w:val="22"/>
              </w:rPr>
            </w:pPr>
            <w:r w:rsidRPr="005F6921">
              <w:rPr>
                <w:rFonts w:cs="Tahoma"/>
                <w:sz w:val="22"/>
              </w:rPr>
              <w:t>Facile à entretenir</w:t>
            </w:r>
          </w:p>
          <w:p w14:paraId="22B480BB" w14:textId="77777777" w:rsidR="00960CB6" w:rsidRPr="005F6921" w:rsidRDefault="00960CB6" w:rsidP="00EA5B4E">
            <w:pPr>
              <w:jc w:val="center"/>
              <w:rPr>
                <w:rFonts w:cs="Tahoma"/>
                <w:sz w:val="22"/>
              </w:rPr>
            </w:pPr>
            <w:r w:rsidRPr="005F6921">
              <w:rPr>
                <w:rFonts w:cs="Tahoma"/>
                <w:sz w:val="22"/>
              </w:rPr>
              <w:t>Economique</w:t>
            </w:r>
          </w:p>
        </w:tc>
        <w:tc>
          <w:tcPr>
            <w:tcW w:w="1177" w:type="pct"/>
            <w:vAlign w:val="center"/>
          </w:tcPr>
          <w:p w14:paraId="01BB4D92" w14:textId="77777777" w:rsidR="00960CB6" w:rsidRPr="005F6921" w:rsidRDefault="00960CB6" w:rsidP="00EA5B4E">
            <w:pPr>
              <w:jc w:val="center"/>
              <w:rPr>
                <w:rFonts w:cs="Tahoma"/>
                <w:sz w:val="22"/>
              </w:rPr>
            </w:pPr>
            <w:r w:rsidRPr="005F6921">
              <w:rPr>
                <w:rFonts w:cs="Tahoma"/>
                <w:sz w:val="22"/>
              </w:rPr>
              <w:t>Est en verre donc fragile</w:t>
            </w:r>
          </w:p>
          <w:p w14:paraId="099B8008" w14:textId="77777777" w:rsidR="00960CB6" w:rsidRPr="005F6921" w:rsidRDefault="00960CB6" w:rsidP="00EA5B4E">
            <w:pPr>
              <w:jc w:val="center"/>
              <w:rPr>
                <w:rFonts w:cs="Tahoma"/>
                <w:sz w:val="22"/>
              </w:rPr>
            </w:pPr>
            <w:r w:rsidRPr="005F6921">
              <w:rPr>
                <w:rFonts w:cs="Tahoma"/>
                <w:sz w:val="22"/>
              </w:rPr>
              <w:t>Ajouter 0,5° à la température relevée</w:t>
            </w:r>
          </w:p>
        </w:tc>
        <w:tc>
          <w:tcPr>
            <w:tcW w:w="1176" w:type="pct"/>
            <w:vAlign w:val="center"/>
          </w:tcPr>
          <w:p w14:paraId="2D8B69E8" w14:textId="77777777" w:rsidR="00960CB6" w:rsidRDefault="008A65B7" w:rsidP="00960CB6">
            <w:pPr>
              <w:jc w:val="center"/>
              <w:rPr>
                <w:rFonts w:cs="Tahoma"/>
                <w:sz w:val="22"/>
              </w:rPr>
            </w:pPr>
            <w:r>
              <w:rPr>
                <w:rFonts w:cs="Tahoma"/>
                <w:sz w:val="22"/>
              </w:rPr>
              <w:t xml:space="preserve">Nourrisson : </w:t>
            </w:r>
            <w:r w:rsidR="00D92A42">
              <w:rPr>
                <w:rFonts w:cs="Tahoma"/>
                <w:sz w:val="22"/>
              </w:rPr>
              <w:t>entre 36° et 37°</w:t>
            </w:r>
          </w:p>
          <w:p w14:paraId="586AC030" w14:textId="77777777" w:rsidR="008A65B7" w:rsidRPr="00F43456" w:rsidRDefault="008A65B7" w:rsidP="00960CB6">
            <w:pPr>
              <w:jc w:val="center"/>
              <w:rPr>
                <w:rFonts w:cs="Tahoma"/>
                <w:sz w:val="10"/>
                <w:szCs w:val="16"/>
              </w:rPr>
            </w:pPr>
          </w:p>
          <w:p w14:paraId="125BD702" w14:textId="77777777" w:rsidR="008A65B7" w:rsidRPr="005F6921" w:rsidRDefault="008A65B7" w:rsidP="00960CB6">
            <w:pPr>
              <w:jc w:val="center"/>
              <w:rPr>
                <w:rFonts w:cs="Tahoma"/>
                <w:sz w:val="22"/>
              </w:rPr>
            </w:pPr>
            <w:r>
              <w:rPr>
                <w:rFonts w:cs="Tahoma"/>
                <w:sz w:val="22"/>
              </w:rPr>
              <w:t xml:space="preserve">Jeune enfant : </w:t>
            </w:r>
            <w:r w:rsidR="00F43456">
              <w:rPr>
                <w:rFonts w:cs="Tahoma"/>
                <w:sz w:val="22"/>
              </w:rPr>
              <w:t>entre 36°8 et 37°9</w:t>
            </w:r>
          </w:p>
        </w:tc>
      </w:tr>
      <w:tr w:rsidR="00960CB6" w:rsidRPr="005F6C8D" w14:paraId="66104A34" w14:textId="77777777" w:rsidTr="00960CB6">
        <w:trPr>
          <w:jc w:val="center"/>
        </w:trPr>
        <w:tc>
          <w:tcPr>
            <w:tcW w:w="1443" w:type="pct"/>
          </w:tcPr>
          <w:p w14:paraId="7BFDDE92" w14:textId="77777777" w:rsidR="00960CB6" w:rsidRPr="005F6921" w:rsidRDefault="005F6921" w:rsidP="002246D8">
            <w:pPr>
              <w:jc w:val="center"/>
              <w:rPr>
                <w:rFonts w:cs="Tahoma"/>
                <w:sz w:val="22"/>
              </w:rPr>
            </w:pPr>
            <w:r w:rsidRPr="005F6921">
              <w:rPr>
                <w:rFonts w:cs="Tahoma"/>
                <w:noProof/>
                <w:sz w:val="22"/>
                <w:lang w:eastAsia="fr-FR"/>
              </w:rPr>
              <w:drawing>
                <wp:anchor distT="0" distB="0" distL="0" distR="0" simplePos="0" relativeHeight="251689984" behindDoc="0" locked="0" layoutInCell="1" allowOverlap="1" wp14:anchorId="4B375441" wp14:editId="24A815E9">
                  <wp:simplePos x="0" y="0"/>
                  <wp:positionH relativeFrom="page">
                    <wp:posOffset>126019</wp:posOffset>
                  </wp:positionH>
                  <wp:positionV relativeFrom="paragraph">
                    <wp:posOffset>335057</wp:posOffset>
                  </wp:positionV>
                  <wp:extent cx="706581" cy="732779"/>
                  <wp:effectExtent l="0" t="0" r="0" b="0"/>
                  <wp:wrapNone/>
                  <wp:docPr id="171"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40.png"/>
                          <pic:cNvPicPr/>
                        </pic:nvPicPr>
                        <pic:blipFill>
                          <a:blip r:embed="rId34" cstate="print"/>
                          <a:stretch>
                            <a:fillRect/>
                          </a:stretch>
                        </pic:blipFill>
                        <pic:spPr>
                          <a:xfrm>
                            <a:off x="0" y="0"/>
                            <a:ext cx="714551" cy="741044"/>
                          </a:xfrm>
                          <a:prstGeom prst="rect">
                            <a:avLst/>
                          </a:prstGeom>
                        </pic:spPr>
                      </pic:pic>
                    </a:graphicData>
                  </a:graphic>
                  <wp14:sizeRelH relativeFrom="margin">
                    <wp14:pctWidth>0</wp14:pctWidth>
                  </wp14:sizeRelH>
                  <wp14:sizeRelV relativeFrom="margin">
                    <wp14:pctHeight>0</wp14:pctHeight>
                  </wp14:sizeRelV>
                </wp:anchor>
              </w:drawing>
            </w:r>
            <w:r w:rsidR="00960CB6" w:rsidRPr="005F6921">
              <w:rPr>
                <w:rFonts w:cs="Tahoma"/>
                <w:sz w:val="22"/>
              </w:rPr>
              <w:t>Thermomètre électronique</w:t>
            </w:r>
          </w:p>
          <w:p w14:paraId="55507EC6" w14:textId="77777777" w:rsidR="00960CB6" w:rsidRPr="005F6921" w:rsidRDefault="00960CB6" w:rsidP="002B6C44">
            <w:pPr>
              <w:jc w:val="center"/>
              <w:rPr>
                <w:rFonts w:cs="Tahoma"/>
                <w:sz w:val="22"/>
              </w:rPr>
            </w:pPr>
          </w:p>
          <w:p w14:paraId="0C1C55F6" w14:textId="77777777" w:rsidR="00960CB6" w:rsidRPr="005F6921" w:rsidRDefault="00960CB6" w:rsidP="002B6C44">
            <w:pPr>
              <w:jc w:val="center"/>
              <w:rPr>
                <w:rFonts w:cs="Tahoma"/>
                <w:sz w:val="22"/>
              </w:rPr>
            </w:pPr>
          </w:p>
          <w:p w14:paraId="361A84A7" w14:textId="77777777" w:rsidR="00960CB6" w:rsidRPr="005F6921" w:rsidRDefault="00960CB6" w:rsidP="002B6C44">
            <w:pPr>
              <w:jc w:val="center"/>
              <w:rPr>
                <w:rFonts w:cs="Tahoma"/>
                <w:sz w:val="22"/>
              </w:rPr>
            </w:pPr>
          </w:p>
          <w:p w14:paraId="325FBCAE" w14:textId="77777777" w:rsidR="00960CB6" w:rsidRPr="005F6921" w:rsidRDefault="00960CB6" w:rsidP="005F6921">
            <w:pPr>
              <w:jc w:val="center"/>
              <w:rPr>
                <w:rFonts w:cs="Tahoma"/>
                <w:sz w:val="22"/>
              </w:rPr>
            </w:pPr>
            <w:r w:rsidRPr="005F6921">
              <w:rPr>
                <w:rFonts w:cs="Tahoma"/>
                <w:sz w:val="22"/>
              </w:rPr>
              <w:t xml:space="preserve"> </w:t>
            </w:r>
          </w:p>
        </w:tc>
        <w:tc>
          <w:tcPr>
            <w:tcW w:w="1205" w:type="pct"/>
            <w:vAlign w:val="center"/>
          </w:tcPr>
          <w:p w14:paraId="1DD63A07" w14:textId="77777777" w:rsidR="00960CB6" w:rsidRDefault="00960CB6" w:rsidP="00EA5B4E">
            <w:pPr>
              <w:jc w:val="center"/>
              <w:rPr>
                <w:rFonts w:cs="Tahoma"/>
                <w:sz w:val="22"/>
              </w:rPr>
            </w:pPr>
            <w:r w:rsidRPr="005F6921">
              <w:rPr>
                <w:rFonts w:cs="Tahoma"/>
                <w:sz w:val="22"/>
              </w:rPr>
              <w:t>Précis</w:t>
            </w:r>
          </w:p>
          <w:p w14:paraId="3E7CD7B7" w14:textId="77777777" w:rsidR="005B3FDC" w:rsidRPr="005F6921" w:rsidRDefault="005B3FDC" w:rsidP="00EA5B4E">
            <w:pPr>
              <w:jc w:val="center"/>
              <w:rPr>
                <w:rFonts w:cs="Tahoma"/>
                <w:sz w:val="22"/>
              </w:rPr>
            </w:pPr>
            <w:r>
              <w:rPr>
                <w:rFonts w:cs="Tahoma"/>
                <w:sz w:val="22"/>
              </w:rPr>
              <w:t>Fiable</w:t>
            </w:r>
          </w:p>
          <w:p w14:paraId="566C51A9" w14:textId="77777777" w:rsidR="00960CB6" w:rsidRPr="005F6921" w:rsidRDefault="00960CB6" w:rsidP="00EA5B4E">
            <w:pPr>
              <w:jc w:val="center"/>
              <w:rPr>
                <w:rFonts w:cs="Tahoma"/>
                <w:sz w:val="22"/>
              </w:rPr>
            </w:pPr>
            <w:r w:rsidRPr="005F6921">
              <w:rPr>
                <w:rFonts w:cs="Tahoma"/>
                <w:sz w:val="22"/>
              </w:rPr>
              <w:t>Rapide</w:t>
            </w:r>
          </w:p>
          <w:p w14:paraId="1485937E" w14:textId="77777777" w:rsidR="00960CB6" w:rsidRPr="005F6921" w:rsidRDefault="00960CB6" w:rsidP="008A65B7">
            <w:pPr>
              <w:jc w:val="center"/>
              <w:rPr>
                <w:rFonts w:cs="Tahoma"/>
                <w:sz w:val="22"/>
              </w:rPr>
            </w:pPr>
            <w:r w:rsidRPr="005F6921">
              <w:rPr>
                <w:rFonts w:cs="Tahoma"/>
                <w:sz w:val="22"/>
              </w:rPr>
              <w:t>Résistant</w:t>
            </w:r>
          </w:p>
        </w:tc>
        <w:tc>
          <w:tcPr>
            <w:tcW w:w="1177" w:type="pct"/>
            <w:vAlign w:val="center"/>
          </w:tcPr>
          <w:p w14:paraId="63780D1B" w14:textId="77777777" w:rsidR="00960CB6" w:rsidRPr="005F6921" w:rsidRDefault="00960CB6" w:rsidP="00EA5B4E">
            <w:pPr>
              <w:jc w:val="center"/>
              <w:rPr>
                <w:rFonts w:cs="Tahoma"/>
                <w:sz w:val="22"/>
              </w:rPr>
            </w:pPr>
            <w:r w:rsidRPr="005F6921">
              <w:rPr>
                <w:rFonts w:cs="Tahoma"/>
                <w:sz w:val="22"/>
              </w:rPr>
              <w:t>Pas étanche</w:t>
            </w:r>
          </w:p>
          <w:p w14:paraId="0F9BB7D4" w14:textId="77777777" w:rsidR="00960CB6" w:rsidRPr="005F6921" w:rsidRDefault="00960CB6" w:rsidP="00EA5B4E">
            <w:pPr>
              <w:jc w:val="center"/>
              <w:rPr>
                <w:rFonts w:cs="Tahoma"/>
                <w:sz w:val="22"/>
              </w:rPr>
            </w:pPr>
            <w:r w:rsidRPr="005F6921">
              <w:rPr>
                <w:rFonts w:cs="Tahoma"/>
                <w:sz w:val="22"/>
              </w:rPr>
              <w:t>Risque de panne</w:t>
            </w:r>
            <w:r w:rsidR="008A65B7">
              <w:rPr>
                <w:rFonts w:cs="Tahoma"/>
                <w:sz w:val="22"/>
              </w:rPr>
              <w:t xml:space="preserve"> notamment à cause des piles</w:t>
            </w:r>
          </w:p>
        </w:tc>
        <w:tc>
          <w:tcPr>
            <w:tcW w:w="1176" w:type="pct"/>
            <w:vAlign w:val="center"/>
          </w:tcPr>
          <w:p w14:paraId="63E7EC85" w14:textId="77777777" w:rsidR="008A65B7" w:rsidRDefault="008A65B7" w:rsidP="008A65B7">
            <w:pPr>
              <w:jc w:val="center"/>
              <w:rPr>
                <w:rFonts w:cs="Tahoma"/>
                <w:sz w:val="22"/>
              </w:rPr>
            </w:pPr>
            <w:r>
              <w:rPr>
                <w:rFonts w:cs="Tahoma"/>
                <w:sz w:val="22"/>
              </w:rPr>
              <w:t xml:space="preserve">Nourrisson : </w:t>
            </w:r>
            <w:r w:rsidR="00D92A42">
              <w:rPr>
                <w:rFonts w:cs="Tahoma"/>
                <w:sz w:val="22"/>
              </w:rPr>
              <w:t>entre 36°5 et 37°5</w:t>
            </w:r>
          </w:p>
          <w:p w14:paraId="5369A679" w14:textId="77777777" w:rsidR="008A65B7" w:rsidRPr="00F43456" w:rsidRDefault="008A65B7" w:rsidP="008A65B7">
            <w:pPr>
              <w:jc w:val="center"/>
              <w:rPr>
                <w:rFonts w:cs="Tahoma"/>
                <w:sz w:val="12"/>
                <w:szCs w:val="16"/>
              </w:rPr>
            </w:pPr>
          </w:p>
          <w:p w14:paraId="172448FA" w14:textId="77777777" w:rsidR="00960CB6" w:rsidRPr="005F6921" w:rsidRDefault="008A65B7" w:rsidP="008A65B7">
            <w:pPr>
              <w:jc w:val="center"/>
              <w:rPr>
                <w:rFonts w:cs="Tahoma"/>
                <w:sz w:val="22"/>
              </w:rPr>
            </w:pPr>
            <w:r>
              <w:rPr>
                <w:rFonts w:cs="Tahoma"/>
                <w:sz w:val="22"/>
              </w:rPr>
              <w:t>Jeune enfant</w:t>
            </w:r>
            <w:r w:rsidR="00F43456">
              <w:rPr>
                <w:rFonts w:cs="Tahoma"/>
                <w:sz w:val="22"/>
              </w:rPr>
              <w:t> : entre 36°9 et 37°9</w:t>
            </w:r>
          </w:p>
        </w:tc>
      </w:tr>
      <w:tr w:rsidR="00960CB6" w:rsidRPr="005F6C8D" w14:paraId="1A7BBB65" w14:textId="77777777" w:rsidTr="005F6921">
        <w:trPr>
          <w:trHeight w:val="1486"/>
          <w:jc w:val="center"/>
        </w:trPr>
        <w:tc>
          <w:tcPr>
            <w:tcW w:w="1443" w:type="pct"/>
          </w:tcPr>
          <w:p w14:paraId="19FB8D40" w14:textId="77777777" w:rsidR="00960CB6" w:rsidRPr="005F6921" w:rsidRDefault="00960CB6" w:rsidP="002B6C44">
            <w:pPr>
              <w:jc w:val="center"/>
              <w:rPr>
                <w:rFonts w:cs="Tahoma"/>
                <w:sz w:val="22"/>
              </w:rPr>
            </w:pPr>
            <w:r w:rsidRPr="005F6921">
              <w:rPr>
                <w:rFonts w:cs="Tahoma"/>
                <w:sz w:val="22"/>
              </w:rPr>
              <w:t>Thermomètre auriculaire</w:t>
            </w:r>
          </w:p>
          <w:p w14:paraId="62669A5A" w14:textId="77777777" w:rsidR="00960CB6" w:rsidRPr="005F6921" w:rsidRDefault="00960CB6" w:rsidP="002B6C44">
            <w:pPr>
              <w:jc w:val="center"/>
              <w:rPr>
                <w:rFonts w:cs="Tahoma"/>
                <w:sz w:val="22"/>
              </w:rPr>
            </w:pPr>
            <w:r w:rsidRPr="005F6921">
              <w:rPr>
                <w:rFonts w:cs="Tahoma"/>
                <w:noProof/>
                <w:sz w:val="22"/>
                <w:lang w:eastAsia="fr-FR"/>
              </w:rPr>
              <w:drawing>
                <wp:anchor distT="0" distB="0" distL="0" distR="0" simplePos="0" relativeHeight="251691008" behindDoc="0" locked="0" layoutInCell="1" allowOverlap="1" wp14:anchorId="5F5D4C62" wp14:editId="1948230C">
                  <wp:simplePos x="0" y="0"/>
                  <wp:positionH relativeFrom="page">
                    <wp:posOffset>139873</wp:posOffset>
                  </wp:positionH>
                  <wp:positionV relativeFrom="paragraph">
                    <wp:posOffset>31058</wp:posOffset>
                  </wp:positionV>
                  <wp:extent cx="623455" cy="742406"/>
                  <wp:effectExtent l="0" t="0" r="5715" b="635"/>
                  <wp:wrapNone/>
                  <wp:docPr id="17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41.png"/>
                          <pic:cNvPicPr/>
                        </pic:nvPicPr>
                        <pic:blipFill>
                          <a:blip r:embed="rId35" cstate="print"/>
                          <a:stretch>
                            <a:fillRect/>
                          </a:stretch>
                        </pic:blipFill>
                        <pic:spPr>
                          <a:xfrm>
                            <a:off x="0" y="0"/>
                            <a:ext cx="631769" cy="752306"/>
                          </a:xfrm>
                          <a:prstGeom prst="rect">
                            <a:avLst/>
                          </a:prstGeom>
                        </pic:spPr>
                      </pic:pic>
                    </a:graphicData>
                  </a:graphic>
                  <wp14:sizeRelH relativeFrom="margin">
                    <wp14:pctWidth>0</wp14:pctWidth>
                  </wp14:sizeRelH>
                  <wp14:sizeRelV relativeFrom="margin">
                    <wp14:pctHeight>0</wp14:pctHeight>
                  </wp14:sizeRelV>
                </wp:anchor>
              </w:drawing>
            </w:r>
          </w:p>
          <w:p w14:paraId="153C6130" w14:textId="77777777" w:rsidR="00960CB6" w:rsidRPr="005F6921" w:rsidRDefault="00960CB6" w:rsidP="002B6C44">
            <w:pPr>
              <w:jc w:val="center"/>
              <w:rPr>
                <w:rFonts w:cs="Tahoma"/>
                <w:sz w:val="22"/>
              </w:rPr>
            </w:pPr>
          </w:p>
          <w:p w14:paraId="486936E5" w14:textId="77777777" w:rsidR="00960CB6" w:rsidRPr="005F6921" w:rsidRDefault="00960CB6" w:rsidP="002B6C44">
            <w:pPr>
              <w:jc w:val="center"/>
              <w:rPr>
                <w:rFonts w:cs="Tahoma"/>
                <w:sz w:val="22"/>
              </w:rPr>
            </w:pPr>
          </w:p>
          <w:p w14:paraId="076BBB79" w14:textId="77777777" w:rsidR="00960CB6" w:rsidRPr="005F6921" w:rsidRDefault="00960CB6" w:rsidP="002B6C44">
            <w:pPr>
              <w:jc w:val="center"/>
              <w:rPr>
                <w:rFonts w:cs="Tahoma"/>
                <w:sz w:val="22"/>
              </w:rPr>
            </w:pPr>
          </w:p>
          <w:p w14:paraId="4B03C0FC" w14:textId="77777777" w:rsidR="00960CB6" w:rsidRPr="005F6921" w:rsidRDefault="00960CB6" w:rsidP="002B6C44">
            <w:pPr>
              <w:jc w:val="center"/>
              <w:rPr>
                <w:rFonts w:cs="Tahoma"/>
                <w:sz w:val="22"/>
              </w:rPr>
            </w:pPr>
          </w:p>
        </w:tc>
        <w:tc>
          <w:tcPr>
            <w:tcW w:w="1205" w:type="pct"/>
            <w:vAlign w:val="center"/>
          </w:tcPr>
          <w:p w14:paraId="6A0F6DF1" w14:textId="77777777" w:rsidR="00960CB6" w:rsidRPr="005F6921" w:rsidRDefault="00960CB6" w:rsidP="00EA5B4E">
            <w:pPr>
              <w:jc w:val="center"/>
              <w:rPr>
                <w:rFonts w:cs="Tahoma"/>
                <w:sz w:val="22"/>
              </w:rPr>
            </w:pPr>
            <w:r w:rsidRPr="005F6921">
              <w:rPr>
                <w:rFonts w:cs="Tahoma"/>
                <w:sz w:val="22"/>
              </w:rPr>
              <w:t>Rapide</w:t>
            </w:r>
          </w:p>
          <w:p w14:paraId="6CF9B40E" w14:textId="77777777" w:rsidR="00960CB6" w:rsidRPr="005F6921" w:rsidRDefault="00960CB6" w:rsidP="00EA5B4E">
            <w:pPr>
              <w:jc w:val="center"/>
              <w:rPr>
                <w:rFonts w:cs="Tahoma"/>
                <w:sz w:val="22"/>
              </w:rPr>
            </w:pPr>
            <w:r w:rsidRPr="005F6921">
              <w:rPr>
                <w:rFonts w:cs="Tahoma"/>
                <w:sz w:val="22"/>
              </w:rPr>
              <w:t>Précis</w:t>
            </w:r>
          </w:p>
          <w:p w14:paraId="427D6071" w14:textId="77777777" w:rsidR="00960CB6" w:rsidRPr="005F6921" w:rsidRDefault="00960CB6" w:rsidP="00EA5B4E">
            <w:pPr>
              <w:jc w:val="center"/>
              <w:rPr>
                <w:rFonts w:cs="Tahoma"/>
                <w:sz w:val="22"/>
              </w:rPr>
            </w:pPr>
          </w:p>
        </w:tc>
        <w:tc>
          <w:tcPr>
            <w:tcW w:w="1177" w:type="pct"/>
            <w:vAlign w:val="center"/>
          </w:tcPr>
          <w:p w14:paraId="5EE9A37E" w14:textId="77777777" w:rsidR="00960CB6" w:rsidRPr="005F6921" w:rsidRDefault="008A65B7" w:rsidP="00EA5B4E">
            <w:pPr>
              <w:jc w:val="center"/>
              <w:rPr>
                <w:rFonts w:cs="Tahoma"/>
                <w:sz w:val="22"/>
              </w:rPr>
            </w:pPr>
            <w:r>
              <w:rPr>
                <w:rFonts w:cs="Tahoma"/>
                <w:sz w:val="22"/>
              </w:rPr>
              <w:t>Demande une manipulation de l’enfant</w:t>
            </w:r>
          </w:p>
          <w:p w14:paraId="44320DD0" w14:textId="77777777" w:rsidR="00960CB6" w:rsidRPr="005F6921" w:rsidRDefault="005F6921" w:rsidP="00A95C49">
            <w:pPr>
              <w:jc w:val="center"/>
              <w:rPr>
                <w:rFonts w:cs="Tahoma"/>
                <w:sz w:val="22"/>
              </w:rPr>
            </w:pPr>
            <w:r w:rsidRPr="005F6921">
              <w:rPr>
                <w:rFonts w:cs="Tahoma"/>
                <w:sz w:val="22"/>
              </w:rPr>
              <w:t>A</w:t>
            </w:r>
            <w:r w:rsidR="00960CB6" w:rsidRPr="005F6921">
              <w:rPr>
                <w:rFonts w:cs="Tahoma"/>
                <w:sz w:val="22"/>
              </w:rPr>
              <w:t>chat des embouts jetables</w:t>
            </w:r>
            <w:r w:rsidRPr="005F6921">
              <w:rPr>
                <w:rFonts w:cs="Tahoma"/>
                <w:sz w:val="22"/>
              </w:rPr>
              <w:t xml:space="preserve"> à prévoir</w:t>
            </w:r>
          </w:p>
        </w:tc>
        <w:tc>
          <w:tcPr>
            <w:tcW w:w="1176" w:type="pct"/>
            <w:vAlign w:val="center"/>
          </w:tcPr>
          <w:p w14:paraId="4F48B3C3" w14:textId="77777777" w:rsidR="008A65B7" w:rsidRDefault="008A65B7" w:rsidP="008A65B7">
            <w:pPr>
              <w:jc w:val="center"/>
              <w:rPr>
                <w:rFonts w:cs="Tahoma"/>
                <w:sz w:val="22"/>
              </w:rPr>
            </w:pPr>
            <w:r>
              <w:rPr>
                <w:rFonts w:cs="Tahoma"/>
                <w:sz w:val="22"/>
              </w:rPr>
              <w:t xml:space="preserve">Nourrisson : </w:t>
            </w:r>
            <w:r w:rsidR="002673BF">
              <w:rPr>
                <w:rFonts w:cs="Tahoma"/>
                <w:sz w:val="22"/>
              </w:rPr>
              <w:t>non adapté</w:t>
            </w:r>
          </w:p>
          <w:p w14:paraId="33251975" w14:textId="77777777" w:rsidR="008A65B7" w:rsidRPr="00F43456" w:rsidRDefault="008A65B7" w:rsidP="008A65B7">
            <w:pPr>
              <w:jc w:val="center"/>
              <w:rPr>
                <w:rFonts w:cs="Tahoma"/>
                <w:sz w:val="12"/>
                <w:szCs w:val="16"/>
              </w:rPr>
            </w:pPr>
          </w:p>
          <w:p w14:paraId="314E5A46" w14:textId="77777777" w:rsidR="00960CB6" w:rsidRDefault="008A65B7" w:rsidP="008A65B7">
            <w:pPr>
              <w:jc w:val="center"/>
              <w:rPr>
                <w:rFonts w:cs="Tahoma"/>
                <w:sz w:val="22"/>
              </w:rPr>
            </w:pPr>
            <w:r>
              <w:rPr>
                <w:rFonts w:cs="Tahoma"/>
                <w:sz w:val="22"/>
              </w:rPr>
              <w:t>Jeune enfant</w:t>
            </w:r>
            <w:r w:rsidR="002673BF">
              <w:rPr>
                <w:rFonts w:cs="Tahoma"/>
                <w:sz w:val="22"/>
              </w:rPr>
              <w:t xml:space="preserve"> : entre </w:t>
            </w:r>
          </w:p>
          <w:p w14:paraId="25E9EED2" w14:textId="77777777" w:rsidR="00F43456" w:rsidRPr="005F6921" w:rsidRDefault="00F43456" w:rsidP="008A65B7">
            <w:pPr>
              <w:jc w:val="center"/>
              <w:rPr>
                <w:rFonts w:cs="Tahoma"/>
                <w:sz w:val="22"/>
              </w:rPr>
            </w:pPr>
            <w:r>
              <w:rPr>
                <w:rFonts w:cs="Tahoma"/>
                <w:sz w:val="22"/>
              </w:rPr>
              <w:t>36°4 et 37°4</w:t>
            </w:r>
          </w:p>
        </w:tc>
      </w:tr>
      <w:tr w:rsidR="00960CB6" w:rsidRPr="005F6C8D" w14:paraId="7BC460DD" w14:textId="77777777" w:rsidTr="00960CB6">
        <w:trPr>
          <w:jc w:val="center"/>
        </w:trPr>
        <w:tc>
          <w:tcPr>
            <w:tcW w:w="1443" w:type="pct"/>
          </w:tcPr>
          <w:p w14:paraId="17D0C1A6" w14:textId="77777777" w:rsidR="00960CB6" w:rsidRPr="005F6921" w:rsidRDefault="00960CB6" w:rsidP="002B6C44">
            <w:pPr>
              <w:jc w:val="center"/>
              <w:rPr>
                <w:rFonts w:cs="Tahoma"/>
                <w:sz w:val="22"/>
              </w:rPr>
            </w:pPr>
            <w:r w:rsidRPr="005F6921">
              <w:rPr>
                <w:rFonts w:cs="Tahoma"/>
                <w:sz w:val="22"/>
              </w:rPr>
              <w:t>Thermomètre frontal par bandelette</w:t>
            </w:r>
          </w:p>
          <w:p w14:paraId="3EA1BA5F" w14:textId="77777777" w:rsidR="00960CB6" w:rsidRPr="005F6921" w:rsidRDefault="00960CB6" w:rsidP="002B6C44">
            <w:pPr>
              <w:jc w:val="center"/>
              <w:rPr>
                <w:rFonts w:cs="Tahoma"/>
                <w:sz w:val="22"/>
              </w:rPr>
            </w:pPr>
            <w:r w:rsidRPr="005F6921">
              <w:rPr>
                <w:rFonts w:cs="Tahoma"/>
                <w:sz w:val="22"/>
              </w:rPr>
              <w:t xml:space="preserve"> </w:t>
            </w:r>
          </w:p>
          <w:p w14:paraId="5D77A9C6" w14:textId="77777777" w:rsidR="00960CB6" w:rsidRPr="005F6921" w:rsidRDefault="005F6921" w:rsidP="002B6C44">
            <w:pPr>
              <w:tabs>
                <w:tab w:val="left" w:pos="1048"/>
              </w:tabs>
              <w:rPr>
                <w:rFonts w:cs="Tahoma"/>
                <w:sz w:val="22"/>
              </w:rPr>
            </w:pPr>
            <w:r w:rsidRPr="005F6921">
              <w:rPr>
                <w:rFonts w:cs="Tahoma"/>
                <w:noProof/>
                <w:sz w:val="22"/>
                <w:lang w:eastAsia="fr-FR"/>
              </w:rPr>
              <w:drawing>
                <wp:anchor distT="0" distB="0" distL="0" distR="0" simplePos="0" relativeHeight="251692032" behindDoc="0" locked="0" layoutInCell="1" allowOverlap="1" wp14:anchorId="7F7535DC" wp14:editId="4EA02318">
                  <wp:simplePos x="0" y="0"/>
                  <wp:positionH relativeFrom="page">
                    <wp:posOffset>119091</wp:posOffset>
                  </wp:positionH>
                  <wp:positionV relativeFrom="paragraph">
                    <wp:posOffset>17318</wp:posOffset>
                  </wp:positionV>
                  <wp:extent cx="664352" cy="450485"/>
                  <wp:effectExtent l="0" t="0" r="2540" b="6985"/>
                  <wp:wrapNone/>
                  <wp:docPr id="175" name="image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42.jpeg"/>
                          <pic:cNvPicPr/>
                        </pic:nvPicPr>
                        <pic:blipFill>
                          <a:blip r:embed="rId36" cstate="print"/>
                          <a:stretch>
                            <a:fillRect/>
                          </a:stretch>
                        </pic:blipFill>
                        <pic:spPr>
                          <a:xfrm>
                            <a:off x="0" y="0"/>
                            <a:ext cx="667773" cy="452804"/>
                          </a:xfrm>
                          <a:prstGeom prst="rect">
                            <a:avLst/>
                          </a:prstGeom>
                        </pic:spPr>
                      </pic:pic>
                    </a:graphicData>
                  </a:graphic>
                  <wp14:sizeRelH relativeFrom="margin">
                    <wp14:pctWidth>0</wp14:pctWidth>
                  </wp14:sizeRelH>
                  <wp14:sizeRelV relativeFrom="margin">
                    <wp14:pctHeight>0</wp14:pctHeight>
                  </wp14:sizeRelV>
                </wp:anchor>
              </w:drawing>
            </w:r>
          </w:p>
          <w:p w14:paraId="52B8F3E9" w14:textId="77777777" w:rsidR="00960CB6" w:rsidRPr="005F6921" w:rsidRDefault="00960CB6" w:rsidP="002B6C44">
            <w:pPr>
              <w:jc w:val="center"/>
              <w:rPr>
                <w:rFonts w:cs="Tahoma"/>
                <w:sz w:val="22"/>
              </w:rPr>
            </w:pPr>
          </w:p>
          <w:p w14:paraId="1C720977" w14:textId="77777777" w:rsidR="00960CB6" w:rsidRPr="005F6921" w:rsidRDefault="00960CB6" w:rsidP="002B6C44">
            <w:pPr>
              <w:jc w:val="center"/>
              <w:rPr>
                <w:rFonts w:cs="Tahoma"/>
                <w:sz w:val="22"/>
              </w:rPr>
            </w:pPr>
          </w:p>
        </w:tc>
        <w:tc>
          <w:tcPr>
            <w:tcW w:w="1205" w:type="pct"/>
            <w:vAlign w:val="center"/>
          </w:tcPr>
          <w:p w14:paraId="5DE1C936" w14:textId="77777777" w:rsidR="00960CB6" w:rsidRPr="005F6921" w:rsidRDefault="00960CB6" w:rsidP="00EA5B4E">
            <w:pPr>
              <w:jc w:val="center"/>
              <w:rPr>
                <w:rFonts w:cs="Tahoma"/>
                <w:sz w:val="22"/>
              </w:rPr>
            </w:pPr>
            <w:r w:rsidRPr="005F6921">
              <w:rPr>
                <w:rFonts w:cs="Tahoma"/>
                <w:sz w:val="22"/>
              </w:rPr>
              <w:t>Facile à transporter</w:t>
            </w:r>
          </w:p>
          <w:p w14:paraId="39F0F230" w14:textId="77777777" w:rsidR="00960CB6" w:rsidRPr="005F6921" w:rsidRDefault="00960CB6" w:rsidP="00EA5B4E">
            <w:pPr>
              <w:jc w:val="center"/>
              <w:rPr>
                <w:rFonts w:cs="Tahoma"/>
                <w:sz w:val="22"/>
              </w:rPr>
            </w:pPr>
            <w:r w:rsidRPr="005F6921">
              <w:rPr>
                <w:rFonts w:cs="Tahoma"/>
                <w:sz w:val="22"/>
              </w:rPr>
              <w:t>Inutile de déshabiller l’enfant</w:t>
            </w:r>
          </w:p>
        </w:tc>
        <w:tc>
          <w:tcPr>
            <w:tcW w:w="1177" w:type="pct"/>
            <w:vAlign w:val="center"/>
          </w:tcPr>
          <w:p w14:paraId="6B87DF8C" w14:textId="77777777" w:rsidR="00960CB6" w:rsidRPr="005F6921" w:rsidRDefault="00960CB6" w:rsidP="00EA5B4E">
            <w:pPr>
              <w:jc w:val="center"/>
              <w:rPr>
                <w:rFonts w:cs="Tahoma"/>
                <w:sz w:val="22"/>
              </w:rPr>
            </w:pPr>
            <w:r w:rsidRPr="005F6921">
              <w:rPr>
                <w:rFonts w:cs="Tahoma"/>
                <w:sz w:val="22"/>
              </w:rPr>
              <w:t>Sensible au soleil</w:t>
            </w:r>
          </w:p>
          <w:p w14:paraId="5697DBF8" w14:textId="77777777" w:rsidR="00960CB6" w:rsidRPr="005F6921" w:rsidRDefault="00960CB6" w:rsidP="00EA5B4E">
            <w:pPr>
              <w:jc w:val="center"/>
              <w:rPr>
                <w:rFonts w:cs="Tahoma"/>
                <w:sz w:val="22"/>
              </w:rPr>
            </w:pPr>
            <w:r w:rsidRPr="005F6921">
              <w:rPr>
                <w:rFonts w:cs="Tahoma"/>
                <w:sz w:val="22"/>
              </w:rPr>
              <w:t>Manque de précision</w:t>
            </w:r>
          </w:p>
        </w:tc>
        <w:tc>
          <w:tcPr>
            <w:tcW w:w="1176" w:type="pct"/>
            <w:vAlign w:val="center"/>
          </w:tcPr>
          <w:p w14:paraId="1ADE9855" w14:textId="77777777" w:rsidR="008A65B7" w:rsidRDefault="008A65B7" w:rsidP="008A65B7">
            <w:pPr>
              <w:jc w:val="center"/>
              <w:rPr>
                <w:rFonts w:cs="Tahoma"/>
                <w:sz w:val="22"/>
              </w:rPr>
            </w:pPr>
            <w:r>
              <w:rPr>
                <w:rFonts w:cs="Tahoma"/>
                <w:sz w:val="22"/>
              </w:rPr>
              <w:t xml:space="preserve">Nourrisson : </w:t>
            </w:r>
            <w:r w:rsidR="002673BF">
              <w:rPr>
                <w:rFonts w:cs="Tahoma"/>
                <w:sz w:val="22"/>
              </w:rPr>
              <w:t>entre 36°2 et 37°2</w:t>
            </w:r>
          </w:p>
          <w:p w14:paraId="6886A32F" w14:textId="77777777" w:rsidR="008A65B7" w:rsidRPr="00F43456" w:rsidRDefault="008A65B7" w:rsidP="008A65B7">
            <w:pPr>
              <w:jc w:val="center"/>
              <w:rPr>
                <w:rFonts w:cs="Tahoma"/>
                <w:sz w:val="10"/>
              </w:rPr>
            </w:pPr>
          </w:p>
          <w:p w14:paraId="102F25A8" w14:textId="77777777" w:rsidR="00960CB6" w:rsidRPr="005F6921" w:rsidRDefault="008A65B7" w:rsidP="008A65B7">
            <w:pPr>
              <w:jc w:val="center"/>
              <w:rPr>
                <w:rFonts w:cs="Tahoma"/>
                <w:sz w:val="22"/>
              </w:rPr>
            </w:pPr>
            <w:r>
              <w:rPr>
                <w:rFonts w:cs="Tahoma"/>
                <w:sz w:val="22"/>
              </w:rPr>
              <w:t>Jeune enfant</w:t>
            </w:r>
            <w:r w:rsidR="00F43456">
              <w:rPr>
                <w:rFonts w:cs="Tahoma"/>
                <w:sz w:val="22"/>
              </w:rPr>
              <w:t> : entre 36°6 et 37°6</w:t>
            </w:r>
          </w:p>
        </w:tc>
      </w:tr>
      <w:tr w:rsidR="00960CB6" w:rsidRPr="005F6C8D" w14:paraId="46719C5C" w14:textId="77777777" w:rsidTr="005F6921">
        <w:trPr>
          <w:trHeight w:val="3039"/>
          <w:jc w:val="center"/>
        </w:trPr>
        <w:tc>
          <w:tcPr>
            <w:tcW w:w="1443" w:type="pct"/>
            <w:vAlign w:val="center"/>
          </w:tcPr>
          <w:p w14:paraId="37C4FF63" w14:textId="77777777" w:rsidR="00960CB6" w:rsidRPr="005F6921" w:rsidRDefault="00960CB6" w:rsidP="005F6921">
            <w:pPr>
              <w:jc w:val="center"/>
              <w:rPr>
                <w:rFonts w:cs="Tahoma"/>
                <w:sz w:val="22"/>
              </w:rPr>
            </w:pPr>
            <w:r w:rsidRPr="005F6921">
              <w:rPr>
                <w:rFonts w:cs="Tahoma"/>
                <w:sz w:val="22"/>
              </w:rPr>
              <w:t>Thermomètre numérique frontal à infrarouges</w:t>
            </w:r>
          </w:p>
          <w:p w14:paraId="1B86519C" w14:textId="77777777" w:rsidR="005F6921" w:rsidRPr="005F6921" w:rsidRDefault="005F6921" w:rsidP="005F6921">
            <w:pPr>
              <w:jc w:val="center"/>
              <w:rPr>
                <w:rFonts w:cs="Tahoma"/>
                <w:sz w:val="22"/>
              </w:rPr>
            </w:pPr>
          </w:p>
          <w:p w14:paraId="0AF57C95" w14:textId="77777777" w:rsidR="00960CB6" w:rsidRPr="005F6921" w:rsidRDefault="00960CB6" w:rsidP="005F6921">
            <w:pPr>
              <w:rPr>
                <w:rFonts w:cs="Tahoma"/>
                <w:sz w:val="22"/>
              </w:rPr>
            </w:pPr>
            <w:r w:rsidRPr="005F6921">
              <w:rPr>
                <w:noProof/>
                <w:sz w:val="22"/>
              </w:rPr>
              <w:drawing>
                <wp:inline distT="0" distB="0" distL="0" distR="0" wp14:anchorId="706F3864" wp14:editId="75D34B03">
                  <wp:extent cx="789709" cy="789709"/>
                  <wp:effectExtent l="0" t="0" r="0" b="0"/>
                  <wp:docPr id="7" name="Image 7" descr="https://encrypted-tbn0.gstatic.com/images?q=tbn%3AANd9GcSRKFIljRH_IZ20sgQkBK3BUluVcIk5nviobUMoHidB6fIcuGkzEPM4ntKFSA&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3AANd9GcSRKFIljRH_IZ20sgQkBK3BUluVcIk5nviobUMoHidB6fIcuGkzEPM4ntKFSA&amp;usqp=CA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4604" cy="814604"/>
                          </a:xfrm>
                          <a:prstGeom prst="rect">
                            <a:avLst/>
                          </a:prstGeom>
                          <a:noFill/>
                          <a:ln>
                            <a:noFill/>
                          </a:ln>
                        </pic:spPr>
                      </pic:pic>
                    </a:graphicData>
                  </a:graphic>
                </wp:inline>
              </w:drawing>
            </w:r>
          </w:p>
        </w:tc>
        <w:tc>
          <w:tcPr>
            <w:tcW w:w="1205" w:type="pct"/>
            <w:vAlign w:val="center"/>
          </w:tcPr>
          <w:p w14:paraId="06B9085F" w14:textId="77777777" w:rsidR="00960CB6" w:rsidRPr="005F6921" w:rsidRDefault="00960CB6" w:rsidP="00EA5B4E">
            <w:pPr>
              <w:jc w:val="center"/>
              <w:rPr>
                <w:rFonts w:cs="Tahoma"/>
                <w:sz w:val="22"/>
              </w:rPr>
            </w:pPr>
            <w:r w:rsidRPr="005F6921">
              <w:rPr>
                <w:rFonts w:cs="Tahoma"/>
                <w:sz w:val="22"/>
              </w:rPr>
              <w:t>Pas de contact direct avec l’enfant</w:t>
            </w:r>
          </w:p>
          <w:p w14:paraId="0382C662" w14:textId="77777777" w:rsidR="00960CB6" w:rsidRPr="005F6921" w:rsidRDefault="00960CB6" w:rsidP="00EA5B4E">
            <w:pPr>
              <w:jc w:val="center"/>
              <w:rPr>
                <w:rFonts w:cs="Tahoma"/>
                <w:sz w:val="22"/>
              </w:rPr>
            </w:pPr>
            <w:r w:rsidRPr="005F6921">
              <w:rPr>
                <w:rFonts w:cs="Tahoma"/>
                <w:sz w:val="22"/>
              </w:rPr>
              <w:t xml:space="preserve">Hygiène maximale  </w:t>
            </w:r>
          </w:p>
          <w:p w14:paraId="4B0154F9" w14:textId="77777777" w:rsidR="00960CB6" w:rsidRPr="005F6921" w:rsidRDefault="00960CB6" w:rsidP="00EA5B4E">
            <w:pPr>
              <w:jc w:val="center"/>
              <w:rPr>
                <w:rFonts w:cs="Tahoma"/>
                <w:sz w:val="22"/>
              </w:rPr>
            </w:pPr>
            <w:r w:rsidRPr="005F6921">
              <w:rPr>
                <w:rFonts w:cs="Tahoma"/>
                <w:sz w:val="22"/>
              </w:rPr>
              <w:t xml:space="preserve">Prise très rapide </w:t>
            </w:r>
          </w:p>
          <w:p w14:paraId="0D25B737" w14:textId="77777777" w:rsidR="00960CB6" w:rsidRPr="005F6921" w:rsidRDefault="00960CB6" w:rsidP="00EA5B4E">
            <w:pPr>
              <w:jc w:val="center"/>
              <w:rPr>
                <w:rFonts w:cs="Tahoma"/>
                <w:sz w:val="22"/>
              </w:rPr>
            </w:pPr>
            <w:r w:rsidRPr="005F6921">
              <w:rPr>
                <w:rFonts w:cs="Tahoma"/>
                <w:sz w:val="22"/>
              </w:rPr>
              <w:t xml:space="preserve">Facile d’utilisation </w:t>
            </w:r>
          </w:p>
          <w:p w14:paraId="7AF27BE3" w14:textId="77777777" w:rsidR="00960CB6" w:rsidRPr="005F6921" w:rsidRDefault="00960CB6" w:rsidP="00EA5B4E">
            <w:pPr>
              <w:jc w:val="center"/>
              <w:rPr>
                <w:rFonts w:cs="Tahoma"/>
                <w:sz w:val="22"/>
              </w:rPr>
            </w:pPr>
            <w:r w:rsidRPr="005F6921">
              <w:rPr>
                <w:rFonts w:cs="Tahoma"/>
                <w:sz w:val="22"/>
              </w:rPr>
              <w:t xml:space="preserve">Fiable </w:t>
            </w:r>
          </w:p>
        </w:tc>
        <w:tc>
          <w:tcPr>
            <w:tcW w:w="1177" w:type="pct"/>
            <w:vAlign w:val="center"/>
          </w:tcPr>
          <w:p w14:paraId="4387BB89" w14:textId="77777777" w:rsidR="00960CB6" w:rsidRPr="005F6921" w:rsidRDefault="00960CB6" w:rsidP="00EA5B4E">
            <w:pPr>
              <w:jc w:val="center"/>
              <w:rPr>
                <w:rFonts w:cs="Tahoma"/>
                <w:sz w:val="22"/>
              </w:rPr>
            </w:pPr>
            <w:r w:rsidRPr="005F6921">
              <w:rPr>
                <w:rFonts w:cs="Tahoma"/>
                <w:sz w:val="22"/>
              </w:rPr>
              <w:t>La prise peut être faussée si l’enfant transpire beaucoup</w:t>
            </w:r>
          </w:p>
          <w:p w14:paraId="49324B37" w14:textId="77777777" w:rsidR="00960CB6" w:rsidRPr="005F6921" w:rsidRDefault="00960CB6" w:rsidP="00EA5B4E">
            <w:pPr>
              <w:jc w:val="center"/>
              <w:rPr>
                <w:rFonts w:cs="Tahoma"/>
                <w:sz w:val="22"/>
              </w:rPr>
            </w:pPr>
            <w:r w:rsidRPr="005F6921">
              <w:rPr>
                <w:rFonts w:cs="Tahoma"/>
                <w:sz w:val="22"/>
              </w:rPr>
              <w:t>Penser à écarter les cheveux</w:t>
            </w:r>
          </w:p>
          <w:p w14:paraId="297C4BA8" w14:textId="77777777" w:rsidR="00960CB6" w:rsidRPr="005F6921" w:rsidRDefault="005B3FDC" w:rsidP="00EA5B4E">
            <w:pPr>
              <w:jc w:val="center"/>
              <w:rPr>
                <w:rFonts w:cs="Tahoma"/>
                <w:sz w:val="22"/>
              </w:rPr>
            </w:pPr>
            <w:r>
              <w:rPr>
                <w:rFonts w:cs="Tahoma"/>
                <w:sz w:val="22"/>
              </w:rPr>
              <w:t xml:space="preserve">Ne pas </w:t>
            </w:r>
            <w:r w:rsidR="00960CB6" w:rsidRPr="005F6921">
              <w:rPr>
                <w:rFonts w:cs="Tahoma"/>
                <w:sz w:val="22"/>
              </w:rPr>
              <w:t>exposer l’appareil à l’expiration de l’enfant pendant la prise (air chaud)</w:t>
            </w:r>
          </w:p>
          <w:p w14:paraId="206F3B3C" w14:textId="77777777" w:rsidR="005F6921" w:rsidRPr="005F6921" w:rsidRDefault="005F6921" w:rsidP="00EA5B4E">
            <w:pPr>
              <w:jc w:val="center"/>
              <w:rPr>
                <w:rFonts w:cs="Tahoma"/>
                <w:sz w:val="22"/>
              </w:rPr>
            </w:pPr>
            <w:r w:rsidRPr="005F6921">
              <w:rPr>
                <w:rFonts w:cs="Tahoma"/>
                <w:sz w:val="22"/>
              </w:rPr>
              <w:t>Un peu cher.</w:t>
            </w:r>
          </w:p>
        </w:tc>
        <w:tc>
          <w:tcPr>
            <w:tcW w:w="1176" w:type="pct"/>
            <w:vAlign w:val="center"/>
          </w:tcPr>
          <w:p w14:paraId="6640200C" w14:textId="77777777" w:rsidR="008A65B7" w:rsidRDefault="008A65B7" w:rsidP="008A65B7">
            <w:pPr>
              <w:jc w:val="center"/>
              <w:rPr>
                <w:rFonts w:cs="Tahoma"/>
                <w:sz w:val="22"/>
              </w:rPr>
            </w:pPr>
            <w:r>
              <w:rPr>
                <w:rFonts w:cs="Tahoma"/>
                <w:sz w:val="22"/>
              </w:rPr>
              <w:t xml:space="preserve">Nourrisson : </w:t>
            </w:r>
            <w:r w:rsidR="002673BF">
              <w:rPr>
                <w:rFonts w:cs="Tahoma"/>
                <w:sz w:val="22"/>
              </w:rPr>
              <w:t>entre 36°3 et 37°3</w:t>
            </w:r>
          </w:p>
          <w:p w14:paraId="451A4F7D" w14:textId="77777777" w:rsidR="008A65B7" w:rsidRDefault="008A65B7" w:rsidP="008A65B7">
            <w:pPr>
              <w:jc w:val="center"/>
              <w:rPr>
                <w:rFonts w:cs="Tahoma"/>
                <w:sz w:val="22"/>
              </w:rPr>
            </w:pPr>
          </w:p>
          <w:p w14:paraId="1D68542A" w14:textId="77777777" w:rsidR="00960CB6" w:rsidRPr="005F6921" w:rsidRDefault="008A65B7" w:rsidP="008A65B7">
            <w:pPr>
              <w:jc w:val="center"/>
              <w:rPr>
                <w:rFonts w:cs="Tahoma"/>
                <w:sz w:val="22"/>
              </w:rPr>
            </w:pPr>
            <w:r>
              <w:rPr>
                <w:rFonts w:cs="Tahoma"/>
                <w:sz w:val="22"/>
              </w:rPr>
              <w:t>Jeune enfant</w:t>
            </w:r>
            <w:r w:rsidR="00F43456">
              <w:rPr>
                <w:rFonts w:cs="Tahoma"/>
                <w:sz w:val="22"/>
              </w:rPr>
              <w:t> : entre 36°9 et 37°9</w:t>
            </w:r>
          </w:p>
        </w:tc>
      </w:tr>
      <w:tr w:rsidR="00960CB6" w:rsidRPr="005F6C8D" w14:paraId="4D13155C" w14:textId="77777777" w:rsidTr="008A65B7">
        <w:trPr>
          <w:jc w:val="center"/>
        </w:trPr>
        <w:tc>
          <w:tcPr>
            <w:tcW w:w="1443" w:type="pct"/>
          </w:tcPr>
          <w:p w14:paraId="0F884BBE" w14:textId="77777777" w:rsidR="00960CB6" w:rsidRPr="005F6921" w:rsidRDefault="00960CB6" w:rsidP="002B6C44">
            <w:pPr>
              <w:jc w:val="center"/>
              <w:rPr>
                <w:rFonts w:cs="Tahoma"/>
                <w:sz w:val="22"/>
              </w:rPr>
            </w:pPr>
            <w:r w:rsidRPr="005F6921">
              <w:rPr>
                <w:rFonts w:cs="Tahoma"/>
                <w:sz w:val="22"/>
              </w:rPr>
              <w:t>Thermomètre buccal</w:t>
            </w:r>
            <w:r w:rsidR="002673BF">
              <w:rPr>
                <w:rFonts w:cs="Tahoma"/>
                <w:sz w:val="22"/>
              </w:rPr>
              <w:t xml:space="preserve"> par tototte</w:t>
            </w:r>
          </w:p>
          <w:p w14:paraId="7ACE7516" w14:textId="77777777" w:rsidR="00960CB6" w:rsidRPr="005F6921" w:rsidRDefault="005F6921" w:rsidP="002B6C44">
            <w:pPr>
              <w:jc w:val="center"/>
              <w:rPr>
                <w:rFonts w:cs="Tahoma"/>
                <w:sz w:val="22"/>
              </w:rPr>
            </w:pPr>
            <w:r w:rsidRPr="005F6921">
              <w:rPr>
                <w:rFonts w:cs="Tahoma"/>
                <w:noProof/>
                <w:sz w:val="22"/>
                <w:lang w:eastAsia="fr-FR"/>
              </w:rPr>
              <w:drawing>
                <wp:anchor distT="0" distB="0" distL="0" distR="0" simplePos="0" relativeHeight="251693056" behindDoc="0" locked="0" layoutInCell="1" allowOverlap="1" wp14:anchorId="45F1A781" wp14:editId="62B3CB9D">
                  <wp:simplePos x="0" y="0"/>
                  <wp:positionH relativeFrom="page">
                    <wp:posOffset>77470</wp:posOffset>
                  </wp:positionH>
                  <wp:positionV relativeFrom="paragraph">
                    <wp:posOffset>240376</wp:posOffset>
                  </wp:positionV>
                  <wp:extent cx="1129030" cy="762635"/>
                  <wp:effectExtent l="0" t="0" r="0" b="0"/>
                  <wp:wrapTopAndBottom/>
                  <wp:docPr id="179" name="image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44.jpeg"/>
                          <pic:cNvPicPr/>
                        </pic:nvPicPr>
                        <pic:blipFill>
                          <a:blip r:embed="rId38" cstate="print"/>
                          <a:stretch>
                            <a:fillRect/>
                          </a:stretch>
                        </pic:blipFill>
                        <pic:spPr>
                          <a:xfrm>
                            <a:off x="0" y="0"/>
                            <a:ext cx="1129030" cy="762635"/>
                          </a:xfrm>
                          <a:prstGeom prst="rect">
                            <a:avLst/>
                          </a:prstGeom>
                        </pic:spPr>
                      </pic:pic>
                    </a:graphicData>
                  </a:graphic>
                  <wp14:sizeRelH relativeFrom="margin">
                    <wp14:pctWidth>0</wp14:pctWidth>
                  </wp14:sizeRelH>
                  <wp14:sizeRelV relativeFrom="margin">
                    <wp14:pctHeight>0</wp14:pctHeight>
                  </wp14:sizeRelV>
                </wp:anchor>
              </w:drawing>
            </w:r>
          </w:p>
        </w:tc>
        <w:tc>
          <w:tcPr>
            <w:tcW w:w="1205" w:type="pct"/>
            <w:vAlign w:val="center"/>
          </w:tcPr>
          <w:p w14:paraId="5D6ECE9E" w14:textId="77777777" w:rsidR="00960CB6" w:rsidRPr="005F6921" w:rsidRDefault="00960CB6" w:rsidP="00EA5B4E">
            <w:pPr>
              <w:jc w:val="center"/>
              <w:rPr>
                <w:rFonts w:cs="Tahoma"/>
                <w:sz w:val="22"/>
              </w:rPr>
            </w:pPr>
            <w:r w:rsidRPr="005F6921">
              <w:rPr>
                <w:rFonts w:cs="Tahoma"/>
                <w:sz w:val="22"/>
              </w:rPr>
              <w:t>Facile à faire adopter à l’enfant</w:t>
            </w:r>
          </w:p>
        </w:tc>
        <w:tc>
          <w:tcPr>
            <w:tcW w:w="1177" w:type="pct"/>
            <w:vAlign w:val="center"/>
          </w:tcPr>
          <w:p w14:paraId="7EF96686" w14:textId="77777777" w:rsidR="00960CB6" w:rsidRPr="005F6921" w:rsidRDefault="00960CB6" w:rsidP="00EA5B4E">
            <w:pPr>
              <w:jc w:val="center"/>
              <w:rPr>
                <w:rFonts w:cs="Tahoma"/>
                <w:sz w:val="22"/>
              </w:rPr>
            </w:pPr>
            <w:r w:rsidRPr="005F6921">
              <w:rPr>
                <w:rFonts w:cs="Tahoma"/>
                <w:sz w:val="22"/>
              </w:rPr>
              <w:t>Peu de recul sur son utilisation, sa fiabilité n’est pas prouvée.</w:t>
            </w:r>
          </w:p>
        </w:tc>
        <w:tc>
          <w:tcPr>
            <w:tcW w:w="1176" w:type="pct"/>
            <w:vAlign w:val="center"/>
          </w:tcPr>
          <w:p w14:paraId="40DF2ECC" w14:textId="77777777" w:rsidR="00960CB6" w:rsidRDefault="002673BF" w:rsidP="008A65B7">
            <w:pPr>
              <w:jc w:val="center"/>
              <w:rPr>
                <w:rFonts w:cs="Tahoma"/>
              </w:rPr>
            </w:pPr>
            <w:r w:rsidRPr="002673BF">
              <w:rPr>
                <w:rFonts w:cs="Tahoma"/>
                <w:sz w:val="22"/>
              </w:rPr>
              <w:t>Pas de référencement précis.</w:t>
            </w:r>
          </w:p>
        </w:tc>
      </w:tr>
    </w:tbl>
    <w:p w14:paraId="70274EAC" w14:textId="77777777" w:rsidR="005C5143" w:rsidRPr="003A7DA0" w:rsidRDefault="005C5143" w:rsidP="003A7DA0">
      <w:pPr>
        <w:spacing w:after="0"/>
        <w:rPr>
          <w:rFonts w:cs="Tahoma"/>
          <w:sz w:val="18"/>
          <w:szCs w:val="18"/>
        </w:rPr>
      </w:pPr>
    </w:p>
    <w:p w14:paraId="2F021E09" w14:textId="77777777" w:rsidR="004F2107" w:rsidRPr="004F2107" w:rsidRDefault="004F2107" w:rsidP="004F2107">
      <w:pPr>
        <w:jc w:val="both"/>
        <w:rPr>
          <w:rFonts w:cs="Tahoma"/>
          <w:u w:val="single" w:color="FF0000"/>
        </w:rPr>
      </w:pPr>
      <w:r w:rsidRPr="004F2107">
        <w:rPr>
          <w:rFonts w:cs="Tahoma"/>
          <w:u w:val="single" w:color="FF0000"/>
        </w:rPr>
        <w:t xml:space="preserve">Le thermomètre auriculaire </w:t>
      </w:r>
    </w:p>
    <w:p w14:paraId="7F471B5A" w14:textId="77777777" w:rsidR="00442AC2" w:rsidRDefault="004F2107" w:rsidP="004F2107">
      <w:pPr>
        <w:jc w:val="both"/>
        <w:rPr>
          <w:rFonts w:cs="Tahoma"/>
        </w:rPr>
      </w:pPr>
      <w:r w:rsidRPr="00E77957">
        <w:rPr>
          <w:rFonts w:cs="Tahoma"/>
        </w:rPr>
        <w:t>Il possède généralement une forme différente des thermomètres normaux, car il est spécifiquement conçu pour s’adapter à la morphologie du canal auriculaire. Il mesure les rayons infrarouges (la chaleur) émis par le tympan.</w:t>
      </w:r>
    </w:p>
    <w:p w14:paraId="65F154F6" w14:textId="77777777" w:rsidR="00A771FF" w:rsidRDefault="00442AC2" w:rsidP="004F2107">
      <w:pPr>
        <w:jc w:val="both"/>
        <w:rPr>
          <w:rFonts w:cs="Tahoma"/>
        </w:rPr>
      </w:pPr>
      <w:r>
        <w:rPr>
          <w:rFonts w:cs="Tahoma"/>
        </w:rPr>
        <w:t xml:space="preserve">Il </w:t>
      </w:r>
      <w:r w:rsidR="003A7DA0">
        <w:rPr>
          <w:rFonts w:cs="Tahoma"/>
        </w:rPr>
        <w:t>est inadapté aux</w:t>
      </w:r>
      <w:r>
        <w:rPr>
          <w:rFonts w:cs="Tahoma"/>
        </w:rPr>
        <w:t xml:space="preserve"> les enfants de moins de 3 ans. </w:t>
      </w:r>
      <w:r w:rsidR="004F2107" w:rsidRPr="00E77957">
        <w:rPr>
          <w:rFonts w:cs="Tahoma"/>
        </w:rPr>
        <w:t xml:space="preserve"> Avant de mettre l’appareil dans l’oreille, vous devez vous assurer qu’il n’y a pas de cérumen et qu’elle est bien sèche. L’accumulation de cérumen et de saletés pourrait réduire la précision de la lecture. </w:t>
      </w:r>
    </w:p>
    <w:p w14:paraId="76555893" w14:textId="77777777" w:rsidR="00442AC2" w:rsidRDefault="004F2107" w:rsidP="004F2107">
      <w:pPr>
        <w:jc w:val="both"/>
        <w:rPr>
          <w:rFonts w:cs="Tahoma"/>
        </w:rPr>
      </w:pPr>
      <w:r w:rsidRPr="00E77957">
        <w:rPr>
          <w:rFonts w:cs="Tahoma"/>
        </w:rPr>
        <w:t xml:space="preserve">Après l’avoir allumé et avoir recouvert l’embout d’une protection stérile, maintenez la tête en place et tirez sur le haut de l’oreille pour rendre le canal plus droit et faciliter l’insertion de l’appareil. Il n’est pas nécessaire de toucher le tympan avec l’extrémité de l’appareil, car il est conçu pour mesurer la température à distance. Après avoir créé un joint étanche en poussant l’embout dans le canal, attendez la sonnerie qui indique que la lecture est terminée. N’utilisez pas de thermomètre auriculaire </w:t>
      </w:r>
      <w:r>
        <w:rPr>
          <w:rFonts w:cs="Tahoma"/>
        </w:rPr>
        <w:t>en cas d’</w:t>
      </w:r>
      <w:r w:rsidRPr="00E77957">
        <w:rPr>
          <w:rFonts w:cs="Tahoma"/>
        </w:rPr>
        <w:t>infection,</w:t>
      </w:r>
      <w:r>
        <w:rPr>
          <w:rFonts w:cs="Tahoma"/>
        </w:rPr>
        <w:t xml:space="preserve"> de</w:t>
      </w:r>
      <w:r w:rsidRPr="00E77957">
        <w:rPr>
          <w:rFonts w:cs="Tahoma"/>
        </w:rPr>
        <w:t xml:space="preserve"> blessure ou </w:t>
      </w:r>
      <w:r>
        <w:rPr>
          <w:rFonts w:cs="Tahoma"/>
        </w:rPr>
        <w:t>d’opération c</w:t>
      </w:r>
      <w:r w:rsidRPr="00E77957">
        <w:rPr>
          <w:rFonts w:cs="Tahoma"/>
        </w:rPr>
        <w:t>hirurgicale</w:t>
      </w:r>
      <w:r>
        <w:rPr>
          <w:rFonts w:cs="Tahoma"/>
        </w:rPr>
        <w:t xml:space="preserve"> de l’oreille</w:t>
      </w:r>
      <w:r w:rsidRPr="00E77957">
        <w:rPr>
          <w:rFonts w:cs="Tahoma"/>
        </w:rPr>
        <w:t>.</w:t>
      </w:r>
      <w:r>
        <w:rPr>
          <w:rFonts w:cs="Tahoma"/>
        </w:rPr>
        <w:t xml:space="preserve"> </w:t>
      </w:r>
    </w:p>
    <w:p w14:paraId="4333FF3B" w14:textId="77777777" w:rsidR="004F2107" w:rsidRDefault="004F2107" w:rsidP="004F2107">
      <w:pPr>
        <w:jc w:val="both"/>
        <w:rPr>
          <w:rFonts w:cs="Tahoma"/>
        </w:rPr>
      </w:pPr>
      <w:r w:rsidRPr="00E77957">
        <w:rPr>
          <w:rFonts w:cs="Tahoma"/>
        </w:rPr>
        <w:t>Un des avantages de ce genre d’appareils est que si vous l’installez correctement, son utilisation est rapide et plutôt précise</w:t>
      </w:r>
      <w:r>
        <w:rPr>
          <w:rFonts w:cs="Tahoma"/>
        </w:rPr>
        <w:t xml:space="preserve">. </w:t>
      </w:r>
    </w:p>
    <w:p w14:paraId="3CD34FC7" w14:textId="77777777" w:rsidR="000A542F" w:rsidRDefault="000A542F" w:rsidP="003A7DA0">
      <w:pPr>
        <w:spacing w:after="0"/>
        <w:jc w:val="both"/>
        <w:rPr>
          <w:rFonts w:cs="Tahoma"/>
        </w:rPr>
      </w:pPr>
      <w:r>
        <w:rPr>
          <w:rFonts w:cs="Tahoma"/>
        </w:rPr>
        <w:t>Si le canal auriculaire est gonflé, il faut privilégier un autre type d’appareil.</w:t>
      </w:r>
    </w:p>
    <w:p w14:paraId="11A85ADD" w14:textId="77777777" w:rsidR="004F2107" w:rsidRDefault="004F2107" w:rsidP="000A542F">
      <w:pPr>
        <w:spacing w:after="0"/>
        <w:jc w:val="both"/>
        <w:rPr>
          <w:rFonts w:cs="Tahoma"/>
        </w:rPr>
      </w:pPr>
    </w:p>
    <w:p w14:paraId="02B29466" w14:textId="77777777" w:rsidR="004F2107" w:rsidRPr="004F2107" w:rsidRDefault="004F2107" w:rsidP="004F2107">
      <w:pPr>
        <w:rPr>
          <w:rFonts w:cs="Tahoma"/>
          <w:u w:val="single" w:color="FF0000"/>
        </w:rPr>
      </w:pPr>
      <w:r w:rsidRPr="004F2107">
        <w:rPr>
          <w:rFonts w:cs="Tahoma"/>
          <w:u w:val="single" w:color="FF0000"/>
        </w:rPr>
        <w:t>Le thermomètre frontal</w:t>
      </w:r>
      <w:r w:rsidR="004D2CAA">
        <w:rPr>
          <w:rFonts w:cs="Tahoma"/>
          <w:u w:val="single" w:color="FF0000"/>
        </w:rPr>
        <w:t xml:space="preserve"> à cristaux liquides</w:t>
      </w:r>
      <w:r w:rsidRPr="004F2107">
        <w:rPr>
          <w:rFonts w:cs="Tahoma"/>
          <w:u w:val="single" w:color="FF0000"/>
        </w:rPr>
        <w:t xml:space="preserve"> </w:t>
      </w:r>
    </w:p>
    <w:p w14:paraId="17F3C4CE" w14:textId="77777777" w:rsidR="000A542F" w:rsidRDefault="004F2107" w:rsidP="004F2107">
      <w:pPr>
        <w:jc w:val="both"/>
        <w:rPr>
          <w:rFonts w:cs="Tahoma"/>
        </w:rPr>
      </w:pPr>
      <w:r w:rsidRPr="00E77957">
        <w:rPr>
          <w:rFonts w:cs="Tahoma"/>
        </w:rPr>
        <w:t>Pren</w:t>
      </w:r>
      <w:r w:rsidR="000A542F">
        <w:rPr>
          <w:rFonts w:cs="Tahoma"/>
        </w:rPr>
        <w:t>dre</w:t>
      </w:r>
      <w:r w:rsidRPr="00E77957">
        <w:rPr>
          <w:rFonts w:cs="Tahoma"/>
        </w:rPr>
        <w:t xml:space="preserve"> la température avec un thermomètre à cristaux liquides</w:t>
      </w:r>
      <w:r w:rsidR="000A542F">
        <w:rPr>
          <w:rFonts w:cs="Tahoma"/>
        </w:rPr>
        <w:t> :</w:t>
      </w:r>
    </w:p>
    <w:p w14:paraId="7DD1CBB5" w14:textId="77777777" w:rsidR="00442AC2" w:rsidRDefault="004F2107" w:rsidP="004F2107">
      <w:pPr>
        <w:jc w:val="both"/>
        <w:rPr>
          <w:rFonts w:cs="Tahoma"/>
        </w:rPr>
      </w:pPr>
      <w:r w:rsidRPr="00E77957">
        <w:rPr>
          <w:rFonts w:cs="Tahoma"/>
        </w:rPr>
        <w:t>Les thermomètres à cristaux liquides (sous forme de bandes) se posent contre le front et sont devenus une technique populaire de prise de la température chez les enfants</w:t>
      </w:r>
      <w:r w:rsidR="000A542F">
        <w:rPr>
          <w:rFonts w:cs="Tahoma"/>
        </w:rPr>
        <w:t xml:space="preserve">. Toutefois, </w:t>
      </w:r>
      <w:r w:rsidRPr="00E77957">
        <w:rPr>
          <w:rFonts w:cs="Tahoma"/>
        </w:rPr>
        <w:t xml:space="preserve">leur précision </w:t>
      </w:r>
      <w:r w:rsidR="00305699" w:rsidRPr="00E77957">
        <w:rPr>
          <w:rFonts w:cs="Tahoma"/>
        </w:rPr>
        <w:t>varie</w:t>
      </w:r>
      <w:r w:rsidR="000A542F">
        <w:rPr>
          <w:rFonts w:cs="Tahoma"/>
        </w:rPr>
        <w:t xml:space="preserve"> </w:t>
      </w:r>
      <w:r w:rsidRPr="00E77957">
        <w:rPr>
          <w:rFonts w:cs="Tahoma"/>
        </w:rPr>
        <w:t xml:space="preserve">beaucoup. Les cristaux liquides dans le dispositif réagissent à la chaleur en changeant de couleur pour indiquer la température sur la peau, mais pas à l’intérieur du corps. </w:t>
      </w:r>
    </w:p>
    <w:p w14:paraId="7480CA6C" w14:textId="77777777" w:rsidR="004F2107" w:rsidRDefault="004F2107" w:rsidP="004F2107">
      <w:pPr>
        <w:jc w:val="both"/>
        <w:rPr>
          <w:rFonts w:cs="Tahoma"/>
        </w:rPr>
      </w:pPr>
      <w:r w:rsidRPr="00E77957">
        <w:rPr>
          <w:rFonts w:cs="Tahoma"/>
        </w:rPr>
        <w:t>On les pose généralement sur le front (à l’horizontale) pendant au moins une minute avant la lecture. Avant de les appliquer, vous devez vous assurer que le front ne transpire pas et ne présente pas de coup de soleil, car cela pourrait affecter la précision du dispositif. Il est difficile d’obtenir des résultats au dixième de degré, car les cristaux liquides ont tendance à montrer une gamme de températures en changeant de couleur.</w:t>
      </w:r>
      <w:r>
        <w:rPr>
          <w:rFonts w:cs="Tahoma"/>
        </w:rPr>
        <w:t xml:space="preserve"> </w:t>
      </w:r>
      <w:r w:rsidRPr="00E77957">
        <w:rPr>
          <w:rFonts w:cs="Tahoma"/>
        </w:rPr>
        <w:t>Pour obtenir une meilleure précision, posez la bande sur la tempe, c’est-à-dire sur l’artère qui palpite sur le côté de la tête. Le sang qui traverse cette zone est à la même température que votre température interne.</w:t>
      </w:r>
    </w:p>
    <w:p w14:paraId="0BE29231" w14:textId="77777777" w:rsidR="00B6757F" w:rsidRDefault="00960CB6" w:rsidP="00B6757F">
      <w:pPr>
        <w:jc w:val="both"/>
        <w:rPr>
          <w:rFonts w:cs="Tahoma"/>
          <w:u w:val="single" w:color="FF0000"/>
        </w:rPr>
      </w:pPr>
      <w:r w:rsidRPr="00960CB6">
        <w:rPr>
          <w:rFonts w:cs="Tahoma"/>
          <w:u w:val="single" w:color="FF0000"/>
        </w:rPr>
        <w:t>Le thermomètre numérique frontal à infrarouges</w:t>
      </w:r>
    </w:p>
    <w:p w14:paraId="0E0F0625" w14:textId="77777777" w:rsidR="00960CB6" w:rsidRPr="00960CB6" w:rsidRDefault="00960CB6" w:rsidP="00B6757F">
      <w:pPr>
        <w:jc w:val="both"/>
        <w:rPr>
          <w:rFonts w:cs="Tahoma"/>
        </w:rPr>
      </w:pPr>
      <w:r w:rsidRPr="00960CB6">
        <w:rPr>
          <w:rFonts w:cs="Tahoma"/>
        </w:rPr>
        <w:t>Les the</w:t>
      </w:r>
      <w:r>
        <w:rPr>
          <w:rFonts w:cs="Tahoma"/>
        </w:rPr>
        <w:t xml:space="preserve">rmomètres numériques à infrarouges </w:t>
      </w:r>
      <w:r w:rsidR="003A7DA0">
        <w:rPr>
          <w:rFonts w:cs="Tahoma"/>
        </w:rPr>
        <w:t>ont</w:t>
      </w:r>
      <w:r>
        <w:rPr>
          <w:rFonts w:cs="Tahoma"/>
        </w:rPr>
        <w:t xml:space="preserve"> la forme d’un petit révolver. Les rayons infrarouges sont projetés sur le front de l’enfant et l’affichage de la température s’affiche numériquement sur l’appareil. Il est de plus en plus utilisé par les médecins et montre une bonne fiabilité. Lisez soigneusement la notice de l’appareil si vous l’utilisez pour la première </w:t>
      </w:r>
      <w:r>
        <w:rPr>
          <w:rFonts w:cs="Tahoma"/>
        </w:rPr>
        <w:lastRenderedPageBreak/>
        <w:t xml:space="preserve">fois. Pensez à sécher le front de l’enfant s’il transpire et à écarter les mèches de cheveux qu’il peut avoir sur le front.  </w:t>
      </w:r>
    </w:p>
    <w:p w14:paraId="716B7096" w14:textId="77777777" w:rsidR="00960CB6" w:rsidRPr="00960CB6" w:rsidRDefault="00960CB6" w:rsidP="003A7DA0">
      <w:pPr>
        <w:spacing w:after="0"/>
        <w:jc w:val="both"/>
        <w:rPr>
          <w:rFonts w:cs="Tahoma"/>
          <w:u w:val="single" w:color="FF0000"/>
        </w:rPr>
      </w:pPr>
    </w:p>
    <w:p w14:paraId="41CB1EB5" w14:textId="77777777" w:rsidR="00B6757F" w:rsidRPr="00EE2A5F" w:rsidRDefault="00B6757F" w:rsidP="00B6757F">
      <w:pPr>
        <w:rPr>
          <w:u w:val="single" w:color="FF0000"/>
        </w:rPr>
      </w:pPr>
      <w:r w:rsidRPr="00EE2A5F">
        <w:rPr>
          <w:u w:val="single" w:color="FF0000"/>
        </w:rPr>
        <w:t>Choisir le thermomètre</w:t>
      </w:r>
      <w:r>
        <w:rPr>
          <w:u w:val="single" w:color="FF0000"/>
        </w:rPr>
        <w:t xml:space="preserve"> pour le nouveau-né</w:t>
      </w:r>
      <w:r w:rsidRPr="00EE2A5F">
        <w:rPr>
          <w:u w:val="single" w:color="FF0000"/>
        </w:rPr>
        <w:t xml:space="preserve"> </w:t>
      </w:r>
    </w:p>
    <w:p w14:paraId="2865D51B" w14:textId="77777777" w:rsidR="00B6757F" w:rsidRPr="00E77957" w:rsidRDefault="00B6757F" w:rsidP="00B6757F">
      <w:pPr>
        <w:rPr>
          <w:rFonts w:cs="Tahoma"/>
        </w:rPr>
      </w:pPr>
    </w:p>
    <w:p w14:paraId="65AD2DFF" w14:textId="77777777" w:rsidR="00B6757F" w:rsidRPr="00E77957" w:rsidRDefault="00B6757F" w:rsidP="00B6757F">
      <w:pPr>
        <w:jc w:val="center"/>
        <w:rPr>
          <w:rFonts w:cs="Tahoma"/>
        </w:rPr>
      </w:pPr>
      <w:r>
        <w:rPr>
          <w:noProof/>
        </w:rPr>
        <w:drawing>
          <wp:inline distT="0" distB="0" distL="0" distR="0" wp14:anchorId="26973861" wp14:editId="125A9BC3">
            <wp:extent cx="2655570" cy="1991678"/>
            <wp:effectExtent l="0" t="0" r="0" b="8890"/>
            <wp:docPr id="8" name="Image 8" descr="https://www.wikihow.com/images_en/thumb/2/29/Use-a-Thermometer-Step-1-Version-2.jpg/v4-900px-Use-a-Thermometer-Step-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kihow.com/images_en/thumb/2/29/Use-a-Thermometer-Step-1-Version-2.jpg/v4-900px-Use-a-Thermometer-Step-1-Version-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5493" cy="1999120"/>
                    </a:xfrm>
                    <a:prstGeom prst="rect">
                      <a:avLst/>
                    </a:prstGeom>
                    <a:noFill/>
                    <a:ln>
                      <a:noFill/>
                    </a:ln>
                  </pic:spPr>
                </pic:pic>
              </a:graphicData>
            </a:graphic>
          </wp:inline>
        </w:drawing>
      </w:r>
    </w:p>
    <w:p w14:paraId="3FCA6A86" w14:textId="77777777" w:rsidR="00B6757F" w:rsidRDefault="00B6757F" w:rsidP="00B6757F">
      <w:pPr>
        <w:rPr>
          <w:rFonts w:cs="Tahoma"/>
        </w:rPr>
      </w:pPr>
    </w:p>
    <w:p w14:paraId="53657D2E" w14:textId="77777777" w:rsidR="00B6757F" w:rsidRDefault="00B6757F" w:rsidP="00B6757F">
      <w:pPr>
        <w:jc w:val="both"/>
        <w:rPr>
          <w:rFonts w:cs="Tahoma"/>
        </w:rPr>
      </w:pPr>
      <w:r w:rsidRPr="00E77957">
        <w:rPr>
          <w:rFonts w:cs="Tahoma"/>
        </w:rPr>
        <w:t xml:space="preserve">De la naissance jusqu’à l’âge de six mois, </w:t>
      </w:r>
      <w:r w:rsidRPr="00960CB6">
        <w:rPr>
          <w:rFonts w:cs="Tahoma"/>
          <w:b/>
        </w:rPr>
        <w:t>un thermomètre électronique standard</w:t>
      </w:r>
      <w:r w:rsidRPr="00E77957">
        <w:rPr>
          <w:rFonts w:cs="Tahoma"/>
        </w:rPr>
        <w:t xml:space="preserve"> permet de prendre la température au niveau du rectum, qui est considérée comme la température la plus précise. </w:t>
      </w:r>
    </w:p>
    <w:p w14:paraId="77803A21" w14:textId="77777777" w:rsidR="00B6757F" w:rsidRPr="00E77957" w:rsidRDefault="00B6757F" w:rsidP="00B6757F">
      <w:pPr>
        <w:jc w:val="both"/>
        <w:rPr>
          <w:rFonts w:cs="Tahoma"/>
        </w:rPr>
      </w:pPr>
      <w:r w:rsidRPr="00E77957">
        <w:rPr>
          <w:rFonts w:cs="Tahoma"/>
        </w:rPr>
        <w:t xml:space="preserve">Avant d’insérer le thermomètre dans l’anus, vous devez vous assurer de le lubrifier avec un gel à base d’eau ou de la vaseline. </w:t>
      </w:r>
      <w:r>
        <w:rPr>
          <w:rFonts w:cs="Tahoma"/>
        </w:rPr>
        <w:t>L</w:t>
      </w:r>
      <w:r w:rsidRPr="00E77957">
        <w:rPr>
          <w:rFonts w:cs="Tahoma"/>
        </w:rPr>
        <w:t xml:space="preserve">ubrifier </w:t>
      </w:r>
      <w:r>
        <w:rPr>
          <w:rFonts w:cs="Tahoma"/>
        </w:rPr>
        <w:t xml:space="preserve">(graisser) </w:t>
      </w:r>
      <w:r w:rsidRPr="00E77957">
        <w:rPr>
          <w:rFonts w:cs="Tahoma"/>
        </w:rPr>
        <w:t>l’embout de l’appareil, cela permet de l’insérer plus facilement et de diminuer la gêne. Écartez les fesses</w:t>
      </w:r>
      <w:r>
        <w:rPr>
          <w:rFonts w:cs="Tahoma"/>
        </w:rPr>
        <w:t xml:space="preserve">, </w:t>
      </w:r>
      <w:r w:rsidRPr="00E77957">
        <w:rPr>
          <w:rFonts w:cs="Tahoma"/>
        </w:rPr>
        <w:t xml:space="preserve">et insérez l’embout du thermomètre sur environ 1 cm dans le rectum. Ne forcez pas si vous sentez une résistance. Attendez une minute ou plus jusqu’à ce que l’appareil sonne, puis retirez-le doucement. </w:t>
      </w:r>
      <w:r>
        <w:rPr>
          <w:rFonts w:cs="Tahoma"/>
        </w:rPr>
        <w:t xml:space="preserve">Parlez en même temps doucement au bébé, surtout s’il est inquiet ou agité. </w:t>
      </w:r>
    </w:p>
    <w:p w14:paraId="0D42FDD3" w14:textId="77777777" w:rsidR="00B6757F" w:rsidRDefault="00B6757F" w:rsidP="00B6757F">
      <w:pPr>
        <w:jc w:val="both"/>
        <w:rPr>
          <w:rFonts w:cs="Tahoma"/>
        </w:rPr>
      </w:pPr>
      <w:r w:rsidRPr="00E77957">
        <w:rPr>
          <w:rFonts w:cs="Tahoma"/>
        </w:rPr>
        <w:t>Vous devez faire bien attention de vous nettoyer les mains et de laver l’appareil après une prise de température au niveau du rectum, car la bactérie E.</w:t>
      </w:r>
      <w:r>
        <w:rPr>
          <w:rFonts w:cs="Tahoma"/>
        </w:rPr>
        <w:t xml:space="preserve"> </w:t>
      </w:r>
      <w:r w:rsidRPr="00E77957">
        <w:rPr>
          <w:rFonts w:cs="Tahoma"/>
        </w:rPr>
        <w:t xml:space="preserve">Coli présente dans les </w:t>
      </w:r>
      <w:r>
        <w:rPr>
          <w:rFonts w:cs="Tahoma"/>
        </w:rPr>
        <w:t>excréments</w:t>
      </w:r>
      <w:r w:rsidRPr="00E77957">
        <w:rPr>
          <w:rFonts w:cs="Tahoma"/>
        </w:rPr>
        <w:t xml:space="preserve"> peut provoquer des infections graves.</w:t>
      </w:r>
    </w:p>
    <w:p w14:paraId="5E10489D" w14:textId="77777777" w:rsidR="00D92A42" w:rsidRPr="00E77957" w:rsidRDefault="00D92A42" w:rsidP="00B6757F">
      <w:pPr>
        <w:jc w:val="both"/>
        <w:rPr>
          <w:rFonts w:cs="Tahoma"/>
        </w:rPr>
      </w:pPr>
      <w:r>
        <w:rPr>
          <w:rFonts w:cs="Tahoma"/>
        </w:rPr>
        <w:t xml:space="preserve">Remarque : Prendre la température sous l’aisselle nécessite que le thermomètre reste en place entre 10 et 15 minutes collé entre le bras et la poitrine. De ce fait, c’est </w:t>
      </w:r>
      <w:r w:rsidRPr="00D92A42">
        <w:rPr>
          <w:rFonts w:cs="Tahoma"/>
          <w:b/>
        </w:rPr>
        <w:t xml:space="preserve">une méthode totalement inadaptée </w:t>
      </w:r>
      <w:r>
        <w:rPr>
          <w:rFonts w:cs="Tahoma"/>
        </w:rPr>
        <w:t xml:space="preserve">aux enfants. </w:t>
      </w:r>
    </w:p>
    <w:p w14:paraId="31BE9B62" w14:textId="77777777" w:rsidR="00B6757F" w:rsidRPr="00E77957" w:rsidRDefault="00B6757F" w:rsidP="00B6757F">
      <w:pPr>
        <w:jc w:val="both"/>
        <w:rPr>
          <w:rFonts w:cs="Tahoma"/>
        </w:rPr>
      </w:pPr>
      <w:r w:rsidRPr="00E77957">
        <w:rPr>
          <w:rFonts w:cs="Tahoma"/>
        </w:rPr>
        <w:t>Si vous utilisez cette méthode, envisage</w:t>
      </w:r>
      <w:r w:rsidR="00960CB6">
        <w:rPr>
          <w:rFonts w:cs="Tahoma"/>
        </w:rPr>
        <w:t>z</w:t>
      </w:r>
      <w:r w:rsidRPr="00E77957">
        <w:rPr>
          <w:rFonts w:cs="Tahoma"/>
        </w:rPr>
        <w:t xml:space="preserve"> d’acheter un appareil avec un bout flexible pour diminuer la gêne ressentie.</w:t>
      </w:r>
    </w:p>
    <w:p w14:paraId="785BCB1A" w14:textId="77777777" w:rsidR="00B6757F" w:rsidRPr="00E77957" w:rsidRDefault="00B6757F" w:rsidP="00B6757F">
      <w:pPr>
        <w:jc w:val="both"/>
        <w:rPr>
          <w:rFonts w:cs="Tahoma"/>
        </w:rPr>
      </w:pPr>
      <w:r w:rsidRPr="00960CB6">
        <w:rPr>
          <w:rFonts w:cs="Tahoma"/>
          <w:b/>
        </w:rPr>
        <w:t>Concernant le thermomètre auriculaire</w:t>
      </w:r>
      <w:r>
        <w:rPr>
          <w:rFonts w:cs="Tahoma"/>
        </w:rPr>
        <w:t> : le</w:t>
      </w:r>
      <w:r w:rsidRPr="00E77957">
        <w:rPr>
          <w:rFonts w:cs="Tahoma"/>
        </w:rPr>
        <w:t xml:space="preserve"> cérumen, les infections et les canaux auriculaires étroits peuvent interférer avec une lecture précise dans les oreilles</w:t>
      </w:r>
      <w:r>
        <w:rPr>
          <w:rFonts w:cs="Tahoma"/>
        </w:rPr>
        <w:t>. Il est donc</w:t>
      </w:r>
      <w:r w:rsidRPr="00E77957">
        <w:rPr>
          <w:rFonts w:cs="Tahoma"/>
        </w:rPr>
        <w:t xml:space="preserve"> </w:t>
      </w:r>
      <w:r>
        <w:rPr>
          <w:rFonts w:cs="Tahoma"/>
        </w:rPr>
        <w:t xml:space="preserve">préférable de </w:t>
      </w:r>
      <w:r w:rsidRPr="00E77957">
        <w:rPr>
          <w:rFonts w:cs="Tahoma"/>
        </w:rPr>
        <w:t>ne pas utiliser cette méthode pour les nouveau-nés.</w:t>
      </w:r>
    </w:p>
    <w:p w14:paraId="748B8FBD" w14:textId="77777777" w:rsidR="00B6757F" w:rsidRDefault="00B6757F" w:rsidP="00B6757F">
      <w:pPr>
        <w:jc w:val="both"/>
        <w:rPr>
          <w:rFonts w:cs="Tahoma"/>
        </w:rPr>
      </w:pPr>
      <w:r w:rsidRPr="00960CB6">
        <w:rPr>
          <w:rFonts w:cs="Tahoma"/>
          <w:b/>
        </w:rPr>
        <w:t>Le thermomètre frontal numérique à infrarouges</w:t>
      </w:r>
      <w:r>
        <w:rPr>
          <w:rFonts w:cs="Tahoma"/>
        </w:rPr>
        <w:t xml:space="preserve"> est également un moyen fiable et facile de prendre la température d’un bébé et d’un jeune enfant.</w:t>
      </w:r>
    </w:p>
    <w:p w14:paraId="29164A0F" w14:textId="77777777" w:rsidR="00B6757F" w:rsidRDefault="00B6757F" w:rsidP="00B6757F">
      <w:pPr>
        <w:jc w:val="both"/>
        <w:rPr>
          <w:rFonts w:cs="Tahoma"/>
          <w:sz w:val="16"/>
          <w:szCs w:val="16"/>
        </w:rPr>
      </w:pPr>
    </w:p>
    <w:p w14:paraId="5723F9CA" w14:textId="77777777" w:rsidR="00960CB6" w:rsidRPr="00B6757F" w:rsidRDefault="00960CB6" w:rsidP="00B6757F">
      <w:pPr>
        <w:jc w:val="both"/>
        <w:rPr>
          <w:rFonts w:cs="Tahoma"/>
          <w:sz w:val="16"/>
          <w:szCs w:val="16"/>
        </w:rPr>
      </w:pPr>
    </w:p>
    <w:p w14:paraId="1A329A25" w14:textId="77777777" w:rsidR="00B6757F" w:rsidRDefault="00B6757F" w:rsidP="00B6757F">
      <w:pPr>
        <w:rPr>
          <w:u w:val="single" w:color="FF0000"/>
        </w:rPr>
      </w:pPr>
      <w:r w:rsidRPr="00EE2A5F">
        <w:rPr>
          <w:u w:val="single" w:color="FF0000"/>
        </w:rPr>
        <w:t>Choisir le thermomètre</w:t>
      </w:r>
      <w:r w:rsidR="00960CB6">
        <w:rPr>
          <w:u w:val="single" w:color="FF0000"/>
        </w:rPr>
        <w:t xml:space="preserve"> pour </w:t>
      </w:r>
      <w:r>
        <w:rPr>
          <w:u w:val="single" w:color="FF0000"/>
        </w:rPr>
        <w:t>le jeune enfant</w:t>
      </w:r>
      <w:r w:rsidRPr="00EE2A5F">
        <w:rPr>
          <w:u w:val="single" w:color="FF0000"/>
        </w:rPr>
        <w:t xml:space="preserve"> </w:t>
      </w:r>
    </w:p>
    <w:p w14:paraId="2250362A" w14:textId="77777777" w:rsidR="00B6757F" w:rsidRDefault="00B6757F" w:rsidP="00B6757F">
      <w:pPr>
        <w:rPr>
          <w:u w:val="single" w:color="FF0000"/>
        </w:rPr>
      </w:pPr>
    </w:p>
    <w:p w14:paraId="7A3AAFFD" w14:textId="77777777" w:rsidR="00B6757F" w:rsidRPr="00EE2A5F" w:rsidRDefault="00B6757F" w:rsidP="00B6757F">
      <w:pPr>
        <w:jc w:val="center"/>
        <w:rPr>
          <w:u w:val="single" w:color="FF0000"/>
        </w:rPr>
      </w:pPr>
      <w:r>
        <w:rPr>
          <w:noProof/>
        </w:rPr>
        <w:drawing>
          <wp:inline distT="0" distB="0" distL="0" distR="0" wp14:anchorId="391635FF" wp14:editId="24224D48">
            <wp:extent cx="2124362" cy="1593272"/>
            <wp:effectExtent l="0" t="0" r="9525" b="6985"/>
            <wp:docPr id="11" name="Image 11" descr="Image intitulée Use a Thermometer 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f3379dc3b" descr="Image intitulée Use a Thermometer Step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45362" cy="1609022"/>
                    </a:xfrm>
                    <a:prstGeom prst="rect">
                      <a:avLst/>
                    </a:prstGeom>
                    <a:noFill/>
                    <a:ln>
                      <a:noFill/>
                    </a:ln>
                  </pic:spPr>
                </pic:pic>
              </a:graphicData>
            </a:graphic>
          </wp:inline>
        </w:drawing>
      </w:r>
    </w:p>
    <w:p w14:paraId="387E68BC" w14:textId="77777777" w:rsidR="00B6757F" w:rsidRDefault="00B6757F" w:rsidP="00B6757F">
      <w:pPr>
        <w:jc w:val="both"/>
        <w:rPr>
          <w:rFonts w:cs="Tahoma"/>
        </w:rPr>
      </w:pPr>
    </w:p>
    <w:p w14:paraId="6484B675" w14:textId="77777777" w:rsidR="00B6757F" w:rsidRDefault="00B6757F" w:rsidP="00B6757F">
      <w:pPr>
        <w:jc w:val="both"/>
        <w:rPr>
          <w:rFonts w:cs="Tahoma"/>
        </w:rPr>
      </w:pPr>
      <w:r w:rsidRPr="00E77957">
        <w:rPr>
          <w:rFonts w:cs="Tahoma"/>
        </w:rPr>
        <w:t xml:space="preserve">Puisque les fièvres légères ou moyennes peuvent être plus dangereuses chez les jeunes enfants que chez les adultes, il est particulièrement important de prendre une mesure exacte de la fièvre chez les jeunes enfants. </w:t>
      </w:r>
    </w:p>
    <w:p w14:paraId="52588F41" w14:textId="77777777" w:rsidR="00B6757F" w:rsidRPr="00E77957" w:rsidRDefault="00B6757F" w:rsidP="00B6757F">
      <w:pPr>
        <w:jc w:val="both"/>
        <w:rPr>
          <w:rFonts w:cs="Tahoma"/>
        </w:rPr>
      </w:pPr>
      <w:r>
        <w:rPr>
          <w:rFonts w:cs="Tahoma"/>
        </w:rPr>
        <w:t>A</w:t>
      </w:r>
      <w:r w:rsidRPr="00E77957">
        <w:rPr>
          <w:rFonts w:cs="Tahoma"/>
        </w:rPr>
        <w:t xml:space="preserve"> partir de l’âge de trois ans, les prises de température au niveau des aisselles ou de l’artère temporale sont considérées comme précises.</w:t>
      </w:r>
      <w:r>
        <w:rPr>
          <w:rFonts w:cs="Tahoma"/>
        </w:rPr>
        <w:t xml:space="preserve"> </w:t>
      </w:r>
      <w:r w:rsidRPr="00E77957">
        <w:rPr>
          <w:rFonts w:cs="Tahoma"/>
        </w:rPr>
        <w:t>Les thermomètres électroniques standards peuvent s’adapter à de nombreuses situations et peuvent mesurer la température au niveau de la bouche (sous la langue), des aisselles ou du rectum. Vous pouvez les utiliser chez les nouveau-nés, les jeunes enfants, les adolescents et les adultes.</w:t>
      </w:r>
    </w:p>
    <w:p w14:paraId="2A7C87E8" w14:textId="77777777" w:rsidR="00B6757F" w:rsidRPr="00B6757F" w:rsidRDefault="00B6757F" w:rsidP="00B6757F">
      <w:pPr>
        <w:pStyle w:val="Paragraphedeliste"/>
        <w:spacing w:line="276" w:lineRule="auto"/>
        <w:ind w:left="0" w:firstLine="0"/>
        <w:jc w:val="center"/>
        <w:rPr>
          <w:rFonts w:ascii="Tahoma" w:hAnsi="Tahoma" w:cs="Tahoma"/>
          <w:b/>
          <w:color w:val="FF0000"/>
          <w:lang w:val="fr-FR"/>
        </w:rPr>
      </w:pPr>
      <w:r w:rsidRPr="00B6757F">
        <w:rPr>
          <w:rFonts w:ascii="Tahoma" w:hAnsi="Tahoma" w:cs="Tahoma"/>
          <w:b/>
          <w:color w:val="FF0000"/>
          <w:lang w:val="fr-FR"/>
        </w:rPr>
        <w:t>Dans tous les cas, nettoyez les embouts fixes, changez les embouts jetables.</w:t>
      </w:r>
    </w:p>
    <w:p w14:paraId="06769A37" w14:textId="77777777" w:rsidR="00B6757F" w:rsidRPr="008160D2" w:rsidRDefault="00B6757F" w:rsidP="00B6757F">
      <w:pPr>
        <w:pStyle w:val="Paragraphedeliste"/>
        <w:spacing w:line="276" w:lineRule="auto"/>
        <w:ind w:left="1068" w:firstLine="0"/>
        <w:jc w:val="both"/>
        <w:rPr>
          <w:rFonts w:ascii="Tahoma" w:hAnsi="Tahoma" w:cs="Tahoma"/>
          <w:lang w:val="fr-FR"/>
        </w:rPr>
      </w:pPr>
    </w:p>
    <w:p w14:paraId="0F06D5AC" w14:textId="77777777" w:rsidR="00B6757F" w:rsidRPr="00305526" w:rsidRDefault="00B6757F" w:rsidP="00B6757F">
      <w:pPr>
        <w:rPr>
          <w:rFonts w:cs="Tahoma"/>
          <w:u w:val="single" w:color="FF0000"/>
        </w:rPr>
      </w:pPr>
      <w:r w:rsidRPr="00305526">
        <w:rPr>
          <w:rFonts w:cs="Tahoma"/>
          <w:u w:val="single" w:color="FF0000"/>
        </w:rPr>
        <w:t xml:space="preserve">Conseils </w:t>
      </w:r>
    </w:p>
    <w:p w14:paraId="143FE8FA" w14:textId="77777777" w:rsidR="00B6757F"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Vous devez attendre au moins une heure après avoir fait des exercices ou un bain chaud pour prendre la température au niveau des aisselles ou de toute autre zone du corps.</w:t>
      </w:r>
    </w:p>
    <w:p w14:paraId="72D968DA" w14:textId="77777777" w:rsidR="00B6757F" w:rsidRPr="00305526" w:rsidRDefault="00B6757F" w:rsidP="00B6757F">
      <w:pPr>
        <w:pStyle w:val="Paragraphedeliste"/>
        <w:ind w:left="720" w:firstLine="0"/>
        <w:jc w:val="both"/>
        <w:rPr>
          <w:rFonts w:ascii="Tahoma" w:hAnsi="Tahoma" w:cs="Tahoma"/>
          <w:lang w:val="fr-FR"/>
        </w:rPr>
      </w:pPr>
    </w:p>
    <w:p w14:paraId="19986F94" w14:textId="77777777" w:rsidR="00B6757F"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Attendez environ un quart d’heure avant de prendre la température en cas de consommation de boisson chaude ou froide.</w:t>
      </w:r>
    </w:p>
    <w:p w14:paraId="07FD4853" w14:textId="77777777" w:rsidR="00B6757F" w:rsidRPr="00305526" w:rsidRDefault="00B6757F" w:rsidP="00B6757F">
      <w:pPr>
        <w:pStyle w:val="Paragraphedeliste"/>
        <w:ind w:left="720" w:firstLine="0"/>
        <w:jc w:val="both"/>
        <w:rPr>
          <w:rFonts w:ascii="Tahoma" w:hAnsi="Tahoma" w:cs="Tahoma"/>
          <w:lang w:val="fr-FR"/>
        </w:rPr>
      </w:pPr>
    </w:p>
    <w:p w14:paraId="1ACC5D8A" w14:textId="77777777" w:rsidR="00B6757F"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Lisez avec soin les instructions livrées avec l’appareil. Même si la plupart d’entre eux fonctionne de la même façon, vous devez vous assurer de bien comprendre comment le vôtre fonctionne pour bien vous en servir.</w:t>
      </w:r>
    </w:p>
    <w:p w14:paraId="2D2D3241" w14:textId="77777777" w:rsidR="00B6757F" w:rsidRPr="00305526" w:rsidRDefault="00B6757F" w:rsidP="00B6757F">
      <w:pPr>
        <w:pStyle w:val="Paragraphedeliste"/>
        <w:ind w:left="720" w:firstLine="0"/>
        <w:jc w:val="both"/>
        <w:rPr>
          <w:rFonts w:ascii="Tahoma" w:hAnsi="Tahoma" w:cs="Tahoma"/>
          <w:lang w:val="fr-FR"/>
        </w:rPr>
      </w:pPr>
    </w:p>
    <w:p w14:paraId="39EDA727" w14:textId="77777777" w:rsidR="00B6757F" w:rsidRPr="00305526"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Vous trouverez des embouts protecteurs dans tous les endroits qui vendent des thermomètres (dans les supermarchés, les pharmacies, etc.). Ils ne coutent généralement pas cher et s’adaptent à votre appareil, quel qu’il soit.</w:t>
      </w:r>
    </w:p>
    <w:p w14:paraId="6D325E34" w14:textId="77777777" w:rsidR="00B6757F" w:rsidRPr="00305526" w:rsidRDefault="00B6757F" w:rsidP="00B6757F">
      <w:pPr>
        <w:rPr>
          <w:rFonts w:cs="Tahoma"/>
        </w:rPr>
      </w:pPr>
    </w:p>
    <w:p w14:paraId="4054E554" w14:textId="77777777" w:rsidR="00B6757F" w:rsidRDefault="00B6757F" w:rsidP="004F2107">
      <w:pPr>
        <w:jc w:val="both"/>
        <w:rPr>
          <w:rFonts w:cs="Tahoma"/>
        </w:rPr>
      </w:pPr>
    </w:p>
    <w:p w14:paraId="13EEABD9" w14:textId="77777777" w:rsidR="00B6757F" w:rsidRPr="00E77957" w:rsidRDefault="00B6757F" w:rsidP="004F2107">
      <w:pPr>
        <w:jc w:val="both"/>
        <w:rPr>
          <w:rFonts w:cs="Tahoma"/>
        </w:rPr>
      </w:pPr>
    </w:p>
    <w:p w14:paraId="46435FA0" w14:textId="77777777" w:rsidR="00442AC2" w:rsidRDefault="00442AC2">
      <w:pPr>
        <w:rPr>
          <w:rFonts w:cs="Tahoma"/>
        </w:rPr>
      </w:pPr>
      <w:r>
        <w:rPr>
          <w:rFonts w:cs="Tahoma"/>
        </w:rPr>
        <w:br w:type="page"/>
      </w:r>
    </w:p>
    <w:p w14:paraId="21B85505" w14:textId="77777777" w:rsidR="004F2107" w:rsidRPr="005F6C8D" w:rsidRDefault="004F2107" w:rsidP="005C5143">
      <w:pPr>
        <w:rPr>
          <w:rFonts w:cs="Tahoma"/>
          <w:b/>
          <w:szCs w:val="24"/>
        </w:rPr>
      </w:pPr>
    </w:p>
    <w:p w14:paraId="37A256C4" w14:textId="77777777" w:rsidR="00855CB7" w:rsidRPr="005F6C8D" w:rsidRDefault="00C95A9B" w:rsidP="00C95A9B">
      <w:pPr>
        <w:pStyle w:val="Titre1"/>
        <w:spacing w:before="0" w:line="276" w:lineRule="auto"/>
        <w:rPr>
          <w:rFonts w:cs="Tahoma"/>
          <w:szCs w:val="28"/>
        </w:rPr>
      </w:pPr>
      <w:r w:rsidRPr="005F6C8D">
        <w:rPr>
          <w:rFonts w:cs="Tahoma"/>
          <w:szCs w:val="24"/>
        </w:rPr>
        <w:t xml:space="preserve"> </w:t>
      </w:r>
      <w:bookmarkStart w:id="9" w:name="_Toc37769907"/>
      <w:bookmarkStart w:id="10" w:name="_Toc37863214"/>
      <w:r w:rsidRPr="005F6C8D">
        <w:rPr>
          <w:rFonts w:cs="Tahoma"/>
          <w:szCs w:val="28"/>
        </w:rPr>
        <w:t>ADVF</w:t>
      </w:r>
      <w:r w:rsidR="004D2CAA">
        <w:rPr>
          <w:rFonts w:cs="Tahoma"/>
          <w:szCs w:val="28"/>
        </w:rPr>
        <w:t xml:space="preserve"> </w:t>
      </w:r>
      <w:r w:rsidRPr="005F6C8D">
        <w:rPr>
          <w:rFonts w:cs="Tahoma"/>
          <w:szCs w:val="28"/>
        </w:rPr>
        <w:t>-</w:t>
      </w:r>
      <w:r w:rsidR="004D2CAA">
        <w:rPr>
          <w:rFonts w:cs="Tahoma"/>
          <w:szCs w:val="28"/>
        </w:rPr>
        <w:t xml:space="preserve"> </w:t>
      </w:r>
      <w:r w:rsidRPr="005F6C8D">
        <w:rPr>
          <w:rFonts w:cs="Tahoma"/>
          <w:szCs w:val="28"/>
        </w:rPr>
        <w:t>CCP3</w:t>
      </w:r>
      <w:r w:rsidR="004D2CAA">
        <w:rPr>
          <w:rFonts w:cs="Tahoma"/>
          <w:szCs w:val="28"/>
        </w:rPr>
        <w:t xml:space="preserve"> </w:t>
      </w:r>
      <w:r w:rsidRPr="005F6C8D">
        <w:rPr>
          <w:rFonts w:cs="Tahoma"/>
          <w:szCs w:val="28"/>
        </w:rPr>
        <w:t>-</w:t>
      </w:r>
      <w:r w:rsidR="004D2CAA">
        <w:rPr>
          <w:rFonts w:cs="Tahoma"/>
          <w:szCs w:val="28"/>
        </w:rPr>
        <w:t xml:space="preserve"> </w:t>
      </w:r>
      <w:r w:rsidRPr="005F6C8D">
        <w:rPr>
          <w:rFonts w:cs="Tahoma"/>
          <w:szCs w:val="28"/>
        </w:rPr>
        <w:t>SEQUENCE 3</w:t>
      </w:r>
      <w:bookmarkEnd w:id="9"/>
      <w:bookmarkEnd w:id="10"/>
    </w:p>
    <w:p w14:paraId="69E76EA6" w14:textId="77777777" w:rsidR="00D41EEA" w:rsidRPr="005F6C8D" w:rsidRDefault="00C95A9B" w:rsidP="00C95A9B">
      <w:pPr>
        <w:pStyle w:val="Titre1"/>
        <w:spacing w:before="0" w:line="276" w:lineRule="auto"/>
        <w:rPr>
          <w:rFonts w:cs="Tahoma"/>
          <w:szCs w:val="28"/>
        </w:rPr>
      </w:pPr>
      <w:bookmarkStart w:id="11" w:name="_Toc37863215"/>
      <w:r w:rsidRPr="005F6C8D">
        <w:rPr>
          <w:rFonts w:cs="Tahoma"/>
          <w:szCs w:val="28"/>
        </w:rPr>
        <w:t>FICHE DE PRATIQUE : COMMENT PRATIQUER UN LAVAGE DE NEZ DU BEBE ET DE L’ENFANT ?</w:t>
      </w:r>
      <w:bookmarkEnd w:id="11"/>
    </w:p>
    <w:p w14:paraId="6E8CC126" w14:textId="77777777" w:rsidR="00855CB7" w:rsidRPr="005F6C8D" w:rsidRDefault="00855CB7" w:rsidP="00D41EEA">
      <w:pPr>
        <w:spacing w:after="0"/>
        <w:rPr>
          <w:rFonts w:cs="Tahoma"/>
          <w:szCs w:val="24"/>
        </w:rPr>
      </w:pPr>
    </w:p>
    <w:p w14:paraId="28DACFC2" w14:textId="77777777" w:rsidR="00D41EEA" w:rsidRPr="005F6C8D" w:rsidRDefault="00D41EEA" w:rsidP="004D2CAA">
      <w:pPr>
        <w:spacing w:after="0"/>
        <w:jc w:val="both"/>
        <w:rPr>
          <w:rFonts w:cs="Tahoma"/>
          <w:szCs w:val="24"/>
        </w:rPr>
      </w:pPr>
      <w:r w:rsidRPr="005F6C8D">
        <w:rPr>
          <w:rFonts w:cs="Tahoma"/>
          <w:szCs w:val="24"/>
        </w:rPr>
        <w:t>Chez le nourrisson et le petit enfant, le lavage de nez est essentiel pour réduire l’encombrement nasal</w:t>
      </w:r>
      <w:r w:rsidR="004D2CAA">
        <w:rPr>
          <w:rFonts w:cs="Tahoma"/>
          <w:szCs w:val="24"/>
        </w:rPr>
        <w:t xml:space="preserve"> qui </w:t>
      </w:r>
      <w:r w:rsidRPr="005F6C8D">
        <w:rPr>
          <w:rFonts w:cs="Tahoma"/>
          <w:szCs w:val="24"/>
        </w:rPr>
        <w:t>est fréquent car il accompagne de nombreuses infections (rhinopharyngite, otite, bronchiolite, etc.)</w:t>
      </w:r>
      <w:r w:rsidR="00A35FA6" w:rsidRPr="005F6C8D">
        <w:rPr>
          <w:rStyle w:val="Appelnotedebasdep"/>
          <w:rFonts w:cs="Tahoma"/>
          <w:szCs w:val="24"/>
        </w:rPr>
        <w:footnoteReference w:id="1"/>
      </w:r>
      <w:r w:rsidR="00767D56" w:rsidRPr="005F6C8D">
        <w:rPr>
          <w:rFonts w:cs="Tahoma"/>
          <w:szCs w:val="24"/>
        </w:rPr>
        <w:t>.</w:t>
      </w:r>
    </w:p>
    <w:p w14:paraId="6D61102D" w14:textId="77777777" w:rsidR="00767D56" w:rsidRPr="005F6C8D" w:rsidRDefault="00767D56" w:rsidP="004D2CAA">
      <w:pPr>
        <w:spacing w:after="0"/>
        <w:jc w:val="both"/>
        <w:rPr>
          <w:rFonts w:cs="Tahoma"/>
          <w:szCs w:val="24"/>
        </w:rPr>
      </w:pPr>
    </w:p>
    <w:p w14:paraId="3FB69239" w14:textId="77777777" w:rsidR="00A35FA6" w:rsidRPr="005F6C8D" w:rsidRDefault="00A35FA6" w:rsidP="00D41EEA">
      <w:pPr>
        <w:spacing w:after="0"/>
        <w:rPr>
          <w:rFonts w:cs="Tahoma"/>
          <w:szCs w:val="24"/>
        </w:rPr>
      </w:pPr>
      <w:r w:rsidRPr="005F6C8D">
        <w:rPr>
          <w:rFonts w:cs="Tahoma"/>
          <w:szCs w:val="24"/>
        </w:rPr>
        <w:t xml:space="preserve">Comment pratiquer le lavage de nez ? </w:t>
      </w:r>
    </w:p>
    <w:p w14:paraId="5A14628E" w14:textId="77777777" w:rsidR="00A35FA6" w:rsidRPr="005F6C8D" w:rsidRDefault="00A35FA6" w:rsidP="00D41EEA">
      <w:pPr>
        <w:spacing w:after="0"/>
        <w:rPr>
          <w:rFonts w:cs="Tahoma"/>
          <w:szCs w:val="24"/>
        </w:rPr>
      </w:pPr>
    </w:p>
    <w:p w14:paraId="5B15D739" w14:textId="77777777" w:rsidR="00767D56" w:rsidRPr="005F6C8D" w:rsidRDefault="00305699" w:rsidP="00D41EEA">
      <w:pPr>
        <w:spacing w:after="0"/>
        <w:rPr>
          <w:rFonts w:cs="Tahoma"/>
        </w:rPr>
      </w:pPr>
      <w:r>
        <w:rPr>
          <w:rFonts w:cs="Tahoma"/>
          <w:szCs w:val="24"/>
        </w:rPr>
        <w:t xml:space="preserve">Regardez </w:t>
      </w:r>
      <w:r w:rsidRPr="005F6C8D">
        <w:rPr>
          <w:rFonts w:cs="Tahoma"/>
          <w:szCs w:val="24"/>
        </w:rPr>
        <w:t>:</w:t>
      </w:r>
      <w:r w:rsidR="00767D56" w:rsidRPr="005F6C8D">
        <w:rPr>
          <w:rFonts w:cs="Tahoma"/>
          <w:szCs w:val="24"/>
        </w:rPr>
        <w:t xml:space="preserve"> </w:t>
      </w:r>
      <w:hyperlink r:id="rId41" w:history="1">
        <w:r w:rsidR="00767D56" w:rsidRPr="005F6C8D">
          <w:rPr>
            <w:rStyle w:val="Lienhypertexte"/>
            <w:rFonts w:cs="Tahoma"/>
          </w:rPr>
          <w:t>https://www.youtube.com/watch?v=SefG59WZ4dw</w:t>
        </w:r>
      </w:hyperlink>
    </w:p>
    <w:p w14:paraId="6FEE8649" w14:textId="77777777" w:rsidR="00A35FA6" w:rsidRPr="005F6C8D" w:rsidRDefault="00A35FA6" w:rsidP="00D41EEA">
      <w:pPr>
        <w:spacing w:after="0"/>
        <w:rPr>
          <w:rFonts w:cs="Tahoma"/>
        </w:rPr>
      </w:pPr>
    </w:p>
    <w:p w14:paraId="2CA2A3E5" w14:textId="77777777" w:rsidR="00A35FA6" w:rsidRPr="005F6C8D" w:rsidRDefault="00A35FA6" w:rsidP="00D41EEA">
      <w:pPr>
        <w:spacing w:after="0"/>
        <w:rPr>
          <w:rFonts w:cs="Tahoma"/>
        </w:rPr>
      </w:pPr>
      <w:r w:rsidRPr="005F6C8D">
        <w:rPr>
          <w:rFonts w:cs="Tahoma"/>
        </w:rPr>
        <w:t xml:space="preserve">Et </w:t>
      </w:r>
      <w:hyperlink r:id="rId42" w:history="1">
        <w:r w:rsidRPr="005F6C8D">
          <w:rPr>
            <w:rStyle w:val="Lienhypertexte"/>
            <w:rFonts w:cs="Tahoma"/>
          </w:rPr>
          <w:t>https://www.youtube.com/watch?v=-_mLJ3glnSU</w:t>
        </w:r>
      </w:hyperlink>
    </w:p>
    <w:p w14:paraId="767647F4" w14:textId="77777777" w:rsidR="00A35FA6" w:rsidRPr="005F6C8D" w:rsidRDefault="00A35FA6" w:rsidP="00D41EEA">
      <w:pPr>
        <w:spacing w:after="0"/>
        <w:rPr>
          <w:rFonts w:cs="Tahoma"/>
        </w:rPr>
      </w:pPr>
    </w:p>
    <w:p w14:paraId="32B34B96" w14:textId="77777777" w:rsidR="00233D03" w:rsidRPr="005F6C8D" w:rsidRDefault="00A35FA6" w:rsidP="00B16255">
      <w:pPr>
        <w:spacing w:after="0"/>
        <w:jc w:val="center"/>
        <w:rPr>
          <w:rFonts w:cs="Tahoma"/>
          <w:sz w:val="18"/>
          <w:szCs w:val="18"/>
        </w:rPr>
      </w:pPr>
      <w:r w:rsidRPr="005F6C8D">
        <w:rPr>
          <w:rFonts w:cs="Tahoma"/>
          <w:noProof/>
        </w:rPr>
        <w:drawing>
          <wp:inline distT="0" distB="0" distL="0" distR="0" wp14:anchorId="52FB8E3C" wp14:editId="178C6DCA">
            <wp:extent cx="4330598" cy="431054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227" cy="4360944"/>
                    </a:xfrm>
                    <a:prstGeom prst="rect">
                      <a:avLst/>
                    </a:prstGeom>
                    <a:noFill/>
                    <a:ln>
                      <a:noFill/>
                    </a:ln>
                  </pic:spPr>
                </pic:pic>
              </a:graphicData>
            </a:graphic>
          </wp:inline>
        </w:drawing>
      </w:r>
      <w:r w:rsidR="00B16255" w:rsidRPr="005F6C8D">
        <w:rPr>
          <w:rFonts w:cs="Tahoma"/>
          <w:sz w:val="18"/>
          <w:szCs w:val="18"/>
        </w:rPr>
        <w:t xml:space="preserve"> </w:t>
      </w:r>
    </w:p>
    <w:p w14:paraId="23677B5B" w14:textId="77777777" w:rsidR="00B16255" w:rsidRPr="005F6C8D" w:rsidRDefault="00B16255" w:rsidP="00B16255">
      <w:pPr>
        <w:spacing w:after="0"/>
        <w:jc w:val="center"/>
        <w:rPr>
          <w:rFonts w:cs="Tahoma"/>
          <w:sz w:val="18"/>
          <w:szCs w:val="18"/>
        </w:rPr>
      </w:pPr>
      <w:r w:rsidRPr="005F6C8D">
        <w:rPr>
          <w:rFonts w:cs="Tahoma"/>
          <w:sz w:val="18"/>
          <w:szCs w:val="18"/>
        </w:rPr>
        <w:t>Source HAS</w:t>
      </w:r>
    </w:p>
    <w:p w14:paraId="53F41EEF" w14:textId="77777777" w:rsidR="00A35FA6" w:rsidRPr="005F6C8D" w:rsidRDefault="00A35FA6" w:rsidP="00A35FA6">
      <w:pPr>
        <w:spacing w:after="0"/>
        <w:jc w:val="center"/>
        <w:rPr>
          <w:rFonts w:cs="Tahoma"/>
          <w:szCs w:val="24"/>
        </w:rPr>
      </w:pPr>
    </w:p>
    <w:p w14:paraId="57539E99" w14:textId="77777777" w:rsidR="00855CB7" w:rsidRPr="005F6C8D" w:rsidRDefault="00855CB7" w:rsidP="00D41EEA">
      <w:pPr>
        <w:spacing w:after="0"/>
        <w:rPr>
          <w:rFonts w:cs="Tahoma"/>
          <w:szCs w:val="24"/>
        </w:rPr>
      </w:pPr>
    </w:p>
    <w:p w14:paraId="3DF84360" w14:textId="77777777" w:rsidR="00C95A9B" w:rsidRPr="005F6C8D" w:rsidRDefault="00C95A9B" w:rsidP="00D41EEA">
      <w:pPr>
        <w:spacing w:after="0"/>
        <w:rPr>
          <w:rFonts w:cs="Tahoma"/>
          <w:szCs w:val="24"/>
        </w:rPr>
      </w:pPr>
    </w:p>
    <w:p w14:paraId="783D9403" w14:textId="77777777" w:rsidR="003A7DA0" w:rsidRDefault="003A7DA0" w:rsidP="00855CB7">
      <w:pPr>
        <w:pBdr>
          <w:top w:val="single" w:sz="4" w:space="1" w:color="FF0000"/>
          <w:left w:val="single" w:sz="4" w:space="4" w:color="FF0000"/>
          <w:bottom w:val="single" w:sz="4" w:space="1" w:color="FF0000"/>
          <w:right w:val="single" w:sz="4" w:space="4" w:color="FF0000"/>
        </w:pBdr>
        <w:spacing w:after="0"/>
        <w:jc w:val="center"/>
        <w:rPr>
          <w:rFonts w:cs="Tahoma"/>
          <w:b/>
          <w:szCs w:val="24"/>
        </w:rPr>
      </w:pPr>
    </w:p>
    <w:p w14:paraId="6D6424A2" w14:textId="77777777" w:rsidR="00D41EEA" w:rsidRPr="00715396" w:rsidRDefault="00D41EEA" w:rsidP="00855CB7">
      <w:pPr>
        <w:pBdr>
          <w:top w:val="single" w:sz="4" w:space="1" w:color="FF0000"/>
          <w:left w:val="single" w:sz="4" w:space="4" w:color="FF0000"/>
          <w:bottom w:val="single" w:sz="4" w:space="1" w:color="FF0000"/>
          <w:right w:val="single" w:sz="4" w:space="4" w:color="FF0000"/>
        </w:pBdr>
        <w:spacing w:after="0"/>
        <w:jc w:val="center"/>
        <w:rPr>
          <w:rFonts w:cs="Tahoma"/>
          <w:b/>
          <w:szCs w:val="24"/>
        </w:rPr>
      </w:pPr>
      <w:r w:rsidRPr="00715396">
        <w:rPr>
          <w:rFonts w:cs="Tahoma"/>
          <w:b/>
          <w:szCs w:val="24"/>
        </w:rPr>
        <w:t>NETTOYER LE NEZ D’UN NOURRISSON DE MOINS DE SIX MOIS</w:t>
      </w:r>
    </w:p>
    <w:p w14:paraId="35DE4A45" w14:textId="77777777" w:rsidR="00855CB7" w:rsidRPr="005F6C8D" w:rsidRDefault="00855CB7" w:rsidP="00855CB7">
      <w:pPr>
        <w:pBdr>
          <w:top w:val="single" w:sz="4" w:space="1" w:color="FF0000"/>
          <w:left w:val="single" w:sz="4" w:space="4" w:color="FF0000"/>
          <w:bottom w:val="single" w:sz="4" w:space="1" w:color="FF0000"/>
          <w:right w:val="single" w:sz="4" w:space="4" w:color="FF0000"/>
        </w:pBdr>
        <w:spacing w:after="0"/>
        <w:jc w:val="center"/>
        <w:rPr>
          <w:rFonts w:cs="Tahoma"/>
          <w:szCs w:val="24"/>
        </w:rPr>
      </w:pPr>
    </w:p>
    <w:p w14:paraId="2BD416CE" w14:textId="77777777" w:rsidR="00D41EEA" w:rsidRPr="005F6C8D"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Dès qu'un bébé présente une rhinopharyngite isolée ou associée à une bronchiolite, il est important de désencombrer son nez et cela dès qu'il paraît être plein de sécrétions. Ce geste est capital avant les repas et le coucher. Le lavage de nez est indolore, même s’il peut se révéler désagréable.</w:t>
      </w:r>
    </w:p>
    <w:p w14:paraId="027B993B" w14:textId="77777777"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5AB22F58" w14:textId="77777777" w:rsidR="00D41EEA" w:rsidRPr="005F6C8D"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b/>
          <w:szCs w:val="24"/>
        </w:rPr>
        <w:t>Avant de commencer,</w:t>
      </w:r>
      <w:r w:rsidRPr="005F6C8D">
        <w:rPr>
          <w:rFonts w:cs="Tahoma"/>
          <w:szCs w:val="24"/>
        </w:rPr>
        <w:t xml:space="preserve"> lavez-vous les mains et munissez-vous de dosettes de sérum physiologique à usage unique. En effet, l’utilisation d’eau minérale ou du robinet est déconseillée car ces eaux </w:t>
      </w:r>
      <w:r w:rsidR="004D2CAA">
        <w:rPr>
          <w:rFonts w:cs="Tahoma"/>
          <w:szCs w:val="24"/>
        </w:rPr>
        <w:t>insuffisamment</w:t>
      </w:r>
      <w:r w:rsidRPr="005F6C8D">
        <w:rPr>
          <w:rFonts w:cs="Tahoma"/>
          <w:szCs w:val="24"/>
        </w:rPr>
        <w:t xml:space="preserve"> salées peuvent contenir des germes.</w:t>
      </w:r>
    </w:p>
    <w:p w14:paraId="00CF24AF" w14:textId="77777777"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25BEEC4C" w14:textId="77777777" w:rsidR="00D41EEA" w:rsidRPr="00442AC2"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b/>
          <w:szCs w:val="24"/>
        </w:rPr>
      </w:pPr>
      <w:r w:rsidRPr="00442AC2">
        <w:rPr>
          <w:rFonts w:cs="Tahoma"/>
          <w:b/>
          <w:szCs w:val="24"/>
        </w:rPr>
        <w:t>Ensuite, procédez en cinq étapes :</w:t>
      </w:r>
    </w:p>
    <w:p w14:paraId="287BE538" w14:textId="77777777"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341570DF" w14:textId="77777777" w:rsidR="00442AC2" w:rsidRDefault="00855CB7"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Allongez bébé sur le côté</w:t>
      </w:r>
      <w:r w:rsidR="004D2CAA">
        <w:rPr>
          <w:rFonts w:cs="Tahoma"/>
          <w:szCs w:val="24"/>
        </w:rPr>
        <w:t xml:space="preserve"> </w:t>
      </w:r>
      <w:r w:rsidR="00D41EEA" w:rsidRPr="005F6C8D">
        <w:rPr>
          <w:rFonts w:cs="Tahoma"/>
          <w:szCs w:val="24"/>
        </w:rPr>
        <w:t>et maintenez impérativement sa tête sur le côté</w:t>
      </w:r>
      <w:r w:rsidR="004D2CAA">
        <w:rPr>
          <w:rFonts w:cs="Tahoma"/>
          <w:szCs w:val="24"/>
        </w:rPr>
        <w:t xml:space="preserve"> ; c’est </w:t>
      </w:r>
      <w:r w:rsidR="00D41EEA" w:rsidRPr="005F6C8D">
        <w:rPr>
          <w:rFonts w:cs="Tahoma"/>
          <w:szCs w:val="24"/>
        </w:rPr>
        <w:t xml:space="preserve">très important pour éviter les risques de "fausse route" (passage involontaire de sérum dans les voies respiratoires). </w:t>
      </w:r>
    </w:p>
    <w:p w14:paraId="3597DCD6" w14:textId="77777777"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1DFFDA52" w14:textId="77777777" w:rsidR="00D41EE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Placez doucement l’embout de la dosette à l’entrée de la narine située le plus haut, par rapport à la position de votre bébé.</w:t>
      </w:r>
    </w:p>
    <w:p w14:paraId="7B672C0A" w14:textId="77777777"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40117AF0" w14:textId="77777777" w:rsidR="00D41EE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 xml:space="preserve">En appuyant sur la dosette, introduisez entièrement son contenu dans la narine. En même temps, fermez la bouche </w:t>
      </w:r>
      <w:r w:rsidR="00442AC2">
        <w:rPr>
          <w:rFonts w:cs="Tahoma"/>
          <w:szCs w:val="24"/>
        </w:rPr>
        <w:t>de l’</w:t>
      </w:r>
      <w:r w:rsidR="00D41EEA" w:rsidRPr="005F6C8D">
        <w:rPr>
          <w:rFonts w:cs="Tahoma"/>
          <w:szCs w:val="24"/>
        </w:rPr>
        <w:t>enfant, afin que le sérum ressorte par l’autre narine avec les sécrétions nasales.</w:t>
      </w:r>
    </w:p>
    <w:p w14:paraId="79A6140A" w14:textId="77777777"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735BAF14" w14:textId="77777777" w:rsidR="00D41EE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 xml:space="preserve">Attendez que </w:t>
      </w:r>
      <w:r w:rsidR="004D2CAA">
        <w:rPr>
          <w:rFonts w:cs="Tahoma"/>
          <w:szCs w:val="24"/>
        </w:rPr>
        <w:t>B</w:t>
      </w:r>
      <w:r w:rsidR="00D41EEA" w:rsidRPr="005F6C8D">
        <w:rPr>
          <w:rFonts w:cs="Tahoma"/>
          <w:szCs w:val="24"/>
        </w:rPr>
        <w:t>ébé ait dégluti correctement et que les sécrétions du nez se soient bien écoulées.</w:t>
      </w:r>
    </w:p>
    <w:p w14:paraId="1F587E64" w14:textId="77777777"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20F57A01" w14:textId="77777777" w:rsidR="00D41EEA" w:rsidRPr="005F6C8D"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Essuyez son nez à l'aide d'un mouchoir jetable.</w:t>
      </w:r>
    </w:p>
    <w:p w14:paraId="04562A45" w14:textId="77777777" w:rsidR="00767D56" w:rsidRPr="004D2CA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78A04B7D" w14:textId="77777777" w:rsidR="00442AC2"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b/>
          <w:szCs w:val="24"/>
        </w:rPr>
      </w:pPr>
      <w:r w:rsidRPr="00442AC2">
        <w:rPr>
          <w:rFonts w:cs="Tahoma"/>
          <w:b/>
          <w:szCs w:val="24"/>
        </w:rPr>
        <w:t xml:space="preserve">Si le nez n'est pas suffisamment </w:t>
      </w:r>
      <w:r w:rsidR="004D2CAA" w:rsidRPr="00442AC2">
        <w:rPr>
          <w:rFonts w:cs="Tahoma"/>
          <w:b/>
          <w:szCs w:val="24"/>
        </w:rPr>
        <w:t>d</w:t>
      </w:r>
      <w:r w:rsidR="004D2CAA">
        <w:rPr>
          <w:rFonts w:cs="Tahoma"/>
          <w:b/>
          <w:szCs w:val="24"/>
        </w:rPr>
        <w:t>é</w:t>
      </w:r>
      <w:r w:rsidR="004D2CAA" w:rsidRPr="00442AC2">
        <w:rPr>
          <w:rFonts w:cs="Tahoma"/>
          <w:b/>
          <w:szCs w:val="24"/>
        </w:rPr>
        <w:t>sobstrué</w:t>
      </w:r>
      <w:r w:rsidR="00442AC2">
        <w:rPr>
          <w:rFonts w:cs="Tahoma"/>
          <w:b/>
          <w:szCs w:val="24"/>
        </w:rPr>
        <w:t> :</w:t>
      </w:r>
    </w:p>
    <w:p w14:paraId="387D03FB" w14:textId="77777777"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b/>
          <w:sz w:val="16"/>
          <w:szCs w:val="16"/>
        </w:rPr>
      </w:pPr>
    </w:p>
    <w:p w14:paraId="2F0E7A8B" w14:textId="77777777" w:rsidR="00D41EEA" w:rsidRPr="005F6C8D"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Pr>
          <w:rFonts w:cs="Tahoma"/>
          <w:szCs w:val="24"/>
        </w:rPr>
        <w:t>-</w:t>
      </w:r>
      <w:r w:rsidR="004D2CAA">
        <w:rPr>
          <w:rFonts w:cs="Tahoma"/>
          <w:szCs w:val="24"/>
        </w:rPr>
        <w:t xml:space="preserve"> </w:t>
      </w:r>
      <w:r>
        <w:rPr>
          <w:rFonts w:cs="Tahoma"/>
          <w:szCs w:val="24"/>
        </w:rPr>
        <w:t>R</w:t>
      </w:r>
      <w:r w:rsidR="00D41EEA" w:rsidRPr="005F6C8D">
        <w:rPr>
          <w:rFonts w:cs="Tahoma"/>
          <w:szCs w:val="24"/>
        </w:rPr>
        <w:t>épétez cette opération pour l'autre narine</w:t>
      </w:r>
      <w:r w:rsidR="00B16255" w:rsidRPr="005F6C8D">
        <w:rPr>
          <w:rFonts w:cs="Tahoma"/>
          <w:szCs w:val="24"/>
        </w:rPr>
        <w:t xml:space="preserve"> </w:t>
      </w:r>
      <w:r w:rsidR="00D41EEA" w:rsidRPr="005F6C8D">
        <w:rPr>
          <w:rFonts w:cs="Tahoma"/>
          <w:szCs w:val="24"/>
        </w:rPr>
        <w:t xml:space="preserve">en couchant </w:t>
      </w:r>
      <w:r w:rsidR="004D2CAA">
        <w:rPr>
          <w:rFonts w:cs="Tahoma"/>
          <w:szCs w:val="24"/>
        </w:rPr>
        <w:t>B</w:t>
      </w:r>
      <w:r w:rsidR="00D41EEA" w:rsidRPr="005F6C8D">
        <w:rPr>
          <w:rFonts w:cs="Tahoma"/>
          <w:szCs w:val="24"/>
        </w:rPr>
        <w:t>ébé sur l'autre côté</w:t>
      </w:r>
      <w:r w:rsidR="004D2CAA">
        <w:rPr>
          <w:rFonts w:cs="Tahoma"/>
          <w:szCs w:val="24"/>
        </w:rPr>
        <w:t xml:space="preserve">. Utilisez </w:t>
      </w:r>
      <w:r w:rsidR="004D2CAA" w:rsidRPr="005F6C8D">
        <w:rPr>
          <w:rFonts w:cs="Tahoma"/>
          <w:szCs w:val="24"/>
        </w:rPr>
        <w:t>une</w:t>
      </w:r>
      <w:r w:rsidR="00D41EEA" w:rsidRPr="005F6C8D">
        <w:rPr>
          <w:rFonts w:cs="Tahoma"/>
          <w:szCs w:val="24"/>
        </w:rPr>
        <w:t xml:space="preserve"> autre dosette.</w:t>
      </w:r>
    </w:p>
    <w:p w14:paraId="597FEF7A" w14:textId="77777777" w:rsidR="00B16255" w:rsidRPr="004D2CAA" w:rsidRDefault="00B16255"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1C12F204" w14:textId="77777777" w:rsidR="00715396"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715396">
        <w:rPr>
          <w:rFonts w:cs="Tahoma"/>
          <w:b/>
          <w:szCs w:val="24"/>
        </w:rPr>
        <w:t>Si le nez est bien désobstrué après un lavage par une narine</w:t>
      </w:r>
      <w:r w:rsidR="00715396">
        <w:rPr>
          <w:rFonts w:cs="Tahoma"/>
          <w:b/>
          <w:szCs w:val="24"/>
        </w:rPr>
        <w:t> </w:t>
      </w:r>
      <w:r w:rsidR="00715396">
        <w:rPr>
          <w:rFonts w:cs="Tahoma"/>
          <w:szCs w:val="24"/>
        </w:rPr>
        <w:t xml:space="preserve">: </w:t>
      </w:r>
    </w:p>
    <w:p w14:paraId="1DDB3D00" w14:textId="77777777" w:rsidR="004D2CAA" w:rsidRPr="004D2CAA" w:rsidRDefault="004D2CA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7EBFEFA7" w14:textId="77777777" w:rsidR="00D41EEA" w:rsidRPr="005F6C8D" w:rsidRDefault="0071539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Pr>
          <w:rFonts w:cs="Tahoma"/>
          <w:szCs w:val="24"/>
        </w:rPr>
        <w:t>I</w:t>
      </w:r>
      <w:r w:rsidR="00D41EEA" w:rsidRPr="005F6C8D">
        <w:rPr>
          <w:rFonts w:cs="Tahoma"/>
          <w:szCs w:val="24"/>
        </w:rPr>
        <w:t xml:space="preserve">l est inutile de répéter le lavage par la </w:t>
      </w:r>
      <w:r w:rsidR="004D2CAA">
        <w:rPr>
          <w:rFonts w:cs="Tahoma"/>
          <w:szCs w:val="24"/>
        </w:rPr>
        <w:t xml:space="preserve">seconde </w:t>
      </w:r>
      <w:r w:rsidR="00D41EEA" w:rsidRPr="005F6C8D">
        <w:rPr>
          <w:rFonts w:cs="Tahoma"/>
          <w:szCs w:val="24"/>
        </w:rPr>
        <w:t>narine. Dans ce cas, changez de narine au prochain lavage.</w:t>
      </w:r>
    </w:p>
    <w:p w14:paraId="2459E4E3" w14:textId="77777777"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14:paraId="27AE9ED3" w14:textId="77777777" w:rsidR="00D41EEA" w:rsidRDefault="0071539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Pr>
          <w:rFonts w:cs="Tahoma"/>
          <w:szCs w:val="24"/>
        </w:rPr>
        <w:t xml:space="preserve">NB : </w:t>
      </w:r>
      <w:r w:rsidR="00D41EEA" w:rsidRPr="005F6C8D">
        <w:rPr>
          <w:rFonts w:cs="Tahoma"/>
          <w:szCs w:val="24"/>
        </w:rPr>
        <w:t xml:space="preserve">Si vous êtes seul(e) pour pratiquer le lavage de nez et afin de ne pas faire mal à </w:t>
      </w:r>
      <w:r w:rsidR="004D2CAA">
        <w:rPr>
          <w:rFonts w:cs="Tahoma"/>
          <w:szCs w:val="24"/>
        </w:rPr>
        <w:t>B</w:t>
      </w:r>
      <w:r w:rsidR="00D41EEA" w:rsidRPr="005F6C8D">
        <w:rPr>
          <w:rFonts w:cs="Tahoma"/>
          <w:szCs w:val="24"/>
        </w:rPr>
        <w:t xml:space="preserve">ébé avec l'embout de la dosette, vous pouvez </w:t>
      </w:r>
      <w:r>
        <w:rPr>
          <w:rFonts w:cs="Tahoma"/>
          <w:szCs w:val="24"/>
        </w:rPr>
        <w:t>l’</w:t>
      </w:r>
      <w:r w:rsidR="00D41EEA" w:rsidRPr="005F6C8D">
        <w:rPr>
          <w:rFonts w:cs="Tahoma"/>
          <w:szCs w:val="24"/>
        </w:rPr>
        <w:t>immobiliser en l'enroulant</w:t>
      </w:r>
      <w:r>
        <w:rPr>
          <w:rFonts w:cs="Tahoma"/>
          <w:szCs w:val="24"/>
        </w:rPr>
        <w:t xml:space="preserve"> délicatement</w:t>
      </w:r>
      <w:r w:rsidR="00D41EEA" w:rsidRPr="005F6C8D">
        <w:rPr>
          <w:rFonts w:cs="Tahoma"/>
          <w:szCs w:val="24"/>
        </w:rPr>
        <w:t xml:space="preserve"> dans une serviette.</w:t>
      </w:r>
    </w:p>
    <w:p w14:paraId="710FCDA1" w14:textId="77777777" w:rsidR="004D2CAA" w:rsidRDefault="004D2CA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14:paraId="0650968C" w14:textId="77777777" w:rsidR="004D2CAA" w:rsidRDefault="004D2CA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14:paraId="5CAC327A" w14:textId="77777777" w:rsidR="004D2CAA" w:rsidRPr="004D2CAA" w:rsidRDefault="004D2CAA" w:rsidP="004D2CAA">
      <w:pPr>
        <w:pBdr>
          <w:top w:val="single" w:sz="4" w:space="1" w:color="FF0000"/>
          <w:left w:val="single" w:sz="4" w:space="4" w:color="FF0000"/>
          <w:bottom w:val="single" w:sz="4" w:space="1" w:color="FF0000"/>
          <w:right w:val="single" w:sz="4" w:space="4" w:color="FF0000"/>
        </w:pBdr>
        <w:spacing w:after="0"/>
        <w:jc w:val="center"/>
        <w:rPr>
          <w:rFonts w:cs="Tahoma"/>
          <w:b/>
          <w:szCs w:val="24"/>
        </w:rPr>
      </w:pPr>
      <w:r w:rsidRPr="004D2CAA">
        <w:rPr>
          <w:rFonts w:cs="Tahoma"/>
          <w:b/>
          <w:szCs w:val="24"/>
        </w:rPr>
        <w:t>Ne jamais rien faire en force avec un bébé.</w:t>
      </w:r>
    </w:p>
    <w:p w14:paraId="5519664F" w14:textId="77777777" w:rsidR="00767D56" w:rsidRPr="005F6C8D"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14:paraId="4A76C56E" w14:textId="77777777" w:rsidR="00767D56" w:rsidRPr="005F6C8D"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14:paraId="4980F9E8" w14:textId="77777777" w:rsidR="00855CB7" w:rsidRPr="005F6C8D" w:rsidRDefault="00855CB7">
      <w:pPr>
        <w:rPr>
          <w:rFonts w:cs="Tahoma"/>
          <w:szCs w:val="24"/>
        </w:rPr>
      </w:pPr>
    </w:p>
    <w:p w14:paraId="7400172A" w14:textId="77777777" w:rsidR="00B16255" w:rsidRPr="005F6C8D" w:rsidRDefault="00B16255" w:rsidP="00B16255">
      <w:pPr>
        <w:widowControl w:val="0"/>
        <w:pBdr>
          <w:top w:val="nil"/>
          <w:left w:val="nil"/>
          <w:bottom w:val="nil"/>
          <w:right w:val="nil"/>
          <w:between w:val="nil"/>
        </w:pBdr>
        <w:rPr>
          <w:rFonts w:cs="Tahoma"/>
          <w:szCs w:val="24"/>
        </w:rPr>
      </w:pPr>
    </w:p>
    <w:tbl>
      <w:tblPr>
        <w:tblStyle w:val="Grilledutableau"/>
        <w:tblW w:w="9781" w:type="dxa"/>
        <w:tblInd w:w="-147" w:type="dxa"/>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781"/>
      </w:tblGrid>
      <w:tr w:rsidR="00B16255" w:rsidRPr="005F6C8D" w14:paraId="3FA6C9DF" w14:textId="77777777" w:rsidTr="003A7DA0">
        <w:trPr>
          <w:trHeight w:val="1261"/>
        </w:trPr>
        <w:tc>
          <w:tcPr>
            <w:tcW w:w="9781" w:type="dxa"/>
          </w:tcPr>
          <w:p w14:paraId="428596F3" w14:textId="77777777" w:rsidR="00B16255" w:rsidRPr="005F6C8D" w:rsidRDefault="00B16255" w:rsidP="00FD2642">
            <w:pPr>
              <w:tabs>
                <w:tab w:val="left" w:pos="3801"/>
              </w:tabs>
              <w:rPr>
                <w:rFonts w:eastAsia="Comfortaa Regular" w:cs="Tahoma"/>
                <w:b/>
                <w:bCs/>
                <w:color w:val="FF0000"/>
                <w:lang w:eastAsia="fr-FR"/>
              </w:rPr>
            </w:pPr>
            <w:r w:rsidRPr="005F6C8D">
              <w:rPr>
                <w:rFonts w:eastAsia="Comfortaa Regular" w:cs="Tahoma"/>
                <w:b/>
                <w:bCs/>
                <w:color w:val="FF0000"/>
                <w:lang w:eastAsia="fr-FR"/>
              </w:rPr>
              <w:t xml:space="preserve">A savoir : </w:t>
            </w:r>
          </w:p>
          <w:p w14:paraId="19FCC950" w14:textId="77777777" w:rsidR="00B16255" w:rsidRPr="005F6C8D" w:rsidRDefault="00B16255" w:rsidP="00FD2642">
            <w:pPr>
              <w:tabs>
                <w:tab w:val="left" w:pos="3801"/>
              </w:tabs>
              <w:rPr>
                <w:rFonts w:eastAsia="Comfortaa Regular" w:cs="Tahoma"/>
                <w:lang w:eastAsia="fr-FR"/>
              </w:rPr>
            </w:pPr>
          </w:p>
          <w:p w14:paraId="11C3BE28" w14:textId="77777777" w:rsidR="00B16255" w:rsidRPr="005F6C8D" w:rsidRDefault="00B16255" w:rsidP="00FD2642">
            <w:pPr>
              <w:tabs>
                <w:tab w:val="left" w:pos="3801"/>
              </w:tabs>
              <w:rPr>
                <w:rFonts w:eastAsia="Comfortaa Regular" w:cs="Tahoma"/>
                <w:lang w:eastAsia="fr-FR"/>
              </w:rPr>
            </w:pPr>
            <w:r w:rsidRPr="005F6C8D">
              <w:rPr>
                <w:rFonts w:eastAsia="Comfortaa Regular" w:cs="Tahoma"/>
                <w:lang w:eastAsia="fr-FR"/>
              </w:rPr>
              <w:t>Le mouchage répété peut créer des irritations</w:t>
            </w:r>
            <w:r w:rsidR="004D2CAA">
              <w:rPr>
                <w:rFonts w:eastAsia="Comfortaa Regular" w:cs="Tahoma"/>
                <w:lang w:eastAsia="fr-FR"/>
              </w:rPr>
              <w:t xml:space="preserve"> ; les mouchages doivent toujours être faits </w:t>
            </w:r>
            <w:r w:rsidRPr="005F6C8D">
              <w:rPr>
                <w:rFonts w:eastAsia="Comfortaa Regular" w:cs="Tahoma"/>
                <w:lang w:eastAsia="fr-FR"/>
              </w:rPr>
              <w:t xml:space="preserve">avec </w:t>
            </w:r>
            <w:r w:rsidR="006E4D92" w:rsidRPr="005F6C8D">
              <w:rPr>
                <w:rFonts w:eastAsia="Comfortaa Regular" w:cs="Tahoma"/>
                <w:lang w:eastAsia="fr-FR"/>
              </w:rPr>
              <w:t>délicatesse</w:t>
            </w:r>
            <w:r w:rsidRPr="005F6C8D">
              <w:rPr>
                <w:rFonts w:eastAsia="Comfortaa Regular" w:cs="Tahoma"/>
                <w:lang w:eastAsia="fr-FR"/>
              </w:rPr>
              <w:t xml:space="preserve">. </w:t>
            </w:r>
          </w:p>
          <w:p w14:paraId="1D62D1EF" w14:textId="77777777" w:rsidR="006E4D92" w:rsidRPr="005F6C8D" w:rsidRDefault="006E4D92" w:rsidP="006E4D92">
            <w:pPr>
              <w:jc w:val="both"/>
              <w:rPr>
                <w:rFonts w:cs="Tahoma"/>
              </w:rPr>
            </w:pPr>
          </w:p>
          <w:p w14:paraId="731C89A6" w14:textId="77777777" w:rsidR="006E4D92" w:rsidRPr="005F6C8D" w:rsidRDefault="006E4D92" w:rsidP="006E4D92">
            <w:pPr>
              <w:jc w:val="both"/>
              <w:rPr>
                <w:rFonts w:cs="Tahoma"/>
              </w:rPr>
            </w:pPr>
            <w:r w:rsidRPr="005F6C8D">
              <w:rPr>
                <w:rFonts w:cs="Tahoma"/>
              </w:rPr>
              <w:t xml:space="preserve">Le lavage de nez est préférable à l’utilisation d’un mouche-bébé. Un mouche-bébé est un appareil employé pour aspirer les mucosités, fluidifiées auparavant par l'administration dans le nez de quelques gouttes de sérum physiologique. Toutefois, ce système est moins efficace que le lavage de nez, car il </w:t>
            </w:r>
            <w:r w:rsidR="004D2CAA">
              <w:rPr>
                <w:rFonts w:cs="Tahoma"/>
              </w:rPr>
              <w:t xml:space="preserve">le </w:t>
            </w:r>
            <w:r w:rsidRPr="005F6C8D">
              <w:rPr>
                <w:rFonts w:cs="Tahoma"/>
              </w:rPr>
              <w:t>débouche moins bien</w:t>
            </w:r>
            <w:r w:rsidR="004D2CAA">
              <w:rPr>
                <w:rFonts w:cs="Tahoma"/>
              </w:rPr>
              <w:t>.</w:t>
            </w:r>
          </w:p>
          <w:p w14:paraId="28D99E9E" w14:textId="77777777" w:rsidR="00B16255" w:rsidRPr="005F6C8D" w:rsidRDefault="00B16255" w:rsidP="00FD2642">
            <w:pPr>
              <w:tabs>
                <w:tab w:val="left" w:pos="3801"/>
              </w:tabs>
              <w:rPr>
                <w:rFonts w:eastAsia="Comfortaa Regular" w:cs="Tahoma"/>
                <w:lang w:eastAsia="fr-FR"/>
              </w:rPr>
            </w:pPr>
          </w:p>
        </w:tc>
      </w:tr>
    </w:tbl>
    <w:p w14:paraId="7C9B4BDF" w14:textId="77777777" w:rsidR="006E4D92" w:rsidRPr="005F6C8D" w:rsidRDefault="006E4D92">
      <w:pPr>
        <w:rPr>
          <w:rFonts w:cs="Tahoma"/>
          <w:szCs w:val="24"/>
        </w:rPr>
      </w:pPr>
    </w:p>
    <w:p w14:paraId="6CBA9E5F" w14:textId="77777777" w:rsidR="00855CB7" w:rsidRPr="005F6C8D" w:rsidRDefault="00855CB7" w:rsidP="00D41EEA">
      <w:pPr>
        <w:spacing w:after="0"/>
        <w:rPr>
          <w:rFonts w:cs="Tahoma"/>
          <w:szCs w:val="24"/>
        </w:rPr>
      </w:pPr>
    </w:p>
    <w:p w14:paraId="4E5AA629" w14:textId="77777777" w:rsidR="004D2CAA" w:rsidRDefault="004D2CAA" w:rsidP="00B16255">
      <w:pPr>
        <w:pBdr>
          <w:top w:val="single" w:sz="4" w:space="1" w:color="FF0000"/>
          <w:left w:val="single" w:sz="4" w:space="4" w:color="FF0000"/>
          <w:bottom w:val="single" w:sz="4" w:space="1" w:color="FF0000"/>
          <w:right w:val="single" w:sz="4" w:space="4" w:color="FF0000"/>
        </w:pBdr>
        <w:jc w:val="center"/>
        <w:rPr>
          <w:rFonts w:cs="Tahoma"/>
          <w:b/>
        </w:rPr>
      </w:pPr>
    </w:p>
    <w:p w14:paraId="06A55248" w14:textId="77777777" w:rsidR="00D41EEA" w:rsidRPr="00715396" w:rsidRDefault="00D41EEA" w:rsidP="00B16255">
      <w:pPr>
        <w:pBdr>
          <w:top w:val="single" w:sz="4" w:space="1" w:color="FF0000"/>
          <w:left w:val="single" w:sz="4" w:space="4" w:color="FF0000"/>
          <w:bottom w:val="single" w:sz="4" w:space="1" w:color="FF0000"/>
          <w:right w:val="single" w:sz="4" w:space="4" w:color="FF0000"/>
        </w:pBdr>
        <w:jc w:val="center"/>
        <w:rPr>
          <w:rFonts w:cs="Tahoma"/>
          <w:b/>
        </w:rPr>
      </w:pPr>
      <w:r w:rsidRPr="00715396">
        <w:rPr>
          <w:rFonts w:cs="Tahoma"/>
          <w:b/>
        </w:rPr>
        <w:t>LAVER LE NEZ D’UN BÉBÉ À PARTIR DE SIX MOIS</w:t>
      </w:r>
      <w:r w:rsidR="00715396">
        <w:rPr>
          <w:rFonts w:cs="Tahoma"/>
          <w:b/>
        </w:rPr>
        <w:t xml:space="preserve"> AVEC UN SPRAY</w:t>
      </w:r>
    </w:p>
    <w:p w14:paraId="0F525067" w14:textId="77777777" w:rsidR="00715396" w:rsidRDefault="00D41EEA"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Après l’âge de six mois, les lavages de nez avec des dosettes de sérum physiologique sont toujours aussi bénéfiques. Procédez de la même façon que pour un nourrisson plus jeune.</w:t>
      </w:r>
      <w:r w:rsidR="00B16255" w:rsidRPr="005F6C8D">
        <w:rPr>
          <w:rFonts w:cs="Tahoma"/>
          <w:szCs w:val="24"/>
        </w:rPr>
        <w:t xml:space="preserve"> </w:t>
      </w:r>
    </w:p>
    <w:p w14:paraId="63E33464" w14:textId="77777777" w:rsidR="00715396" w:rsidRDefault="00715396"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p>
    <w:p w14:paraId="1E5DCA47" w14:textId="77777777" w:rsidR="00D41EEA" w:rsidRPr="005F6C8D" w:rsidRDefault="00D41EEA"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Si vous le souhaitez, vous pouvez aussi utiliser un pulvérisateur contenant une solution de nettoyage ; les solutions salines (contenant du sel)</w:t>
      </w:r>
      <w:r w:rsidR="004D2CAA">
        <w:rPr>
          <w:rFonts w:cs="Tahoma"/>
          <w:szCs w:val="24"/>
        </w:rPr>
        <w:t xml:space="preserve"> </w:t>
      </w:r>
      <w:r w:rsidRPr="005F6C8D">
        <w:rPr>
          <w:rFonts w:cs="Tahoma"/>
          <w:szCs w:val="24"/>
        </w:rPr>
        <w:t>sont adaptées au petit enfant.</w:t>
      </w:r>
      <w:r w:rsidR="00715396">
        <w:rPr>
          <w:rFonts w:cs="Tahoma"/>
          <w:szCs w:val="24"/>
        </w:rPr>
        <w:t xml:space="preserve"> </w:t>
      </w:r>
      <w:r w:rsidRPr="005F6C8D">
        <w:rPr>
          <w:rFonts w:cs="Tahoma"/>
          <w:szCs w:val="24"/>
        </w:rPr>
        <w:t>Si vous employez un spray, appliquez les conseils suivants :</w:t>
      </w:r>
    </w:p>
    <w:p w14:paraId="0F25D97E" w14:textId="77777777" w:rsidR="00D41EEA" w:rsidRPr="004D2CAA" w:rsidRDefault="00D41EEA" w:rsidP="00B16255">
      <w:pPr>
        <w:pBdr>
          <w:top w:val="single" w:sz="4" w:space="1" w:color="FF0000"/>
          <w:left w:val="single" w:sz="4" w:space="4" w:color="FF0000"/>
          <w:bottom w:val="single" w:sz="4" w:space="1" w:color="FF0000"/>
          <w:right w:val="single" w:sz="4" w:space="4" w:color="FF0000"/>
        </w:pBdr>
        <w:spacing w:after="0"/>
        <w:rPr>
          <w:rFonts w:cs="Tahoma"/>
          <w:sz w:val="16"/>
          <w:szCs w:val="16"/>
        </w:rPr>
      </w:pPr>
    </w:p>
    <w:p w14:paraId="3A156621" w14:textId="77777777" w:rsidR="00D41EEA" w:rsidRPr="005F6C8D" w:rsidRDefault="00B16255"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w:t>
      </w:r>
      <w:r w:rsidR="00715396">
        <w:rPr>
          <w:rFonts w:cs="Tahoma"/>
          <w:szCs w:val="24"/>
        </w:rPr>
        <w:t xml:space="preserve"> </w:t>
      </w:r>
      <w:r w:rsidRPr="005F6C8D">
        <w:rPr>
          <w:rFonts w:cs="Tahoma"/>
          <w:szCs w:val="24"/>
        </w:rPr>
        <w:t>R</w:t>
      </w:r>
      <w:r w:rsidR="00D41EEA" w:rsidRPr="005F6C8D">
        <w:rPr>
          <w:rFonts w:cs="Tahoma"/>
          <w:szCs w:val="24"/>
        </w:rPr>
        <w:t>éalisez des pulvérisations sans pression trop forte ;</w:t>
      </w:r>
    </w:p>
    <w:p w14:paraId="61FBD208" w14:textId="77777777" w:rsidR="00D41EEA" w:rsidRPr="005F6C8D" w:rsidRDefault="00B16255"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w:t>
      </w:r>
      <w:r w:rsidR="00715396">
        <w:rPr>
          <w:rFonts w:cs="Tahoma"/>
          <w:szCs w:val="24"/>
        </w:rPr>
        <w:t xml:space="preserve"> </w:t>
      </w:r>
      <w:r w:rsidRPr="005F6C8D">
        <w:rPr>
          <w:rFonts w:cs="Tahoma"/>
          <w:szCs w:val="24"/>
        </w:rPr>
        <w:t>N</w:t>
      </w:r>
      <w:r w:rsidR="00D41EEA" w:rsidRPr="005F6C8D">
        <w:rPr>
          <w:rFonts w:cs="Tahoma"/>
          <w:szCs w:val="24"/>
        </w:rPr>
        <w:t xml:space="preserve">ettoyez l’embout du flacon à l’eau chaude après utilisation, et réservez le flacon à l’usage personnel de </w:t>
      </w:r>
      <w:r w:rsidR="00715396">
        <w:rPr>
          <w:rFonts w:cs="Tahoma"/>
          <w:szCs w:val="24"/>
        </w:rPr>
        <w:t>l’</w:t>
      </w:r>
      <w:r w:rsidR="00D41EEA" w:rsidRPr="005F6C8D">
        <w:rPr>
          <w:rFonts w:cs="Tahoma"/>
          <w:szCs w:val="24"/>
        </w:rPr>
        <w:t>enfant.</w:t>
      </w:r>
    </w:p>
    <w:p w14:paraId="14B57924" w14:textId="77777777" w:rsidR="00B16255" w:rsidRPr="005F6C8D" w:rsidRDefault="00B16255" w:rsidP="00B16255">
      <w:pPr>
        <w:pBdr>
          <w:top w:val="single" w:sz="4" w:space="1" w:color="FF0000"/>
          <w:left w:val="single" w:sz="4" w:space="4" w:color="FF0000"/>
          <w:bottom w:val="single" w:sz="4" w:space="1" w:color="FF0000"/>
          <w:right w:val="single" w:sz="4" w:space="4" w:color="FF0000"/>
        </w:pBdr>
        <w:spacing w:after="0"/>
        <w:rPr>
          <w:rFonts w:cs="Tahoma"/>
          <w:szCs w:val="24"/>
        </w:rPr>
      </w:pPr>
    </w:p>
    <w:p w14:paraId="10F513B4" w14:textId="77777777" w:rsidR="00D41EEA" w:rsidRPr="005F6C8D" w:rsidRDefault="00D41EEA"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L’emploi de sprays ou solutions nasales contenant des vasoconstricteurs est proscrite chez le bébé et jusqu'à l’âge de 15 ans. En effet, avant cet âge, ces médicaments peuvent avoir des effets secondaires graves.</w:t>
      </w:r>
    </w:p>
    <w:p w14:paraId="250187A8" w14:textId="77777777" w:rsidR="00855CB7" w:rsidRPr="005F6C8D" w:rsidRDefault="00855CB7" w:rsidP="00B16255">
      <w:pPr>
        <w:pBdr>
          <w:top w:val="single" w:sz="4" w:space="1" w:color="FF0000"/>
          <w:left w:val="single" w:sz="4" w:space="4" w:color="FF0000"/>
          <w:bottom w:val="single" w:sz="4" w:space="1" w:color="FF0000"/>
          <w:right w:val="single" w:sz="4" w:space="4" w:color="FF0000"/>
        </w:pBdr>
        <w:spacing w:after="0"/>
        <w:rPr>
          <w:rFonts w:cs="Tahoma"/>
          <w:szCs w:val="24"/>
        </w:rPr>
      </w:pPr>
    </w:p>
    <w:p w14:paraId="46BDF266" w14:textId="77777777" w:rsidR="00855CB7" w:rsidRPr="005F6C8D" w:rsidRDefault="00855CB7" w:rsidP="00D41EEA">
      <w:pPr>
        <w:spacing w:after="0"/>
        <w:rPr>
          <w:rFonts w:cs="Tahoma"/>
          <w:szCs w:val="24"/>
        </w:rPr>
      </w:pPr>
    </w:p>
    <w:p w14:paraId="00092001" w14:textId="77777777" w:rsidR="00855CB7" w:rsidRPr="005F6C8D" w:rsidRDefault="00855CB7" w:rsidP="00D41EEA">
      <w:pPr>
        <w:spacing w:after="0"/>
        <w:rPr>
          <w:rFonts w:cs="Tahoma"/>
          <w:szCs w:val="24"/>
        </w:rPr>
      </w:pPr>
    </w:p>
    <w:p w14:paraId="791D7DE2" w14:textId="77777777" w:rsidR="00855CB7" w:rsidRPr="005F6C8D" w:rsidRDefault="00855CB7" w:rsidP="00D41EEA">
      <w:pPr>
        <w:spacing w:after="0"/>
        <w:rPr>
          <w:rFonts w:cs="Tahoma"/>
          <w:szCs w:val="24"/>
        </w:rPr>
      </w:pPr>
    </w:p>
    <w:p w14:paraId="7B7337CB" w14:textId="77777777" w:rsidR="00B16255" w:rsidRPr="005F6C8D" w:rsidRDefault="00B16255">
      <w:pPr>
        <w:rPr>
          <w:rFonts w:cs="Tahoma"/>
          <w:szCs w:val="24"/>
        </w:rPr>
      </w:pPr>
      <w:r w:rsidRPr="005F6C8D">
        <w:rPr>
          <w:rFonts w:cs="Tahoma"/>
          <w:szCs w:val="24"/>
        </w:rPr>
        <w:br w:type="page"/>
      </w:r>
    </w:p>
    <w:p w14:paraId="0E305592" w14:textId="77777777" w:rsidR="00855CB7" w:rsidRPr="005F6C8D" w:rsidRDefault="00855CB7" w:rsidP="00D41EEA">
      <w:pPr>
        <w:spacing w:after="0"/>
        <w:rPr>
          <w:rFonts w:cs="Tahoma"/>
          <w:szCs w:val="24"/>
        </w:rPr>
      </w:pPr>
    </w:p>
    <w:p w14:paraId="6F4F6806" w14:textId="77777777" w:rsidR="00D41EEA" w:rsidRDefault="00D41EEA" w:rsidP="00D41EEA">
      <w:pPr>
        <w:spacing w:after="0"/>
        <w:rPr>
          <w:rFonts w:cs="Tahoma"/>
          <w:szCs w:val="24"/>
        </w:rPr>
      </w:pPr>
    </w:p>
    <w:p w14:paraId="5456B1E7" w14:textId="77777777" w:rsidR="00752191" w:rsidRDefault="00752191" w:rsidP="00D41EEA">
      <w:pPr>
        <w:spacing w:after="0"/>
        <w:rPr>
          <w:rFonts w:cs="Tahoma"/>
          <w:szCs w:val="24"/>
        </w:rPr>
      </w:pPr>
    </w:p>
    <w:p w14:paraId="1CF3D159" w14:textId="77777777" w:rsidR="00752191" w:rsidRDefault="00752191" w:rsidP="00D41EEA">
      <w:pPr>
        <w:spacing w:after="0"/>
        <w:rPr>
          <w:rFonts w:cs="Tahoma"/>
          <w:szCs w:val="24"/>
        </w:rPr>
      </w:pPr>
    </w:p>
    <w:p w14:paraId="50B3026C" w14:textId="77777777" w:rsidR="00752191" w:rsidRPr="005F6C8D" w:rsidRDefault="00752191" w:rsidP="00D41EEA">
      <w:pPr>
        <w:spacing w:after="0"/>
        <w:rPr>
          <w:rFonts w:cs="Tahoma"/>
          <w:szCs w:val="24"/>
        </w:rPr>
      </w:pPr>
    </w:p>
    <w:p w14:paraId="7E70C0D2" w14:textId="77777777" w:rsidR="00EF66CC" w:rsidRDefault="00EF66CC" w:rsidP="00EF66CC">
      <w:pPr>
        <w:pBdr>
          <w:top w:val="single" w:sz="4" w:space="1" w:color="FF0000"/>
          <w:left w:val="single" w:sz="4" w:space="4" w:color="FF0000"/>
          <w:bottom w:val="single" w:sz="4" w:space="15" w:color="FF0000"/>
          <w:right w:val="single" w:sz="4" w:space="4" w:color="FF0000"/>
        </w:pBdr>
        <w:jc w:val="center"/>
        <w:rPr>
          <w:rFonts w:cs="Tahoma"/>
          <w:b/>
        </w:rPr>
      </w:pPr>
    </w:p>
    <w:p w14:paraId="46A24574" w14:textId="77777777" w:rsidR="00D41EEA" w:rsidRPr="00715396" w:rsidRDefault="00D41EEA" w:rsidP="00EF66CC">
      <w:pPr>
        <w:pBdr>
          <w:top w:val="single" w:sz="4" w:space="1" w:color="FF0000"/>
          <w:left w:val="single" w:sz="4" w:space="4" w:color="FF0000"/>
          <w:bottom w:val="single" w:sz="4" w:space="15" w:color="FF0000"/>
          <w:right w:val="single" w:sz="4" w:space="4" w:color="FF0000"/>
        </w:pBdr>
        <w:jc w:val="center"/>
        <w:rPr>
          <w:rFonts w:cs="Tahoma"/>
          <w:b/>
        </w:rPr>
      </w:pPr>
      <w:r w:rsidRPr="00715396">
        <w:rPr>
          <w:rFonts w:cs="Tahoma"/>
          <w:b/>
        </w:rPr>
        <w:t>LE NETTOYAGE DE NEZ LORSQUE L’ENFANT SAIT SE MOUCHER</w:t>
      </w:r>
    </w:p>
    <w:p w14:paraId="5A4F5512" w14:textId="77777777" w:rsidR="00855CB7" w:rsidRPr="005F6C8D" w:rsidRDefault="00855CB7" w:rsidP="00EF66CC">
      <w:pPr>
        <w:pBdr>
          <w:top w:val="single" w:sz="4" w:space="1" w:color="FF0000"/>
          <w:left w:val="single" w:sz="4" w:space="4" w:color="FF0000"/>
          <w:bottom w:val="single" w:sz="4" w:space="15" w:color="FF0000"/>
          <w:right w:val="single" w:sz="4" w:space="4" w:color="FF0000"/>
        </w:pBdr>
        <w:spacing w:after="0"/>
        <w:rPr>
          <w:rFonts w:cs="Tahoma"/>
          <w:szCs w:val="24"/>
        </w:rPr>
      </w:pPr>
    </w:p>
    <w:p w14:paraId="307F7CE4" w14:textId="77777777"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Quand </w:t>
      </w:r>
      <w:r w:rsidR="00715396">
        <w:rPr>
          <w:rFonts w:cs="Tahoma"/>
          <w:szCs w:val="24"/>
        </w:rPr>
        <w:t>l’</w:t>
      </w:r>
      <w:r w:rsidRPr="005F6C8D">
        <w:rPr>
          <w:rFonts w:cs="Tahoma"/>
          <w:szCs w:val="24"/>
        </w:rPr>
        <w:t>enfant est capable de se moucher, vous pouvez toujours lui laver le nez avec du sérum physiologique ou une solution à pulvériser. À partir de ce moment, le lavage est facilité, car l’enfant peut participer activement à l’évacuation des mucosités en se mouchant.</w:t>
      </w:r>
    </w:p>
    <w:p w14:paraId="25E6F924" w14:textId="77777777"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14:paraId="28F0AA67" w14:textId="77777777"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Procédez selon les étapes suivantes :</w:t>
      </w:r>
    </w:p>
    <w:p w14:paraId="33C60078" w14:textId="77777777"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14:paraId="4E0CC745" w14:textId="77777777" w:rsidR="00D41EEA" w:rsidRPr="005F6C8D" w:rsidRDefault="00B16255" w:rsidP="00EF66CC">
      <w:pPr>
        <w:pBdr>
          <w:top w:val="single" w:sz="4" w:space="1" w:color="FF0000"/>
          <w:left w:val="single" w:sz="4" w:space="4" w:color="FF0000"/>
          <w:bottom w:val="single" w:sz="4" w:space="15" w:color="FF0000"/>
          <w:right w:val="single" w:sz="4" w:space="4" w:color="FF0000"/>
        </w:pBdr>
        <w:jc w:val="both"/>
        <w:rPr>
          <w:rFonts w:cs="Tahoma"/>
        </w:rPr>
      </w:pPr>
      <w:r w:rsidRPr="005F6C8D">
        <w:rPr>
          <w:rFonts w:cs="Tahoma"/>
        </w:rPr>
        <w:t xml:space="preserve">- </w:t>
      </w:r>
      <w:r w:rsidR="00D41EEA" w:rsidRPr="005F6C8D">
        <w:rPr>
          <w:rFonts w:cs="Tahoma"/>
        </w:rPr>
        <w:t xml:space="preserve">Demandez à </w:t>
      </w:r>
      <w:r w:rsidR="00715396">
        <w:rPr>
          <w:rFonts w:cs="Tahoma"/>
        </w:rPr>
        <w:t>l’</w:t>
      </w:r>
      <w:r w:rsidR="00D41EEA" w:rsidRPr="005F6C8D">
        <w:rPr>
          <w:rFonts w:cs="Tahoma"/>
        </w:rPr>
        <w:t>enfant de s’asseoir et d’incliner sa tête sur le côté.</w:t>
      </w:r>
    </w:p>
    <w:p w14:paraId="5B458D70" w14:textId="77777777" w:rsidR="00D41EEA"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w:t>
      </w:r>
      <w:r w:rsidR="00EF66CC">
        <w:rPr>
          <w:rFonts w:cs="Tahoma"/>
          <w:szCs w:val="24"/>
        </w:rPr>
        <w:t xml:space="preserve"> </w:t>
      </w:r>
      <w:r w:rsidR="00D41EEA" w:rsidRPr="005F6C8D">
        <w:rPr>
          <w:rFonts w:cs="Tahoma"/>
          <w:szCs w:val="24"/>
        </w:rPr>
        <w:t>Introduisez l’embout de la dosette ou du spray dans sa narine la plus haute, par rapport à sa position. Effectuez alors une instillation de sérum physiologique, ou une pulvérisation courte.</w:t>
      </w:r>
    </w:p>
    <w:p w14:paraId="164FE6B2" w14:textId="77777777" w:rsidR="00715396" w:rsidRPr="005F6C8D" w:rsidRDefault="00715396"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14:paraId="1251E873" w14:textId="77777777" w:rsidR="00D41EEA"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 xml:space="preserve">Dites à </w:t>
      </w:r>
      <w:r w:rsidRPr="005F6C8D">
        <w:rPr>
          <w:rFonts w:cs="Tahoma"/>
          <w:szCs w:val="24"/>
        </w:rPr>
        <w:t>l’</w:t>
      </w:r>
      <w:r w:rsidR="00D41EEA" w:rsidRPr="005F6C8D">
        <w:rPr>
          <w:rFonts w:cs="Tahoma"/>
          <w:szCs w:val="24"/>
        </w:rPr>
        <w:t>enfant de souffler fort par le nez pour se moucher.</w:t>
      </w:r>
    </w:p>
    <w:p w14:paraId="6B4F3694" w14:textId="77777777" w:rsidR="00715396" w:rsidRPr="00EF66CC" w:rsidRDefault="00715396" w:rsidP="00EF66CC">
      <w:pPr>
        <w:pBdr>
          <w:top w:val="single" w:sz="4" w:space="1" w:color="FF0000"/>
          <w:left w:val="single" w:sz="4" w:space="4" w:color="FF0000"/>
          <w:bottom w:val="single" w:sz="4" w:space="15" w:color="FF0000"/>
          <w:right w:val="single" w:sz="4" w:space="4" w:color="FF0000"/>
        </w:pBdr>
        <w:spacing w:after="0"/>
        <w:jc w:val="both"/>
        <w:rPr>
          <w:rFonts w:cs="Tahoma"/>
          <w:sz w:val="16"/>
          <w:szCs w:val="16"/>
        </w:rPr>
      </w:pPr>
    </w:p>
    <w:p w14:paraId="58EDAB73" w14:textId="77777777" w:rsidR="00D41EEA"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Répétez l’opération dans son autre narine, après lui avoir demandé de pencher la tête de l’autre côté.</w:t>
      </w:r>
    </w:p>
    <w:p w14:paraId="30D732F8" w14:textId="77777777" w:rsidR="00715396" w:rsidRPr="00EF66CC" w:rsidRDefault="00715396" w:rsidP="00EF66CC">
      <w:pPr>
        <w:pBdr>
          <w:top w:val="single" w:sz="4" w:space="1" w:color="FF0000"/>
          <w:left w:val="single" w:sz="4" w:space="4" w:color="FF0000"/>
          <w:bottom w:val="single" w:sz="4" w:space="15" w:color="FF0000"/>
          <w:right w:val="single" w:sz="4" w:space="4" w:color="FF0000"/>
        </w:pBdr>
        <w:spacing w:after="0"/>
        <w:jc w:val="both"/>
        <w:rPr>
          <w:rFonts w:cs="Tahoma"/>
          <w:sz w:val="16"/>
          <w:szCs w:val="16"/>
        </w:rPr>
      </w:pPr>
    </w:p>
    <w:p w14:paraId="4ACB25EA" w14:textId="77777777" w:rsidR="00D41EEA" w:rsidRPr="005F6C8D"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Demandez-lui à nouveau de se moucher fort.</w:t>
      </w:r>
    </w:p>
    <w:p w14:paraId="6E7A6955" w14:textId="77777777" w:rsidR="00B16255" w:rsidRPr="005F6C8D"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14:paraId="6927CE39" w14:textId="77777777" w:rsidR="006E4D92"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Même si </w:t>
      </w:r>
      <w:r w:rsidR="00B16255" w:rsidRPr="005F6C8D">
        <w:rPr>
          <w:rFonts w:cs="Tahoma"/>
          <w:szCs w:val="24"/>
        </w:rPr>
        <w:t>l’</w:t>
      </w:r>
      <w:r w:rsidRPr="005F6C8D">
        <w:rPr>
          <w:rFonts w:cs="Tahoma"/>
          <w:szCs w:val="24"/>
        </w:rPr>
        <w:t>enfant a grandi, vous ne devez pas utiliser de médicaments vasoconstricteurs d'usage local (en pulvérisation nasale) car ils sont contre-indiqués jusqu'à l'âge de 15 ans.</w:t>
      </w:r>
    </w:p>
    <w:p w14:paraId="371F53B9" w14:textId="77777777" w:rsidR="006E4D92" w:rsidRPr="005F6C8D" w:rsidRDefault="006E4D92" w:rsidP="006E4D92">
      <w:pPr>
        <w:rPr>
          <w:rFonts w:cs="Tahoma"/>
          <w:szCs w:val="24"/>
        </w:rPr>
      </w:pPr>
    </w:p>
    <w:p w14:paraId="47DBB314" w14:textId="77777777" w:rsidR="006E4D92" w:rsidRPr="005F6C8D" w:rsidRDefault="006E4D92" w:rsidP="006E4D92">
      <w:pPr>
        <w:rPr>
          <w:rFonts w:cs="Tahoma"/>
          <w:szCs w:val="24"/>
        </w:rPr>
      </w:pPr>
    </w:p>
    <w:p w14:paraId="5271DC0F" w14:textId="77777777" w:rsidR="006E4D92" w:rsidRPr="00EF66CC" w:rsidRDefault="006E4D92" w:rsidP="00EF66CC">
      <w:pPr>
        <w:jc w:val="center"/>
        <w:rPr>
          <w:rFonts w:cs="Tahoma"/>
          <w:b/>
        </w:rPr>
      </w:pPr>
      <w:r w:rsidRPr="00EF66CC">
        <w:rPr>
          <w:rFonts w:cs="Tahoma"/>
          <w:b/>
          <w:szCs w:val="24"/>
        </w:rPr>
        <w:t xml:space="preserve">N’oubliez pas : </w:t>
      </w:r>
      <w:r w:rsidRPr="00EF66CC">
        <w:rPr>
          <w:rFonts w:cs="Tahoma"/>
          <w:b/>
        </w:rPr>
        <w:t>Il faut jeter les mouchoirs à la poubelle et se laver les mains après le mouchage</w:t>
      </w:r>
      <w:r w:rsidR="00EF66CC" w:rsidRPr="00EF66CC">
        <w:rPr>
          <w:rFonts w:cs="Tahoma"/>
          <w:b/>
        </w:rPr>
        <w:t xml:space="preserve"> et tout faire en douceur.</w:t>
      </w:r>
    </w:p>
    <w:p w14:paraId="75140476" w14:textId="77777777" w:rsidR="00E77957" w:rsidRPr="00EF66CC" w:rsidRDefault="00E77957" w:rsidP="00EF66CC">
      <w:pPr>
        <w:jc w:val="center"/>
        <w:rPr>
          <w:rFonts w:cs="Tahoma"/>
          <w:b/>
        </w:rPr>
      </w:pPr>
    </w:p>
    <w:p w14:paraId="1BFC1AFB" w14:textId="77777777" w:rsidR="00E77957" w:rsidRDefault="00E77957" w:rsidP="006E4D92">
      <w:pPr>
        <w:rPr>
          <w:rFonts w:cs="Tahoma"/>
        </w:rPr>
      </w:pPr>
    </w:p>
    <w:p w14:paraId="31A3C941" w14:textId="77777777" w:rsidR="00E77957" w:rsidRDefault="00E77957" w:rsidP="006E4D92">
      <w:pPr>
        <w:rPr>
          <w:rFonts w:cs="Tahoma"/>
        </w:rPr>
      </w:pPr>
    </w:p>
    <w:p w14:paraId="736C93AF" w14:textId="77777777" w:rsidR="00E77957" w:rsidRDefault="00E77957" w:rsidP="006E4D92">
      <w:pPr>
        <w:rPr>
          <w:rFonts w:cs="Tahoma"/>
        </w:rPr>
      </w:pPr>
    </w:p>
    <w:p w14:paraId="276A8EF2" w14:textId="77777777" w:rsidR="00E77957" w:rsidRDefault="00E77957" w:rsidP="006E4D92">
      <w:pPr>
        <w:rPr>
          <w:rFonts w:cs="Tahoma"/>
        </w:rPr>
      </w:pPr>
    </w:p>
    <w:sectPr w:rsidR="00E77957" w:rsidSect="00F43456">
      <w:headerReference w:type="default" r:id="rId44"/>
      <w:footerReference w:type="default" r:id="rId45"/>
      <w:pgSz w:w="11906" w:h="16838"/>
      <w:pgMar w:top="1135" w:right="991" w:bottom="1417" w:left="1417" w:header="708" w:footer="4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F7AEF" w14:textId="77777777" w:rsidR="00450D78" w:rsidRDefault="00450D78" w:rsidP="00810A3B">
      <w:pPr>
        <w:spacing w:after="0" w:line="240" w:lineRule="auto"/>
      </w:pPr>
      <w:r>
        <w:separator/>
      </w:r>
    </w:p>
  </w:endnote>
  <w:endnote w:type="continuationSeparator" w:id="0">
    <w:p w14:paraId="1985C1A6" w14:textId="77777777" w:rsidR="00450D78" w:rsidRDefault="00450D78" w:rsidP="0081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cifico">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Comfortaa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ahoma"/>
        <w:sz w:val="16"/>
        <w:szCs w:val="16"/>
      </w:rPr>
      <w:id w:val="-1767224217"/>
      <w:docPartObj>
        <w:docPartGallery w:val="Page Numbers (Bottom of Page)"/>
        <w:docPartUnique/>
      </w:docPartObj>
    </w:sdtPr>
    <w:sdtContent>
      <w:sdt>
        <w:sdtPr>
          <w:rPr>
            <w:rFonts w:cs="Tahoma"/>
            <w:sz w:val="16"/>
            <w:szCs w:val="16"/>
          </w:rPr>
          <w:id w:val="-1769616900"/>
          <w:docPartObj>
            <w:docPartGallery w:val="Page Numbers (Top of Page)"/>
            <w:docPartUnique/>
          </w:docPartObj>
        </w:sdtPr>
        <w:sdtContent>
          <w:p w14:paraId="4F7F10C7" w14:textId="77777777" w:rsidR="00450D78" w:rsidRPr="00F607A9" w:rsidRDefault="00450D78">
            <w:pPr>
              <w:pStyle w:val="Pieddepage"/>
              <w:jc w:val="right"/>
              <w:rPr>
                <w:rFonts w:cs="Tahoma"/>
                <w:sz w:val="16"/>
                <w:szCs w:val="16"/>
              </w:rPr>
            </w:pPr>
            <w:r>
              <w:rPr>
                <w:rFonts w:cs="Tahoma"/>
                <w:noProof/>
                <w:sz w:val="16"/>
                <w:szCs w:val="16"/>
              </w:rPr>
              <w:drawing>
                <wp:inline distT="0" distB="0" distL="0" distR="0" wp14:anchorId="34B33150" wp14:editId="59778A20">
                  <wp:extent cx="211429" cy="2943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H LE BEAU LOGO FREE.jpg"/>
                          <pic:cNvPicPr/>
                        </pic:nvPicPr>
                        <pic:blipFill>
                          <a:blip r:embed="rId1">
                            <a:extLst>
                              <a:ext uri="{28A0092B-C50C-407E-A947-70E740481C1C}">
                                <a14:useLocalDpi xmlns:a14="http://schemas.microsoft.com/office/drawing/2010/main" val="0"/>
                              </a:ext>
                            </a:extLst>
                          </a:blip>
                          <a:stretch>
                            <a:fillRect/>
                          </a:stretch>
                        </pic:blipFill>
                        <pic:spPr>
                          <a:xfrm>
                            <a:off x="0" y="0"/>
                            <a:ext cx="218232" cy="303867"/>
                          </a:xfrm>
                          <a:prstGeom prst="rect">
                            <a:avLst/>
                          </a:prstGeom>
                        </pic:spPr>
                      </pic:pic>
                    </a:graphicData>
                  </a:graphic>
                </wp:inline>
              </w:drawing>
            </w:r>
            <w:r>
              <w:rPr>
                <w:rFonts w:cs="Tahoma"/>
                <w:sz w:val="16"/>
                <w:szCs w:val="16"/>
              </w:rPr>
              <w:t xml:space="preserve">Livret du Stagiaire ADVF - Séquence 2 - CCP 3 - FREE Compétences - </w:t>
            </w:r>
            <w:r w:rsidRPr="002F2F68">
              <w:rPr>
                <w:rFonts w:cs="Tahoma"/>
                <w:b/>
                <w:sz w:val="16"/>
                <w:szCs w:val="16"/>
              </w:rPr>
              <w:t xml:space="preserve">Page </w:t>
            </w:r>
            <w:r w:rsidRPr="002F2F68">
              <w:rPr>
                <w:rFonts w:cs="Tahoma"/>
                <w:b/>
                <w:bCs/>
                <w:sz w:val="16"/>
                <w:szCs w:val="16"/>
              </w:rPr>
              <w:fldChar w:fldCharType="begin"/>
            </w:r>
            <w:r w:rsidRPr="002F2F68">
              <w:rPr>
                <w:rFonts w:cs="Tahoma"/>
                <w:b/>
                <w:bCs/>
                <w:sz w:val="16"/>
                <w:szCs w:val="16"/>
              </w:rPr>
              <w:instrText>PAGE</w:instrText>
            </w:r>
            <w:r w:rsidRPr="002F2F68">
              <w:rPr>
                <w:rFonts w:cs="Tahoma"/>
                <w:b/>
                <w:bCs/>
                <w:sz w:val="16"/>
                <w:szCs w:val="16"/>
              </w:rPr>
              <w:fldChar w:fldCharType="separate"/>
            </w:r>
            <w:r w:rsidRPr="002F2F68">
              <w:rPr>
                <w:rFonts w:cs="Tahoma"/>
                <w:b/>
                <w:bCs/>
                <w:noProof/>
                <w:sz w:val="16"/>
                <w:szCs w:val="16"/>
              </w:rPr>
              <w:t>14</w:t>
            </w:r>
            <w:r w:rsidRPr="002F2F68">
              <w:rPr>
                <w:rFonts w:cs="Tahoma"/>
                <w:b/>
                <w:bCs/>
                <w:sz w:val="16"/>
                <w:szCs w:val="16"/>
              </w:rPr>
              <w:fldChar w:fldCharType="end"/>
            </w:r>
            <w:r w:rsidRPr="002F2F68">
              <w:rPr>
                <w:rFonts w:cs="Tahoma"/>
                <w:b/>
                <w:sz w:val="16"/>
                <w:szCs w:val="16"/>
              </w:rPr>
              <w:t xml:space="preserve"> sur </w:t>
            </w:r>
            <w:r w:rsidRPr="002F2F68">
              <w:rPr>
                <w:rFonts w:cs="Tahoma"/>
                <w:b/>
                <w:bCs/>
                <w:sz w:val="16"/>
                <w:szCs w:val="16"/>
              </w:rPr>
              <w:fldChar w:fldCharType="begin"/>
            </w:r>
            <w:r w:rsidRPr="002F2F68">
              <w:rPr>
                <w:rFonts w:cs="Tahoma"/>
                <w:b/>
                <w:bCs/>
                <w:sz w:val="16"/>
                <w:szCs w:val="16"/>
              </w:rPr>
              <w:instrText>NUMPAGES</w:instrText>
            </w:r>
            <w:r w:rsidRPr="002F2F68">
              <w:rPr>
                <w:rFonts w:cs="Tahoma"/>
                <w:b/>
                <w:bCs/>
                <w:sz w:val="16"/>
                <w:szCs w:val="16"/>
              </w:rPr>
              <w:fldChar w:fldCharType="separate"/>
            </w:r>
            <w:r w:rsidRPr="002F2F68">
              <w:rPr>
                <w:rFonts w:cs="Tahoma"/>
                <w:b/>
                <w:bCs/>
                <w:noProof/>
                <w:sz w:val="16"/>
                <w:szCs w:val="16"/>
              </w:rPr>
              <w:t>19</w:t>
            </w:r>
            <w:r w:rsidRPr="002F2F68">
              <w:rPr>
                <w:rFonts w:cs="Tahoma"/>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C97A2" w14:textId="77777777" w:rsidR="00450D78" w:rsidRDefault="00450D78" w:rsidP="00810A3B">
      <w:pPr>
        <w:spacing w:after="0" w:line="240" w:lineRule="auto"/>
      </w:pPr>
      <w:r>
        <w:separator/>
      </w:r>
    </w:p>
  </w:footnote>
  <w:footnote w:type="continuationSeparator" w:id="0">
    <w:p w14:paraId="09845832" w14:textId="77777777" w:rsidR="00450D78" w:rsidRDefault="00450D78" w:rsidP="00810A3B">
      <w:pPr>
        <w:spacing w:after="0" w:line="240" w:lineRule="auto"/>
      </w:pPr>
      <w:r>
        <w:continuationSeparator/>
      </w:r>
    </w:p>
  </w:footnote>
  <w:footnote w:id="1">
    <w:p w14:paraId="59FAD314" w14:textId="77777777" w:rsidR="00450D78" w:rsidRPr="00D41EEA" w:rsidRDefault="00450D78" w:rsidP="00A35FA6">
      <w:pPr>
        <w:spacing w:after="0"/>
        <w:rPr>
          <w:rFonts w:cs="Tahoma"/>
          <w:szCs w:val="24"/>
        </w:rPr>
      </w:pPr>
      <w:r>
        <w:rPr>
          <w:rStyle w:val="Appelnotedebasdep"/>
        </w:rPr>
        <w:footnoteRef/>
      </w:r>
      <w:r>
        <w:t xml:space="preserve"> </w:t>
      </w:r>
      <w:r w:rsidRPr="00A35FA6">
        <w:rPr>
          <w:rFonts w:cs="Tahoma"/>
          <w:sz w:val="18"/>
          <w:szCs w:val="18"/>
        </w:rPr>
        <w:t>Source Ameli- 30 janvier 2020</w:t>
      </w:r>
      <w:r w:rsidRPr="00D41EEA">
        <w:rPr>
          <w:rFonts w:cs="Tahoma"/>
          <w:szCs w:val="24"/>
        </w:rPr>
        <w:t xml:space="preserve"> </w:t>
      </w:r>
    </w:p>
    <w:p w14:paraId="06807DDC" w14:textId="77777777" w:rsidR="00450D78" w:rsidRDefault="00450D7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F3AE7" w14:textId="77777777" w:rsidR="00450D78" w:rsidRPr="003541D0" w:rsidRDefault="00450D78">
    <w:pPr>
      <w:pStyle w:val="En-tte"/>
      <w:rPr>
        <w:rFonts w:cs="Tahoma"/>
        <w:b/>
        <w:sz w:val="12"/>
      </w:rPr>
    </w:pPr>
    <w:r w:rsidRPr="003541D0">
      <w:rPr>
        <w:rFonts w:cs="Tahoma"/>
        <w:b/>
        <w:sz w:val="12"/>
      </w:rPr>
      <w:t>FREE Compétences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7E4C"/>
    <w:multiLevelType w:val="hybridMultilevel"/>
    <w:tmpl w:val="3020C6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74331B"/>
    <w:multiLevelType w:val="hybridMultilevel"/>
    <w:tmpl w:val="B7EC54FE"/>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875B7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504C7D"/>
    <w:multiLevelType w:val="hybridMultilevel"/>
    <w:tmpl w:val="C7D2450A"/>
    <w:lvl w:ilvl="0" w:tplc="6EF8BEEA">
      <w:numFmt w:val="bullet"/>
      <w:lvlText w:val="-"/>
      <w:lvlJc w:val="left"/>
      <w:pPr>
        <w:ind w:left="1068" w:hanging="360"/>
      </w:pPr>
      <w:rPr>
        <w:rFonts w:ascii="Tahoma" w:eastAsia="Calibri" w:hAnsi="Tahoma" w:cs="Tahoma"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57A2BF4"/>
    <w:multiLevelType w:val="hybridMultilevel"/>
    <w:tmpl w:val="C5B074F4"/>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C12B6"/>
    <w:multiLevelType w:val="hybridMultilevel"/>
    <w:tmpl w:val="82988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890F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AF10BF"/>
    <w:multiLevelType w:val="hybridMultilevel"/>
    <w:tmpl w:val="239A4322"/>
    <w:lvl w:ilvl="0" w:tplc="968E28D2">
      <w:start w:val="1"/>
      <w:numFmt w:val="bullet"/>
      <w:lvlText w:val=""/>
      <w:lvlJc w:val="left"/>
      <w:pPr>
        <w:ind w:left="1068" w:hanging="360"/>
      </w:pPr>
      <w:rPr>
        <w:rFonts w:ascii="Wingdings" w:hAnsi="Wingdings" w:hint="default"/>
        <w:color w:val="FF000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CAD257C"/>
    <w:multiLevelType w:val="hybridMultilevel"/>
    <w:tmpl w:val="81D405D0"/>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324A74"/>
    <w:multiLevelType w:val="hybridMultilevel"/>
    <w:tmpl w:val="096CDB72"/>
    <w:lvl w:ilvl="0" w:tplc="248A3076">
      <w:start w:val="1"/>
      <w:numFmt w:val="bullet"/>
      <w:lvlText w:val=""/>
      <w:lvlJc w:val="left"/>
      <w:pPr>
        <w:ind w:left="1068" w:hanging="360"/>
      </w:pPr>
      <w:rPr>
        <w:rFonts w:ascii="Tahoma" w:hAnsi="Tahoma" w:hint="default"/>
        <w:color w:val="FF000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46C547FF"/>
    <w:multiLevelType w:val="hybridMultilevel"/>
    <w:tmpl w:val="852439E8"/>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FA7"/>
    <w:multiLevelType w:val="hybridMultilevel"/>
    <w:tmpl w:val="560676BC"/>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011D68"/>
    <w:multiLevelType w:val="hybridMultilevel"/>
    <w:tmpl w:val="82988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6A6321B"/>
    <w:multiLevelType w:val="hybridMultilevel"/>
    <w:tmpl w:val="DF08FB18"/>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211D25"/>
    <w:multiLevelType w:val="hybridMultilevel"/>
    <w:tmpl w:val="7FA6610E"/>
    <w:lvl w:ilvl="0" w:tplc="968E28D2">
      <w:start w:val="1"/>
      <w:numFmt w:val="bullet"/>
      <w:lvlText w:val=""/>
      <w:lvlJc w:val="left"/>
      <w:pPr>
        <w:ind w:left="1068" w:hanging="360"/>
      </w:pPr>
      <w:rPr>
        <w:rFonts w:ascii="Wingdings" w:hAnsi="Wingdings" w:hint="default"/>
        <w:color w:val="FF000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6"/>
  </w:num>
  <w:num w:numId="4">
    <w:abstractNumId w:val="10"/>
  </w:num>
  <w:num w:numId="5">
    <w:abstractNumId w:val="8"/>
  </w:num>
  <w:num w:numId="6">
    <w:abstractNumId w:val="12"/>
  </w:num>
  <w:num w:numId="7">
    <w:abstractNumId w:val="4"/>
  </w:num>
  <w:num w:numId="8">
    <w:abstractNumId w:val="0"/>
  </w:num>
  <w:num w:numId="9">
    <w:abstractNumId w:val="5"/>
  </w:num>
  <w:num w:numId="10">
    <w:abstractNumId w:val="9"/>
  </w:num>
  <w:num w:numId="11">
    <w:abstractNumId w:val="7"/>
  </w:num>
  <w:num w:numId="12">
    <w:abstractNumId w:val="11"/>
  </w:num>
  <w:num w:numId="13">
    <w:abstractNumId w:val="13"/>
  </w:num>
  <w:num w:numId="14">
    <w:abstractNumId w:val="14"/>
  </w:num>
  <w:num w:numId="1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AD1"/>
    <w:rsid w:val="00016659"/>
    <w:rsid w:val="00025CE9"/>
    <w:rsid w:val="0004251E"/>
    <w:rsid w:val="0005179C"/>
    <w:rsid w:val="00091690"/>
    <w:rsid w:val="000A525A"/>
    <w:rsid w:val="000A542F"/>
    <w:rsid w:val="000B4A9B"/>
    <w:rsid w:val="000C569D"/>
    <w:rsid w:val="00122D57"/>
    <w:rsid w:val="00127E0E"/>
    <w:rsid w:val="00131365"/>
    <w:rsid w:val="00132478"/>
    <w:rsid w:val="00160C88"/>
    <w:rsid w:val="001650C2"/>
    <w:rsid w:val="0017715E"/>
    <w:rsid w:val="00185958"/>
    <w:rsid w:val="001C7122"/>
    <w:rsid w:val="001D0863"/>
    <w:rsid w:val="001D212D"/>
    <w:rsid w:val="001F12AC"/>
    <w:rsid w:val="001F7BD7"/>
    <w:rsid w:val="0020172C"/>
    <w:rsid w:val="002218D5"/>
    <w:rsid w:val="002246D8"/>
    <w:rsid w:val="00224FBF"/>
    <w:rsid w:val="00230837"/>
    <w:rsid w:val="00233D03"/>
    <w:rsid w:val="002355A5"/>
    <w:rsid w:val="00247249"/>
    <w:rsid w:val="00256152"/>
    <w:rsid w:val="002643CC"/>
    <w:rsid w:val="002673BF"/>
    <w:rsid w:val="00272656"/>
    <w:rsid w:val="00296447"/>
    <w:rsid w:val="002B5123"/>
    <w:rsid w:val="002B6C44"/>
    <w:rsid w:val="002C63D5"/>
    <w:rsid w:val="002F0102"/>
    <w:rsid w:val="002F2F68"/>
    <w:rsid w:val="002F3A79"/>
    <w:rsid w:val="003026B9"/>
    <w:rsid w:val="00305526"/>
    <w:rsid w:val="00305699"/>
    <w:rsid w:val="003224EC"/>
    <w:rsid w:val="003270DC"/>
    <w:rsid w:val="00345869"/>
    <w:rsid w:val="00345A75"/>
    <w:rsid w:val="003541D0"/>
    <w:rsid w:val="00356FBF"/>
    <w:rsid w:val="00357B1E"/>
    <w:rsid w:val="00381EB1"/>
    <w:rsid w:val="00396A2E"/>
    <w:rsid w:val="003A7DA0"/>
    <w:rsid w:val="003E0653"/>
    <w:rsid w:val="003F1F3E"/>
    <w:rsid w:val="003F49D7"/>
    <w:rsid w:val="00403E7D"/>
    <w:rsid w:val="004210A5"/>
    <w:rsid w:val="004254D7"/>
    <w:rsid w:val="00441595"/>
    <w:rsid w:val="00442AC2"/>
    <w:rsid w:val="00450D78"/>
    <w:rsid w:val="004744A5"/>
    <w:rsid w:val="00475E43"/>
    <w:rsid w:val="00486A8C"/>
    <w:rsid w:val="00493B9C"/>
    <w:rsid w:val="004A78A6"/>
    <w:rsid w:val="004B3590"/>
    <w:rsid w:val="004C0D07"/>
    <w:rsid w:val="004C15BF"/>
    <w:rsid w:val="004D2CAA"/>
    <w:rsid w:val="004F2107"/>
    <w:rsid w:val="005042AA"/>
    <w:rsid w:val="00521021"/>
    <w:rsid w:val="00536D39"/>
    <w:rsid w:val="00551951"/>
    <w:rsid w:val="00553F9B"/>
    <w:rsid w:val="00560EBE"/>
    <w:rsid w:val="0059219D"/>
    <w:rsid w:val="005A1A1C"/>
    <w:rsid w:val="005A21CC"/>
    <w:rsid w:val="005A5185"/>
    <w:rsid w:val="005A7F9C"/>
    <w:rsid w:val="005B3FDC"/>
    <w:rsid w:val="005C4D35"/>
    <w:rsid w:val="005C5143"/>
    <w:rsid w:val="005D296B"/>
    <w:rsid w:val="005D43EC"/>
    <w:rsid w:val="005E010E"/>
    <w:rsid w:val="005E230D"/>
    <w:rsid w:val="005E5FFF"/>
    <w:rsid w:val="005F6921"/>
    <w:rsid w:val="005F6AF7"/>
    <w:rsid w:val="005F6C8D"/>
    <w:rsid w:val="00611ED7"/>
    <w:rsid w:val="00615C88"/>
    <w:rsid w:val="00627352"/>
    <w:rsid w:val="006411B5"/>
    <w:rsid w:val="00641E9C"/>
    <w:rsid w:val="00663B67"/>
    <w:rsid w:val="00695F06"/>
    <w:rsid w:val="006E4D92"/>
    <w:rsid w:val="006F2301"/>
    <w:rsid w:val="006F301D"/>
    <w:rsid w:val="006F5B98"/>
    <w:rsid w:val="006F654F"/>
    <w:rsid w:val="006F7250"/>
    <w:rsid w:val="00715396"/>
    <w:rsid w:val="00717AFF"/>
    <w:rsid w:val="0072511F"/>
    <w:rsid w:val="00752191"/>
    <w:rsid w:val="00757A1C"/>
    <w:rsid w:val="007601FF"/>
    <w:rsid w:val="00767D56"/>
    <w:rsid w:val="007F4696"/>
    <w:rsid w:val="00810A3B"/>
    <w:rsid w:val="008160D2"/>
    <w:rsid w:val="0083307D"/>
    <w:rsid w:val="0084379E"/>
    <w:rsid w:val="00844DE8"/>
    <w:rsid w:val="00846E66"/>
    <w:rsid w:val="00855CB7"/>
    <w:rsid w:val="0087188A"/>
    <w:rsid w:val="0087645D"/>
    <w:rsid w:val="00876B7C"/>
    <w:rsid w:val="008A0857"/>
    <w:rsid w:val="008A65B7"/>
    <w:rsid w:val="008A7F45"/>
    <w:rsid w:val="008B797C"/>
    <w:rsid w:val="008C1CAC"/>
    <w:rsid w:val="008D2D88"/>
    <w:rsid w:val="008E7E02"/>
    <w:rsid w:val="008F4115"/>
    <w:rsid w:val="00905D50"/>
    <w:rsid w:val="00913958"/>
    <w:rsid w:val="009353B0"/>
    <w:rsid w:val="00960CB6"/>
    <w:rsid w:val="009666D6"/>
    <w:rsid w:val="009765D2"/>
    <w:rsid w:val="00982CA5"/>
    <w:rsid w:val="009A7846"/>
    <w:rsid w:val="009B20EE"/>
    <w:rsid w:val="009E0745"/>
    <w:rsid w:val="00A01D5E"/>
    <w:rsid w:val="00A15F65"/>
    <w:rsid w:val="00A17934"/>
    <w:rsid w:val="00A3197D"/>
    <w:rsid w:val="00A35FA6"/>
    <w:rsid w:val="00A42303"/>
    <w:rsid w:val="00A456B5"/>
    <w:rsid w:val="00A556D4"/>
    <w:rsid w:val="00A61A11"/>
    <w:rsid w:val="00A704FA"/>
    <w:rsid w:val="00A71063"/>
    <w:rsid w:val="00A72321"/>
    <w:rsid w:val="00A771FF"/>
    <w:rsid w:val="00A93CD7"/>
    <w:rsid w:val="00A95C49"/>
    <w:rsid w:val="00AB6AD1"/>
    <w:rsid w:val="00AC3ECB"/>
    <w:rsid w:val="00AC4383"/>
    <w:rsid w:val="00AD27F6"/>
    <w:rsid w:val="00AD40A2"/>
    <w:rsid w:val="00AE11ED"/>
    <w:rsid w:val="00B12749"/>
    <w:rsid w:val="00B16255"/>
    <w:rsid w:val="00B25CA3"/>
    <w:rsid w:val="00B312ED"/>
    <w:rsid w:val="00B63079"/>
    <w:rsid w:val="00B6757F"/>
    <w:rsid w:val="00B7483F"/>
    <w:rsid w:val="00B94A52"/>
    <w:rsid w:val="00B97E5A"/>
    <w:rsid w:val="00BD21CA"/>
    <w:rsid w:val="00BE155F"/>
    <w:rsid w:val="00BE5EC0"/>
    <w:rsid w:val="00BF63E9"/>
    <w:rsid w:val="00C2450E"/>
    <w:rsid w:val="00C24C49"/>
    <w:rsid w:val="00C340F1"/>
    <w:rsid w:val="00C41FA7"/>
    <w:rsid w:val="00C500CD"/>
    <w:rsid w:val="00C64318"/>
    <w:rsid w:val="00C76175"/>
    <w:rsid w:val="00C864C3"/>
    <w:rsid w:val="00C95A9B"/>
    <w:rsid w:val="00CA233D"/>
    <w:rsid w:val="00CD7253"/>
    <w:rsid w:val="00D001B0"/>
    <w:rsid w:val="00D12551"/>
    <w:rsid w:val="00D16D7E"/>
    <w:rsid w:val="00D41C4B"/>
    <w:rsid w:val="00D41EEA"/>
    <w:rsid w:val="00D51941"/>
    <w:rsid w:val="00D54996"/>
    <w:rsid w:val="00D673B7"/>
    <w:rsid w:val="00D83304"/>
    <w:rsid w:val="00D86A09"/>
    <w:rsid w:val="00D92A42"/>
    <w:rsid w:val="00D9611E"/>
    <w:rsid w:val="00DA6280"/>
    <w:rsid w:val="00DB3320"/>
    <w:rsid w:val="00DB515B"/>
    <w:rsid w:val="00DD1A44"/>
    <w:rsid w:val="00DD208D"/>
    <w:rsid w:val="00DE0AB8"/>
    <w:rsid w:val="00E15F47"/>
    <w:rsid w:val="00E1724B"/>
    <w:rsid w:val="00E423AC"/>
    <w:rsid w:val="00E6395F"/>
    <w:rsid w:val="00E65ECA"/>
    <w:rsid w:val="00E70964"/>
    <w:rsid w:val="00E77957"/>
    <w:rsid w:val="00E90DF0"/>
    <w:rsid w:val="00EA4202"/>
    <w:rsid w:val="00EA5B4E"/>
    <w:rsid w:val="00EB0EB7"/>
    <w:rsid w:val="00EE2A5F"/>
    <w:rsid w:val="00EF3E79"/>
    <w:rsid w:val="00EF66CC"/>
    <w:rsid w:val="00F02EEA"/>
    <w:rsid w:val="00F07BD8"/>
    <w:rsid w:val="00F3378B"/>
    <w:rsid w:val="00F3548A"/>
    <w:rsid w:val="00F40B8D"/>
    <w:rsid w:val="00F43456"/>
    <w:rsid w:val="00F43719"/>
    <w:rsid w:val="00F46698"/>
    <w:rsid w:val="00F530DA"/>
    <w:rsid w:val="00F607A9"/>
    <w:rsid w:val="00F83C8C"/>
    <w:rsid w:val="00FA1E61"/>
    <w:rsid w:val="00FA7CBD"/>
    <w:rsid w:val="00FC01BB"/>
    <w:rsid w:val="00FC124A"/>
    <w:rsid w:val="00FD26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2146E0B"/>
  <w15:docId w15:val="{7EF93C98-C9C8-471F-B11D-831758572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208D"/>
    <w:rPr>
      <w:rFonts w:ascii="Tahoma" w:hAnsi="Tahoma"/>
      <w:sz w:val="24"/>
    </w:rPr>
  </w:style>
  <w:style w:type="paragraph" w:styleId="Titre1">
    <w:name w:val="heading 1"/>
    <w:basedOn w:val="Normal"/>
    <w:next w:val="Normal"/>
    <w:link w:val="Titre1Car"/>
    <w:uiPriority w:val="1"/>
    <w:qFormat/>
    <w:rsid w:val="00BE155F"/>
    <w:pPr>
      <w:keepNext/>
      <w:keepLines/>
      <w:pBdr>
        <w:top w:val="single" w:sz="4" w:space="1" w:color="FF0000"/>
        <w:left w:val="single" w:sz="4" w:space="4" w:color="FF0000"/>
        <w:bottom w:val="single" w:sz="4" w:space="1" w:color="FF0000"/>
        <w:right w:val="single" w:sz="4" w:space="4" w:color="FF0000"/>
      </w:pBdr>
      <w:spacing w:before="240" w:after="0" w:line="360" w:lineRule="auto"/>
      <w:jc w:val="center"/>
      <w:outlineLvl w:val="0"/>
    </w:pPr>
    <w:rPr>
      <w:rFonts w:eastAsiaTheme="majorEastAsia" w:cstheme="majorBidi"/>
      <w:b/>
      <w:sz w:val="28"/>
      <w:szCs w:val="32"/>
    </w:rPr>
  </w:style>
  <w:style w:type="paragraph" w:styleId="Titre2">
    <w:name w:val="heading 2"/>
    <w:basedOn w:val="Normal"/>
    <w:link w:val="Titre2Car"/>
    <w:uiPriority w:val="1"/>
    <w:qFormat/>
    <w:rsid w:val="00F02EEA"/>
    <w:pPr>
      <w:widowControl w:val="0"/>
      <w:autoSpaceDE w:val="0"/>
      <w:autoSpaceDN w:val="0"/>
      <w:spacing w:after="0" w:line="240" w:lineRule="auto"/>
      <w:ind w:left="800" w:hanging="427"/>
      <w:outlineLvl w:val="1"/>
    </w:pPr>
    <w:rPr>
      <w:rFonts w:ascii="Calibri" w:eastAsia="Calibri" w:hAnsi="Calibri" w:cs="Calibri"/>
      <w:b/>
      <w:bCs/>
      <w:szCs w:val="24"/>
      <w:lang w:val="en-US"/>
    </w:rPr>
  </w:style>
  <w:style w:type="paragraph" w:styleId="Titre3">
    <w:name w:val="heading 3"/>
    <w:basedOn w:val="Normal"/>
    <w:link w:val="Titre3Car"/>
    <w:uiPriority w:val="1"/>
    <w:qFormat/>
    <w:rsid w:val="00F02EEA"/>
    <w:pPr>
      <w:widowControl w:val="0"/>
      <w:autoSpaceDE w:val="0"/>
      <w:autoSpaceDN w:val="0"/>
      <w:spacing w:before="114" w:after="0" w:line="240" w:lineRule="auto"/>
      <w:ind w:left="373"/>
      <w:outlineLvl w:val="2"/>
    </w:pPr>
    <w:rPr>
      <w:rFonts w:ascii="Calibri" w:eastAsia="Calibri" w:hAnsi="Calibri" w:cs="Calibri"/>
      <w:b/>
      <w:bCs/>
      <w:i/>
      <w:szCs w:val="24"/>
      <w:lang w:val="en-US"/>
    </w:rPr>
  </w:style>
  <w:style w:type="paragraph" w:styleId="Titre4">
    <w:name w:val="heading 4"/>
    <w:basedOn w:val="Normal"/>
    <w:next w:val="Normal"/>
    <w:link w:val="Titre4Car"/>
    <w:uiPriority w:val="1"/>
    <w:unhideWhenUsed/>
    <w:qFormat/>
    <w:rsid w:val="00F02E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link w:val="Titre5Car"/>
    <w:uiPriority w:val="1"/>
    <w:qFormat/>
    <w:rsid w:val="00F02EEA"/>
    <w:pPr>
      <w:widowControl w:val="0"/>
      <w:autoSpaceDE w:val="0"/>
      <w:autoSpaceDN w:val="0"/>
      <w:spacing w:before="77" w:after="0" w:line="240" w:lineRule="auto"/>
      <w:ind w:left="940"/>
      <w:outlineLvl w:val="4"/>
    </w:pPr>
    <w:rPr>
      <w:rFonts w:ascii="Calibri" w:eastAsia="Calibri" w:hAnsi="Calibri" w:cs="Calibri"/>
      <w:i/>
      <w:lang w:val="en-US"/>
    </w:rPr>
  </w:style>
  <w:style w:type="paragraph" w:styleId="Titre6">
    <w:name w:val="heading 6"/>
    <w:basedOn w:val="Normal"/>
    <w:next w:val="Normal"/>
    <w:link w:val="Titre6Car"/>
    <w:uiPriority w:val="1"/>
    <w:unhideWhenUsed/>
    <w:qFormat/>
    <w:rsid w:val="00F02EE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0A3B"/>
    <w:pPr>
      <w:tabs>
        <w:tab w:val="center" w:pos="4536"/>
        <w:tab w:val="right" w:pos="9072"/>
      </w:tabs>
      <w:spacing w:after="0" w:line="240" w:lineRule="auto"/>
    </w:pPr>
  </w:style>
  <w:style w:type="character" w:customStyle="1" w:styleId="En-tteCar">
    <w:name w:val="En-tête Car"/>
    <w:basedOn w:val="Policepardfaut"/>
    <w:link w:val="En-tte"/>
    <w:uiPriority w:val="99"/>
    <w:rsid w:val="00810A3B"/>
  </w:style>
  <w:style w:type="paragraph" w:styleId="Pieddepage">
    <w:name w:val="footer"/>
    <w:basedOn w:val="Normal"/>
    <w:link w:val="PieddepageCar"/>
    <w:uiPriority w:val="99"/>
    <w:unhideWhenUsed/>
    <w:rsid w:val="00810A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0A3B"/>
  </w:style>
  <w:style w:type="paragraph" w:styleId="Corpsdetexte">
    <w:name w:val="Body Text"/>
    <w:basedOn w:val="Normal"/>
    <w:link w:val="CorpsdetexteCar"/>
    <w:autoRedefine/>
    <w:uiPriority w:val="1"/>
    <w:qFormat/>
    <w:rsid w:val="00C95A9B"/>
    <w:pPr>
      <w:widowControl w:val="0"/>
      <w:autoSpaceDE w:val="0"/>
      <w:autoSpaceDN w:val="0"/>
      <w:spacing w:after="0" w:line="240" w:lineRule="auto"/>
      <w:ind w:left="1080" w:hanging="360"/>
      <w:jc w:val="center"/>
    </w:pPr>
    <w:rPr>
      <w:rFonts w:eastAsia="Calibri" w:cs="Calibri"/>
      <w:color w:val="FF0000"/>
      <w:szCs w:val="21"/>
      <w:u w:color="FF0000"/>
    </w:rPr>
  </w:style>
  <w:style w:type="character" w:customStyle="1" w:styleId="CorpsdetexteCar">
    <w:name w:val="Corps de texte Car"/>
    <w:basedOn w:val="Policepardfaut"/>
    <w:link w:val="Corpsdetexte"/>
    <w:uiPriority w:val="1"/>
    <w:rsid w:val="00C95A9B"/>
    <w:rPr>
      <w:rFonts w:ascii="Tahoma" w:eastAsia="Calibri" w:hAnsi="Tahoma" w:cs="Calibri"/>
      <w:color w:val="FF0000"/>
      <w:sz w:val="24"/>
      <w:szCs w:val="21"/>
      <w:u w:color="FF0000"/>
    </w:rPr>
  </w:style>
  <w:style w:type="character" w:styleId="Lienhypertexte">
    <w:name w:val="Hyperlink"/>
    <w:basedOn w:val="Policepardfaut"/>
    <w:uiPriority w:val="99"/>
    <w:unhideWhenUsed/>
    <w:rsid w:val="005F6AF7"/>
    <w:rPr>
      <w:color w:val="0563C1" w:themeColor="hyperlink"/>
      <w:u w:val="single"/>
    </w:rPr>
  </w:style>
  <w:style w:type="character" w:customStyle="1" w:styleId="Mentionnonrsolue1">
    <w:name w:val="Mention non résolue1"/>
    <w:basedOn w:val="Policepardfaut"/>
    <w:uiPriority w:val="99"/>
    <w:semiHidden/>
    <w:unhideWhenUsed/>
    <w:rsid w:val="005F6AF7"/>
    <w:rPr>
      <w:color w:val="605E5C"/>
      <w:shd w:val="clear" w:color="auto" w:fill="E1DFDD"/>
    </w:rPr>
  </w:style>
  <w:style w:type="character" w:customStyle="1" w:styleId="Titre1Car">
    <w:name w:val="Titre 1 Car"/>
    <w:basedOn w:val="Policepardfaut"/>
    <w:link w:val="Titre1"/>
    <w:uiPriority w:val="1"/>
    <w:rsid w:val="00BE155F"/>
    <w:rPr>
      <w:rFonts w:ascii="Tahoma" w:eastAsiaTheme="majorEastAsia" w:hAnsi="Tahoma" w:cstheme="majorBidi"/>
      <w:b/>
      <w:sz w:val="28"/>
      <w:szCs w:val="32"/>
    </w:rPr>
  </w:style>
  <w:style w:type="character" w:customStyle="1" w:styleId="Titre2Car">
    <w:name w:val="Titre 2 Car"/>
    <w:basedOn w:val="Policepardfaut"/>
    <w:link w:val="Titre2"/>
    <w:uiPriority w:val="1"/>
    <w:rsid w:val="00F02EEA"/>
    <w:rPr>
      <w:rFonts w:ascii="Calibri" w:eastAsia="Calibri" w:hAnsi="Calibri" w:cs="Calibri"/>
      <w:b/>
      <w:bCs/>
      <w:sz w:val="24"/>
      <w:szCs w:val="24"/>
      <w:lang w:val="en-US"/>
    </w:rPr>
  </w:style>
  <w:style w:type="character" w:customStyle="1" w:styleId="Titre3Car">
    <w:name w:val="Titre 3 Car"/>
    <w:basedOn w:val="Policepardfaut"/>
    <w:link w:val="Titre3"/>
    <w:uiPriority w:val="1"/>
    <w:rsid w:val="00F02EEA"/>
    <w:rPr>
      <w:rFonts w:ascii="Calibri" w:eastAsia="Calibri" w:hAnsi="Calibri" w:cs="Calibri"/>
      <w:b/>
      <w:bCs/>
      <w:i/>
      <w:sz w:val="24"/>
      <w:szCs w:val="24"/>
      <w:lang w:val="en-US"/>
    </w:rPr>
  </w:style>
  <w:style w:type="character" w:customStyle="1" w:styleId="Titre4Car">
    <w:name w:val="Titre 4 Car"/>
    <w:basedOn w:val="Policepardfaut"/>
    <w:link w:val="Titre4"/>
    <w:uiPriority w:val="1"/>
    <w:rsid w:val="00F02EEA"/>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1"/>
    <w:rsid w:val="00F02EEA"/>
    <w:rPr>
      <w:rFonts w:ascii="Calibri" w:eastAsia="Calibri" w:hAnsi="Calibri" w:cs="Calibri"/>
      <w:i/>
      <w:sz w:val="24"/>
      <w:lang w:val="en-US"/>
    </w:rPr>
  </w:style>
  <w:style w:type="character" w:customStyle="1" w:styleId="Titre6Car">
    <w:name w:val="Titre 6 Car"/>
    <w:basedOn w:val="Policepardfaut"/>
    <w:link w:val="Titre6"/>
    <w:uiPriority w:val="1"/>
    <w:rsid w:val="00F02EEA"/>
    <w:rPr>
      <w:rFonts w:asciiTheme="majorHAnsi" w:eastAsiaTheme="majorEastAsia" w:hAnsiTheme="majorHAnsi" w:cstheme="majorBidi"/>
      <w:color w:val="1F3763" w:themeColor="accent1" w:themeShade="7F"/>
      <w:sz w:val="24"/>
    </w:rPr>
  </w:style>
  <w:style w:type="table" w:customStyle="1" w:styleId="TableNormal">
    <w:name w:val="Table Normal"/>
    <w:uiPriority w:val="2"/>
    <w:semiHidden/>
    <w:unhideWhenUsed/>
    <w:qFormat/>
    <w:rsid w:val="00F02E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aragraphedeliste">
    <w:name w:val="List Paragraph"/>
    <w:basedOn w:val="Normal"/>
    <w:uiPriority w:val="34"/>
    <w:qFormat/>
    <w:rsid w:val="00F02EEA"/>
    <w:pPr>
      <w:widowControl w:val="0"/>
      <w:autoSpaceDE w:val="0"/>
      <w:autoSpaceDN w:val="0"/>
      <w:spacing w:after="0" w:line="240" w:lineRule="auto"/>
      <w:ind w:left="1223" w:hanging="283"/>
    </w:pPr>
    <w:rPr>
      <w:rFonts w:ascii="Calibri" w:eastAsia="Calibri" w:hAnsi="Calibri" w:cs="Calibri"/>
      <w:lang w:val="en-US"/>
    </w:rPr>
  </w:style>
  <w:style w:type="paragraph" w:customStyle="1" w:styleId="TableParagraph">
    <w:name w:val="Table Paragraph"/>
    <w:basedOn w:val="Normal"/>
    <w:uiPriority w:val="1"/>
    <w:qFormat/>
    <w:rsid w:val="00F02EEA"/>
    <w:pPr>
      <w:widowControl w:val="0"/>
      <w:autoSpaceDE w:val="0"/>
      <w:autoSpaceDN w:val="0"/>
      <w:spacing w:after="0" w:line="240" w:lineRule="auto"/>
    </w:pPr>
    <w:rPr>
      <w:rFonts w:ascii="Calibri" w:eastAsia="Calibri" w:hAnsi="Calibri" w:cs="Calibri"/>
      <w:lang w:val="en-US"/>
    </w:rPr>
  </w:style>
  <w:style w:type="table" w:styleId="Grilledutableau">
    <w:name w:val="Table Grid"/>
    <w:basedOn w:val="TableauNormal"/>
    <w:uiPriority w:val="39"/>
    <w:rsid w:val="00F02EE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F02EEA"/>
  </w:style>
  <w:style w:type="table" w:customStyle="1" w:styleId="TableNormal1">
    <w:name w:val="Table Normal1"/>
    <w:uiPriority w:val="2"/>
    <w:semiHidden/>
    <w:unhideWhenUsed/>
    <w:qFormat/>
    <w:rsid w:val="00F02E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F02E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02EEA"/>
    <w:rPr>
      <w:rFonts w:ascii="Segoe UI" w:hAnsi="Segoe UI" w:cs="Segoe UI"/>
      <w:sz w:val="18"/>
      <w:szCs w:val="18"/>
    </w:rPr>
  </w:style>
  <w:style w:type="paragraph" w:styleId="En-ttedetabledesmatires">
    <w:name w:val="TOC Heading"/>
    <w:basedOn w:val="Titre1"/>
    <w:next w:val="Normal"/>
    <w:uiPriority w:val="39"/>
    <w:unhideWhenUsed/>
    <w:qFormat/>
    <w:rsid w:val="00F02EEA"/>
    <w:pPr>
      <w:pBdr>
        <w:top w:val="none" w:sz="0" w:space="0" w:color="auto"/>
        <w:left w:val="none" w:sz="0" w:space="0" w:color="auto"/>
        <w:bottom w:val="none" w:sz="0" w:space="0" w:color="auto"/>
        <w:right w:val="none" w:sz="0" w:space="0" w:color="auto"/>
      </w:pBd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F02EEA"/>
    <w:pPr>
      <w:spacing w:after="100"/>
    </w:pPr>
  </w:style>
  <w:style w:type="character" w:styleId="Mentionnonrsolue">
    <w:name w:val="Unresolved Mention"/>
    <w:basedOn w:val="Policepardfaut"/>
    <w:uiPriority w:val="99"/>
    <w:semiHidden/>
    <w:unhideWhenUsed/>
    <w:rsid w:val="00493B9C"/>
    <w:rPr>
      <w:color w:val="605E5C"/>
      <w:shd w:val="clear" w:color="auto" w:fill="E1DFDD"/>
    </w:rPr>
  </w:style>
  <w:style w:type="paragraph" w:styleId="NormalWeb">
    <w:name w:val="Normal (Web)"/>
    <w:basedOn w:val="Normal"/>
    <w:uiPriority w:val="99"/>
    <w:semiHidden/>
    <w:unhideWhenUsed/>
    <w:rsid w:val="008C1CAC"/>
    <w:pPr>
      <w:spacing w:before="100" w:beforeAutospacing="1" w:after="100" w:afterAutospacing="1" w:line="240" w:lineRule="auto"/>
    </w:pPr>
    <w:rPr>
      <w:rFonts w:ascii="Times New Roman" w:eastAsia="Times New Roman" w:hAnsi="Times New Roman" w:cs="Times New Roman"/>
      <w:szCs w:val="24"/>
      <w:lang w:eastAsia="fr-FR"/>
    </w:rPr>
  </w:style>
  <w:style w:type="paragraph" w:styleId="Notedebasdepage">
    <w:name w:val="footnote text"/>
    <w:basedOn w:val="Normal"/>
    <w:link w:val="NotedebasdepageCar"/>
    <w:uiPriority w:val="99"/>
    <w:semiHidden/>
    <w:unhideWhenUsed/>
    <w:rsid w:val="00A35FA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5FA6"/>
    <w:rPr>
      <w:rFonts w:ascii="Tahoma" w:hAnsi="Tahoma"/>
      <w:sz w:val="20"/>
      <w:szCs w:val="20"/>
    </w:rPr>
  </w:style>
  <w:style w:type="character" w:styleId="Appelnotedebasdep">
    <w:name w:val="footnote reference"/>
    <w:basedOn w:val="Policepardfaut"/>
    <w:uiPriority w:val="99"/>
    <w:semiHidden/>
    <w:unhideWhenUsed/>
    <w:rsid w:val="00A35FA6"/>
    <w:rPr>
      <w:vertAlign w:val="superscript"/>
    </w:rPr>
  </w:style>
  <w:style w:type="paragraph" w:styleId="Sansinterligne">
    <w:name w:val="No Spacing"/>
    <w:uiPriority w:val="1"/>
    <w:qFormat/>
    <w:rsid w:val="006E4D92"/>
    <w:pPr>
      <w:spacing w:after="0" w:line="240" w:lineRule="auto"/>
    </w:pPr>
    <w:rPr>
      <w:rFonts w:ascii="Tahoma" w:hAnsi="Tahom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725085">
      <w:bodyDiv w:val="1"/>
      <w:marLeft w:val="0"/>
      <w:marRight w:val="0"/>
      <w:marTop w:val="0"/>
      <w:marBottom w:val="0"/>
      <w:divBdr>
        <w:top w:val="none" w:sz="0" w:space="0" w:color="auto"/>
        <w:left w:val="none" w:sz="0" w:space="0" w:color="auto"/>
        <w:bottom w:val="none" w:sz="0" w:space="0" w:color="auto"/>
        <w:right w:val="none" w:sz="0" w:space="0" w:color="auto"/>
      </w:divBdr>
      <w:divsChild>
        <w:div w:id="1956910028">
          <w:marLeft w:val="0"/>
          <w:marRight w:val="0"/>
          <w:marTop w:val="0"/>
          <w:marBottom w:val="0"/>
          <w:divBdr>
            <w:top w:val="none" w:sz="0" w:space="0" w:color="auto"/>
            <w:left w:val="none" w:sz="0" w:space="0" w:color="auto"/>
            <w:bottom w:val="none" w:sz="0" w:space="0" w:color="auto"/>
            <w:right w:val="none" w:sz="0" w:space="0" w:color="auto"/>
          </w:divBdr>
          <w:divsChild>
            <w:div w:id="1778791124">
              <w:marLeft w:val="0"/>
              <w:marRight w:val="0"/>
              <w:marTop w:val="0"/>
              <w:marBottom w:val="0"/>
              <w:divBdr>
                <w:top w:val="none" w:sz="0" w:space="0" w:color="auto"/>
                <w:left w:val="none" w:sz="0" w:space="0" w:color="auto"/>
                <w:bottom w:val="none" w:sz="0" w:space="0" w:color="auto"/>
                <w:right w:val="none" w:sz="0" w:space="0" w:color="auto"/>
              </w:divBdr>
            </w:div>
          </w:divsChild>
        </w:div>
        <w:div w:id="2012829072">
          <w:marLeft w:val="0"/>
          <w:marRight w:val="0"/>
          <w:marTop w:val="0"/>
          <w:marBottom w:val="0"/>
          <w:divBdr>
            <w:top w:val="none" w:sz="0" w:space="0" w:color="auto"/>
            <w:left w:val="none" w:sz="0" w:space="0" w:color="auto"/>
            <w:bottom w:val="none" w:sz="0" w:space="0" w:color="auto"/>
            <w:right w:val="none" w:sz="0" w:space="0" w:color="auto"/>
          </w:divBdr>
        </w:div>
        <w:div w:id="416362568">
          <w:marLeft w:val="0"/>
          <w:marRight w:val="0"/>
          <w:marTop w:val="0"/>
          <w:marBottom w:val="0"/>
          <w:divBdr>
            <w:top w:val="none" w:sz="0" w:space="0" w:color="auto"/>
            <w:left w:val="none" w:sz="0" w:space="0" w:color="auto"/>
            <w:bottom w:val="none" w:sz="0" w:space="0" w:color="auto"/>
            <w:right w:val="none" w:sz="0" w:space="0" w:color="auto"/>
          </w:divBdr>
        </w:div>
        <w:div w:id="1149786620">
          <w:marLeft w:val="0"/>
          <w:marRight w:val="0"/>
          <w:marTop w:val="0"/>
          <w:marBottom w:val="0"/>
          <w:divBdr>
            <w:top w:val="none" w:sz="0" w:space="0" w:color="auto"/>
            <w:left w:val="none" w:sz="0" w:space="0" w:color="auto"/>
            <w:bottom w:val="none" w:sz="0" w:space="0" w:color="auto"/>
            <w:right w:val="none" w:sz="0" w:space="0" w:color="auto"/>
          </w:divBdr>
        </w:div>
        <w:div w:id="1071074540">
          <w:marLeft w:val="0"/>
          <w:marRight w:val="0"/>
          <w:marTop w:val="0"/>
          <w:marBottom w:val="0"/>
          <w:divBdr>
            <w:top w:val="none" w:sz="0" w:space="0" w:color="auto"/>
            <w:left w:val="none" w:sz="0" w:space="0" w:color="auto"/>
            <w:bottom w:val="none" w:sz="0" w:space="0" w:color="auto"/>
            <w:right w:val="none" w:sz="0" w:space="0" w:color="auto"/>
          </w:divBdr>
          <w:divsChild>
            <w:div w:id="1118841302">
              <w:marLeft w:val="0"/>
              <w:marRight w:val="0"/>
              <w:marTop w:val="240"/>
              <w:marBottom w:val="300"/>
              <w:divBdr>
                <w:top w:val="single" w:sz="6" w:space="0" w:color="0253A3"/>
                <w:left w:val="single" w:sz="6" w:space="0" w:color="0253A3"/>
                <w:bottom w:val="single" w:sz="6" w:space="0" w:color="0253A3"/>
                <w:right w:val="single" w:sz="6" w:space="0" w:color="0253A3"/>
              </w:divBdr>
            </w:div>
          </w:divsChild>
        </w:div>
      </w:divsChild>
    </w:div>
    <w:div w:id="878862772">
      <w:bodyDiv w:val="1"/>
      <w:marLeft w:val="0"/>
      <w:marRight w:val="0"/>
      <w:marTop w:val="0"/>
      <w:marBottom w:val="0"/>
      <w:divBdr>
        <w:top w:val="none" w:sz="0" w:space="0" w:color="auto"/>
        <w:left w:val="none" w:sz="0" w:space="0" w:color="auto"/>
        <w:bottom w:val="none" w:sz="0" w:space="0" w:color="auto"/>
        <w:right w:val="none" w:sz="0" w:space="0" w:color="auto"/>
      </w:divBdr>
    </w:div>
    <w:div w:id="1748916113">
      <w:bodyDiv w:val="1"/>
      <w:marLeft w:val="0"/>
      <w:marRight w:val="0"/>
      <w:marTop w:val="0"/>
      <w:marBottom w:val="0"/>
      <w:divBdr>
        <w:top w:val="none" w:sz="0" w:space="0" w:color="auto"/>
        <w:left w:val="none" w:sz="0" w:space="0" w:color="auto"/>
        <w:bottom w:val="none" w:sz="0" w:space="0" w:color="auto"/>
        <w:right w:val="none" w:sz="0" w:space="0" w:color="auto"/>
      </w:divBdr>
      <w:divsChild>
        <w:div w:id="1627085181">
          <w:marLeft w:val="390"/>
          <w:marRight w:val="390"/>
          <w:marTop w:val="0"/>
          <w:marBottom w:val="0"/>
          <w:divBdr>
            <w:top w:val="none" w:sz="0" w:space="0" w:color="auto"/>
            <w:left w:val="none" w:sz="0" w:space="0" w:color="auto"/>
            <w:bottom w:val="single" w:sz="6" w:space="30" w:color="E0E0E0"/>
            <w:right w:val="none" w:sz="0" w:space="0" w:color="auto"/>
          </w:divBdr>
        </w:div>
        <w:div w:id="1145396741">
          <w:marLeft w:val="0"/>
          <w:marRight w:val="0"/>
          <w:marTop w:val="0"/>
          <w:marBottom w:val="0"/>
          <w:divBdr>
            <w:top w:val="none" w:sz="0" w:space="0" w:color="auto"/>
            <w:left w:val="none" w:sz="0" w:space="0" w:color="auto"/>
            <w:bottom w:val="none" w:sz="0" w:space="0" w:color="auto"/>
            <w:right w:val="none" w:sz="0" w:space="0" w:color="auto"/>
          </w:divBdr>
          <w:divsChild>
            <w:div w:id="791821668">
              <w:marLeft w:val="0"/>
              <w:marRight w:val="0"/>
              <w:marTop w:val="0"/>
              <w:marBottom w:val="0"/>
              <w:divBdr>
                <w:top w:val="none" w:sz="0" w:space="0" w:color="auto"/>
                <w:left w:val="none" w:sz="0" w:space="0" w:color="auto"/>
                <w:bottom w:val="none" w:sz="0" w:space="0" w:color="auto"/>
                <w:right w:val="none" w:sz="0" w:space="0" w:color="auto"/>
              </w:divBdr>
              <w:divsChild>
                <w:div w:id="2005083800">
                  <w:marLeft w:val="0"/>
                  <w:marRight w:val="0"/>
                  <w:marTop w:val="0"/>
                  <w:marBottom w:val="0"/>
                  <w:divBdr>
                    <w:top w:val="none" w:sz="0" w:space="0" w:color="auto"/>
                    <w:left w:val="none" w:sz="0" w:space="0" w:color="auto"/>
                    <w:bottom w:val="none" w:sz="0" w:space="0" w:color="auto"/>
                    <w:right w:val="none" w:sz="0" w:space="0" w:color="auto"/>
                  </w:divBdr>
                  <w:divsChild>
                    <w:div w:id="10079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3632">
              <w:marLeft w:val="0"/>
              <w:marRight w:val="0"/>
              <w:marTop w:val="0"/>
              <w:marBottom w:val="0"/>
              <w:divBdr>
                <w:top w:val="none" w:sz="0" w:space="0" w:color="auto"/>
                <w:left w:val="none" w:sz="0" w:space="0" w:color="auto"/>
                <w:bottom w:val="none" w:sz="0" w:space="0" w:color="auto"/>
                <w:right w:val="none" w:sz="0" w:space="0" w:color="auto"/>
              </w:divBdr>
              <w:divsChild>
                <w:div w:id="1535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5926">
          <w:marLeft w:val="525"/>
          <w:marRight w:val="525"/>
          <w:marTop w:val="0"/>
          <w:marBottom w:val="345"/>
          <w:divBdr>
            <w:top w:val="none" w:sz="0" w:space="0" w:color="auto"/>
            <w:left w:val="none" w:sz="0" w:space="0" w:color="auto"/>
            <w:bottom w:val="none" w:sz="0" w:space="0" w:color="auto"/>
            <w:right w:val="none" w:sz="0" w:space="0" w:color="auto"/>
          </w:divBdr>
          <w:divsChild>
            <w:div w:id="1919633653">
              <w:marLeft w:val="0"/>
              <w:marRight w:val="0"/>
              <w:marTop w:val="0"/>
              <w:marBottom w:val="0"/>
              <w:divBdr>
                <w:top w:val="none" w:sz="0" w:space="0" w:color="auto"/>
                <w:left w:val="none" w:sz="0" w:space="0" w:color="auto"/>
                <w:bottom w:val="none" w:sz="0" w:space="0" w:color="auto"/>
                <w:right w:val="none" w:sz="0" w:space="0" w:color="auto"/>
              </w:divBdr>
              <w:divsChild>
                <w:div w:id="1319723978">
                  <w:marLeft w:val="0"/>
                  <w:marRight w:val="0"/>
                  <w:marTop w:val="0"/>
                  <w:marBottom w:val="0"/>
                  <w:divBdr>
                    <w:top w:val="none" w:sz="0" w:space="0" w:color="auto"/>
                    <w:left w:val="none" w:sz="0" w:space="0" w:color="auto"/>
                    <w:bottom w:val="none" w:sz="0" w:space="0" w:color="auto"/>
                    <w:right w:val="none" w:sz="0" w:space="0" w:color="auto"/>
                  </w:divBdr>
                  <w:divsChild>
                    <w:div w:id="1264651420">
                      <w:marLeft w:val="0"/>
                      <w:marRight w:val="0"/>
                      <w:marTop w:val="0"/>
                      <w:marBottom w:val="0"/>
                      <w:divBdr>
                        <w:top w:val="none" w:sz="0" w:space="0" w:color="auto"/>
                        <w:left w:val="none" w:sz="0" w:space="0" w:color="auto"/>
                        <w:bottom w:val="none" w:sz="0" w:space="0" w:color="auto"/>
                        <w:right w:val="none" w:sz="0" w:space="0" w:color="auto"/>
                      </w:divBdr>
                      <w:divsChild>
                        <w:div w:id="2144809662">
                          <w:marLeft w:val="0"/>
                          <w:marRight w:val="0"/>
                          <w:marTop w:val="0"/>
                          <w:marBottom w:val="0"/>
                          <w:divBdr>
                            <w:top w:val="none" w:sz="0" w:space="0" w:color="auto"/>
                            <w:left w:val="none" w:sz="0" w:space="0" w:color="auto"/>
                            <w:bottom w:val="none" w:sz="0" w:space="0" w:color="auto"/>
                            <w:right w:val="none" w:sz="0" w:space="0" w:color="auto"/>
                          </w:divBdr>
                          <w:divsChild>
                            <w:div w:id="233469344">
                              <w:marLeft w:val="-15"/>
                              <w:marRight w:val="-15"/>
                              <w:marTop w:val="0"/>
                              <w:marBottom w:val="0"/>
                              <w:divBdr>
                                <w:top w:val="none" w:sz="0" w:space="0" w:color="auto"/>
                                <w:left w:val="none" w:sz="0" w:space="0" w:color="auto"/>
                                <w:bottom w:val="none" w:sz="0" w:space="0" w:color="auto"/>
                                <w:right w:val="none" w:sz="0" w:space="0" w:color="auto"/>
                              </w:divBdr>
                            </w:div>
                            <w:div w:id="5606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6684">
                  <w:marLeft w:val="0"/>
                  <w:marRight w:val="0"/>
                  <w:marTop w:val="0"/>
                  <w:marBottom w:val="0"/>
                  <w:divBdr>
                    <w:top w:val="none" w:sz="0" w:space="0" w:color="auto"/>
                    <w:left w:val="none" w:sz="0" w:space="0" w:color="auto"/>
                    <w:bottom w:val="none" w:sz="0" w:space="0" w:color="auto"/>
                    <w:right w:val="none" w:sz="0" w:space="0" w:color="auto"/>
                  </w:divBdr>
                  <w:divsChild>
                    <w:div w:id="14744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9595">
          <w:marLeft w:val="0"/>
          <w:marRight w:val="0"/>
          <w:marTop w:val="0"/>
          <w:marBottom w:val="0"/>
          <w:divBdr>
            <w:top w:val="none" w:sz="0" w:space="0" w:color="auto"/>
            <w:left w:val="none" w:sz="0" w:space="0" w:color="auto"/>
            <w:bottom w:val="none" w:sz="0" w:space="0" w:color="auto"/>
            <w:right w:val="none" w:sz="0" w:space="0" w:color="auto"/>
          </w:divBdr>
          <w:divsChild>
            <w:div w:id="449596241">
              <w:marLeft w:val="0"/>
              <w:marRight w:val="0"/>
              <w:marTop w:val="0"/>
              <w:marBottom w:val="0"/>
              <w:divBdr>
                <w:top w:val="none" w:sz="0" w:space="0" w:color="auto"/>
                <w:left w:val="none" w:sz="0" w:space="0" w:color="auto"/>
                <w:bottom w:val="none" w:sz="0" w:space="0" w:color="auto"/>
                <w:right w:val="none" w:sz="0" w:space="0" w:color="auto"/>
              </w:divBdr>
              <w:divsChild>
                <w:div w:id="633827385">
                  <w:marLeft w:val="-15"/>
                  <w:marRight w:val="-15"/>
                  <w:marTop w:val="0"/>
                  <w:marBottom w:val="0"/>
                  <w:divBdr>
                    <w:top w:val="none" w:sz="0" w:space="0" w:color="auto"/>
                    <w:left w:val="none" w:sz="0" w:space="0" w:color="auto"/>
                    <w:bottom w:val="none" w:sz="0" w:space="0" w:color="auto"/>
                    <w:right w:val="none" w:sz="0" w:space="0" w:color="auto"/>
                  </w:divBdr>
                </w:div>
                <w:div w:id="743915175">
                  <w:marLeft w:val="0"/>
                  <w:marRight w:val="0"/>
                  <w:marTop w:val="0"/>
                  <w:marBottom w:val="0"/>
                  <w:divBdr>
                    <w:top w:val="none" w:sz="0" w:space="0" w:color="auto"/>
                    <w:left w:val="none" w:sz="0" w:space="0" w:color="auto"/>
                    <w:bottom w:val="none" w:sz="0" w:space="0" w:color="auto"/>
                    <w:right w:val="none" w:sz="0" w:space="0" w:color="auto"/>
                  </w:divBdr>
                  <w:divsChild>
                    <w:div w:id="1330668312">
                      <w:marLeft w:val="0"/>
                      <w:marRight w:val="0"/>
                      <w:marTop w:val="0"/>
                      <w:marBottom w:val="0"/>
                      <w:divBdr>
                        <w:top w:val="none" w:sz="0" w:space="0" w:color="auto"/>
                        <w:left w:val="none" w:sz="0" w:space="0" w:color="auto"/>
                        <w:bottom w:val="none" w:sz="0" w:space="0" w:color="auto"/>
                        <w:right w:val="none" w:sz="0" w:space="0" w:color="auto"/>
                      </w:divBdr>
                      <w:divsChild>
                        <w:div w:id="18582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arine.leveugle@free-competences.fr" TargetMode="Externa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3.jpeg"/><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hyperlink" Target="https://www.youtube.com/watch?v=-_mLJ3glnSU"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freepik.com/vecteurs-libre/six-types-virus-fond-blanc_1250781.ht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rine.leveugle@free-competences.fr" TargetMode="External"/><Relationship Id="rId24" Type="http://schemas.openxmlformats.org/officeDocument/2006/relationships/hyperlink" Target="https://www.baccide.fr/hygiene-des-mains/importance-hygiene-mains/"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hyperlink" Target="https://www.youtube.com/watch?v=SRI2DEPNgUI" TargetMode="External"/><Relationship Id="rId36" Type="http://schemas.openxmlformats.org/officeDocument/2006/relationships/image" Target="media/image20.jpeg"/><Relationship Id="rId10" Type="http://schemas.openxmlformats.org/officeDocument/2006/relationships/hyperlink" Target="mailto:catherine.cuillerdier@free-competences.fr" TargetMode="External"/><Relationship Id="rId19" Type="http://schemas.openxmlformats.org/officeDocument/2006/relationships/hyperlink" Target="https://www.teteamodeler.com/sante/suivi/quand-laver-main.asp" TargetMode="External"/><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www.marimer.fr/qu-est-ce-que-la-sphere-orl"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catherine.cuillerdier@free-competences.fr"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youtube.com/watch?v=SefG59WZ4dw"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59A56-58C4-4611-A737-FA05103A3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27</Pages>
  <Words>4877</Words>
  <Characters>26827</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31641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Karine LEVEUGLE</dc:creator>
  <cp:lastModifiedBy>Karine LEVEUGLE</cp:lastModifiedBy>
  <cp:revision>6</cp:revision>
  <cp:lastPrinted>2020-04-15T16:17:00Z</cp:lastPrinted>
  <dcterms:created xsi:type="dcterms:W3CDTF">2020-04-15T13:01:00Z</dcterms:created>
  <dcterms:modified xsi:type="dcterms:W3CDTF">2020-04-22T17:37:00Z</dcterms:modified>
</cp:coreProperties>
</file>