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10450" w14:textId="77777777" w:rsidR="00681685" w:rsidRDefault="00681685" w:rsidP="00681685">
      <w:bookmarkStart w:id="0" w:name="_Hlk37260275"/>
      <w:r>
        <w:t xml:space="preserve">La vaccination </w:t>
      </w:r>
    </w:p>
    <w:p w14:paraId="0B4F58B1" w14:textId="77777777" w:rsidR="00681685" w:rsidRDefault="00681685" w:rsidP="00681685"/>
    <w:p w14:paraId="7E0A39CA" w14:textId="77777777" w:rsidR="00681685" w:rsidRDefault="00691A34" w:rsidP="00681685">
      <w:pPr>
        <w:rPr>
          <w:lang w:eastAsia="fr-FR"/>
        </w:rPr>
      </w:pPr>
      <w:hyperlink r:id="rId4" w:history="1">
        <w:r w:rsidR="00681685">
          <w:rPr>
            <w:rStyle w:val="Lienhypertexte"/>
          </w:rPr>
          <w:t>https://ameli-cmd-front.damdy.com/index.php/player-preview-e6194f39f52b23f39cdd7d0416ba8774-512-288.html</w:t>
        </w:r>
      </w:hyperlink>
    </w:p>
    <w:p w14:paraId="69580320" w14:textId="77777777" w:rsidR="00681685" w:rsidRDefault="00681685" w:rsidP="00681685"/>
    <w:p w14:paraId="707CCF7E" w14:textId="77777777" w:rsidR="00681685" w:rsidRDefault="00681685" w:rsidP="00681685"/>
    <w:p w14:paraId="7F31120D" w14:textId="77777777" w:rsidR="00681685" w:rsidRDefault="00691A34" w:rsidP="00681685">
      <w:hyperlink r:id="rId5" w:anchor="group=3&amp;subgroup=1" w:history="1">
        <w:r w:rsidR="00681685">
          <w:rPr>
            <w:rStyle w:val="Lienhypertexte"/>
          </w:rPr>
          <w:t>https://e-bug.eu/contentpage.html?type=dff&amp;level=senior&amp;group=3#group=3&amp;subgroup=1</w:t>
        </w:r>
      </w:hyperlink>
    </w:p>
    <w:p w14:paraId="188E718A" w14:textId="77777777" w:rsidR="00681685" w:rsidRDefault="00681685" w:rsidP="00681685"/>
    <w:p w14:paraId="2BA67581" w14:textId="77777777" w:rsidR="00681685" w:rsidRDefault="00691A34" w:rsidP="00681685">
      <w:hyperlink r:id="rId6" w:history="1">
        <w:r w:rsidR="00681685">
          <w:rPr>
            <w:rStyle w:val="Lienhypertexte"/>
          </w:rPr>
          <w:t>https://www.youtube.com/watch?time_continue=13&amp;v=WuFUQZHS30o&amp;feature=emb_logo</w:t>
        </w:r>
      </w:hyperlink>
    </w:p>
    <w:p w14:paraId="2BF69C73" w14:textId="77777777" w:rsidR="00681685" w:rsidRDefault="00681685" w:rsidP="00681685"/>
    <w:p w14:paraId="2EDC9F4D" w14:textId="77777777" w:rsidR="00681685" w:rsidRDefault="00681685" w:rsidP="00681685"/>
    <w:p w14:paraId="60D8174D" w14:textId="77777777" w:rsidR="00681685" w:rsidRDefault="00691A34" w:rsidP="00681685">
      <w:hyperlink r:id="rId7" w:history="1">
        <w:r w:rsidR="00681685">
          <w:rPr>
            <w:rStyle w:val="Lienhypertexte"/>
          </w:rPr>
          <w:t>https://www.santepubliquefrance.fr/determinants-de-sante/vaccination</w:t>
        </w:r>
      </w:hyperlink>
    </w:p>
    <w:p w14:paraId="5D02C601" w14:textId="77777777" w:rsidR="00681685" w:rsidRDefault="00681685" w:rsidP="00681685"/>
    <w:p w14:paraId="4E72F6D2" w14:textId="77777777" w:rsidR="00681685" w:rsidRDefault="00691A34" w:rsidP="00681685">
      <w:hyperlink r:id="rId8" w:history="1">
        <w:r w:rsidR="00681685">
          <w:rPr>
            <w:rStyle w:val="Lienhypertexte"/>
          </w:rPr>
          <w:t>https://ameli-cmd-front.damdy.com/index.php/player-preview-9833d1223d8eae1ce772b49d09d9eb70-512-288.html</w:t>
        </w:r>
      </w:hyperlink>
    </w:p>
    <w:p w14:paraId="2B73A3B1" w14:textId="77777777" w:rsidR="00681685" w:rsidRDefault="00681685" w:rsidP="00681685"/>
    <w:p w14:paraId="0E5B8922" w14:textId="77777777" w:rsidR="00681685" w:rsidRDefault="00681685" w:rsidP="00681685"/>
    <w:p w14:paraId="68A889EF" w14:textId="77777777" w:rsidR="00681685" w:rsidRDefault="00681685" w:rsidP="00681685">
      <w:r>
        <w:t xml:space="preserve">Coucher le bébé </w:t>
      </w:r>
    </w:p>
    <w:p w14:paraId="24C07296" w14:textId="77777777" w:rsidR="00681685" w:rsidRDefault="00681685" w:rsidP="00681685"/>
    <w:p w14:paraId="05F8B964" w14:textId="77777777" w:rsidR="00681685" w:rsidRDefault="00691A34" w:rsidP="00681685">
      <w:hyperlink r:id="rId9" w:history="1">
        <w:r w:rsidR="00681685">
          <w:rPr>
            <w:rStyle w:val="Lienhypertexte"/>
          </w:rPr>
          <w:t>https://www.youtube.com/watch?v=xYxb8AKlNt0</w:t>
        </w:r>
      </w:hyperlink>
    </w:p>
    <w:p w14:paraId="31ECDD16" w14:textId="77777777" w:rsidR="00681685" w:rsidRDefault="00681685" w:rsidP="00681685"/>
    <w:p w14:paraId="66EA71D4" w14:textId="77777777" w:rsidR="00681685" w:rsidRDefault="00691A34" w:rsidP="00681685">
      <w:hyperlink r:id="rId10" w:history="1">
        <w:r w:rsidR="00681685">
          <w:rPr>
            <w:rStyle w:val="Lienhypertexte"/>
          </w:rPr>
          <w:t>https://www.youtube.com/watch?v=A8TH7lzMwwI</w:t>
        </w:r>
      </w:hyperlink>
    </w:p>
    <w:p w14:paraId="4B1DADE1" w14:textId="77777777" w:rsidR="00681685" w:rsidRDefault="00681685" w:rsidP="00681685"/>
    <w:p w14:paraId="4CA45EBD" w14:textId="77777777" w:rsidR="00681685" w:rsidRDefault="00681685" w:rsidP="00681685"/>
    <w:p w14:paraId="58D355DF" w14:textId="77777777" w:rsidR="00681685" w:rsidRDefault="00691A34" w:rsidP="00681685">
      <w:hyperlink r:id="rId11" w:history="1">
        <w:r w:rsidR="00681685">
          <w:rPr>
            <w:rStyle w:val="Lienhypertexte"/>
          </w:rPr>
          <w:t>http://naitre-et-vivre.org/ressource-min/spot-prevention-mort-subite-nourrisson/</w:t>
        </w:r>
      </w:hyperlink>
    </w:p>
    <w:p w14:paraId="3E92245A" w14:textId="77777777" w:rsidR="00681685" w:rsidRDefault="00681685" w:rsidP="00681685"/>
    <w:p w14:paraId="07897075" w14:textId="77777777" w:rsidR="00681685" w:rsidRDefault="00681685" w:rsidP="00681685"/>
    <w:p w14:paraId="3EABF13A" w14:textId="77777777" w:rsidR="00681685" w:rsidRDefault="00691A34" w:rsidP="00681685">
      <w:hyperlink r:id="rId12" w:history="1">
        <w:r w:rsidR="00681685">
          <w:rPr>
            <w:rStyle w:val="Lienhypertexte"/>
          </w:rPr>
          <w:t>https://www.mpedia.fr/art-coucher-mon-bebe/?r=204</w:t>
        </w:r>
      </w:hyperlink>
    </w:p>
    <w:p w14:paraId="0132FBC0" w14:textId="77777777" w:rsidR="00194AB4" w:rsidRDefault="00194AB4" w:rsidP="00194AB4"/>
    <w:bookmarkEnd w:id="0"/>
    <w:p w14:paraId="0C56E465" w14:textId="77777777" w:rsidR="00194AB4" w:rsidRPr="00194AB4" w:rsidRDefault="00194AB4" w:rsidP="00194AB4">
      <w:pPr>
        <w:pBdr>
          <w:top w:val="single" w:sz="6" w:space="31" w:color="EBEBEB"/>
        </w:pBdr>
        <w:shd w:val="clear" w:color="auto" w:fill="FFFFFF"/>
        <w:spacing w:before="570"/>
        <w:outlineLvl w:val="1"/>
        <w:rPr>
          <w:rFonts w:ascii="Helvetica" w:eastAsia="Times New Roman" w:hAnsi="Helvetica" w:cs="Helvetica"/>
          <w:b/>
          <w:bCs/>
          <w:caps/>
          <w:color w:val="005DA8"/>
          <w:sz w:val="27"/>
          <w:szCs w:val="27"/>
          <w:lang w:eastAsia="fr-FR"/>
        </w:rPr>
      </w:pPr>
      <w:r w:rsidRPr="00194AB4">
        <w:rPr>
          <w:rFonts w:ascii="Helvetica" w:eastAsia="Times New Roman" w:hAnsi="Helvetica" w:cs="Helvetica"/>
          <w:b/>
          <w:bCs/>
          <w:caps/>
          <w:color w:val="005DA8"/>
          <w:sz w:val="27"/>
          <w:szCs w:val="27"/>
          <w:lang w:eastAsia="fr-FR"/>
        </w:rPr>
        <w:t>LA VACCINATION EST-ELLE EFFICACE ?</w:t>
      </w:r>
    </w:p>
    <w:p w14:paraId="7C84B21B" w14:textId="77777777" w:rsidR="00194AB4" w:rsidRPr="00194AB4" w:rsidRDefault="00194AB4" w:rsidP="00194AB4">
      <w:pPr>
        <w:shd w:val="clear" w:color="auto" w:fill="FFFFFF"/>
        <w:spacing w:before="360" w:after="360"/>
        <w:rPr>
          <w:rFonts w:ascii="Helvetica" w:eastAsia="Times New Roman" w:hAnsi="Helvetica" w:cs="Helvetica"/>
          <w:color w:val="000000"/>
          <w:sz w:val="24"/>
          <w:szCs w:val="24"/>
          <w:lang w:eastAsia="fr-FR"/>
        </w:rPr>
      </w:pPr>
      <w:r w:rsidRPr="00194AB4">
        <w:rPr>
          <w:rFonts w:ascii="Helvetica" w:eastAsia="Times New Roman" w:hAnsi="Helvetica" w:cs="Helvetica"/>
          <w:color w:val="000000"/>
          <w:sz w:val="24"/>
          <w:szCs w:val="24"/>
          <w:lang w:eastAsia="fr-FR"/>
        </w:rPr>
        <w:t>L'efficacité de la vaccination est telle qu'elle a permis de faire disparaître certaines maladies dans le monde (variole) ou en France (poliomyélite, diphtérie).</w:t>
      </w:r>
      <w:r w:rsidRPr="00194AB4">
        <w:rPr>
          <w:rFonts w:ascii="Helvetica" w:eastAsia="Times New Roman" w:hAnsi="Helvetica" w:cs="Helvetica"/>
          <w:color w:val="000000"/>
          <w:sz w:val="24"/>
          <w:szCs w:val="24"/>
          <w:lang w:eastAsia="fr-FR"/>
        </w:rPr>
        <w:br/>
        <w:t>La durée de la protection acquise varie selon les vaccins (quantité d'antigènes présents dans le vaccin, mode de préparation...) C'est pourquoi il est nécessaire, dans certains cas, de pratiquer des rappels pour réactiver cette protection.</w:t>
      </w:r>
    </w:p>
    <w:p w14:paraId="09B1B797" w14:textId="6566EBE4" w:rsidR="00194AB4" w:rsidRPr="00194AB4" w:rsidRDefault="00194AB4" w:rsidP="00194AB4">
      <w:pPr>
        <w:shd w:val="clear" w:color="auto" w:fill="FFFFFF"/>
        <w:rPr>
          <w:rFonts w:ascii="Helvetica" w:eastAsia="Times New Roman" w:hAnsi="Helvetica" w:cs="Helvetica"/>
          <w:color w:val="000000"/>
          <w:sz w:val="24"/>
          <w:szCs w:val="24"/>
          <w:lang w:eastAsia="fr-FR"/>
        </w:rPr>
      </w:pPr>
      <w:bookmarkStart w:id="1" w:name="_GoBack"/>
      <w:bookmarkEnd w:id="1"/>
    </w:p>
    <w:p w14:paraId="28E421E9" w14:textId="77777777" w:rsidR="00194AB4" w:rsidRDefault="00194AB4" w:rsidP="00194AB4"/>
    <w:p w14:paraId="323E2305" w14:textId="74951DAB" w:rsidR="00F409AF" w:rsidRDefault="00F409AF"/>
    <w:p w14:paraId="17A00FED" w14:textId="2F9EFE1D" w:rsidR="00194AB4" w:rsidRDefault="00194AB4"/>
    <w:p w14:paraId="13507D92" w14:textId="655204CD" w:rsidR="00194AB4" w:rsidRDefault="00194AB4"/>
    <w:sectPr w:rsidR="00194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C2"/>
    <w:rsid w:val="00194AB4"/>
    <w:rsid w:val="00681685"/>
    <w:rsid w:val="00691A34"/>
    <w:rsid w:val="00A350A3"/>
    <w:rsid w:val="00D263C2"/>
    <w:rsid w:val="00F40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788"/>
  <w15:chartTrackingRefBased/>
  <w15:docId w15:val="{337D0F3C-066A-4217-9A6F-3E0D8EC2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AB4"/>
    <w:pPr>
      <w:spacing w:after="0" w:line="240" w:lineRule="auto"/>
    </w:pPr>
    <w:rPr>
      <w:rFonts w:ascii="Calibri" w:hAnsi="Calibri" w:cs="Calibri"/>
    </w:rPr>
  </w:style>
  <w:style w:type="paragraph" w:styleId="Titre2">
    <w:name w:val="heading 2"/>
    <w:basedOn w:val="Normal"/>
    <w:link w:val="Titre2Car"/>
    <w:uiPriority w:val="9"/>
    <w:qFormat/>
    <w:rsid w:val="00194AB4"/>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4AB4"/>
    <w:rPr>
      <w:color w:val="0563C1"/>
      <w:u w:val="single"/>
    </w:rPr>
  </w:style>
  <w:style w:type="character" w:styleId="Mentionnonrsolue">
    <w:name w:val="Unresolved Mention"/>
    <w:basedOn w:val="Policepardfaut"/>
    <w:uiPriority w:val="99"/>
    <w:semiHidden/>
    <w:unhideWhenUsed/>
    <w:rsid w:val="00194AB4"/>
    <w:rPr>
      <w:color w:val="605E5C"/>
      <w:shd w:val="clear" w:color="auto" w:fill="E1DFDD"/>
    </w:rPr>
  </w:style>
  <w:style w:type="character" w:customStyle="1" w:styleId="Titre2Car">
    <w:name w:val="Titre 2 Car"/>
    <w:basedOn w:val="Policepardfaut"/>
    <w:link w:val="Titre2"/>
    <w:uiPriority w:val="9"/>
    <w:rsid w:val="00194AB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4AB4"/>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5256">
      <w:bodyDiv w:val="1"/>
      <w:marLeft w:val="0"/>
      <w:marRight w:val="0"/>
      <w:marTop w:val="0"/>
      <w:marBottom w:val="0"/>
      <w:divBdr>
        <w:top w:val="none" w:sz="0" w:space="0" w:color="auto"/>
        <w:left w:val="none" w:sz="0" w:space="0" w:color="auto"/>
        <w:bottom w:val="none" w:sz="0" w:space="0" w:color="auto"/>
        <w:right w:val="none" w:sz="0" w:space="0" w:color="auto"/>
      </w:divBdr>
    </w:div>
    <w:div w:id="244843295">
      <w:bodyDiv w:val="1"/>
      <w:marLeft w:val="0"/>
      <w:marRight w:val="0"/>
      <w:marTop w:val="0"/>
      <w:marBottom w:val="0"/>
      <w:divBdr>
        <w:top w:val="none" w:sz="0" w:space="0" w:color="auto"/>
        <w:left w:val="none" w:sz="0" w:space="0" w:color="auto"/>
        <w:bottom w:val="none" w:sz="0" w:space="0" w:color="auto"/>
        <w:right w:val="none" w:sz="0" w:space="0" w:color="auto"/>
      </w:divBdr>
    </w:div>
    <w:div w:id="409041259">
      <w:bodyDiv w:val="1"/>
      <w:marLeft w:val="0"/>
      <w:marRight w:val="0"/>
      <w:marTop w:val="0"/>
      <w:marBottom w:val="0"/>
      <w:divBdr>
        <w:top w:val="none" w:sz="0" w:space="0" w:color="auto"/>
        <w:left w:val="none" w:sz="0" w:space="0" w:color="auto"/>
        <w:bottom w:val="none" w:sz="0" w:space="0" w:color="auto"/>
        <w:right w:val="none" w:sz="0" w:space="0" w:color="auto"/>
      </w:divBdr>
      <w:divsChild>
        <w:div w:id="621040703">
          <w:marLeft w:val="0"/>
          <w:marRight w:val="0"/>
          <w:marTop w:val="0"/>
          <w:marBottom w:val="360"/>
          <w:divBdr>
            <w:top w:val="none" w:sz="0" w:space="0" w:color="auto"/>
            <w:left w:val="none" w:sz="0" w:space="0" w:color="auto"/>
            <w:bottom w:val="none" w:sz="0" w:space="0" w:color="auto"/>
            <w:right w:val="none" w:sz="0" w:space="0" w:color="auto"/>
          </w:divBdr>
          <w:divsChild>
            <w:div w:id="1525024162">
              <w:marLeft w:val="0"/>
              <w:marRight w:val="0"/>
              <w:marTop w:val="0"/>
              <w:marBottom w:val="0"/>
              <w:divBdr>
                <w:top w:val="none" w:sz="0" w:space="0" w:color="auto"/>
                <w:left w:val="none" w:sz="0" w:space="0" w:color="auto"/>
                <w:bottom w:val="none" w:sz="0" w:space="0" w:color="auto"/>
                <w:right w:val="none" w:sz="0" w:space="0" w:color="auto"/>
              </w:divBdr>
              <w:divsChild>
                <w:div w:id="1817915297">
                  <w:marLeft w:val="0"/>
                  <w:marRight w:val="0"/>
                  <w:marTop w:val="0"/>
                  <w:marBottom w:val="0"/>
                  <w:divBdr>
                    <w:top w:val="none" w:sz="0" w:space="0" w:color="auto"/>
                    <w:left w:val="none" w:sz="0" w:space="0" w:color="auto"/>
                    <w:bottom w:val="none" w:sz="0" w:space="0" w:color="auto"/>
                    <w:right w:val="none" w:sz="0" w:space="0" w:color="auto"/>
                  </w:divBdr>
                  <w:divsChild>
                    <w:div w:id="2043509595">
                      <w:marLeft w:val="0"/>
                      <w:marRight w:val="0"/>
                      <w:marTop w:val="0"/>
                      <w:marBottom w:val="0"/>
                      <w:divBdr>
                        <w:top w:val="none" w:sz="0" w:space="0" w:color="auto"/>
                        <w:left w:val="none" w:sz="0" w:space="0" w:color="auto"/>
                        <w:bottom w:val="none" w:sz="0" w:space="0" w:color="auto"/>
                        <w:right w:val="none" w:sz="0" w:space="0" w:color="auto"/>
                      </w:divBdr>
                      <w:divsChild>
                        <w:div w:id="370420712">
                          <w:marLeft w:val="0"/>
                          <w:marRight w:val="0"/>
                          <w:marTop w:val="0"/>
                          <w:marBottom w:val="0"/>
                          <w:divBdr>
                            <w:top w:val="none" w:sz="0" w:space="0" w:color="auto"/>
                            <w:left w:val="none" w:sz="0" w:space="0" w:color="auto"/>
                            <w:bottom w:val="none" w:sz="0" w:space="0" w:color="auto"/>
                            <w:right w:val="none" w:sz="0" w:space="0" w:color="auto"/>
                          </w:divBdr>
                          <w:divsChild>
                            <w:div w:id="602346751">
                              <w:marLeft w:val="0"/>
                              <w:marRight w:val="0"/>
                              <w:marTop w:val="0"/>
                              <w:marBottom w:val="0"/>
                              <w:divBdr>
                                <w:top w:val="none" w:sz="0" w:space="0" w:color="auto"/>
                                <w:left w:val="none" w:sz="0" w:space="0" w:color="auto"/>
                                <w:bottom w:val="none" w:sz="0" w:space="0" w:color="auto"/>
                                <w:right w:val="none" w:sz="0" w:space="0" w:color="auto"/>
                              </w:divBdr>
                              <w:divsChild>
                                <w:div w:id="12789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25898">
          <w:marLeft w:val="0"/>
          <w:marRight w:val="0"/>
          <w:marTop w:val="0"/>
          <w:marBottom w:val="360"/>
          <w:divBdr>
            <w:top w:val="none" w:sz="0" w:space="0" w:color="auto"/>
            <w:left w:val="none" w:sz="0" w:space="0" w:color="auto"/>
            <w:bottom w:val="none" w:sz="0" w:space="0" w:color="auto"/>
            <w:right w:val="none" w:sz="0" w:space="0" w:color="auto"/>
          </w:divBdr>
          <w:divsChild>
            <w:div w:id="727537694">
              <w:marLeft w:val="0"/>
              <w:marRight w:val="0"/>
              <w:marTop w:val="0"/>
              <w:marBottom w:val="0"/>
              <w:divBdr>
                <w:top w:val="none" w:sz="0" w:space="0" w:color="auto"/>
                <w:left w:val="none" w:sz="0" w:space="0" w:color="auto"/>
                <w:bottom w:val="none" w:sz="0" w:space="0" w:color="auto"/>
                <w:right w:val="none" w:sz="0" w:space="0" w:color="auto"/>
              </w:divBdr>
              <w:divsChild>
                <w:div w:id="1524201798">
                  <w:marLeft w:val="0"/>
                  <w:marRight w:val="0"/>
                  <w:marTop w:val="0"/>
                  <w:marBottom w:val="0"/>
                  <w:divBdr>
                    <w:top w:val="none" w:sz="0" w:space="0" w:color="auto"/>
                    <w:left w:val="none" w:sz="0" w:space="0" w:color="auto"/>
                    <w:bottom w:val="none" w:sz="0" w:space="0" w:color="auto"/>
                    <w:right w:val="none" w:sz="0" w:space="0" w:color="auto"/>
                  </w:divBdr>
                  <w:divsChild>
                    <w:div w:id="1547986967">
                      <w:marLeft w:val="0"/>
                      <w:marRight w:val="0"/>
                      <w:marTop w:val="0"/>
                      <w:marBottom w:val="0"/>
                      <w:divBdr>
                        <w:top w:val="none" w:sz="0" w:space="0" w:color="auto"/>
                        <w:left w:val="none" w:sz="0" w:space="0" w:color="auto"/>
                        <w:bottom w:val="none" w:sz="0" w:space="0" w:color="auto"/>
                        <w:right w:val="none" w:sz="0" w:space="0" w:color="auto"/>
                      </w:divBdr>
                      <w:divsChild>
                        <w:div w:id="1123765396">
                          <w:marLeft w:val="0"/>
                          <w:marRight w:val="0"/>
                          <w:marTop w:val="0"/>
                          <w:marBottom w:val="300"/>
                          <w:divBdr>
                            <w:top w:val="none" w:sz="0" w:space="0" w:color="auto"/>
                            <w:left w:val="none" w:sz="0" w:space="0" w:color="auto"/>
                            <w:bottom w:val="none" w:sz="0" w:space="0" w:color="auto"/>
                            <w:right w:val="none" w:sz="0" w:space="0" w:color="auto"/>
                          </w:divBdr>
                          <w:divsChild>
                            <w:div w:id="1165049622">
                              <w:marLeft w:val="0"/>
                              <w:marRight w:val="0"/>
                              <w:marTop w:val="0"/>
                              <w:marBottom w:val="0"/>
                              <w:divBdr>
                                <w:top w:val="none" w:sz="0" w:space="0" w:color="auto"/>
                                <w:left w:val="none" w:sz="0" w:space="0" w:color="auto"/>
                                <w:bottom w:val="none" w:sz="0" w:space="0" w:color="auto"/>
                                <w:right w:val="none" w:sz="0" w:space="0" w:color="auto"/>
                              </w:divBdr>
                              <w:divsChild>
                                <w:div w:id="2126852098">
                                  <w:marLeft w:val="0"/>
                                  <w:marRight w:val="0"/>
                                  <w:marTop w:val="0"/>
                                  <w:marBottom w:val="0"/>
                                  <w:divBdr>
                                    <w:top w:val="none" w:sz="0" w:space="0" w:color="auto"/>
                                    <w:left w:val="none" w:sz="0" w:space="0" w:color="auto"/>
                                    <w:bottom w:val="none" w:sz="0" w:space="0" w:color="auto"/>
                                    <w:right w:val="none" w:sz="0" w:space="0" w:color="auto"/>
                                  </w:divBdr>
                                  <w:divsChild>
                                    <w:div w:id="1549144832">
                                      <w:marLeft w:val="0"/>
                                      <w:marRight w:val="0"/>
                                      <w:marTop w:val="0"/>
                                      <w:marBottom w:val="0"/>
                                      <w:divBdr>
                                        <w:top w:val="none" w:sz="0" w:space="0" w:color="auto"/>
                                        <w:left w:val="none" w:sz="0" w:space="0" w:color="auto"/>
                                        <w:bottom w:val="none" w:sz="0" w:space="0" w:color="auto"/>
                                        <w:right w:val="none" w:sz="0" w:space="0" w:color="auto"/>
                                      </w:divBdr>
                                      <w:divsChild>
                                        <w:div w:id="378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li-cmd-front.damdy.com/index.php/player-preview-9833d1223d8eae1ce772b49d09d9eb70-512-288.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ntepubliquefrance.fr/determinants-de-sante/vaccination" TargetMode="External"/><Relationship Id="rId12" Type="http://schemas.openxmlformats.org/officeDocument/2006/relationships/hyperlink" Target="https://www.mpedia.fr/art-coucher-mon-bebe/?r=2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time_continue=13&amp;v=WuFUQZHS30o&amp;feature=emb_logo" TargetMode="External"/><Relationship Id="rId11" Type="http://schemas.openxmlformats.org/officeDocument/2006/relationships/hyperlink" Target="http://naitre-et-vivre.org/ressource-min/spot-prevention-mort-subite-nourrisson/" TargetMode="External"/><Relationship Id="rId5" Type="http://schemas.openxmlformats.org/officeDocument/2006/relationships/hyperlink" Target="https://e-bug.eu/contentpage.html?type=dff&amp;level=senior&amp;group=3" TargetMode="External"/><Relationship Id="rId10" Type="http://schemas.openxmlformats.org/officeDocument/2006/relationships/hyperlink" Target="https://www.youtube.com/watch?v=A8TH7lzMwwI" TargetMode="External"/><Relationship Id="rId4" Type="http://schemas.openxmlformats.org/officeDocument/2006/relationships/hyperlink" Target="https://ameli-cmd-front.damdy.com/index.php/player-preview-e6194f39f52b23f39cdd7d0416ba8774-512-288.html" TargetMode="External"/><Relationship Id="rId9" Type="http://schemas.openxmlformats.org/officeDocument/2006/relationships/hyperlink" Target="https://www.youtube.com/watch?v=xYxb8AKlNt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LEVEUGLE</dc:creator>
  <cp:keywords/>
  <dc:description/>
  <cp:lastModifiedBy>Karine LEVEUGLE</cp:lastModifiedBy>
  <cp:revision>3</cp:revision>
  <dcterms:created xsi:type="dcterms:W3CDTF">2020-04-08T15:35:00Z</dcterms:created>
  <dcterms:modified xsi:type="dcterms:W3CDTF">2020-04-15T16:20:00Z</dcterms:modified>
</cp:coreProperties>
</file>