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C96DF8" w:rsidRPr="00D57448" w:rsidTr="00041F2D">
        <w:tc>
          <w:tcPr>
            <w:tcW w:w="9062" w:type="dxa"/>
          </w:tcPr>
          <w:p w:rsidR="00C96DF8" w:rsidRPr="00D57448" w:rsidRDefault="00C96DF8" w:rsidP="00EF13BE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D57448">
              <w:rPr>
                <w:rFonts w:ascii="Tahoma" w:hAnsi="Tahoma" w:cs="Tahoma"/>
                <w:sz w:val="32"/>
                <w:szCs w:val="32"/>
              </w:rPr>
              <w:t>COURS 1</w:t>
            </w:r>
            <w:r>
              <w:rPr>
                <w:rFonts w:ascii="Tahoma" w:hAnsi="Tahoma" w:cs="Tahoma"/>
                <w:sz w:val="32"/>
                <w:szCs w:val="32"/>
              </w:rPr>
              <w:t xml:space="preserve">4 </w:t>
            </w:r>
            <w:r w:rsidRPr="00D57448">
              <w:rPr>
                <w:rFonts w:ascii="Tahoma" w:hAnsi="Tahoma" w:cs="Tahoma"/>
                <w:sz w:val="32"/>
                <w:szCs w:val="32"/>
              </w:rPr>
              <w:t xml:space="preserve">CCP3 : </w:t>
            </w:r>
            <w:r w:rsidR="00EF309E">
              <w:rPr>
                <w:rFonts w:ascii="Tahoma" w:hAnsi="Tahoma" w:cs="Tahoma"/>
                <w:sz w:val="32"/>
                <w:szCs w:val="32"/>
              </w:rPr>
              <w:t>LES PRINCIPAUX PROBLÈMES QUE L’ADVF PEUT RENCONTRER AVEC LES ENFANTS</w:t>
            </w:r>
          </w:p>
        </w:tc>
      </w:tr>
    </w:tbl>
    <w:p w:rsidR="00C96DF8" w:rsidRDefault="00C96DF8"/>
    <w:p w:rsidR="00EF309E" w:rsidRPr="00041F2D" w:rsidRDefault="00041F2D" w:rsidP="00041F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I) </w:t>
      </w:r>
      <w:r w:rsidR="0031238B"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Plaies et bosses </w:t>
      </w:r>
    </w:p>
    <w:p w:rsidR="00F320F0" w:rsidRDefault="00F320F0" w:rsidP="00F320F0">
      <w:pPr>
        <w:rPr>
          <w:rFonts w:ascii="Tahoma" w:hAnsi="Tahoma" w:cs="Tahoma"/>
        </w:rPr>
      </w:pPr>
    </w:p>
    <w:p w:rsidR="00F320F0" w:rsidRDefault="00F320F0" w:rsidP="00F320F0">
      <w:pPr>
        <w:rPr>
          <w:rFonts w:ascii="Tahoma" w:hAnsi="Tahoma" w:cs="Tahoma"/>
          <w:lang w:val="x-none"/>
        </w:rPr>
      </w:pPr>
      <w:r>
        <w:rPr>
          <w:rFonts w:ascii="Tahoma" w:hAnsi="Tahoma" w:cs="Tahoma"/>
        </w:rPr>
        <w:t>Suite à une chute sur la tête ou un coup porter à la tête, Latitude est la suivante : rassurer l’enfant, évaluer la situation et agir :</w:t>
      </w:r>
    </w:p>
    <w:p w:rsidR="00022DD0" w:rsidRDefault="00022DD0" w:rsidP="00F320F0">
      <w:pPr>
        <w:rPr>
          <w:rFonts w:ascii="Tahoma" w:hAnsi="Tahoma" w:cs="Tahoma"/>
          <w:lang w:val="x-none"/>
        </w:rPr>
      </w:pPr>
    </w:p>
    <w:p w:rsidR="002B7BF8" w:rsidRPr="00705241" w:rsidRDefault="00022DD0" w:rsidP="00CA4B1E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A4B1E">
        <w:rPr>
          <w:rFonts w:ascii="Tahoma" w:hAnsi="Tahoma" w:cs="Tahoma"/>
          <w:lang w:val="x-none"/>
        </w:rPr>
        <w:t xml:space="preserve">Une simple </w:t>
      </w:r>
      <w:r w:rsidR="00CA4B1E" w:rsidRPr="00CA4B1E">
        <w:rPr>
          <w:rFonts w:ascii="Tahoma" w:hAnsi="Tahoma" w:cs="Tahoma"/>
        </w:rPr>
        <w:t xml:space="preserve">bosse </w:t>
      </w:r>
      <w:r w:rsidRPr="00CA4B1E">
        <w:rPr>
          <w:rFonts w:ascii="Tahoma" w:hAnsi="Tahoma" w:cs="Tahoma"/>
          <w:lang w:val="x-none"/>
        </w:rPr>
        <w:t>ou une bosse qui grossi</w:t>
      </w:r>
      <w:r w:rsidR="00CA4B1E">
        <w:rPr>
          <w:rFonts w:ascii="Tahoma" w:hAnsi="Tahoma" w:cs="Tahoma"/>
        </w:rPr>
        <w:t>t</w:t>
      </w:r>
      <w:r w:rsidRPr="00CA4B1E">
        <w:rPr>
          <w:rFonts w:ascii="Tahoma" w:hAnsi="Tahoma" w:cs="Tahoma"/>
          <w:lang w:val="x-none"/>
        </w:rPr>
        <w:t xml:space="preserve"> : faire une douce compression ; utiliser un glaçon dans une poche plastique ou une poche réfrigérée ; </w:t>
      </w:r>
    </w:p>
    <w:p w:rsidR="00705241" w:rsidRPr="002B7BF8" w:rsidRDefault="00705241" w:rsidP="00705241">
      <w:pPr>
        <w:pStyle w:val="Paragraphedeliste"/>
        <w:rPr>
          <w:rFonts w:ascii="Tahoma" w:hAnsi="Tahoma" w:cs="Tahoma"/>
        </w:rPr>
      </w:pPr>
    </w:p>
    <w:p w:rsidR="00BA37C9" w:rsidRPr="00705241" w:rsidRDefault="002B7BF8" w:rsidP="00CA4B1E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</w:t>
      </w:r>
      <w:r w:rsidR="00022DD0" w:rsidRPr="00CA4B1E">
        <w:rPr>
          <w:rFonts w:ascii="Tahoma" w:hAnsi="Tahoma" w:cs="Tahoma"/>
          <w:lang w:val="x-none"/>
        </w:rPr>
        <w:t>ne bosse avec</w:t>
      </w:r>
      <w:r>
        <w:rPr>
          <w:rFonts w:ascii="Tahoma" w:hAnsi="Tahoma" w:cs="Tahoma"/>
        </w:rPr>
        <w:t xml:space="preserve"> plaie</w:t>
      </w:r>
      <w:r w:rsidR="00022DD0" w:rsidRPr="00CA4B1E">
        <w:rPr>
          <w:rFonts w:ascii="Tahoma" w:hAnsi="Tahoma" w:cs="Tahoma"/>
          <w:lang w:val="x-none"/>
        </w:rPr>
        <w:t xml:space="preserve"> qui saigne : faire une douce compression avec un linge propre. Une béance de la plaie suppose d’être suturée ; </w:t>
      </w:r>
    </w:p>
    <w:p w:rsidR="00705241" w:rsidRPr="00705241" w:rsidRDefault="00705241" w:rsidP="00705241">
      <w:pPr>
        <w:rPr>
          <w:rFonts w:ascii="Tahoma" w:hAnsi="Tahoma" w:cs="Tahoma"/>
        </w:rPr>
      </w:pPr>
    </w:p>
    <w:p w:rsidR="00022DD0" w:rsidRDefault="00BA37C9" w:rsidP="00CA4B1E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</w:t>
      </w:r>
      <w:r w:rsidR="00022DD0" w:rsidRPr="00CA4B1E">
        <w:rPr>
          <w:rFonts w:ascii="Tahoma" w:hAnsi="Tahoma" w:cs="Tahoma"/>
          <w:lang w:val="x-none"/>
        </w:rPr>
        <w:t xml:space="preserve">n traumatisme évoluant vers un malaise, vomissements, une somnolence, des convulsions : étendre la victime ; la mettre en PLS </w:t>
      </w:r>
      <w:r w:rsidR="004B583A">
        <w:rPr>
          <w:rFonts w:ascii="Tahoma" w:hAnsi="Tahoma" w:cs="Tahoma"/>
        </w:rPr>
        <w:t>(position latérale de sécurité</w:t>
      </w:r>
      <w:r w:rsidR="00041F2D">
        <w:rPr>
          <w:rFonts w:ascii="Tahoma" w:hAnsi="Tahoma" w:cs="Tahoma"/>
        </w:rPr>
        <w:t>)</w:t>
      </w:r>
      <w:r w:rsidR="00041F2D" w:rsidRPr="00CA4B1E">
        <w:rPr>
          <w:rFonts w:ascii="Tahoma" w:hAnsi="Tahoma" w:cs="Tahoma"/>
          <w:lang w:val="x-none"/>
        </w:rPr>
        <w:t xml:space="preserve"> ;</w:t>
      </w:r>
      <w:r w:rsidR="00022DD0" w:rsidRPr="00CA4B1E">
        <w:rPr>
          <w:rFonts w:ascii="Tahoma" w:hAnsi="Tahoma" w:cs="Tahoma"/>
          <w:lang w:val="x-none"/>
        </w:rPr>
        <w:t xml:space="preserve"> si vomissements, perte de connaissance, changement de comportement, appele</w:t>
      </w:r>
      <w:r w:rsidR="00705241">
        <w:rPr>
          <w:rFonts w:ascii="Tahoma" w:hAnsi="Tahoma" w:cs="Tahoma"/>
        </w:rPr>
        <w:t xml:space="preserve">z </w:t>
      </w:r>
      <w:r w:rsidR="00022DD0" w:rsidRPr="00CA4B1E">
        <w:rPr>
          <w:rFonts w:ascii="Tahoma" w:hAnsi="Tahoma" w:cs="Tahoma"/>
          <w:lang w:val="x-none"/>
        </w:rPr>
        <w:t>le SAM</w:t>
      </w:r>
      <w:r w:rsidR="00022DD0" w:rsidRPr="00CA4B1E">
        <w:rPr>
          <w:rFonts w:ascii="Tahoma" w:hAnsi="Tahoma" w:cs="Tahoma"/>
        </w:rPr>
        <w:t xml:space="preserve">U (15). </w:t>
      </w:r>
    </w:p>
    <w:p w:rsidR="00705241" w:rsidRPr="00705241" w:rsidRDefault="00705241" w:rsidP="00705241">
      <w:pPr>
        <w:pStyle w:val="Paragraphedeliste"/>
        <w:rPr>
          <w:rFonts w:ascii="Tahoma" w:hAnsi="Tahoma" w:cs="Tahoma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041F2D" w:rsidRPr="00041F2D" w:rsidTr="00041F2D">
        <w:trPr>
          <w:trHeight w:val="1366"/>
        </w:trPr>
        <w:tc>
          <w:tcPr>
            <w:tcW w:w="9062" w:type="dxa"/>
          </w:tcPr>
          <w:p w:rsidR="00041F2D" w:rsidRPr="00041F2D" w:rsidRDefault="00041F2D" w:rsidP="006C78B4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041F2D">
              <w:rPr>
                <w:rFonts w:ascii="Tahoma" w:hAnsi="Tahoma" w:cs="Tahoma"/>
                <w:b/>
                <w:bCs/>
                <w:color w:val="FF0000"/>
              </w:rPr>
              <w:t xml:space="preserve">Attention : </w:t>
            </w:r>
          </w:p>
          <w:p w:rsidR="00041F2D" w:rsidRPr="00041F2D" w:rsidRDefault="00041F2D" w:rsidP="006C78B4">
            <w:pPr>
              <w:rPr>
                <w:rFonts w:ascii="Tahoma" w:hAnsi="Tahoma" w:cs="Tahoma"/>
              </w:rPr>
            </w:pPr>
          </w:p>
          <w:p w:rsidR="00041F2D" w:rsidRPr="00041F2D" w:rsidRDefault="00041F2D" w:rsidP="006C78B4">
            <w:pPr>
              <w:rPr>
                <w:rFonts w:ascii="Tahoma" w:hAnsi="Tahoma" w:cs="Tahoma"/>
              </w:rPr>
            </w:pPr>
            <w:r w:rsidRPr="00041F2D">
              <w:rPr>
                <w:rFonts w:ascii="Tahoma" w:hAnsi="Tahoma" w:cs="Tahoma"/>
              </w:rPr>
              <w:t>Tout coup à la tête est plus ou moins douloureux ; ne pas donner d’antalgique de sa propre initiative. Consoler tout au plus l’enfant. Signaler l’événement aux parents qui surveilleront l</w:t>
            </w:r>
            <w:r>
              <w:rPr>
                <w:rFonts w:ascii="Tahoma" w:hAnsi="Tahoma" w:cs="Tahoma"/>
              </w:rPr>
              <w:t>’</w:t>
            </w:r>
            <w:r w:rsidRPr="00041F2D">
              <w:rPr>
                <w:rFonts w:ascii="Tahoma" w:hAnsi="Tahoma" w:cs="Tahoma"/>
              </w:rPr>
              <w:t xml:space="preserve">évolution durant les prochaines heures. </w:t>
            </w:r>
          </w:p>
        </w:tc>
      </w:tr>
    </w:tbl>
    <w:p w:rsidR="00B1211F" w:rsidRDefault="00B1211F" w:rsidP="00705241">
      <w:pPr>
        <w:rPr>
          <w:rFonts w:ascii="Tahoma" w:hAnsi="Tahoma" w:cs="Tahoma"/>
        </w:rPr>
      </w:pPr>
    </w:p>
    <w:p w:rsidR="00EB555B" w:rsidRDefault="00EF5BC0" w:rsidP="007052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L’enfant a avalé des médicaments, </w:t>
      </w:r>
      <w:r w:rsidR="00724196">
        <w:rPr>
          <w:rFonts w:ascii="Tahoma" w:hAnsi="Tahoma" w:cs="Tahoma"/>
        </w:rPr>
        <w:t>des baies</w:t>
      </w:r>
      <w:r>
        <w:rPr>
          <w:rFonts w:ascii="Tahoma" w:hAnsi="Tahoma" w:cs="Tahoma"/>
        </w:rPr>
        <w:t xml:space="preserve"> ou autre</w:t>
      </w:r>
      <w:r w:rsidR="00041F2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partie</w:t>
      </w:r>
      <w:r w:rsidR="0072419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de plante : </w:t>
      </w:r>
    </w:p>
    <w:p w:rsidR="00EB555B" w:rsidRDefault="00EB555B" w:rsidP="00705241">
      <w:pPr>
        <w:rPr>
          <w:rFonts w:ascii="Tahoma" w:hAnsi="Tahoma" w:cs="Tahoma"/>
        </w:rPr>
      </w:pPr>
    </w:p>
    <w:p w:rsidR="00EB555B" w:rsidRDefault="00EB555B" w:rsidP="00EB555B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="00EF5BC0" w:rsidRPr="00EB555B">
        <w:rPr>
          <w:rFonts w:ascii="Tahoma" w:hAnsi="Tahoma" w:cs="Tahoma"/>
        </w:rPr>
        <w:t xml:space="preserve">aire cracher s’il reste quelque chose dans la bouche ; </w:t>
      </w:r>
    </w:p>
    <w:p w:rsidR="002D0D95" w:rsidRDefault="00EB555B" w:rsidP="002D0D95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</w:t>
      </w:r>
      <w:r w:rsidR="00EF5BC0" w:rsidRPr="00EB555B">
        <w:rPr>
          <w:rFonts w:ascii="Tahoma" w:hAnsi="Tahoma" w:cs="Tahoma"/>
        </w:rPr>
        <w:t>e pas faire boire</w:t>
      </w:r>
      <w:r w:rsidR="002D0D95">
        <w:rPr>
          <w:rFonts w:ascii="Tahoma" w:hAnsi="Tahoma" w:cs="Tahoma"/>
        </w:rPr>
        <w:t xml:space="preserve"> ni</w:t>
      </w:r>
      <w:r w:rsidR="00EF5BC0" w:rsidRPr="00EB555B">
        <w:rPr>
          <w:rFonts w:ascii="Tahoma" w:hAnsi="Tahoma" w:cs="Tahoma"/>
        </w:rPr>
        <w:t xml:space="preserve"> faire vomir ; </w:t>
      </w:r>
    </w:p>
    <w:p w:rsidR="00F117B5" w:rsidRDefault="00BB72C7" w:rsidP="002D0D95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EF5BC0" w:rsidRPr="002D0D95">
        <w:rPr>
          <w:rFonts w:ascii="Tahoma" w:hAnsi="Tahoma" w:cs="Tahoma"/>
        </w:rPr>
        <w:t xml:space="preserve">valuer la quantité </w:t>
      </w:r>
      <w:r>
        <w:rPr>
          <w:rFonts w:ascii="Tahoma" w:hAnsi="Tahoma" w:cs="Tahoma"/>
        </w:rPr>
        <w:t xml:space="preserve">avalée et </w:t>
      </w:r>
      <w:r w:rsidR="00EF5BC0" w:rsidRPr="002D0D95">
        <w:rPr>
          <w:rFonts w:ascii="Tahoma" w:hAnsi="Tahoma" w:cs="Tahoma"/>
        </w:rPr>
        <w:t>téléphon</w:t>
      </w:r>
      <w:r w:rsidR="00F117B5">
        <w:rPr>
          <w:rFonts w:ascii="Tahoma" w:hAnsi="Tahoma" w:cs="Tahoma"/>
        </w:rPr>
        <w:t>er</w:t>
      </w:r>
      <w:r w:rsidR="00EF5BC0" w:rsidRPr="002D0D95">
        <w:rPr>
          <w:rFonts w:ascii="Tahoma" w:hAnsi="Tahoma" w:cs="Tahoma"/>
        </w:rPr>
        <w:t xml:space="preserve"> au centre antipoison ou appeler le SAMU ; </w:t>
      </w:r>
    </w:p>
    <w:p w:rsidR="00B1211F" w:rsidRDefault="00F117B5" w:rsidP="002D0D95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S’il </w:t>
      </w:r>
      <w:r w:rsidR="00EF5BC0" w:rsidRPr="002D0D95">
        <w:rPr>
          <w:rFonts w:ascii="Tahoma" w:hAnsi="Tahoma" w:cs="Tahoma"/>
        </w:rPr>
        <w:t>tousse, le laisser to</w:t>
      </w:r>
      <w:r>
        <w:rPr>
          <w:rFonts w:ascii="Tahoma" w:hAnsi="Tahoma" w:cs="Tahoma"/>
        </w:rPr>
        <w:t xml:space="preserve">usser. </w:t>
      </w:r>
    </w:p>
    <w:p w:rsidR="00ED3E21" w:rsidRDefault="00ED3E21" w:rsidP="00ED3E21">
      <w:pPr>
        <w:rPr>
          <w:rFonts w:ascii="Tahoma" w:hAnsi="Tahoma" w:cs="Tahoma"/>
        </w:rPr>
      </w:pPr>
    </w:p>
    <w:p w:rsidR="00353352" w:rsidRDefault="00ED3E21" w:rsidP="00ED3E21">
      <w:pPr>
        <w:rPr>
          <w:rFonts w:ascii="Tahoma" w:hAnsi="Tahoma" w:cs="Tahoma"/>
        </w:rPr>
      </w:pPr>
      <w:r>
        <w:rPr>
          <w:rFonts w:ascii="Tahoma" w:hAnsi="Tahoma" w:cs="Tahoma"/>
        </w:rPr>
        <w:t>L’enfant a avalé un petit objet : lui faire préciser si possible que</w:t>
      </w:r>
      <w:r w:rsidR="00607B48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 l’objet e</w:t>
      </w:r>
      <w:r w:rsidR="00607B48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appel</w:t>
      </w:r>
      <w:r w:rsidR="00353352">
        <w:rPr>
          <w:rFonts w:ascii="Tahoma" w:hAnsi="Tahoma" w:cs="Tahoma"/>
        </w:rPr>
        <w:t>er le</w:t>
      </w:r>
      <w:r>
        <w:rPr>
          <w:rFonts w:ascii="Tahoma" w:hAnsi="Tahoma" w:cs="Tahoma"/>
        </w:rPr>
        <w:t xml:space="preserve"> SAMU.</w:t>
      </w:r>
    </w:p>
    <w:p w:rsidR="00353352" w:rsidRDefault="00353352" w:rsidP="00ED3E21">
      <w:pPr>
        <w:rPr>
          <w:rFonts w:ascii="Tahoma" w:hAnsi="Tahoma" w:cs="Tahoma"/>
        </w:rPr>
      </w:pPr>
    </w:p>
    <w:p w:rsidR="00885EE8" w:rsidRDefault="00ED3E21" w:rsidP="00ED3E2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L’enfant a </w:t>
      </w:r>
      <w:r w:rsidR="00353352">
        <w:rPr>
          <w:rFonts w:ascii="Tahoma" w:hAnsi="Tahoma" w:cs="Tahoma"/>
        </w:rPr>
        <w:t xml:space="preserve">inhalé </w:t>
      </w:r>
      <w:r>
        <w:rPr>
          <w:rFonts w:ascii="Tahoma" w:hAnsi="Tahoma" w:cs="Tahoma"/>
        </w:rPr>
        <w:t>o</w:t>
      </w:r>
      <w:r w:rsidR="001015E8">
        <w:rPr>
          <w:rFonts w:ascii="Tahoma" w:hAnsi="Tahoma" w:cs="Tahoma"/>
        </w:rPr>
        <w:t>u</w:t>
      </w:r>
      <w:r>
        <w:rPr>
          <w:rFonts w:ascii="Tahoma" w:hAnsi="Tahoma" w:cs="Tahoma"/>
        </w:rPr>
        <w:t xml:space="preserve"> introduit dans une narine un corps étranger : faire moucher et, </w:t>
      </w:r>
      <w:r w:rsidR="00041F2D">
        <w:rPr>
          <w:rFonts w:ascii="Tahoma" w:hAnsi="Tahoma" w:cs="Tahoma"/>
        </w:rPr>
        <w:t>s’il</w:t>
      </w:r>
      <w:r>
        <w:rPr>
          <w:rFonts w:ascii="Tahoma" w:hAnsi="Tahoma" w:cs="Tahoma"/>
        </w:rPr>
        <w:t xml:space="preserve"> n’y a pas de résultat, </w:t>
      </w:r>
      <w:r w:rsidR="001015E8">
        <w:rPr>
          <w:rFonts w:ascii="Tahoma" w:hAnsi="Tahoma" w:cs="Tahoma"/>
        </w:rPr>
        <w:t>appel</w:t>
      </w:r>
      <w:r w:rsidR="00885EE8">
        <w:rPr>
          <w:rFonts w:ascii="Tahoma" w:hAnsi="Tahoma" w:cs="Tahoma"/>
        </w:rPr>
        <w:t>er le SAMU</w:t>
      </w:r>
      <w:r>
        <w:rPr>
          <w:rFonts w:ascii="Tahoma" w:hAnsi="Tahoma" w:cs="Tahoma"/>
        </w:rPr>
        <w:t xml:space="preserve">. </w:t>
      </w:r>
    </w:p>
    <w:p w:rsidR="00885EE8" w:rsidRDefault="00885EE8" w:rsidP="00ED3E21">
      <w:pPr>
        <w:rPr>
          <w:rFonts w:ascii="Tahoma" w:hAnsi="Tahoma" w:cs="Tahoma"/>
        </w:rPr>
      </w:pPr>
    </w:p>
    <w:p w:rsidR="00ED3E21" w:rsidRDefault="00ED3E21" w:rsidP="00ED3E21">
      <w:pPr>
        <w:rPr>
          <w:rFonts w:ascii="Tahoma" w:hAnsi="Tahoma" w:cs="Tahoma"/>
        </w:rPr>
      </w:pPr>
      <w:r>
        <w:rPr>
          <w:rFonts w:ascii="Tahoma" w:hAnsi="Tahoma" w:cs="Tahoma"/>
        </w:rPr>
        <w:t>L’enfant saigne du nez :</w:t>
      </w:r>
      <w:r w:rsidR="00885EE8">
        <w:rPr>
          <w:rFonts w:ascii="Tahoma" w:hAnsi="Tahoma" w:cs="Tahoma"/>
        </w:rPr>
        <w:t xml:space="preserve"> </w:t>
      </w:r>
    </w:p>
    <w:p w:rsidR="001C0618" w:rsidRDefault="001C0618" w:rsidP="00ED3E21">
      <w:pPr>
        <w:rPr>
          <w:rFonts w:ascii="Tahoma" w:hAnsi="Tahoma" w:cs="Tahoma"/>
        </w:rPr>
      </w:pPr>
    </w:p>
    <w:p w:rsidR="00B6404C" w:rsidRPr="00B6404C" w:rsidRDefault="00F63A26" w:rsidP="001C0618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="00B6404C">
        <w:rPr>
          <w:rFonts w:ascii="Tahoma" w:hAnsi="Tahoma" w:cs="Tahoma"/>
        </w:rPr>
        <w:t>aire asseoir l’enfant et lui demander d’incliner la tête en avant ;</w:t>
      </w:r>
    </w:p>
    <w:p w:rsidR="00F63A26" w:rsidRDefault="00B6404C" w:rsidP="00F63A26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Comprim</w:t>
      </w:r>
      <w:r w:rsidR="00F63A26">
        <w:rPr>
          <w:rFonts w:ascii="Tahoma" w:hAnsi="Tahoma" w:cs="Tahoma"/>
        </w:rPr>
        <w:t>er</w:t>
      </w:r>
      <w:r>
        <w:rPr>
          <w:rFonts w:ascii="Tahoma" w:hAnsi="Tahoma" w:cs="Tahoma"/>
        </w:rPr>
        <w:t xml:space="preserve"> l’aile du nez pendant cinq minutes et observer ; si besoin un comprim</w:t>
      </w:r>
      <w:r w:rsidR="00F63A26">
        <w:rPr>
          <w:rFonts w:ascii="Tahoma" w:hAnsi="Tahoma" w:cs="Tahoma"/>
        </w:rPr>
        <w:t>er</w:t>
      </w:r>
      <w:r>
        <w:rPr>
          <w:rFonts w:ascii="Tahoma" w:hAnsi="Tahoma" w:cs="Tahoma"/>
        </w:rPr>
        <w:t xml:space="preserve"> </w:t>
      </w:r>
      <w:r w:rsidR="00F63A26">
        <w:rPr>
          <w:rFonts w:ascii="Tahoma" w:hAnsi="Tahoma" w:cs="Tahoma"/>
        </w:rPr>
        <w:t xml:space="preserve">à </w:t>
      </w:r>
      <w:r w:rsidRPr="00F63A26">
        <w:rPr>
          <w:rFonts w:ascii="Tahoma" w:hAnsi="Tahoma" w:cs="Tahoma"/>
        </w:rPr>
        <w:t>nouveau la narine qui saigne pendant cinq minutes.</w:t>
      </w:r>
    </w:p>
    <w:p w:rsidR="00F63A26" w:rsidRDefault="00F63A26" w:rsidP="00F63A26">
      <w:pPr>
        <w:rPr>
          <w:rFonts w:ascii="Tahoma" w:hAnsi="Tahoma" w:cs="Tahoma"/>
        </w:rPr>
      </w:pPr>
    </w:p>
    <w:p w:rsidR="00B6404C" w:rsidRPr="00F63A26" w:rsidRDefault="00B6404C" w:rsidP="00F63A26">
      <w:pPr>
        <w:rPr>
          <w:rFonts w:ascii="Tahoma" w:hAnsi="Tahoma" w:cs="Tahoma"/>
        </w:rPr>
      </w:pPr>
      <w:r w:rsidRPr="00F63A26">
        <w:rPr>
          <w:rFonts w:ascii="Tahoma" w:hAnsi="Tahoma" w:cs="Tahoma"/>
        </w:rPr>
        <w:t>L’enfant introduit un corps étranger dans l’oreille : s’il n’est pas accessible à la pince à épiler, ne pas insister</w:t>
      </w:r>
      <w:r w:rsidR="00C07367">
        <w:rPr>
          <w:rFonts w:ascii="Tahoma" w:hAnsi="Tahoma" w:cs="Tahoma"/>
        </w:rPr>
        <w:t>,</w:t>
      </w:r>
      <w:r w:rsidRPr="00F63A26">
        <w:rPr>
          <w:rFonts w:ascii="Tahoma" w:hAnsi="Tahoma" w:cs="Tahoma"/>
        </w:rPr>
        <w:t xml:space="preserve"> aller chez le médecin.</w:t>
      </w:r>
      <w:r w:rsidRPr="00F63A26">
        <w:rPr>
          <w:rFonts w:ascii="Tahoma" w:hAnsi="Tahoma" w:cs="Tahoma"/>
          <w:lang w:val="x-none"/>
        </w:rPr>
        <w:t xml:space="preserve">     </w:t>
      </w:r>
    </w:p>
    <w:p w:rsidR="00B6404C" w:rsidRDefault="00B6404C" w:rsidP="00F63A26">
      <w:pPr>
        <w:rPr>
          <w:rFonts w:ascii="Tahoma" w:hAnsi="Tahoma" w:cs="Tahoma"/>
          <w:lang w:val="x-none"/>
        </w:rPr>
      </w:pPr>
    </w:p>
    <w:p w:rsidR="003A161F" w:rsidRDefault="00C07367" w:rsidP="00F63A26">
      <w:pPr>
        <w:rPr>
          <w:rFonts w:ascii="Tahoma" w:hAnsi="Tahoma" w:cs="Tahoma"/>
        </w:rPr>
      </w:pPr>
      <w:r>
        <w:rPr>
          <w:rFonts w:ascii="Tahoma" w:hAnsi="Tahoma" w:cs="Tahoma"/>
        </w:rPr>
        <w:t>L’enfant a passé la tête entre deux barreaux</w:t>
      </w:r>
      <w:r w:rsidR="00F1767C">
        <w:rPr>
          <w:rFonts w:ascii="Tahoma" w:hAnsi="Tahoma" w:cs="Tahoma"/>
        </w:rPr>
        <w:t xml:space="preserve"> du lit</w:t>
      </w:r>
      <w:r>
        <w:rPr>
          <w:rFonts w:ascii="Tahoma" w:hAnsi="Tahoma" w:cs="Tahoma"/>
        </w:rPr>
        <w:t xml:space="preserve"> : le retrait risque d’être difficile, douloureux et dangereux </w:t>
      </w:r>
      <w:r w:rsidR="00F1767C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élongation de la moelle). Ne pas insister mais s’attaquer </w:t>
      </w:r>
      <w:r w:rsidR="003A161F">
        <w:rPr>
          <w:rFonts w:ascii="Tahoma" w:hAnsi="Tahoma" w:cs="Tahoma"/>
        </w:rPr>
        <w:t xml:space="preserve">aux </w:t>
      </w:r>
      <w:r>
        <w:rPr>
          <w:rFonts w:ascii="Tahoma" w:hAnsi="Tahoma" w:cs="Tahoma"/>
        </w:rPr>
        <w:t>barreau</w:t>
      </w:r>
      <w:r w:rsidR="003A161F">
        <w:rPr>
          <w:rFonts w:ascii="Tahoma" w:hAnsi="Tahoma" w:cs="Tahoma"/>
        </w:rPr>
        <w:t>x</w:t>
      </w:r>
      <w:r>
        <w:rPr>
          <w:rFonts w:ascii="Tahoma" w:hAnsi="Tahoma" w:cs="Tahoma"/>
        </w:rPr>
        <w:t xml:space="preserve"> ou si nécessaire appeler les pompiers. </w:t>
      </w:r>
    </w:p>
    <w:p w:rsidR="003A161F" w:rsidRDefault="003A161F" w:rsidP="00F63A26">
      <w:pPr>
        <w:rPr>
          <w:rFonts w:ascii="Tahoma" w:hAnsi="Tahoma" w:cs="Tahoma"/>
        </w:rPr>
      </w:pPr>
    </w:p>
    <w:p w:rsidR="00C07367" w:rsidRDefault="00C07367" w:rsidP="00F63A26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L’enfant a été griffé ou mordu par un chien ou un chat : dans tous les cas laver à l’eau savonneuse et désinfecter. Emmener chez le médecin pour une mise sous antibiotiques et un contrôle de la vaccination</w:t>
      </w:r>
      <w:r w:rsidR="00ED2250">
        <w:rPr>
          <w:rFonts w:ascii="Tahoma" w:hAnsi="Tahoma" w:cs="Tahoma"/>
        </w:rPr>
        <w:t xml:space="preserve">. </w:t>
      </w:r>
    </w:p>
    <w:p w:rsidR="00ED2250" w:rsidRDefault="00ED2250" w:rsidP="00F63A26">
      <w:pPr>
        <w:rPr>
          <w:rFonts w:ascii="Tahoma" w:hAnsi="Tahoma" w:cs="Tahoma"/>
        </w:rPr>
      </w:pPr>
    </w:p>
    <w:p w:rsidR="0048445A" w:rsidRDefault="00ED2250" w:rsidP="00F63A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L’enfant a de la fièvre </w:t>
      </w:r>
      <w:r w:rsidR="0048445A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on parle de fièvre à partir de 38 °C) : </w:t>
      </w:r>
    </w:p>
    <w:p w:rsidR="0048445A" w:rsidRDefault="0048445A" w:rsidP="00F63A26">
      <w:pPr>
        <w:rPr>
          <w:rFonts w:ascii="Tahoma" w:hAnsi="Tahoma" w:cs="Tahoma"/>
        </w:rPr>
      </w:pPr>
    </w:p>
    <w:p w:rsidR="0048445A" w:rsidRDefault="00041F2D" w:rsidP="0048445A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ED2250" w:rsidRPr="0048445A">
        <w:rPr>
          <w:rFonts w:ascii="Tahoma" w:hAnsi="Tahoma" w:cs="Tahoma"/>
        </w:rPr>
        <w:t xml:space="preserve">e découvrir ; </w:t>
      </w:r>
    </w:p>
    <w:p w:rsidR="0048445A" w:rsidRDefault="00041F2D" w:rsidP="0048445A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ED2250" w:rsidRPr="0048445A">
        <w:rPr>
          <w:rFonts w:ascii="Tahoma" w:hAnsi="Tahoma" w:cs="Tahoma"/>
        </w:rPr>
        <w:t xml:space="preserve">e faire boire ; </w:t>
      </w:r>
    </w:p>
    <w:p w:rsidR="0048445A" w:rsidRDefault="00041F2D" w:rsidP="0048445A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ED2250" w:rsidRPr="0048445A">
        <w:rPr>
          <w:rFonts w:ascii="Tahoma" w:hAnsi="Tahoma" w:cs="Tahoma"/>
        </w:rPr>
        <w:t xml:space="preserve">e rafraîchir avec un linge humide. </w:t>
      </w:r>
    </w:p>
    <w:p w:rsidR="0048445A" w:rsidRDefault="0048445A" w:rsidP="0048445A">
      <w:pPr>
        <w:rPr>
          <w:rFonts w:ascii="Tahoma" w:hAnsi="Tahoma" w:cs="Tahoma"/>
        </w:rPr>
      </w:pPr>
    </w:p>
    <w:p w:rsidR="00ED2250" w:rsidRDefault="00ED2250" w:rsidP="0048445A">
      <w:pPr>
        <w:rPr>
          <w:rFonts w:ascii="Tahoma" w:hAnsi="Tahoma" w:cs="Tahoma"/>
        </w:rPr>
      </w:pPr>
      <w:r w:rsidRPr="0048445A">
        <w:rPr>
          <w:rFonts w:ascii="Tahoma" w:hAnsi="Tahoma" w:cs="Tahoma"/>
        </w:rPr>
        <w:t xml:space="preserve">Si la fièvre continue à monter malgré </w:t>
      </w:r>
      <w:r w:rsidR="00DF7258">
        <w:rPr>
          <w:rFonts w:ascii="Tahoma" w:hAnsi="Tahoma" w:cs="Tahoma"/>
        </w:rPr>
        <w:t>c</w:t>
      </w:r>
      <w:r w:rsidRPr="0048445A">
        <w:rPr>
          <w:rFonts w:ascii="Tahoma" w:hAnsi="Tahoma" w:cs="Tahoma"/>
        </w:rPr>
        <w:t>es premiers gestes, l’auxiliaire de vie peut donner du paracétamol si elle a une autorisation écrite et signée de la part des parents.</w:t>
      </w:r>
    </w:p>
    <w:p w:rsidR="00DF7258" w:rsidRDefault="00DF7258" w:rsidP="0048445A">
      <w:pPr>
        <w:rPr>
          <w:rFonts w:ascii="Tahoma" w:hAnsi="Tahoma" w:cs="Tahoma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041F2D" w:rsidRPr="00041F2D" w:rsidTr="00041F2D">
        <w:trPr>
          <w:trHeight w:val="1082"/>
        </w:trPr>
        <w:tc>
          <w:tcPr>
            <w:tcW w:w="9062" w:type="dxa"/>
          </w:tcPr>
          <w:p w:rsidR="00041F2D" w:rsidRPr="00041F2D" w:rsidRDefault="00041F2D" w:rsidP="0039595A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041F2D">
              <w:rPr>
                <w:rFonts w:ascii="Tahoma" w:hAnsi="Tahoma" w:cs="Tahoma"/>
                <w:b/>
                <w:bCs/>
                <w:color w:val="FF0000"/>
              </w:rPr>
              <w:t xml:space="preserve">Attention : </w:t>
            </w:r>
          </w:p>
          <w:p w:rsidR="00041F2D" w:rsidRPr="00041F2D" w:rsidRDefault="00041F2D" w:rsidP="0039595A">
            <w:pPr>
              <w:rPr>
                <w:rFonts w:ascii="Tahoma" w:hAnsi="Tahoma" w:cs="Tahoma"/>
              </w:rPr>
            </w:pPr>
          </w:p>
          <w:p w:rsidR="00041F2D" w:rsidRPr="00041F2D" w:rsidRDefault="00041F2D" w:rsidP="0039595A">
            <w:pPr>
              <w:rPr>
                <w:rFonts w:ascii="Tahoma" w:hAnsi="Tahoma" w:cs="Tahoma"/>
              </w:rPr>
            </w:pPr>
            <w:r w:rsidRPr="00041F2D">
              <w:rPr>
                <w:rFonts w:ascii="Tahoma" w:hAnsi="Tahoma" w:cs="Tahoma"/>
              </w:rPr>
              <w:t xml:space="preserve">En cas de maladie de l’enfant, l’assistante de vie aux familles ne peut pas administrer de médicaments sans prescription médicale récente. </w:t>
            </w:r>
          </w:p>
        </w:tc>
      </w:tr>
    </w:tbl>
    <w:p w:rsidR="0091192B" w:rsidRDefault="0091192B" w:rsidP="0048445A">
      <w:pPr>
        <w:rPr>
          <w:rFonts w:ascii="Tahoma" w:hAnsi="Tahoma" w:cs="Tahoma"/>
        </w:rPr>
      </w:pPr>
    </w:p>
    <w:p w:rsidR="0091192B" w:rsidRPr="00041F2D" w:rsidRDefault="00041F2D" w:rsidP="00041F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II) </w:t>
      </w:r>
      <w:r w:rsidR="008B703B"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L’ADVF est confrontée aux réactions émotionnelles des enfants. </w:t>
      </w:r>
    </w:p>
    <w:p w:rsidR="008B703B" w:rsidRDefault="008B703B" w:rsidP="008B703B">
      <w:pPr>
        <w:rPr>
          <w:rFonts w:ascii="Tahoma" w:hAnsi="Tahoma" w:cs="Tahoma"/>
        </w:rPr>
      </w:pPr>
    </w:p>
    <w:p w:rsidR="00171C68" w:rsidRDefault="008B703B" w:rsidP="008B703B">
      <w:pPr>
        <w:rPr>
          <w:rFonts w:ascii="Tahoma" w:hAnsi="Tahoma" w:cs="Tahoma"/>
        </w:rPr>
      </w:pPr>
      <w:r>
        <w:rPr>
          <w:rFonts w:ascii="Tahoma" w:hAnsi="Tahoma" w:cs="Tahoma"/>
        </w:rPr>
        <w:t>Cri strident</w:t>
      </w:r>
      <w:r w:rsidR="00171C68">
        <w:rPr>
          <w:rFonts w:ascii="Tahoma" w:hAnsi="Tahoma" w:cs="Tahoma"/>
        </w:rPr>
        <w:t>s</w:t>
      </w:r>
      <w:r>
        <w:rPr>
          <w:rFonts w:ascii="Tahoma" w:hAnsi="Tahoma" w:cs="Tahoma"/>
        </w:rPr>
        <w:t>, agitation, pleurs… Si la réaction témoigne de la peur ou de la douleur, elle sera souvent nuancé</w:t>
      </w:r>
      <w:r w:rsidR="00171C68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par l’éducation parentale, le caractère et l’expérience acquise de l’enfant. </w:t>
      </w:r>
    </w:p>
    <w:p w:rsidR="00171C68" w:rsidRDefault="00171C68" w:rsidP="008B703B">
      <w:pPr>
        <w:rPr>
          <w:rFonts w:ascii="Tahoma" w:hAnsi="Tahoma" w:cs="Tahoma"/>
        </w:rPr>
      </w:pPr>
    </w:p>
    <w:p w:rsidR="00EC5104" w:rsidRDefault="008B703B" w:rsidP="008B703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L’ADVF doit apparaître en adulte professionnel qui gère la situation : </w:t>
      </w:r>
    </w:p>
    <w:p w:rsidR="00EC5104" w:rsidRDefault="00EC5104" w:rsidP="008B703B">
      <w:pPr>
        <w:rPr>
          <w:rFonts w:ascii="Tahoma" w:hAnsi="Tahoma" w:cs="Tahoma"/>
        </w:rPr>
      </w:pPr>
    </w:p>
    <w:p w:rsidR="0002796D" w:rsidRDefault="00EC5104" w:rsidP="00EC5104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8B703B" w:rsidRPr="00EC5104">
        <w:rPr>
          <w:rFonts w:ascii="Tahoma" w:hAnsi="Tahoma" w:cs="Tahoma"/>
        </w:rPr>
        <w:t>ettre en sécurité</w:t>
      </w:r>
      <w:r>
        <w:rPr>
          <w:rFonts w:ascii="Tahoma" w:hAnsi="Tahoma" w:cs="Tahoma"/>
        </w:rPr>
        <w:t xml:space="preserve"> et</w:t>
      </w:r>
      <w:r w:rsidR="008B703B" w:rsidRPr="00EC5104">
        <w:rPr>
          <w:rFonts w:ascii="Tahoma" w:hAnsi="Tahoma" w:cs="Tahoma"/>
        </w:rPr>
        <w:t xml:space="preserve"> rassurer </w:t>
      </w:r>
      <w:r>
        <w:rPr>
          <w:rFonts w:ascii="Tahoma" w:hAnsi="Tahoma" w:cs="Tahoma"/>
        </w:rPr>
        <w:t>vont de paire</w:t>
      </w:r>
      <w:r w:rsidR="008B703B" w:rsidRPr="00EC5104">
        <w:rPr>
          <w:rFonts w:ascii="Tahoma" w:hAnsi="Tahoma" w:cs="Tahoma"/>
        </w:rPr>
        <w:t xml:space="preserve"> ; </w:t>
      </w:r>
    </w:p>
    <w:p w:rsidR="00A25C7A" w:rsidRDefault="00A25C7A" w:rsidP="00A25C7A">
      <w:pPr>
        <w:pStyle w:val="Paragraphedeliste"/>
        <w:rPr>
          <w:rFonts w:ascii="Tahoma" w:hAnsi="Tahoma" w:cs="Tahoma"/>
        </w:rPr>
      </w:pPr>
    </w:p>
    <w:p w:rsidR="0002796D" w:rsidRDefault="00041F2D" w:rsidP="00EC5104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8B703B" w:rsidRPr="00EC5104">
        <w:rPr>
          <w:rFonts w:ascii="Tahoma" w:hAnsi="Tahoma" w:cs="Tahoma"/>
        </w:rPr>
        <w:t xml:space="preserve">ans minimiser ce que ressent l’enfant qui a eu très peur et a mal, elle doit contenir le débordement émotionnel et ramener le calme ; </w:t>
      </w:r>
    </w:p>
    <w:p w:rsidR="00A25C7A" w:rsidRPr="00A25C7A" w:rsidRDefault="00A25C7A" w:rsidP="00A25C7A">
      <w:pPr>
        <w:rPr>
          <w:rFonts w:ascii="Tahoma" w:hAnsi="Tahoma" w:cs="Tahoma"/>
        </w:rPr>
      </w:pPr>
    </w:p>
    <w:p w:rsidR="008B703B" w:rsidRPr="00A25C7A" w:rsidRDefault="00041F2D" w:rsidP="00EC5104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8B703B" w:rsidRPr="00EC5104">
        <w:rPr>
          <w:rFonts w:ascii="Tahoma" w:hAnsi="Tahoma" w:cs="Tahoma"/>
        </w:rPr>
        <w:t>ans un second temps, elle profitera de l’occasion pour rappeler les consignes.</w:t>
      </w:r>
      <w:r w:rsidR="008B703B" w:rsidRPr="00EC5104">
        <w:rPr>
          <w:rFonts w:ascii="Tahoma" w:hAnsi="Tahoma" w:cs="Tahoma"/>
          <w:lang w:val="x-none"/>
        </w:rPr>
        <w:t xml:space="preserve"> </w:t>
      </w:r>
    </w:p>
    <w:p w:rsidR="00041F2D" w:rsidRDefault="00041F2D" w:rsidP="00041F2D">
      <w:pPr>
        <w:rPr>
          <w:rFonts w:ascii="Tahoma" w:hAnsi="Tahoma" w:cs="Tahoma"/>
        </w:rPr>
      </w:pPr>
    </w:p>
    <w:p w:rsidR="00A25C7A" w:rsidRPr="00041F2D" w:rsidRDefault="00041F2D" w:rsidP="00041F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III) </w:t>
      </w:r>
      <w:r w:rsidR="00A25C7A" w:rsidRPr="00041F2D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L’ADVF écoute et rassure en cas d’angoisse, de chagrin ou de vécus difficiles. </w:t>
      </w:r>
    </w:p>
    <w:p w:rsidR="00A25C7A" w:rsidRDefault="00A25C7A" w:rsidP="00A25C7A">
      <w:pPr>
        <w:rPr>
          <w:rFonts w:ascii="Tahoma" w:hAnsi="Tahoma" w:cs="Tahoma"/>
        </w:rPr>
      </w:pPr>
    </w:p>
    <w:p w:rsidR="00805B6C" w:rsidRDefault="00961C80" w:rsidP="00A25C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L’enfant est mal dans sa peau et se comporte ou réagit de manière inappropriée. </w:t>
      </w:r>
    </w:p>
    <w:p w:rsidR="00805B6C" w:rsidRDefault="00805B6C" w:rsidP="00A25C7A">
      <w:pPr>
        <w:rPr>
          <w:rFonts w:ascii="Tahoma" w:hAnsi="Tahoma" w:cs="Tahoma"/>
        </w:rPr>
      </w:pPr>
    </w:p>
    <w:p w:rsidR="00805B6C" w:rsidRDefault="00961C80" w:rsidP="00A25C7A">
      <w:pPr>
        <w:rPr>
          <w:rFonts w:ascii="Tahoma" w:hAnsi="Tahoma" w:cs="Tahoma"/>
        </w:rPr>
      </w:pPr>
      <w:r>
        <w:rPr>
          <w:rFonts w:ascii="Tahoma" w:hAnsi="Tahoma" w:cs="Tahoma"/>
        </w:rPr>
        <w:t>Quelle est la source de ce mal-être</w:t>
      </w:r>
      <w:r w:rsidR="00805B6C">
        <w:rPr>
          <w:rFonts w:ascii="Tahoma" w:hAnsi="Tahoma" w:cs="Tahoma"/>
        </w:rPr>
        <w:t xml:space="preserve"> ? </w:t>
      </w:r>
      <w:r>
        <w:rPr>
          <w:rFonts w:ascii="Tahoma" w:hAnsi="Tahoma" w:cs="Tahoma"/>
        </w:rPr>
        <w:t xml:space="preserve"> </w:t>
      </w:r>
    </w:p>
    <w:p w:rsidR="00805B6C" w:rsidRDefault="00805B6C" w:rsidP="00A25C7A">
      <w:pPr>
        <w:rPr>
          <w:rFonts w:ascii="Tahoma" w:hAnsi="Tahoma" w:cs="Tahoma"/>
        </w:rPr>
      </w:pPr>
    </w:p>
    <w:p w:rsidR="0045758C" w:rsidRDefault="00961C80" w:rsidP="00A25C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L’ADVF </w:t>
      </w:r>
      <w:r w:rsidR="00805B6C">
        <w:rPr>
          <w:rFonts w:ascii="Tahoma" w:hAnsi="Tahoma" w:cs="Tahoma"/>
        </w:rPr>
        <w:t xml:space="preserve">sensibilisée </w:t>
      </w:r>
      <w:r>
        <w:rPr>
          <w:rFonts w:ascii="Tahoma" w:hAnsi="Tahoma" w:cs="Tahoma"/>
        </w:rPr>
        <w:t xml:space="preserve">au problème entreprend une relation d’aide qui, si elle ne stabilise pas l’enfant, permet à la professionnelle de recueillir l’information et de garder un contact. </w:t>
      </w:r>
    </w:p>
    <w:p w:rsidR="0045758C" w:rsidRDefault="0045758C" w:rsidP="00A25C7A">
      <w:pPr>
        <w:rPr>
          <w:rFonts w:ascii="Tahoma" w:hAnsi="Tahoma" w:cs="Tahoma"/>
        </w:rPr>
      </w:pPr>
    </w:p>
    <w:p w:rsidR="0045758C" w:rsidRDefault="00961C80" w:rsidP="00A25C7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problème vient-t-il : </w:t>
      </w:r>
    </w:p>
    <w:p w:rsidR="0045758C" w:rsidRDefault="0045758C" w:rsidP="00A25C7A">
      <w:pPr>
        <w:rPr>
          <w:rFonts w:ascii="Tahoma" w:hAnsi="Tahoma" w:cs="Tahoma"/>
        </w:rPr>
      </w:pPr>
    </w:p>
    <w:p w:rsidR="00041F2D" w:rsidRDefault="0045758C" w:rsidP="00041F2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961C80" w:rsidRPr="0045758C">
        <w:rPr>
          <w:rFonts w:ascii="Tahoma" w:hAnsi="Tahoma" w:cs="Tahoma"/>
        </w:rPr>
        <w:t xml:space="preserve">u milieu familial </w:t>
      </w:r>
      <w:r>
        <w:rPr>
          <w:rFonts w:ascii="Tahoma" w:hAnsi="Tahoma" w:cs="Tahoma"/>
        </w:rPr>
        <w:t>(</w:t>
      </w:r>
      <w:r w:rsidR="00961C80" w:rsidRPr="0045758C">
        <w:rPr>
          <w:rFonts w:ascii="Tahoma" w:hAnsi="Tahoma" w:cs="Tahoma"/>
        </w:rPr>
        <w:t>éducation négligé</w:t>
      </w:r>
      <w:r>
        <w:rPr>
          <w:rFonts w:ascii="Tahoma" w:hAnsi="Tahoma" w:cs="Tahoma"/>
        </w:rPr>
        <w:t>e</w:t>
      </w:r>
      <w:r w:rsidR="00961C80" w:rsidRPr="0045758C">
        <w:rPr>
          <w:rFonts w:ascii="Tahoma" w:hAnsi="Tahoma" w:cs="Tahoma"/>
        </w:rPr>
        <w:t xml:space="preserve">, situation conflictuelle des parents, maltraitance) ; </w:t>
      </w:r>
    </w:p>
    <w:p w:rsidR="00041F2D" w:rsidRPr="00041F2D" w:rsidRDefault="00041F2D" w:rsidP="00041F2D">
      <w:pPr>
        <w:pStyle w:val="Paragraphedeliste"/>
        <w:rPr>
          <w:rFonts w:ascii="Tahoma" w:hAnsi="Tahoma" w:cs="Tahoma"/>
        </w:rPr>
      </w:pPr>
    </w:p>
    <w:p w:rsidR="00A25C7A" w:rsidRPr="0045758C" w:rsidRDefault="005B182B" w:rsidP="0045758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961C80" w:rsidRPr="0045758C">
        <w:rPr>
          <w:rFonts w:ascii="Tahoma" w:hAnsi="Tahoma" w:cs="Tahoma"/>
        </w:rPr>
        <w:t>’un épisode de sa vie</w:t>
      </w:r>
      <w:r>
        <w:rPr>
          <w:rFonts w:ascii="Tahoma" w:hAnsi="Tahoma" w:cs="Tahoma"/>
        </w:rPr>
        <w:t xml:space="preserve"> (</w:t>
      </w:r>
      <w:r w:rsidR="00961C80" w:rsidRPr="0045758C">
        <w:rPr>
          <w:rFonts w:ascii="Tahoma" w:hAnsi="Tahoma" w:cs="Tahoma"/>
        </w:rPr>
        <w:t>échec scolaire, anorexie mentale, crise d’adolescence, déception amoureuse, addiction).</w:t>
      </w:r>
      <w:r w:rsidR="00961C80" w:rsidRPr="0045758C">
        <w:rPr>
          <w:rFonts w:ascii="Tahoma" w:hAnsi="Tahoma" w:cs="Tahoma"/>
          <w:lang w:val="x-none"/>
        </w:rPr>
        <w:t xml:space="preserve">  </w:t>
      </w:r>
    </w:p>
    <w:sectPr w:rsidR="00A25C7A" w:rsidRPr="0045758C" w:rsidSect="00041F2D">
      <w:footerReference w:type="even" r:id="rId7"/>
      <w:footerReference w:type="default" r:id="rId8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59BA" w:rsidRDefault="00F359BA" w:rsidP="00041F2D">
      <w:r>
        <w:separator/>
      </w:r>
    </w:p>
  </w:endnote>
  <w:endnote w:type="continuationSeparator" w:id="0">
    <w:p w:rsidR="00F359BA" w:rsidRDefault="00F359BA" w:rsidP="0004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cific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700510792"/>
      <w:docPartObj>
        <w:docPartGallery w:val="Page Numbers (Bottom of Page)"/>
        <w:docPartUnique/>
      </w:docPartObj>
    </w:sdtPr>
    <w:sdtContent>
      <w:p w:rsidR="00041F2D" w:rsidRDefault="00041F2D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041F2D" w:rsidRDefault="00041F2D" w:rsidP="00041F2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840039073"/>
      <w:docPartObj>
        <w:docPartGallery w:val="Page Numbers (Bottom of Page)"/>
        <w:docPartUnique/>
      </w:docPartObj>
    </w:sdtPr>
    <w:sdtContent>
      <w:p w:rsidR="00041F2D" w:rsidRDefault="00041F2D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041F2D" w:rsidRDefault="00041F2D" w:rsidP="00041F2D">
    <w:pPr>
      <w:jc w:val="right"/>
      <w:rPr>
        <w:sz w:val="16"/>
        <w:szCs w:val="16"/>
      </w:rPr>
    </w:pPr>
  </w:p>
  <w:p w:rsidR="00041F2D" w:rsidRDefault="00041F2D" w:rsidP="00041F2D">
    <w:pPr>
      <w:jc w:val="right"/>
      <w:rPr>
        <w:sz w:val="16"/>
        <w:szCs w:val="16"/>
      </w:rPr>
    </w:pPr>
  </w:p>
  <w:p w:rsidR="00041F2D" w:rsidRDefault="00041F2D" w:rsidP="00041F2D">
    <w:pPr>
      <w:jc w:val="right"/>
      <w:rPr>
        <w:sz w:val="16"/>
        <w:szCs w:val="16"/>
      </w:rPr>
    </w:pPr>
    <w:r>
      <w:rPr>
        <w:sz w:val="16"/>
        <w:szCs w:val="16"/>
      </w:rPr>
      <w:t xml:space="preserve">ADVF CCP 3-FREE Compétences- Tanguy BERGIN </w:t>
    </w:r>
  </w:p>
  <w:p w:rsidR="00041F2D" w:rsidRDefault="00041F2D" w:rsidP="00041F2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59BA" w:rsidRDefault="00F359BA" w:rsidP="00041F2D">
      <w:r>
        <w:separator/>
      </w:r>
    </w:p>
  </w:footnote>
  <w:footnote w:type="continuationSeparator" w:id="0">
    <w:p w:rsidR="00F359BA" w:rsidRDefault="00F359BA" w:rsidP="0004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5646"/>
    <w:multiLevelType w:val="hybridMultilevel"/>
    <w:tmpl w:val="0C44F45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E06F7C"/>
    <w:multiLevelType w:val="hybridMultilevel"/>
    <w:tmpl w:val="7A603964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F8"/>
    <w:rsid w:val="00022DD0"/>
    <w:rsid w:val="0002796D"/>
    <w:rsid w:val="00041F2D"/>
    <w:rsid w:val="00095AFA"/>
    <w:rsid w:val="001015E8"/>
    <w:rsid w:val="00171C68"/>
    <w:rsid w:val="001C0618"/>
    <w:rsid w:val="002B7BF8"/>
    <w:rsid w:val="002D0D95"/>
    <w:rsid w:val="0031238B"/>
    <w:rsid w:val="00353352"/>
    <w:rsid w:val="003A161F"/>
    <w:rsid w:val="0045758C"/>
    <w:rsid w:val="00476980"/>
    <w:rsid w:val="0048445A"/>
    <w:rsid w:val="004B583A"/>
    <w:rsid w:val="005B182B"/>
    <w:rsid w:val="00607B48"/>
    <w:rsid w:val="00705241"/>
    <w:rsid w:val="00724196"/>
    <w:rsid w:val="00726DF0"/>
    <w:rsid w:val="00805B6C"/>
    <w:rsid w:val="00885EE8"/>
    <w:rsid w:val="008B703B"/>
    <w:rsid w:val="0091192B"/>
    <w:rsid w:val="00961C80"/>
    <w:rsid w:val="00A25C7A"/>
    <w:rsid w:val="00B1211F"/>
    <w:rsid w:val="00B6404C"/>
    <w:rsid w:val="00BA37C9"/>
    <w:rsid w:val="00BB72C7"/>
    <w:rsid w:val="00C07367"/>
    <w:rsid w:val="00C96DF8"/>
    <w:rsid w:val="00CA4B1E"/>
    <w:rsid w:val="00DF7258"/>
    <w:rsid w:val="00EB555B"/>
    <w:rsid w:val="00EC5104"/>
    <w:rsid w:val="00ED2250"/>
    <w:rsid w:val="00ED3E21"/>
    <w:rsid w:val="00EF309E"/>
    <w:rsid w:val="00EF5BC0"/>
    <w:rsid w:val="00F117B5"/>
    <w:rsid w:val="00F1767C"/>
    <w:rsid w:val="00F320F0"/>
    <w:rsid w:val="00F359BA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3BD50"/>
  <w15:chartTrackingRefBased/>
  <w15:docId w15:val="{A5B2B3B0-93DD-4342-8CE9-EA74E543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6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238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41F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1F2D"/>
  </w:style>
  <w:style w:type="character" w:styleId="Numrodepage">
    <w:name w:val="page number"/>
    <w:basedOn w:val="Policepardfaut"/>
    <w:uiPriority w:val="99"/>
    <w:semiHidden/>
    <w:unhideWhenUsed/>
    <w:rsid w:val="00041F2D"/>
  </w:style>
  <w:style w:type="paragraph" w:styleId="En-tte">
    <w:name w:val="header"/>
    <w:basedOn w:val="Normal"/>
    <w:link w:val="En-tteCar"/>
    <w:uiPriority w:val="99"/>
    <w:unhideWhenUsed/>
    <w:rsid w:val="00041F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624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bergin</dc:creator>
  <cp:keywords/>
  <dc:description/>
  <cp:lastModifiedBy>TK BB</cp:lastModifiedBy>
  <cp:revision>2</cp:revision>
  <dcterms:created xsi:type="dcterms:W3CDTF">2020-03-22T18:48:00Z</dcterms:created>
  <dcterms:modified xsi:type="dcterms:W3CDTF">2020-03-22T18:48:00Z</dcterms:modified>
</cp:coreProperties>
</file>