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0A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1 Compétence 1 : Communication</w:t>
      </w:r>
      <w:r w:rsidR="005503D4">
        <w:rPr>
          <w:rFonts w:ascii="Tahoma" w:hAnsi="Tahoma" w:cs="Tahoma"/>
          <w:sz w:val="24"/>
          <w:szCs w:val="24"/>
        </w:rPr>
        <w:t>.</w:t>
      </w:r>
    </w:p>
    <w:p w:rsidR="00FB3CE0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FB3CE0" w:rsidRDefault="00FB3CE0" w:rsidP="004A6607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Généralité de la communication</w:t>
      </w:r>
    </w:p>
    <w:p w:rsidR="00FB3CE0" w:rsidRDefault="00FB3CE0" w:rsidP="004A6607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Positionnement, langage, tenue</w:t>
      </w:r>
      <w:r w:rsidR="00CA0009">
        <w:rPr>
          <w:rFonts w:ascii="Tahoma" w:hAnsi="Tahoma" w:cs="Tahoma"/>
          <w:sz w:val="24"/>
          <w:szCs w:val="24"/>
        </w:rPr>
        <w:t xml:space="preserve"> professionnelle</w:t>
      </w:r>
    </w:p>
    <w:p w:rsidR="00FB3CE0" w:rsidRDefault="00FB3CE0" w:rsidP="004A6607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faire et à ne pas faire</w:t>
      </w:r>
    </w:p>
    <w:p w:rsidR="00FB3CE0" w:rsidRDefault="00FB3CE0" w:rsidP="004A6607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Organisation de l’intervention :</w:t>
      </w:r>
    </w:p>
    <w:p w:rsidR="00FB3CE0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A6607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Identifier les tâches</w:t>
      </w:r>
    </w:p>
    <w:p w:rsidR="00FB3CE0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A6607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Questionnements divers (vite et bien ?)</w:t>
      </w:r>
    </w:p>
    <w:p w:rsidR="00FB3CE0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A6607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Fréquence des tâches</w:t>
      </w:r>
    </w:p>
    <w:p w:rsidR="00FB3CE0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A6607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Démarche Eco responsable</w:t>
      </w:r>
    </w:p>
    <w:p w:rsidR="00FB3CE0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A6607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Schéma d’organisation du travail</w:t>
      </w:r>
    </w:p>
    <w:p w:rsidR="00FB3CE0" w:rsidRDefault="00FB3C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A6607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Terminer son intervention (cahier de liaison, remise en état des lieux)</w:t>
      </w:r>
    </w:p>
    <w:p w:rsidR="00A8780F" w:rsidRDefault="001A59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Supports ateliers transversaux</w:t>
      </w:r>
      <w:r w:rsidR="00FB3CE0">
        <w:rPr>
          <w:rFonts w:ascii="Tahoma" w:hAnsi="Tahoma" w:cs="Tahoma"/>
          <w:sz w:val="24"/>
          <w:szCs w:val="24"/>
        </w:rPr>
        <w:t> : Jeu de l’oie « intervenir chez la PA »</w:t>
      </w:r>
      <w:r w:rsidR="00CA0009">
        <w:rPr>
          <w:rFonts w:ascii="Tahoma" w:hAnsi="Tahoma" w:cs="Tahoma"/>
          <w:sz w:val="24"/>
          <w:szCs w:val="24"/>
        </w:rPr>
        <w:t xml:space="preserve"> (révision)</w:t>
      </w:r>
      <w:r w:rsidR="00FB3CE0">
        <w:rPr>
          <w:rFonts w:ascii="Tahoma" w:hAnsi="Tahoma" w:cs="Tahoma"/>
          <w:sz w:val="24"/>
          <w:szCs w:val="24"/>
        </w:rPr>
        <w:t>, Brainstorming</w:t>
      </w:r>
      <w:r w:rsidR="00CA0009">
        <w:rPr>
          <w:rFonts w:ascii="Tahoma" w:hAnsi="Tahoma" w:cs="Tahoma"/>
          <w:sz w:val="24"/>
          <w:szCs w:val="24"/>
        </w:rPr>
        <w:t xml:space="preserve"> (amont du cours)</w:t>
      </w:r>
      <w:r w:rsidR="00FB3CE0">
        <w:rPr>
          <w:rFonts w:ascii="Tahoma" w:hAnsi="Tahoma" w:cs="Tahoma"/>
          <w:sz w:val="24"/>
          <w:szCs w:val="24"/>
        </w:rPr>
        <w:t xml:space="preserve">, </w:t>
      </w:r>
      <w:r w:rsidR="00A8780F">
        <w:rPr>
          <w:rFonts w:ascii="Tahoma" w:hAnsi="Tahoma" w:cs="Tahoma"/>
          <w:sz w:val="24"/>
          <w:szCs w:val="24"/>
        </w:rPr>
        <w:t>Jeu des échos 1</w:t>
      </w:r>
      <w:r w:rsidR="00CA0009">
        <w:rPr>
          <w:rFonts w:ascii="Tahoma" w:hAnsi="Tahoma" w:cs="Tahoma"/>
          <w:sz w:val="24"/>
          <w:szCs w:val="24"/>
        </w:rPr>
        <w:t xml:space="preserve"> (amont du cours)</w:t>
      </w:r>
      <w:r w:rsidR="00A8780F">
        <w:rPr>
          <w:rFonts w:ascii="Tahoma" w:hAnsi="Tahoma" w:cs="Tahoma"/>
          <w:sz w:val="24"/>
          <w:szCs w:val="24"/>
        </w:rPr>
        <w:t>, Jeu des échos 2</w:t>
      </w:r>
      <w:r w:rsidR="00CA0009">
        <w:rPr>
          <w:rFonts w:ascii="Tahoma" w:hAnsi="Tahoma" w:cs="Tahoma"/>
          <w:sz w:val="24"/>
          <w:szCs w:val="24"/>
        </w:rPr>
        <w:t xml:space="preserve"> </w:t>
      </w:r>
      <w:r w:rsidR="00A37AB1">
        <w:rPr>
          <w:rFonts w:ascii="Tahoma" w:hAnsi="Tahoma" w:cs="Tahoma"/>
          <w:sz w:val="24"/>
          <w:szCs w:val="24"/>
        </w:rPr>
        <w:t>(</w:t>
      </w:r>
      <w:r w:rsidR="00CA0009">
        <w:rPr>
          <w:rFonts w:ascii="Tahoma" w:hAnsi="Tahoma" w:cs="Tahoma"/>
          <w:sz w:val="24"/>
          <w:szCs w:val="24"/>
        </w:rPr>
        <w:t>en amont du cours ou en révision)</w:t>
      </w:r>
      <w:r w:rsidR="00A8780F">
        <w:rPr>
          <w:rFonts w:ascii="Tahoma" w:hAnsi="Tahoma" w:cs="Tahoma"/>
          <w:sz w:val="24"/>
          <w:szCs w:val="24"/>
        </w:rPr>
        <w:t>, questions ADVF</w:t>
      </w:r>
      <w:r w:rsidR="002C4709">
        <w:rPr>
          <w:rFonts w:ascii="Tahoma" w:hAnsi="Tahoma" w:cs="Tahoma"/>
          <w:sz w:val="24"/>
          <w:szCs w:val="24"/>
        </w:rPr>
        <w:t xml:space="preserve"> (à produire avant l’utilisation)</w:t>
      </w:r>
      <w:r w:rsidR="00A8780F">
        <w:rPr>
          <w:rFonts w:ascii="Tahoma" w:hAnsi="Tahoma" w:cs="Tahoma"/>
          <w:sz w:val="24"/>
          <w:szCs w:val="24"/>
        </w:rPr>
        <w:t>, Kahoot</w:t>
      </w:r>
      <w:r w:rsidR="006A32BB">
        <w:rPr>
          <w:rFonts w:ascii="Tahoma" w:hAnsi="Tahoma" w:cs="Tahoma"/>
          <w:sz w:val="24"/>
          <w:szCs w:val="24"/>
        </w:rPr>
        <w:t xml:space="preserve"> divers</w:t>
      </w:r>
      <w:r w:rsidR="00CA0009">
        <w:rPr>
          <w:rFonts w:ascii="Tahoma" w:hAnsi="Tahoma" w:cs="Tahoma"/>
          <w:sz w:val="24"/>
          <w:szCs w:val="24"/>
        </w:rPr>
        <w:t xml:space="preserve"> (en amont du cours ou en révision)</w:t>
      </w:r>
      <w:r w:rsidR="00A8780F">
        <w:rPr>
          <w:rFonts w:ascii="Tahoma" w:hAnsi="Tahoma" w:cs="Tahoma"/>
          <w:sz w:val="24"/>
          <w:szCs w:val="24"/>
        </w:rPr>
        <w:t>.</w:t>
      </w:r>
    </w:p>
    <w:p w:rsidR="006A32BB" w:rsidRDefault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A32BB" w:rsidRDefault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CCP 1 Compétence 2 : Prévention des risques</w:t>
      </w:r>
      <w:r w:rsidR="005503D4">
        <w:rPr>
          <w:rFonts w:ascii="Tahoma" w:hAnsi="Tahoma" w:cs="Tahoma"/>
          <w:sz w:val="24"/>
          <w:szCs w:val="24"/>
        </w:rPr>
        <w:t>.</w:t>
      </w:r>
    </w:p>
    <w:p w:rsidR="006A32BB" w:rsidRDefault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6A32BB" w:rsidRDefault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La sécurité de l’ADVF :</w:t>
      </w:r>
    </w:p>
    <w:p w:rsidR="00E25DA2" w:rsidRDefault="006A32BB" w:rsidP="00E25DA2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Prévention </w:t>
      </w:r>
      <w:r w:rsidR="00E25DA2">
        <w:rPr>
          <w:rFonts w:ascii="Tahoma" w:hAnsi="Tahoma" w:cs="Tahoma"/>
          <w:sz w:val="24"/>
          <w:szCs w:val="24"/>
        </w:rPr>
        <w:t>sur le trajet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E25DA2" w:rsidRDefault="00E25DA2" w:rsidP="00E25DA2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Prévention </w:t>
      </w:r>
      <w:r w:rsidR="006A32BB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es risques domestiques courants</w:t>
      </w:r>
      <w:r w:rsidR="006A32BB">
        <w:rPr>
          <w:rFonts w:ascii="Tahoma" w:hAnsi="Tahoma" w:cs="Tahoma"/>
          <w:sz w:val="24"/>
          <w:szCs w:val="24"/>
        </w:rPr>
        <w:t xml:space="preserve"> </w:t>
      </w:r>
    </w:p>
    <w:p w:rsidR="00E25DA2" w:rsidRDefault="00E25DA2" w:rsidP="00E25DA2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Gestes et postures au travail</w:t>
      </w:r>
      <w:r w:rsidR="006A32BB">
        <w:rPr>
          <w:rFonts w:ascii="Tahoma" w:hAnsi="Tahoma" w:cs="Tahoma"/>
          <w:sz w:val="24"/>
          <w:szCs w:val="24"/>
        </w:rPr>
        <w:t xml:space="preserve"> </w:t>
      </w:r>
    </w:p>
    <w:p w:rsidR="00E25DA2" w:rsidRDefault="00E25DA2" w:rsidP="00E25DA2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6A32BB">
        <w:rPr>
          <w:rFonts w:ascii="Tahoma" w:hAnsi="Tahoma" w:cs="Tahoma"/>
          <w:sz w:val="24"/>
          <w:szCs w:val="24"/>
        </w:rPr>
        <w:t xml:space="preserve">révention des risques infectieux (lavage des mains) </w:t>
      </w:r>
    </w:p>
    <w:p w:rsidR="006A32BB" w:rsidRDefault="00E25DA2" w:rsidP="00E25DA2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</w:t>
      </w:r>
      <w:r w:rsidR="006A32BB">
        <w:rPr>
          <w:rFonts w:ascii="Tahoma" w:hAnsi="Tahoma" w:cs="Tahoma"/>
          <w:sz w:val="24"/>
          <w:szCs w:val="24"/>
        </w:rPr>
        <w:t>’usure professionnelle</w:t>
      </w:r>
      <w:r w:rsidR="009B60EE">
        <w:rPr>
          <w:rFonts w:ascii="Tahoma" w:hAnsi="Tahoma" w:cs="Tahoma"/>
          <w:sz w:val="24"/>
          <w:szCs w:val="24"/>
        </w:rPr>
        <w:t xml:space="preserve"> et </w:t>
      </w:r>
      <w:r w:rsidR="0006076C">
        <w:rPr>
          <w:rFonts w:ascii="Tahoma" w:hAnsi="Tahoma" w:cs="Tahoma"/>
          <w:sz w:val="24"/>
          <w:szCs w:val="24"/>
        </w:rPr>
        <w:t>TMS (troubles musculo-squelettique)</w:t>
      </w:r>
      <w:r w:rsidR="006A32BB">
        <w:rPr>
          <w:rFonts w:ascii="Tahoma" w:hAnsi="Tahoma" w:cs="Tahoma"/>
          <w:sz w:val="24"/>
          <w:szCs w:val="24"/>
        </w:rPr>
        <w:t>.</w:t>
      </w:r>
    </w:p>
    <w:p w:rsidR="006A32BB" w:rsidRDefault="006A32BB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La sécurité de la personne :</w:t>
      </w:r>
    </w:p>
    <w:p w:rsidR="00E25DA2" w:rsidRDefault="006A32BB" w:rsidP="006A32BB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Prévention </w:t>
      </w:r>
      <w:r w:rsidR="00E25DA2">
        <w:rPr>
          <w:rFonts w:ascii="Tahoma" w:hAnsi="Tahoma" w:cs="Tahoma"/>
          <w:sz w:val="24"/>
          <w:szCs w:val="24"/>
        </w:rPr>
        <w:t>des accidents domestiques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E25DA2" w:rsidRDefault="00E25DA2" w:rsidP="006A32BB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Prévention des risques infectieux</w:t>
      </w:r>
      <w:r w:rsidR="006A32BB">
        <w:rPr>
          <w:rFonts w:ascii="Tahoma" w:hAnsi="Tahoma" w:cs="Tahoma"/>
          <w:sz w:val="24"/>
          <w:szCs w:val="24"/>
        </w:rPr>
        <w:t xml:space="preserve"> </w:t>
      </w:r>
    </w:p>
    <w:p w:rsidR="006A32BB" w:rsidRDefault="00E25DA2" w:rsidP="006A32BB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</w:t>
      </w:r>
      <w:r w:rsidR="006A32BB">
        <w:rPr>
          <w:rFonts w:ascii="Tahoma" w:hAnsi="Tahoma" w:cs="Tahoma"/>
          <w:sz w:val="24"/>
          <w:szCs w:val="24"/>
        </w:rPr>
        <w:t>es situations d’urgences.</w:t>
      </w:r>
    </w:p>
    <w:p w:rsidR="006A32BB" w:rsidRDefault="001A595E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Supports ateliers transversaux</w:t>
      </w:r>
      <w:r w:rsidR="006A32BB">
        <w:rPr>
          <w:rFonts w:ascii="Tahoma" w:hAnsi="Tahoma" w:cs="Tahoma"/>
          <w:sz w:val="24"/>
          <w:szCs w:val="24"/>
        </w:rPr>
        <w:t> : Tabou</w:t>
      </w:r>
      <w:r w:rsidR="002C4709">
        <w:rPr>
          <w:rFonts w:ascii="Tahoma" w:hAnsi="Tahoma" w:cs="Tahoma"/>
          <w:sz w:val="24"/>
          <w:szCs w:val="24"/>
        </w:rPr>
        <w:t xml:space="preserve"> « accidents domestiques »</w:t>
      </w:r>
      <w:r w:rsidR="00CA0009">
        <w:rPr>
          <w:rFonts w:ascii="Tahoma" w:hAnsi="Tahoma" w:cs="Tahoma"/>
          <w:sz w:val="24"/>
          <w:szCs w:val="24"/>
        </w:rPr>
        <w:t xml:space="preserve"> (en amont du cours ou en révision)</w:t>
      </w:r>
      <w:r w:rsidR="006A32BB">
        <w:rPr>
          <w:rFonts w:ascii="Tahoma" w:hAnsi="Tahoma" w:cs="Tahoma"/>
          <w:sz w:val="24"/>
          <w:szCs w:val="24"/>
        </w:rPr>
        <w:t>, Kahoot divers</w:t>
      </w:r>
      <w:r w:rsidR="00CA0009">
        <w:rPr>
          <w:rFonts w:ascii="Tahoma" w:hAnsi="Tahoma" w:cs="Tahoma"/>
          <w:sz w:val="24"/>
          <w:szCs w:val="24"/>
        </w:rPr>
        <w:t xml:space="preserve"> (en amont du cours ou en révision)</w:t>
      </w:r>
      <w:r w:rsidR="006A32BB">
        <w:rPr>
          <w:rFonts w:ascii="Tahoma" w:hAnsi="Tahoma" w:cs="Tahoma"/>
          <w:sz w:val="24"/>
          <w:szCs w:val="24"/>
        </w:rPr>
        <w:t>, Questions ADVF</w:t>
      </w:r>
      <w:r w:rsidR="002C4709">
        <w:rPr>
          <w:rFonts w:ascii="Tahoma" w:hAnsi="Tahoma" w:cs="Tahoma"/>
          <w:sz w:val="24"/>
          <w:szCs w:val="24"/>
        </w:rPr>
        <w:t xml:space="preserve"> (à produire avant utilisation)</w:t>
      </w:r>
      <w:r w:rsidR="006A32BB">
        <w:rPr>
          <w:rFonts w:ascii="Tahoma" w:hAnsi="Tahoma" w:cs="Tahoma"/>
          <w:sz w:val="24"/>
          <w:szCs w:val="24"/>
        </w:rPr>
        <w:t>, Brainstorming</w:t>
      </w:r>
      <w:r w:rsidR="00CA0009">
        <w:rPr>
          <w:rFonts w:ascii="Tahoma" w:hAnsi="Tahoma" w:cs="Tahoma"/>
          <w:sz w:val="24"/>
          <w:szCs w:val="24"/>
        </w:rPr>
        <w:t xml:space="preserve"> (en amont du cours)</w:t>
      </w:r>
      <w:r w:rsidR="006A32BB">
        <w:rPr>
          <w:rFonts w:ascii="Tahoma" w:hAnsi="Tahoma" w:cs="Tahoma"/>
          <w:sz w:val="24"/>
          <w:szCs w:val="24"/>
        </w:rPr>
        <w:t>.</w:t>
      </w:r>
    </w:p>
    <w:p w:rsidR="006A32BB" w:rsidRDefault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A32BB" w:rsidRDefault="006A32BB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CCP 1 Compétences 3 : Entretien du logement</w:t>
      </w:r>
      <w:r w:rsidR="005503D4">
        <w:rPr>
          <w:rFonts w:ascii="Tahoma" w:hAnsi="Tahoma" w:cs="Tahoma"/>
          <w:sz w:val="24"/>
          <w:szCs w:val="24"/>
        </w:rPr>
        <w:t>.</w:t>
      </w:r>
    </w:p>
    <w:p w:rsidR="006A32BB" w:rsidRDefault="006A32BB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6A32BB" w:rsidRDefault="006A32BB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règles d’hygiène</w:t>
      </w:r>
      <w:r w:rsidR="0006076C">
        <w:rPr>
          <w:rFonts w:ascii="Tahoma" w:hAnsi="Tahoma" w:cs="Tahoma"/>
          <w:sz w:val="24"/>
          <w:szCs w:val="24"/>
        </w:rPr>
        <w:t xml:space="preserve"> (dans la compétence 2 CCP1)</w:t>
      </w:r>
    </w:p>
    <w:p w:rsidR="006A32BB" w:rsidRDefault="006A32BB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La protection de l’environnement</w:t>
      </w:r>
      <w:r w:rsidR="0006076C">
        <w:rPr>
          <w:rFonts w:ascii="Tahoma" w:hAnsi="Tahoma" w:cs="Tahoma"/>
          <w:sz w:val="24"/>
          <w:szCs w:val="24"/>
        </w:rPr>
        <w:t xml:space="preserve"> (dans la compétence 2 CCP1)</w:t>
      </w:r>
    </w:p>
    <w:p w:rsidR="002C4709" w:rsidRDefault="00E25DA2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produits d’entretien</w:t>
      </w:r>
    </w:p>
    <w:p w:rsidR="00E25DA2" w:rsidRDefault="00E25DA2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pictogrammes</w:t>
      </w:r>
      <w:r w:rsidR="001A595E">
        <w:rPr>
          <w:rFonts w:ascii="Tahoma" w:hAnsi="Tahoma" w:cs="Tahoma"/>
          <w:sz w:val="24"/>
          <w:szCs w:val="24"/>
        </w:rPr>
        <w:t xml:space="preserve"> de dangerosité</w:t>
      </w:r>
    </w:p>
    <w:p w:rsidR="00E25DA2" w:rsidRDefault="00E25DA2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ménage au naturel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matériel</w:t>
      </w:r>
      <w:r w:rsidR="001A595E">
        <w:rPr>
          <w:rFonts w:ascii="Tahoma" w:hAnsi="Tahoma" w:cs="Tahoma"/>
          <w:sz w:val="24"/>
          <w:szCs w:val="24"/>
        </w:rPr>
        <w:t xml:space="preserve"> d’entretien du logement</w:t>
      </w:r>
    </w:p>
    <w:p w:rsidR="00E25DA2" w:rsidRDefault="00E25DA2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techniques professionnelles</w:t>
      </w:r>
      <w:r w:rsidR="001A595E">
        <w:rPr>
          <w:rFonts w:ascii="Tahoma" w:hAnsi="Tahoma" w:cs="Tahoma"/>
          <w:sz w:val="24"/>
          <w:szCs w:val="24"/>
        </w:rPr>
        <w:t xml:space="preserve"> d’entretien du logement</w:t>
      </w:r>
      <w:r w:rsidR="00C171F1">
        <w:rPr>
          <w:rFonts w:ascii="Tahoma" w:hAnsi="Tahoma" w:cs="Tahoma"/>
          <w:sz w:val="24"/>
          <w:szCs w:val="24"/>
        </w:rPr>
        <w:t> :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nettoyage de la cuisine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nettoyage des toilettes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nettoyage de la salle de bain</w:t>
      </w:r>
    </w:p>
    <w:p w:rsidR="00C171F1" w:rsidRDefault="00C171F1" w:rsidP="00C171F1">
      <w:pPr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L’entretien des pièces sèches (entrée, salon, salle à manger, chambre, couloir)</w:t>
      </w:r>
    </w:p>
    <w:p w:rsidR="00C171F1" w:rsidRDefault="00C171F1" w:rsidP="00C171F1">
      <w:pPr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Réfection du lit vide</w:t>
      </w:r>
      <w:r w:rsidR="003421B8">
        <w:rPr>
          <w:rFonts w:ascii="Tahoma" w:hAnsi="Tahoma" w:cs="Tahoma"/>
          <w:sz w:val="24"/>
          <w:szCs w:val="24"/>
        </w:rPr>
        <w:t xml:space="preserve"> (normal ou à blanc)</w:t>
      </w:r>
    </w:p>
    <w:p w:rsidR="003421B8" w:rsidRDefault="00C171F1" w:rsidP="003421B8">
      <w:pPr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Réfection du lit occupé</w:t>
      </w:r>
      <w:r w:rsidR="003421B8">
        <w:rPr>
          <w:rFonts w:ascii="Tahoma" w:hAnsi="Tahoma" w:cs="Tahoma"/>
          <w:sz w:val="24"/>
          <w:szCs w:val="24"/>
        </w:rPr>
        <w:t xml:space="preserve"> (normal ou à blanc)</w:t>
      </w:r>
    </w:p>
    <w:p w:rsidR="004735E3" w:rsidRDefault="001A595E" w:rsidP="003421B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Supports ateliers transversaux</w:t>
      </w:r>
      <w:r w:rsidR="004735E3">
        <w:rPr>
          <w:rFonts w:ascii="Tahoma" w:hAnsi="Tahoma" w:cs="Tahoma"/>
          <w:sz w:val="24"/>
          <w:szCs w:val="24"/>
        </w:rPr>
        <w:t> : Brainstorming</w:t>
      </w:r>
      <w:r w:rsidR="00CA0009">
        <w:rPr>
          <w:rFonts w:ascii="Tahoma" w:hAnsi="Tahoma" w:cs="Tahoma"/>
          <w:sz w:val="24"/>
          <w:szCs w:val="24"/>
        </w:rPr>
        <w:t xml:space="preserve"> (en amont du cours)</w:t>
      </w:r>
      <w:r w:rsidR="004735E3">
        <w:rPr>
          <w:rFonts w:ascii="Tahoma" w:hAnsi="Tahoma" w:cs="Tahoma"/>
          <w:sz w:val="24"/>
          <w:szCs w:val="24"/>
        </w:rPr>
        <w:t xml:space="preserve">, Mise en situation sur la démarche </w:t>
      </w:r>
      <w:r w:rsidR="002C4709">
        <w:rPr>
          <w:rFonts w:ascii="Tahoma" w:hAnsi="Tahoma" w:cs="Tahoma"/>
          <w:sz w:val="24"/>
          <w:szCs w:val="24"/>
        </w:rPr>
        <w:t>écoresponsable</w:t>
      </w:r>
      <w:r w:rsidR="00CA0009">
        <w:rPr>
          <w:rFonts w:ascii="Tahoma" w:hAnsi="Tahoma" w:cs="Tahoma"/>
          <w:sz w:val="24"/>
          <w:szCs w:val="24"/>
        </w:rPr>
        <w:t xml:space="preserve"> (à faire après le cours)</w:t>
      </w:r>
      <w:r w:rsidR="004735E3">
        <w:rPr>
          <w:rFonts w:ascii="Tahoma" w:hAnsi="Tahoma" w:cs="Tahoma"/>
          <w:sz w:val="24"/>
          <w:szCs w:val="24"/>
        </w:rPr>
        <w:t>, Kahoot divers</w:t>
      </w:r>
      <w:r w:rsidR="00CA0009">
        <w:rPr>
          <w:rFonts w:ascii="Tahoma" w:hAnsi="Tahoma" w:cs="Tahoma"/>
          <w:sz w:val="24"/>
          <w:szCs w:val="24"/>
        </w:rPr>
        <w:t xml:space="preserve"> (en amont du cours ou en révision)</w:t>
      </w:r>
      <w:r w:rsidR="004735E3">
        <w:rPr>
          <w:rFonts w:ascii="Tahoma" w:hAnsi="Tahoma" w:cs="Tahoma"/>
          <w:sz w:val="24"/>
          <w:szCs w:val="24"/>
        </w:rPr>
        <w:t>, JDR « entretien du logement et du linge »</w:t>
      </w:r>
      <w:r w:rsidR="00CA0009">
        <w:rPr>
          <w:rFonts w:ascii="Tahoma" w:hAnsi="Tahoma" w:cs="Tahoma"/>
          <w:sz w:val="24"/>
          <w:szCs w:val="24"/>
        </w:rPr>
        <w:t xml:space="preserve"> (en révision)</w:t>
      </w:r>
      <w:r w:rsidR="004735E3">
        <w:rPr>
          <w:rFonts w:ascii="Tahoma" w:hAnsi="Tahoma" w:cs="Tahoma"/>
          <w:sz w:val="24"/>
          <w:szCs w:val="24"/>
        </w:rPr>
        <w:t>, Jeu de l’oie « intervention chez la PA »</w:t>
      </w:r>
      <w:r w:rsidR="00CA0009">
        <w:rPr>
          <w:rFonts w:ascii="Tahoma" w:hAnsi="Tahoma" w:cs="Tahoma"/>
          <w:sz w:val="24"/>
          <w:szCs w:val="24"/>
        </w:rPr>
        <w:t xml:space="preserve"> (en révision)</w:t>
      </w:r>
      <w:r w:rsidR="004735E3">
        <w:rPr>
          <w:rFonts w:ascii="Tahoma" w:hAnsi="Tahoma" w:cs="Tahoma"/>
          <w:sz w:val="24"/>
          <w:szCs w:val="24"/>
        </w:rPr>
        <w:t>, Questions ADVF</w:t>
      </w:r>
      <w:r w:rsidR="002C4709">
        <w:rPr>
          <w:rFonts w:ascii="Tahoma" w:hAnsi="Tahoma" w:cs="Tahoma"/>
          <w:sz w:val="24"/>
          <w:szCs w:val="24"/>
        </w:rPr>
        <w:t xml:space="preserve"> (à produire avant utilisation).</w:t>
      </w:r>
    </w:p>
    <w:p w:rsidR="002C4709" w:rsidRDefault="002C470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E25DA2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CCP 1 Compétence 4 : Entretien du linge</w:t>
      </w:r>
      <w:r w:rsidR="005503D4">
        <w:rPr>
          <w:rFonts w:ascii="Tahoma" w:hAnsi="Tahoma" w:cs="Tahoma"/>
          <w:sz w:val="24"/>
          <w:szCs w:val="24"/>
        </w:rPr>
        <w:t>.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1D35BF" w:rsidRDefault="001D35BF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Rappel</w:t>
      </w:r>
      <w:r w:rsidR="0006076C">
        <w:rPr>
          <w:rFonts w:ascii="Tahoma" w:hAnsi="Tahoma" w:cs="Tahoma"/>
          <w:sz w:val="24"/>
          <w:szCs w:val="24"/>
        </w:rPr>
        <w:t> : L</w:t>
      </w:r>
      <w:r>
        <w:rPr>
          <w:rFonts w:ascii="Tahoma" w:hAnsi="Tahoma" w:cs="Tahoma"/>
          <w:sz w:val="24"/>
          <w:szCs w:val="24"/>
        </w:rPr>
        <w:t>es règles d’hygiène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tri du linge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symboles textiles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Tableau des symboles d’entretien du linge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Le matériel 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lavage (détachage, lavage machine et main, l’étendage)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repassage</w:t>
      </w:r>
    </w:p>
    <w:p w:rsidR="002C4709" w:rsidRDefault="002C4709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Notions de couture</w:t>
      </w:r>
      <w:r w:rsidR="001D35BF">
        <w:rPr>
          <w:rFonts w:ascii="Tahoma" w:hAnsi="Tahoma" w:cs="Tahoma"/>
          <w:sz w:val="24"/>
          <w:szCs w:val="24"/>
        </w:rPr>
        <w:t xml:space="preserve"> (recoudre un bouton et ourlet)</w:t>
      </w:r>
    </w:p>
    <w:p w:rsidR="001D35BF" w:rsidRDefault="001A595E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Supports ateliers transversaux</w:t>
      </w:r>
      <w:r w:rsidR="001D35BF">
        <w:rPr>
          <w:rFonts w:ascii="Tahoma" w:hAnsi="Tahoma" w:cs="Tahoma"/>
          <w:sz w:val="24"/>
          <w:szCs w:val="24"/>
        </w:rPr>
        <w:t> : JDR « entretien du logement et du linge »</w:t>
      </w:r>
      <w:r w:rsidR="00A37AB1">
        <w:rPr>
          <w:rFonts w:ascii="Tahoma" w:hAnsi="Tahoma" w:cs="Tahoma"/>
          <w:sz w:val="24"/>
          <w:szCs w:val="24"/>
        </w:rPr>
        <w:t xml:space="preserve"> (en </w:t>
      </w:r>
      <w:r w:rsidR="002E163D">
        <w:rPr>
          <w:rFonts w:ascii="Tahoma" w:hAnsi="Tahoma" w:cs="Tahoma"/>
          <w:sz w:val="24"/>
          <w:szCs w:val="24"/>
        </w:rPr>
        <w:t>révision</w:t>
      </w:r>
      <w:r w:rsidR="00A37AB1">
        <w:rPr>
          <w:rFonts w:ascii="Tahoma" w:hAnsi="Tahoma" w:cs="Tahoma"/>
          <w:sz w:val="24"/>
          <w:szCs w:val="24"/>
        </w:rPr>
        <w:t>)</w:t>
      </w:r>
      <w:r w:rsidR="001D35BF">
        <w:rPr>
          <w:rFonts w:ascii="Tahoma" w:hAnsi="Tahoma" w:cs="Tahoma"/>
          <w:sz w:val="24"/>
          <w:szCs w:val="24"/>
        </w:rPr>
        <w:t>, Brainstorming</w:t>
      </w:r>
      <w:r w:rsidR="00A37AB1">
        <w:rPr>
          <w:rFonts w:ascii="Tahoma" w:hAnsi="Tahoma" w:cs="Tahoma"/>
          <w:sz w:val="24"/>
          <w:szCs w:val="24"/>
        </w:rPr>
        <w:t xml:space="preserve"> (en amont du cours)</w:t>
      </w:r>
      <w:r w:rsidR="001D35BF">
        <w:rPr>
          <w:rFonts w:ascii="Tahoma" w:hAnsi="Tahoma" w:cs="Tahoma"/>
          <w:sz w:val="24"/>
          <w:szCs w:val="24"/>
        </w:rPr>
        <w:t>, jeu de l’oie « intervention chez la PA »</w:t>
      </w:r>
      <w:r w:rsidR="00A37AB1">
        <w:rPr>
          <w:rFonts w:ascii="Tahoma" w:hAnsi="Tahoma" w:cs="Tahoma"/>
          <w:sz w:val="24"/>
          <w:szCs w:val="24"/>
        </w:rPr>
        <w:t xml:space="preserve"> (en révision)</w:t>
      </w:r>
      <w:r w:rsidR="001D35BF">
        <w:rPr>
          <w:rFonts w:ascii="Tahoma" w:hAnsi="Tahoma" w:cs="Tahoma"/>
          <w:sz w:val="24"/>
          <w:szCs w:val="24"/>
        </w:rPr>
        <w:t>, Kahoot divers</w:t>
      </w:r>
      <w:r w:rsidR="00A37AB1">
        <w:rPr>
          <w:rFonts w:ascii="Tahoma" w:hAnsi="Tahoma" w:cs="Tahoma"/>
          <w:sz w:val="24"/>
          <w:szCs w:val="24"/>
        </w:rPr>
        <w:t xml:space="preserve"> (en amont du cours ou en révision)</w:t>
      </w:r>
      <w:r w:rsidR="001D35BF">
        <w:rPr>
          <w:rFonts w:ascii="Tahoma" w:hAnsi="Tahoma" w:cs="Tahoma"/>
          <w:sz w:val="24"/>
          <w:szCs w:val="24"/>
        </w:rPr>
        <w:t>, Questions ADVF (à produire avant utilisation</w:t>
      </w:r>
      <w:r w:rsidR="00423DCA">
        <w:rPr>
          <w:rFonts w:ascii="Tahoma" w:hAnsi="Tahoma" w:cs="Tahoma"/>
          <w:sz w:val="24"/>
          <w:szCs w:val="24"/>
        </w:rPr>
        <w:t>)</w:t>
      </w:r>
      <w:r w:rsidR="001D35BF">
        <w:rPr>
          <w:rFonts w:ascii="Tahoma" w:hAnsi="Tahoma" w:cs="Tahoma"/>
          <w:sz w:val="24"/>
          <w:szCs w:val="24"/>
        </w:rPr>
        <w:t>.</w:t>
      </w:r>
    </w:p>
    <w:p w:rsidR="001D35BF" w:rsidRDefault="001D35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D35BF" w:rsidRDefault="001D35BF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CCP 2 Compétence 5 : </w:t>
      </w:r>
      <w:r w:rsidR="005503D4">
        <w:rPr>
          <w:rFonts w:ascii="Tahoma" w:hAnsi="Tahoma" w:cs="Tahoma"/>
          <w:sz w:val="24"/>
          <w:szCs w:val="24"/>
        </w:rPr>
        <w:t>Communication PA et entourage.</w:t>
      </w:r>
    </w:p>
    <w:p w:rsidR="005503D4" w:rsidRDefault="005503D4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5503D4" w:rsidRDefault="005503D4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BF5954">
        <w:rPr>
          <w:rFonts w:ascii="Tahoma" w:hAnsi="Tahoma" w:cs="Tahoma"/>
          <w:sz w:val="24"/>
          <w:szCs w:val="24"/>
        </w:rPr>
        <w:t>Les différentes formes d’aide</w:t>
      </w:r>
      <w:r w:rsidR="009B60EE">
        <w:rPr>
          <w:rFonts w:ascii="Tahoma" w:hAnsi="Tahoma" w:cs="Tahoma"/>
          <w:sz w:val="24"/>
          <w:szCs w:val="24"/>
        </w:rPr>
        <w:t xml:space="preserve"> (préventive, curative, etc…)</w:t>
      </w:r>
    </w:p>
    <w:p w:rsidR="00BF5954" w:rsidRDefault="00BF5954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La méthode QQCOQP </w:t>
      </w:r>
      <w:r w:rsidR="00E442DC">
        <w:rPr>
          <w:rFonts w:ascii="Tahoma" w:hAnsi="Tahoma" w:cs="Tahoma"/>
          <w:sz w:val="24"/>
          <w:szCs w:val="24"/>
        </w:rPr>
        <w:t xml:space="preserve">(méthode d’analyse) </w:t>
      </w:r>
      <w:r>
        <w:rPr>
          <w:rFonts w:ascii="Tahoma" w:hAnsi="Tahoma" w:cs="Tahoma"/>
          <w:sz w:val="24"/>
          <w:szCs w:val="24"/>
        </w:rPr>
        <w:t>et les critères d’évaluation</w:t>
      </w:r>
    </w:p>
    <w:p w:rsidR="00BF5954" w:rsidRDefault="00BF5954" w:rsidP="00BF5954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techniques de communication</w:t>
      </w:r>
      <w:r w:rsidR="00E442DC">
        <w:rPr>
          <w:rFonts w:ascii="Tahoma" w:hAnsi="Tahoma" w:cs="Tahoma"/>
          <w:sz w:val="24"/>
          <w:szCs w:val="24"/>
        </w:rPr>
        <w:t xml:space="preserve"> adaptée à la PA</w:t>
      </w:r>
      <w:r>
        <w:rPr>
          <w:rFonts w:ascii="Tahoma" w:hAnsi="Tahoma" w:cs="Tahoma"/>
          <w:sz w:val="24"/>
          <w:szCs w:val="24"/>
        </w:rPr>
        <w:t xml:space="preserve"> (l’écoute, la reformulation, les questions ouvertes ou fermées, la communication verbale et non verbale)</w:t>
      </w:r>
    </w:p>
    <w:p w:rsidR="00552093" w:rsidRDefault="00552093" w:rsidP="00BF5954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Organiser son intervention en fonction de la PA, de la situation et des lieux</w:t>
      </w:r>
      <w:r w:rsidR="0006076C">
        <w:rPr>
          <w:rFonts w:ascii="Tahoma" w:hAnsi="Tahoma" w:cs="Tahoma"/>
          <w:sz w:val="24"/>
          <w:szCs w:val="24"/>
        </w:rPr>
        <w:t> :</w:t>
      </w:r>
    </w:p>
    <w:p w:rsidR="009B60EE" w:rsidRDefault="009B60EE" w:rsidP="00BF5954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Se repérer dans le temps et l’espace</w:t>
      </w:r>
    </w:p>
    <w:p w:rsidR="009B60EE" w:rsidRDefault="009B60EE" w:rsidP="00BF5954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S’adapter au rythme de la PA</w:t>
      </w:r>
    </w:p>
    <w:p w:rsidR="009B60EE" w:rsidRDefault="009B60EE" w:rsidP="009B60EE">
      <w:pPr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Organiser son intervention en fonction des désirs de la PA et du contexte</w:t>
      </w:r>
    </w:p>
    <w:p w:rsidR="009B60EE" w:rsidRDefault="009B60EE" w:rsidP="009B60EE">
      <w:pPr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Argumenter son organisation à la PA pour obtenir son accord</w:t>
      </w:r>
    </w:p>
    <w:p w:rsidR="009B60EE" w:rsidRDefault="009B60EE" w:rsidP="000607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Rappel :</w:t>
      </w:r>
      <w:r w:rsidR="0006076C">
        <w:rPr>
          <w:rFonts w:ascii="Tahoma" w:hAnsi="Tahoma" w:cs="Tahoma"/>
          <w:sz w:val="24"/>
          <w:szCs w:val="24"/>
        </w:rPr>
        <w:t xml:space="preserve"> L</w:t>
      </w:r>
      <w:r>
        <w:rPr>
          <w:rFonts w:ascii="Tahoma" w:hAnsi="Tahoma" w:cs="Tahoma"/>
          <w:sz w:val="24"/>
          <w:szCs w:val="24"/>
        </w:rPr>
        <w:t>’intervention (début, milieu, fin), le cahier de transmission, les 3 étapes de l’organisation des tâches</w:t>
      </w:r>
    </w:p>
    <w:p w:rsidR="001D35BF" w:rsidRDefault="00BF5954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Pour Informations : La grille </w:t>
      </w:r>
      <w:r w:rsidR="009B60EE">
        <w:rPr>
          <w:rFonts w:ascii="Tahoma" w:hAnsi="Tahoma" w:cs="Tahoma"/>
          <w:sz w:val="24"/>
          <w:szCs w:val="24"/>
        </w:rPr>
        <w:t>AG</w:t>
      </w:r>
      <w:r>
        <w:rPr>
          <w:rFonts w:ascii="Tahoma" w:hAnsi="Tahoma" w:cs="Tahoma"/>
          <w:sz w:val="24"/>
          <w:szCs w:val="24"/>
        </w:rPr>
        <w:t>GIR, l’APA, la charte des droits de la personne accueillie.</w:t>
      </w:r>
    </w:p>
    <w:p w:rsidR="00552093" w:rsidRDefault="009B60EE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Supports ateliers transversaux</w:t>
      </w:r>
      <w:r w:rsidR="00552093">
        <w:rPr>
          <w:rFonts w:ascii="Tahoma" w:hAnsi="Tahoma" w:cs="Tahoma"/>
          <w:sz w:val="24"/>
          <w:szCs w:val="24"/>
        </w:rPr>
        <w:t> : Jeu de l’oie « intervention chez la PA »</w:t>
      </w:r>
      <w:r w:rsidR="00A37AB1">
        <w:rPr>
          <w:rFonts w:ascii="Tahoma" w:hAnsi="Tahoma" w:cs="Tahoma"/>
          <w:sz w:val="24"/>
          <w:szCs w:val="24"/>
        </w:rPr>
        <w:t xml:space="preserve"> (en révision)</w:t>
      </w:r>
      <w:r w:rsidR="00552093">
        <w:rPr>
          <w:rFonts w:ascii="Tahoma" w:hAnsi="Tahoma" w:cs="Tahoma"/>
          <w:sz w:val="24"/>
          <w:szCs w:val="24"/>
        </w:rPr>
        <w:t>, Questions ADVF (à produire avant utilisation), Brainstorming</w:t>
      </w:r>
      <w:r w:rsidR="00A37AB1">
        <w:rPr>
          <w:rFonts w:ascii="Tahoma" w:hAnsi="Tahoma" w:cs="Tahoma"/>
          <w:sz w:val="24"/>
          <w:szCs w:val="24"/>
        </w:rPr>
        <w:t xml:space="preserve"> (en amont du cours)</w:t>
      </w:r>
      <w:r w:rsidR="00552093">
        <w:rPr>
          <w:rFonts w:ascii="Tahoma" w:hAnsi="Tahoma" w:cs="Tahoma"/>
          <w:sz w:val="24"/>
          <w:szCs w:val="24"/>
        </w:rPr>
        <w:t xml:space="preserve">, </w:t>
      </w:r>
      <w:r w:rsidR="00E442DC">
        <w:rPr>
          <w:rFonts w:ascii="Tahoma" w:hAnsi="Tahoma" w:cs="Tahoma"/>
          <w:sz w:val="24"/>
          <w:szCs w:val="24"/>
        </w:rPr>
        <w:t>Kahoot divers</w:t>
      </w:r>
      <w:r w:rsidR="00A37AB1">
        <w:rPr>
          <w:rFonts w:ascii="Tahoma" w:hAnsi="Tahoma" w:cs="Tahoma"/>
          <w:sz w:val="24"/>
          <w:szCs w:val="24"/>
        </w:rPr>
        <w:t xml:space="preserve"> (en amont du cours ou en révision)</w:t>
      </w:r>
      <w:r w:rsidR="00E442DC">
        <w:rPr>
          <w:rFonts w:ascii="Tahoma" w:hAnsi="Tahoma" w:cs="Tahoma"/>
          <w:sz w:val="24"/>
          <w:szCs w:val="24"/>
        </w:rPr>
        <w:t>, jeu des échos 1</w:t>
      </w:r>
      <w:r w:rsidR="00A37AB1">
        <w:rPr>
          <w:rFonts w:ascii="Tahoma" w:hAnsi="Tahoma" w:cs="Tahoma"/>
          <w:sz w:val="24"/>
          <w:szCs w:val="24"/>
        </w:rPr>
        <w:t xml:space="preserve"> en amont du cours)</w:t>
      </w:r>
      <w:r w:rsidR="00E442DC">
        <w:rPr>
          <w:rFonts w:ascii="Tahoma" w:hAnsi="Tahoma" w:cs="Tahoma"/>
          <w:sz w:val="24"/>
          <w:szCs w:val="24"/>
        </w:rPr>
        <w:t xml:space="preserve"> et 2</w:t>
      </w:r>
      <w:r w:rsidR="00A37AB1">
        <w:rPr>
          <w:rFonts w:ascii="Tahoma" w:hAnsi="Tahoma" w:cs="Tahoma"/>
          <w:sz w:val="24"/>
          <w:szCs w:val="24"/>
        </w:rPr>
        <w:t xml:space="preserve"> (en amont du cours ou en révision)</w:t>
      </w:r>
      <w:r w:rsidR="00E442DC">
        <w:rPr>
          <w:rFonts w:ascii="Tahoma" w:hAnsi="Tahoma" w:cs="Tahoma"/>
          <w:sz w:val="24"/>
          <w:szCs w:val="24"/>
        </w:rPr>
        <w:t>.</w:t>
      </w:r>
    </w:p>
    <w:p w:rsidR="00E442DC" w:rsidRDefault="00E442D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E442DC" w:rsidRDefault="00E442D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2 Compétence 6 : Prévention des risques et gestion des situations d’urgences</w:t>
      </w:r>
    </w:p>
    <w:p w:rsidR="00E442DC" w:rsidRDefault="00E442D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E442DC" w:rsidRDefault="00E442D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1A595E">
        <w:rPr>
          <w:rFonts w:ascii="Tahoma" w:hAnsi="Tahoma" w:cs="Tahoma"/>
          <w:sz w:val="24"/>
          <w:szCs w:val="24"/>
        </w:rPr>
        <w:t>Les numéros d’urgence</w:t>
      </w:r>
    </w:p>
    <w:p w:rsidR="001A595E" w:rsidRDefault="001A595E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centres antipoison</w:t>
      </w:r>
    </w:p>
    <w:p w:rsidR="001A595E" w:rsidRDefault="001A595E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victimes et les sources d’accidents</w:t>
      </w:r>
    </w:p>
    <w:p w:rsidR="001A595E" w:rsidRDefault="001A595E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Identifier et reconnaitre les types d’accidents domestiques</w:t>
      </w:r>
      <w:r w:rsidR="0006076C">
        <w:rPr>
          <w:rFonts w:ascii="Tahoma" w:hAnsi="Tahoma" w:cs="Tahoma"/>
          <w:sz w:val="24"/>
          <w:szCs w:val="24"/>
        </w:rPr>
        <w:t> :</w:t>
      </w:r>
    </w:p>
    <w:p w:rsidR="0006076C" w:rsidRDefault="0006076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Etat de choc</w:t>
      </w:r>
    </w:p>
    <w:p w:rsidR="0006076C" w:rsidRDefault="0006076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Chute et malaise</w:t>
      </w:r>
    </w:p>
    <w:p w:rsidR="0006076C" w:rsidRDefault="0006076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blessures graves</w:t>
      </w:r>
    </w:p>
    <w:p w:rsidR="0006076C" w:rsidRDefault="0006076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intoxications</w:t>
      </w:r>
    </w:p>
    <w:p w:rsidR="0006076C" w:rsidRDefault="0006076C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addictions</w:t>
      </w:r>
    </w:p>
    <w:p w:rsidR="0006076C" w:rsidRDefault="001A595E" w:rsidP="0006076C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maltraitance</w:t>
      </w:r>
    </w:p>
    <w:p w:rsidR="0006076C" w:rsidRDefault="0006076C" w:rsidP="0006076C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bientraitance</w:t>
      </w:r>
    </w:p>
    <w:p w:rsidR="0006076C" w:rsidRDefault="0006076C" w:rsidP="0006076C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déshydratation</w:t>
      </w:r>
    </w:p>
    <w:p w:rsidR="0006076C" w:rsidRDefault="0006076C" w:rsidP="000607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droit au répit du proche aidant</w:t>
      </w:r>
    </w:p>
    <w:p w:rsidR="001B1AED" w:rsidRDefault="00A24ABA" w:rsidP="000607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Supports ateliers transversaux :</w:t>
      </w:r>
      <w:r w:rsidR="0006076C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Tabou « accidents domestiques »</w:t>
      </w:r>
      <w:r w:rsidR="00A37AB1">
        <w:rPr>
          <w:rFonts w:ascii="Tahoma" w:hAnsi="Tahoma" w:cs="Tahoma"/>
          <w:sz w:val="24"/>
          <w:szCs w:val="24"/>
        </w:rPr>
        <w:t xml:space="preserve"> (en amont du cours ou en révision)</w:t>
      </w:r>
      <w:r>
        <w:rPr>
          <w:rFonts w:ascii="Tahoma" w:hAnsi="Tahoma" w:cs="Tahoma"/>
          <w:sz w:val="24"/>
          <w:szCs w:val="24"/>
        </w:rPr>
        <w:t>, Questions ADVF (à produire avant utilisation), Brainstorming</w:t>
      </w:r>
      <w:r w:rsidR="00A37AB1">
        <w:rPr>
          <w:rFonts w:ascii="Tahoma" w:hAnsi="Tahoma" w:cs="Tahoma"/>
          <w:sz w:val="24"/>
          <w:szCs w:val="24"/>
        </w:rPr>
        <w:t xml:space="preserve"> (en amont du cours)</w:t>
      </w:r>
      <w:r>
        <w:rPr>
          <w:rFonts w:ascii="Tahoma" w:hAnsi="Tahoma" w:cs="Tahoma"/>
          <w:sz w:val="24"/>
          <w:szCs w:val="24"/>
        </w:rPr>
        <w:t>, Kahoot divers</w:t>
      </w:r>
      <w:r w:rsidR="00A37AB1">
        <w:rPr>
          <w:rFonts w:ascii="Tahoma" w:hAnsi="Tahoma" w:cs="Tahoma"/>
          <w:sz w:val="24"/>
          <w:szCs w:val="24"/>
        </w:rPr>
        <w:t xml:space="preserve"> (en amont du cours ou en révision)</w:t>
      </w:r>
      <w:r>
        <w:rPr>
          <w:rFonts w:ascii="Tahoma" w:hAnsi="Tahoma" w:cs="Tahoma"/>
          <w:sz w:val="24"/>
          <w:szCs w:val="24"/>
        </w:rPr>
        <w:t>.</w:t>
      </w:r>
    </w:p>
    <w:p w:rsidR="001B1AED" w:rsidRDefault="001B1AE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B1AED" w:rsidRDefault="001B1AED" w:rsidP="000607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2 Compétence 7 : Autonomie physique, intellectuelle et sociale de la PA</w:t>
      </w:r>
    </w:p>
    <w:p w:rsidR="001B1AED" w:rsidRDefault="001B1AED" w:rsidP="000607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1B1AED" w:rsidRPr="00CB0ACE" w:rsidRDefault="001B1AED" w:rsidP="0006076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tab/>
      </w:r>
      <w:r w:rsidRPr="00CB0ACE">
        <w:rPr>
          <w:rFonts w:ascii="Tahoma" w:hAnsi="Tahoma" w:cs="Tahoma"/>
          <w:sz w:val="20"/>
          <w:szCs w:val="20"/>
        </w:rPr>
        <w:t>L’ADVF doit évaluer les capacités</w:t>
      </w:r>
      <w:r w:rsidR="001D1F74" w:rsidRPr="00CB0ACE">
        <w:rPr>
          <w:rFonts w:ascii="Tahoma" w:hAnsi="Tahoma" w:cs="Tahoma"/>
          <w:sz w:val="20"/>
          <w:szCs w:val="20"/>
        </w:rPr>
        <w:t xml:space="preserve"> physiques et psychologiques</w:t>
      </w:r>
      <w:r w:rsidRPr="00CB0ACE">
        <w:rPr>
          <w:rFonts w:ascii="Tahoma" w:hAnsi="Tahoma" w:cs="Tahoma"/>
          <w:sz w:val="20"/>
          <w:szCs w:val="20"/>
        </w:rPr>
        <w:t xml:space="preserve"> de la PA</w:t>
      </w:r>
    </w:p>
    <w:p w:rsidR="001B1AED" w:rsidRPr="00CB0ACE" w:rsidRDefault="001B1AED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  <w:t>L’ADVF doit solliciter la participation de la PA</w:t>
      </w:r>
    </w:p>
    <w:p w:rsidR="001B1AED" w:rsidRPr="00CB0ACE" w:rsidRDefault="001B1AED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  <w:t>Le contexte professionnel</w:t>
      </w:r>
    </w:p>
    <w:p w:rsidR="001B1AED" w:rsidRPr="00CB0ACE" w:rsidRDefault="001B1AED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  <w:t>Savoirs faire et techniques mobilisés :</w:t>
      </w:r>
    </w:p>
    <w:p w:rsidR="001B1AED" w:rsidRPr="00CB0ACE" w:rsidRDefault="001B1AED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La relation d’aide</w:t>
      </w:r>
    </w:p>
    <w:p w:rsidR="007C5BDC" w:rsidRPr="00CB0ACE" w:rsidRDefault="001B1AED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Agir avec le souci de confort physique et moral de la PA</w:t>
      </w:r>
    </w:p>
    <w:p w:rsidR="007C5BDC" w:rsidRPr="00CB0ACE" w:rsidRDefault="007C5BDC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Disponibilité et posture de l’ADVF</w:t>
      </w:r>
    </w:p>
    <w:p w:rsidR="001D1F74" w:rsidRPr="00CB0ACE" w:rsidRDefault="001D1F74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Connaissance des aménagements et aides techniques pour les PA</w:t>
      </w:r>
    </w:p>
    <w:p w:rsidR="007C5BDC" w:rsidRPr="00CB0ACE" w:rsidRDefault="007C5BDC" w:rsidP="0006076C">
      <w:pPr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  <w:t>Connaissance des publics et des pathologies :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vieillissement :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système circulatoire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système respiratoire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système nerveux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système musculaire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système digestif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squelette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Les pathologies :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Parkinson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Alzheimer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Hémiplégie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SEP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Polyarthrite rhumatismale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L’arthrose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La douleur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La surcharge pondérale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L’état dépressif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 xml:space="preserve">Les </w:t>
      </w:r>
      <w:r w:rsidR="00A24ABA" w:rsidRPr="00CB0ACE">
        <w:rPr>
          <w:rFonts w:ascii="Tahoma" w:hAnsi="Tahoma" w:cs="Tahoma"/>
          <w:sz w:val="20"/>
          <w:szCs w:val="20"/>
        </w:rPr>
        <w:t>troubles sensoriels</w:t>
      </w:r>
      <w:r w:rsidRPr="00CB0ACE">
        <w:rPr>
          <w:rFonts w:ascii="Tahoma" w:hAnsi="Tahoma" w:cs="Tahoma"/>
          <w:sz w:val="20"/>
          <w:szCs w:val="20"/>
        </w:rPr>
        <w:t xml:space="preserve"> de la vue et de l’audition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 xml:space="preserve">La contention </w:t>
      </w:r>
      <w:r w:rsidR="00A24ABA" w:rsidRPr="00CB0ACE">
        <w:rPr>
          <w:rFonts w:ascii="Tahoma" w:hAnsi="Tahoma" w:cs="Tahoma"/>
          <w:sz w:val="20"/>
          <w:szCs w:val="20"/>
        </w:rPr>
        <w:t>plâtrée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La mort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L’incontinence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L’</w:t>
      </w:r>
      <w:r w:rsidR="00A24ABA" w:rsidRPr="00CB0ACE">
        <w:rPr>
          <w:rFonts w:ascii="Tahoma" w:hAnsi="Tahoma" w:cs="Tahoma"/>
          <w:sz w:val="20"/>
          <w:szCs w:val="20"/>
        </w:rPr>
        <w:t>ostéoporose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zona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Le cancer et la chimiothérapie</w:t>
      </w:r>
    </w:p>
    <w:p w:rsidR="007C5BDC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Autres troubles de la vision</w:t>
      </w:r>
    </w:p>
    <w:p w:rsidR="001A595E" w:rsidRPr="00CB0ACE" w:rsidRDefault="007C5BDC" w:rsidP="004A6607">
      <w:pPr>
        <w:spacing w:after="0"/>
        <w:rPr>
          <w:rFonts w:ascii="Tahoma" w:hAnsi="Tahoma" w:cs="Tahoma"/>
          <w:sz w:val="20"/>
          <w:szCs w:val="20"/>
        </w:rPr>
      </w:pP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</w:r>
      <w:r w:rsidRPr="00CB0ACE">
        <w:rPr>
          <w:rFonts w:ascii="Tahoma" w:hAnsi="Tahoma" w:cs="Tahoma"/>
          <w:sz w:val="20"/>
          <w:szCs w:val="20"/>
        </w:rPr>
        <w:tab/>
        <w:t>L’insuffisance veineuse</w:t>
      </w:r>
      <w:r w:rsidR="001A595E" w:rsidRPr="00CB0ACE">
        <w:rPr>
          <w:rFonts w:ascii="Tahoma" w:hAnsi="Tahoma" w:cs="Tahoma"/>
          <w:sz w:val="20"/>
          <w:szCs w:val="20"/>
        </w:rPr>
        <w:t xml:space="preserve"> </w:t>
      </w:r>
    </w:p>
    <w:p w:rsidR="001A595E" w:rsidRPr="001D1F74" w:rsidRDefault="004A6607" w:rsidP="006A32BB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>Pour r</w:t>
      </w:r>
      <w:r w:rsidR="001D1F74">
        <w:rPr>
          <w:rFonts w:ascii="Tahoma" w:hAnsi="Tahoma" w:cs="Tahoma"/>
          <w:sz w:val="24"/>
          <w:szCs w:val="24"/>
        </w:rPr>
        <w:t>appel</w:t>
      </w:r>
      <w:r>
        <w:rPr>
          <w:rFonts w:ascii="Tahoma" w:hAnsi="Tahoma" w:cs="Tahoma"/>
          <w:sz w:val="24"/>
          <w:szCs w:val="24"/>
        </w:rPr>
        <w:t xml:space="preserve"> en lien avec</w:t>
      </w:r>
      <w:r w:rsidR="001D1F74">
        <w:rPr>
          <w:rFonts w:ascii="Tahoma" w:hAnsi="Tahoma" w:cs="Tahoma"/>
          <w:sz w:val="24"/>
          <w:szCs w:val="24"/>
        </w:rPr>
        <w:t xml:space="preserve"> : </w:t>
      </w:r>
      <w:r w:rsidR="001D1F74" w:rsidRPr="001D1F74">
        <w:rPr>
          <w:rFonts w:ascii="Tahoma" w:hAnsi="Tahoma" w:cs="Tahoma"/>
          <w:sz w:val="18"/>
          <w:szCs w:val="18"/>
        </w:rPr>
        <w:t>Communication, observation et analyse pour connaitre les centres d’intérêts de la PA</w:t>
      </w:r>
    </w:p>
    <w:p w:rsidR="00BF5954" w:rsidRDefault="00A24ABA" w:rsidP="006A32BB">
      <w:pPr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</w:rPr>
        <w:t xml:space="preserve">Supports ateliers transversaux : </w:t>
      </w:r>
      <w:r w:rsidRPr="001D1F74">
        <w:rPr>
          <w:rFonts w:ascii="Tahoma" w:hAnsi="Tahoma" w:cs="Tahoma"/>
        </w:rPr>
        <w:t>Jeu de l’oie « Pathologies »</w:t>
      </w:r>
      <w:r w:rsidR="00A37AB1">
        <w:rPr>
          <w:rFonts w:ascii="Tahoma" w:hAnsi="Tahoma" w:cs="Tahoma"/>
        </w:rPr>
        <w:t xml:space="preserve"> (en révision)</w:t>
      </w:r>
      <w:r w:rsidRPr="001D1F74">
        <w:rPr>
          <w:rFonts w:ascii="Tahoma" w:hAnsi="Tahoma" w:cs="Tahoma"/>
        </w:rPr>
        <w:t>, Jeu échos 3</w:t>
      </w:r>
      <w:r w:rsidR="00980CE4" w:rsidRPr="001D1F74">
        <w:rPr>
          <w:rFonts w:ascii="Tahoma" w:hAnsi="Tahoma" w:cs="Tahoma"/>
        </w:rPr>
        <w:t xml:space="preserve"> (mise en situation</w:t>
      </w:r>
      <w:r w:rsidR="00A37AB1">
        <w:rPr>
          <w:rFonts w:ascii="Tahoma" w:hAnsi="Tahoma" w:cs="Tahoma"/>
        </w:rPr>
        <w:t>, en amont du cours ou en révision)</w:t>
      </w:r>
      <w:r w:rsidR="00980CE4" w:rsidRPr="001D1F74">
        <w:rPr>
          <w:rFonts w:ascii="Tahoma" w:hAnsi="Tahoma" w:cs="Tahoma"/>
        </w:rPr>
        <w:t>)</w:t>
      </w:r>
      <w:r w:rsidRPr="001D1F74">
        <w:rPr>
          <w:rFonts w:ascii="Tahoma" w:hAnsi="Tahoma" w:cs="Tahoma"/>
        </w:rPr>
        <w:t>, Brainstorming</w:t>
      </w:r>
      <w:r w:rsidR="00A37AB1">
        <w:rPr>
          <w:rFonts w:ascii="Tahoma" w:hAnsi="Tahoma" w:cs="Tahoma"/>
        </w:rPr>
        <w:t xml:space="preserve"> (en amont du cours)</w:t>
      </w:r>
      <w:r w:rsidRPr="001D1F74">
        <w:rPr>
          <w:rFonts w:ascii="Tahoma" w:hAnsi="Tahoma" w:cs="Tahoma"/>
        </w:rPr>
        <w:t>, Questions ADVF (à produire avant utilisation), Kahoot divers</w:t>
      </w:r>
      <w:r w:rsidR="00A37AB1">
        <w:rPr>
          <w:rFonts w:ascii="Tahoma" w:hAnsi="Tahoma" w:cs="Tahoma"/>
        </w:rPr>
        <w:t xml:space="preserve"> (en amont ou en révision)</w:t>
      </w:r>
      <w:r w:rsidRPr="001D1F74">
        <w:rPr>
          <w:rFonts w:ascii="Tahoma" w:hAnsi="Tahoma" w:cs="Tahoma"/>
        </w:rPr>
        <w:t>, Jeu du pendu « Pathologies »</w:t>
      </w:r>
      <w:r w:rsidR="00A37AB1">
        <w:rPr>
          <w:rFonts w:ascii="Tahoma" w:hAnsi="Tahoma" w:cs="Tahoma"/>
        </w:rPr>
        <w:t xml:space="preserve"> (en amont du cours ou en révision)</w:t>
      </w:r>
      <w:r w:rsidR="00980CE4" w:rsidRPr="001D1F74">
        <w:rPr>
          <w:rFonts w:ascii="Tahoma" w:hAnsi="Tahoma" w:cs="Tahoma"/>
        </w:rPr>
        <w:t>.</w:t>
      </w:r>
    </w:p>
    <w:p w:rsidR="00CB0ACE" w:rsidRDefault="00CB0ACE" w:rsidP="006A32BB">
      <w:pPr>
        <w:rPr>
          <w:rFonts w:ascii="Tahoma" w:hAnsi="Tahoma" w:cs="Tahoma"/>
          <w:sz w:val="24"/>
          <w:szCs w:val="24"/>
        </w:rPr>
      </w:pPr>
    </w:p>
    <w:p w:rsidR="00980CE4" w:rsidRDefault="00980CE4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2 Compétences 8 : Aider à la toilette, à l’habillage, et aux déplacements.</w:t>
      </w:r>
    </w:p>
    <w:p w:rsidR="00980CE4" w:rsidRDefault="00980CE4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Sujets à aborder : </w:t>
      </w:r>
    </w:p>
    <w:p w:rsidR="00980CE4" w:rsidRDefault="003C3585" w:rsidP="00C171F1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L’ADVF respecte les limites professionnelles dans l’aide à la toilette</w:t>
      </w:r>
      <w:r w:rsidR="00C171F1">
        <w:rPr>
          <w:rFonts w:ascii="Tahoma" w:hAnsi="Tahoma" w:cs="Tahoma"/>
          <w:sz w:val="24"/>
          <w:szCs w:val="24"/>
        </w:rPr>
        <w:t xml:space="preserve"> (les interdits)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L’aide à la toilette (généralités) :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Prérequis indispensable pour l’aide à la toilette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lavage, le rinçage et le séchage de la peau</w:t>
      </w:r>
    </w:p>
    <w:p w:rsidR="003C3585" w:rsidRDefault="003C3585" w:rsidP="003C3585">
      <w:pPr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L’hygiène des yeux, de la bouche, des oreilles, des ongles et des cheveux</w:t>
      </w:r>
    </w:p>
    <w:p w:rsidR="006A32BB" w:rsidRDefault="006A32BB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3C3585">
        <w:rPr>
          <w:rFonts w:ascii="Tahoma" w:hAnsi="Tahoma" w:cs="Tahoma"/>
          <w:sz w:val="24"/>
          <w:szCs w:val="24"/>
        </w:rPr>
        <w:t>L’aide à la toilette au lit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L’aide à la toilette au lavabo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L’aide à la toilette à la douche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L’hygiène bucco-dentaire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change de protection et toilette intime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rasage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La coiffure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maquillage et le parfum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L’aide à l’habillage et au déshabillage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C171F1">
        <w:rPr>
          <w:rFonts w:ascii="Tahoma" w:hAnsi="Tahoma" w:cs="Tahoma"/>
          <w:sz w:val="24"/>
          <w:szCs w:val="24"/>
        </w:rPr>
        <w:t>Le bain de pied (ou pédiluve)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L’aide aux déplacements :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transfert lit/fauteuil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transfert fauteuil/lit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Aide à la marche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Utilisation du déambulateur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Utilisation du lève-personne</w:t>
      </w:r>
    </w:p>
    <w:p w:rsidR="00C171F1" w:rsidRDefault="004A6607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Pour rappel en lien avec</w:t>
      </w:r>
      <w:r w:rsidR="00C171F1">
        <w:rPr>
          <w:rFonts w:ascii="Tahoma" w:hAnsi="Tahoma" w:cs="Tahoma"/>
          <w:sz w:val="24"/>
          <w:szCs w:val="24"/>
        </w:rPr>
        <w:t> : connaitre les habitudes de la personne, appliquer les gestes et postures professionnels, les règles d’hygiène, adapter l’aide en fonction de la PA (dépendance ou autonomie)</w:t>
      </w:r>
    </w:p>
    <w:p w:rsidR="00C171F1" w:rsidRDefault="00C171F1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Supports ateliers transversaux : </w:t>
      </w:r>
      <w:r w:rsidR="003421B8">
        <w:rPr>
          <w:rFonts w:ascii="Tahoma" w:hAnsi="Tahoma" w:cs="Tahoma"/>
          <w:sz w:val="24"/>
          <w:szCs w:val="24"/>
        </w:rPr>
        <w:t>Brainstorming</w:t>
      </w:r>
      <w:r w:rsidR="00A37AB1">
        <w:rPr>
          <w:rFonts w:ascii="Tahoma" w:hAnsi="Tahoma" w:cs="Tahoma"/>
          <w:sz w:val="24"/>
          <w:szCs w:val="24"/>
        </w:rPr>
        <w:t xml:space="preserve"> (en amont du cours)</w:t>
      </w:r>
      <w:r w:rsidR="003421B8">
        <w:rPr>
          <w:rFonts w:ascii="Tahoma" w:hAnsi="Tahoma" w:cs="Tahoma"/>
          <w:sz w:val="24"/>
          <w:szCs w:val="24"/>
        </w:rPr>
        <w:t>, Questions ADVF (à produire avant utilisation), Mises en situation</w:t>
      </w:r>
      <w:r w:rsidR="00A37AB1">
        <w:rPr>
          <w:rFonts w:ascii="Tahoma" w:hAnsi="Tahoma" w:cs="Tahoma"/>
          <w:sz w:val="24"/>
          <w:szCs w:val="24"/>
        </w:rPr>
        <w:t xml:space="preserve"> (en révision et mise en pratique)</w:t>
      </w:r>
    </w:p>
    <w:p w:rsidR="003C3585" w:rsidRDefault="003C3585" w:rsidP="006A32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FB3CE0" w:rsidRDefault="00A878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327007">
        <w:rPr>
          <w:rFonts w:ascii="Tahoma" w:hAnsi="Tahoma" w:cs="Tahoma"/>
          <w:sz w:val="24"/>
          <w:szCs w:val="24"/>
        </w:rPr>
        <w:t>CCP 2 Compétence 9 : Courses, préparation et aide à la prise des repas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L’alimentation :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familles d’aliments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règles d’hygiène et de sécurité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Lire une recette et peser correctement les aliments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Diététique du 3</w:t>
      </w:r>
      <w:r w:rsidRPr="00327007">
        <w:rPr>
          <w:rFonts w:ascii="Tahoma" w:hAnsi="Tahoma" w:cs="Tahoma"/>
          <w:sz w:val="24"/>
          <w:szCs w:val="24"/>
          <w:vertAlign w:val="superscript"/>
        </w:rPr>
        <w:t>ème</w:t>
      </w:r>
      <w:r>
        <w:rPr>
          <w:rFonts w:ascii="Tahoma" w:hAnsi="Tahoma" w:cs="Tahoma"/>
          <w:sz w:val="24"/>
          <w:szCs w:val="24"/>
        </w:rPr>
        <w:t xml:space="preserve"> âge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principaux régimes alimentaires :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Connaissance des différents régimes</w:t>
      </w:r>
    </w:p>
    <w:p w:rsidR="00327007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nutriments :</w:t>
      </w:r>
    </w:p>
    <w:p w:rsidR="00327007" w:rsidRDefault="00327007" w:rsidP="00327007">
      <w:pPr>
        <w:ind w:left="2124" w:firstLine="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lipides, les protides, les glucides, les sels minéraux, les vitamines et l’eau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La répartition des nutriments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La préparation du repas :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Etablir un menu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La cuisson des aliments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équipements du domicile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Aide à la prise des repas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L’accompagnement aux courses :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produits de saison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Respecter la chaine du froid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Suivre les principes écologiques lors l’accompagnement aux courses</w:t>
      </w:r>
    </w:p>
    <w:p w:rsidR="000864B2" w:rsidRDefault="000864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Faire la liste des courses</w:t>
      </w:r>
    </w:p>
    <w:p w:rsidR="000864B2" w:rsidRDefault="004A6607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Pour rappel en lien avec</w:t>
      </w:r>
      <w:r w:rsidR="000864B2">
        <w:rPr>
          <w:rFonts w:ascii="Tahoma" w:hAnsi="Tahoma" w:cs="Tahoma"/>
          <w:sz w:val="24"/>
          <w:szCs w:val="24"/>
        </w:rPr>
        <w:t> : connaitre les habitudes et goûts de la person</w:t>
      </w:r>
      <w:r w:rsidR="00C455CC">
        <w:rPr>
          <w:rFonts w:ascii="Tahoma" w:hAnsi="Tahoma" w:cs="Tahoma"/>
          <w:sz w:val="24"/>
          <w:szCs w:val="24"/>
        </w:rPr>
        <w:t>ne en communiquant et observant,</w:t>
      </w:r>
      <w:r w:rsidR="000864B2">
        <w:rPr>
          <w:rFonts w:ascii="Tahoma" w:hAnsi="Tahoma" w:cs="Tahoma"/>
          <w:sz w:val="24"/>
          <w:szCs w:val="24"/>
        </w:rPr>
        <w:t xml:space="preserve"> </w:t>
      </w:r>
      <w:r w:rsidR="00C455CC">
        <w:rPr>
          <w:rFonts w:ascii="Tahoma" w:hAnsi="Tahoma" w:cs="Tahoma"/>
          <w:sz w:val="24"/>
          <w:szCs w:val="24"/>
        </w:rPr>
        <w:t>connaitre les limites et les interdits du rôle de l’ADVF, prendre en compte le confort de la personne.</w:t>
      </w:r>
    </w:p>
    <w:p w:rsidR="00C455CC" w:rsidRDefault="00C455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</w:t>
      </w:r>
      <w:r w:rsidR="002E163D">
        <w:rPr>
          <w:rFonts w:ascii="Tahoma" w:hAnsi="Tahoma" w:cs="Tahoma"/>
          <w:sz w:val="24"/>
          <w:szCs w:val="24"/>
        </w:rPr>
        <w:t>s ateliers transversaux : Memories</w:t>
      </w:r>
      <w:r>
        <w:rPr>
          <w:rFonts w:ascii="Tahoma" w:hAnsi="Tahoma" w:cs="Tahoma"/>
          <w:sz w:val="24"/>
          <w:szCs w:val="24"/>
        </w:rPr>
        <w:t xml:space="preserve"> « </w:t>
      </w:r>
      <w:r w:rsidR="00AC0624">
        <w:rPr>
          <w:rFonts w:ascii="Tahoma" w:hAnsi="Tahoma" w:cs="Tahoma"/>
          <w:sz w:val="24"/>
          <w:szCs w:val="24"/>
        </w:rPr>
        <w:t>ustensiles</w:t>
      </w:r>
      <w:r>
        <w:rPr>
          <w:rFonts w:ascii="Tahoma" w:hAnsi="Tahoma" w:cs="Tahoma"/>
          <w:sz w:val="24"/>
          <w:szCs w:val="24"/>
        </w:rPr>
        <w:t xml:space="preserve"> de cuisine »</w:t>
      </w:r>
      <w:r w:rsidR="002E163D">
        <w:rPr>
          <w:rFonts w:ascii="Tahoma" w:hAnsi="Tahoma" w:cs="Tahoma"/>
          <w:sz w:val="24"/>
          <w:szCs w:val="24"/>
        </w:rPr>
        <w:t xml:space="preserve"> (en amont du cours ou en révision)</w:t>
      </w:r>
      <w:r>
        <w:rPr>
          <w:rFonts w:ascii="Tahoma" w:hAnsi="Tahoma" w:cs="Tahoma"/>
          <w:sz w:val="24"/>
          <w:szCs w:val="24"/>
        </w:rPr>
        <w:t>, Jeu de « la pyramide alimentaire »</w:t>
      </w:r>
      <w:r w:rsidR="002E163D">
        <w:rPr>
          <w:rFonts w:ascii="Tahoma" w:hAnsi="Tahoma" w:cs="Tahoma"/>
          <w:sz w:val="24"/>
          <w:szCs w:val="24"/>
        </w:rPr>
        <w:t xml:space="preserve"> (en amont du cours ou en révision)</w:t>
      </w:r>
      <w:r>
        <w:rPr>
          <w:rFonts w:ascii="Tahoma" w:hAnsi="Tahoma" w:cs="Tahoma"/>
          <w:sz w:val="24"/>
          <w:szCs w:val="24"/>
        </w:rPr>
        <w:t>, Jeu du « train de l’alimentation »</w:t>
      </w:r>
      <w:r w:rsidR="002E163D">
        <w:rPr>
          <w:rFonts w:ascii="Tahoma" w:hAnsi="Tahoma" w:cs="Tahoma"/>
          <w:sz w:val="24"/>
          <w:szCs w:val="24"/>
        </w:rPr>
        <w:t xml:space="preserve"> (en révision)</w:t>
      </w:r>
      <w:r>
        <w:rPr>
          <w:rFonts w:ascii="Tahoma" w:hAnsi="Tahoma" w:cs="Tahoma"/>
          <w:sz w:val="24"/>
          <w:szCs w:val="24"/>
        </w:rPr>
        <w:t>, Jeu de l’écrivain « diététique du 3</w:t>
      </w:r>
      <w:r w:rsidRPr="00C455CC">
        <w:rPr>
          <w:rFonts w:ascii="Tahoma" w:hAnsi="Tahoma" w:cs="Tahoma"/>
          <w:sz w:val="24"/>
          <w:szCs w:val="24"/>
          <w:vertAlign w:val="superscript"/>
        </w:rPr>
        <w:t>ème</w:t>
      </w:r>
      <w:r>
        <w:rPr>
          <w:rFonts w:ascii="Tahoma" w:hAnsi="Tahoma" w:cs="Tahoma"/>
          <w:sz w:val="24"/>
          <w:szCs w:val="24"/>
        </w:rPr>
        <w:t xml:space="preserve"> âge »</w:t>
      </w:r>
      <w:r w:rsidR="002E163D">
        <w:rPr>
          <w:rFonts w:ascii="Tahoma" w:hAnsi="Tahoma" w:cs="Tahoma"/>
          <w:sz w:val="24"/>
          <w:szCs w:val="24"/>
        </w:rPr>
        <w:t xml:space="preserve"> (en amont du cours ou en révision)</w:t>
      </w:r>
      <w:r>
        <w:rPr>
          <w:rFonts w:ascii="Tahoma" w:hAnsi="Tahoma" w:cs="Tahoma"/>
          <w:sz w:val="24"/>
          <w:szCs w:val="24"/>
        </w:rPr>
        <w:t>, Jeu de la carte d’identité « les différents régimes alimentaires »</w:t>
      </w:r>
      <w:r w:rsidR="002E163D">
        <w:rPr>
          <w:rFonts w:ascii="Tahoma" w:hAnsi="Tahoma" w:cs="Tahoma"/>
          <w:sz w:val="24"/>
          <w:szCs w:val="24"/>
        </w:rPr>
        <w:t xml:space="preserve"> (en amont du cours ou en révision)</w:t>
      </w:r>
      <w:r>
        <w:rPr>
          <w:rFonts w:ascii="Tahoma" w:hAnsi="Tahoma" w:cs="Tahoma"/>
          <w:sz w:val="24"/>
          <w:szCs w:val="24"/>
        </w:rPr>
        <w:t>, Recettes de cuisine, Brainstorming</w:t>
      </w:r>
      <w:r w:rsidR="002E163D">
        <w:rPr>
          <w:rFonts w:ascii="Tahoma" w:hAnsi="Tahoma" w:cs="Tahoma"/>
          <w:sz w:val="24"/>
          <w:szCs w:val="24"/>
        </w:rPr>
        <w:t xml:space="preserve"> (en amont du cours)</w:t>
      </w:r>
      <w:r>
        <w:rPr>
          <w:rFonts w:ascii="Tahoma" w:hAnsi="Tahoma" w:cs="Tahoma"/>
          <w:sz w:val="24"/>
          <w:szCs w:val="24"/>
        </w:rPr>
        <w:t>, Kahoot divers</w:t>
      </w:r>
      <w:r w:rsidR="002E163D">
        <w:rPr>
          <w:rFonts w:ascii="Tahoma" w:hAnsi="Tahoma" w:cs="Tahoma"/>
          <w:sz w:val="24"/>
          <w:szCs w:val="24"/>
        </w:rPr>
        <w:t xml:space="preserve"> (en amont du cours ou en révision)</w:t>
      </w:r>
      <w:r>
        <w:rPr>
          <w:rFonts w:ascii="Tahoma" w:hAnsi="Tahoma" w:cs="Tahoma"/>
          <w:sz w:val="24"/>
          <w:szCs w:val="24"/>
        </w:rPr>
        <w:t>, Questions ADVF (à produire avant utilisation)</w:t>
      </w:r>
      <w:r>
        <w:rPr>
          <w:rFonts w:ascii="Tahoma" w:hAnsi="Tahoma" w:cs="Tahoma"/>
          <w:sz w:val="24"/>
          <w:szCs w:val="24"/>
        </w:rPr>
        <w:br w:type="page"/>
      </w:r>
    </w:p>
    <w:p w:rsidR="00C455CC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 Introduction</w:t>
      </w:r>
      <w:r w:rsidR="00C455CC">
        <w:rPr>
          <w:rFonts w:ascii="Tahoma" w:hAnsi="Tahoma" w:cs="Tahoma"/>
          <w:sz w:val="24"/>
          <w:szCs w:val="24"/>
        </w:rPr>
        <w:t> :</w:t>
      </w:r>
      <w:r>
        <w:rPr>
          <w:rFonts w:ascii="Tahoma" w:hAnsi="Tahoma" w:cs="Tahoma"/>
          <w:sz w:val="24"/>
          <w:szCs w:val="24"/>
        </w:rPr>
        <w:t xml:space="preserve"> Généralités autour de l’enfant</w:t>
      </w:r>
    </w:p>
    <w:p w:rsidR="00C455CC" w:rsidRDefault="00C455CC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C455CC" w:rsidRDefault="00C455CC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D37FB2">
        <w:rPr>
          <w:rFonts w:ascii="Tahoma" w:hAnsi="Tahoma" w:cs="Tahoma"/>
          <w:sz w:val="24"/>
          <w:szCs w:val="24"/>
        </w:rPr>
        <w:t>Le développement de l’enfant :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Langage :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Compréhension 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Expression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Psychomoteur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besoins fondamentaux de l’enfant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A chaque âge ses jouets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Communiquer avec l’enfant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maladies infantiles :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maladies courantes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Les maladies éruptives contagieuses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Les maladies non éruptives contagieuses 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vaccins obligatoires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Pour information : Les différents modes d’accueil de l’enfant et les aides à la garde de l’enfant.</w:t>
      </w:r>
      <w:r w:rsidR="00FF7F45" w:rsidRPr="00FF7F45">
        <w:rPr>
          <w:rFonts w:ascii="Tahoma" w:hAnsi="Tahoma" w:cs="Tahoma"/>
          <w:sz w:val="24"/>
          <w:szCs w:val="24"/>
        </w:rPr>
        <w:t xml:space="preserve"> </w:t>
      </w:r>
      <w:r w:rsidR="00FF7F45">
        <w:rPr>
          <w:rFonts w:ascii="Tahoma" w:hAnsi="Tahoma" w:cs="Tahoma"/>
          <w:sz w:val="24"/>
          <w:szCs w:val="24"/>
        </w:rPr>
        <w:t>Power point « De l’enfance à la puberté »</w:t>
      </w:r>
      <w:r w:rsidR="00FF7F45">
        <w:rPr>
          <w:rFonts w:ascii="Tahoma" w:hAnsi="Tahoma" w:cs="Tahoma"/>
          <w:sz w:val="24"/>
          <w:szCs w:val="24"/>
        </w:rPr>
        <w:t xml:space="preserve">  </w:t>
      </w:r>
    </w:p>
    <w:p w:rsidR="00D37FB2" w:rsidRDefault="00D37FB2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Supports ateliers transversaux : </w:t>
      </w:r>
      <w:r w:rsidR="00AC0624">
        <w:rPr>
          <w:rFonts w:ascii="Tahoma" w:hAnsi="Tahoma" w:cs="Tahoma"/>
          <w:sz w:val="24"/>
          <w:szCs w:val="24"/>
        </w:rPr>
        <w:t>Jeu de la carte d’identité « développement de l’enfant »</w:t>
      </w:r>
      <w:r w:rsidR="002E163D">
        <w:rPr>
          <w:rFonts w:ascii="Tahoma" w:hAnsi="Tahoma" w:cs="Tahoma"/>
          <w:sz w:val="24"/>
          <w:szCs w:val="24"/>
        </w:rPr>
        <w:t xml:space="preserve"> (en amont du cours ou en révision)</w:t>
      </w:r>
      <w:r w:rsidR="00AC0624">
        <w:rPr>
          <w:rFonts w:ascii="Tahoma" w:hAnsi="Tahoma" w:cs="Tahoma"/>
          <w:sz w:val="24"/>
          <w:szCs w:val="24"/>
        </w:rPr>
        <w:t>, Jeu de loto « maladies infantiles »</w:t>
      </w:r>
      <w:r w:rsidR="002E163D">
        <w:rPr>
          <w:rFonts w:ascii="Tahoma" w:hAnsi="Tahoma" w:cs="Tahoma"/>
          <w:sz w:val="24"/>
          <w:szCs w:val="24"/>
        </w:rPr>
        <w:t xml:space="preserve"> (en amont du cours ou en révision)</w:t>
      </w:r>
      <w:r w:rsidR="00FF7F45">
        <w:rPr>
          <w:rFonts w:ascii="Tahoma" w:hAnsi="Tahoma" w:cs="Tahoma"/>
          <w:sz w:val="24"/>
          <w:szCs w:val="24"/>
        </w:rPr>
        <w:t>,</w:t>
      </w:r>
      <w:r w:rsidR="00AC0624">
        <w:rPr>
          <w:rFonts w:ascii="Tahoma" w:hAnsi="Tahoma" w:cs="Tahoma"/>
          <w:sz w:val="24"/>
          <w:szCs w:val="24"/>
        </w:rPr>
        <w:t xml:space="preserve"> Questions ADVF (à produire avant utilisation), Brainstorming</w:t>
      </w:r>
      <w:r w:rsidR="002E163D">
        <w:rPr>
          <w:rFonts w:ascii="Tahoma" w:hAnsi="Tahoma" w:cs="Tahoma"/>
          <w:sz w:val="24"/>
          <w:szCs w:val="24"/>
        </w:rPr>
        <w:t xml:space="preserve"> (en amont du cours)</w:t>
      </w:r>
      <w:r w:rsidR="00800B69">
        <w:rPr>
          <w:rFonts w:ascii="Tahoma" w:hAnsi="Tahoma" w:cs="Tahoma"/>
          <w:sz w:val="24"/>
          <w:szCs w:val="24"/>
        </w:rPr>
        <w:t>, Kahoot divers (en amont du cours ou en révision)</w:t>
      </w:r>
      <w:r w:rsidR="00AC0624">
        <w:rPr>
          <w:rFonts w:ascii="Tahoma" w:hAnsi="Tahoma" w:cs="Tahoma"/>
          <w:sz w:val="24"/>
          <w:szCs w:val="24"/>
        </w:rPr>
        <w:t>.</w:t>
      </w:r>
    </w:p>
    <w:p w:rsidR="00AC0624" w:rsidRDefault="00AC06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AC0624" w:rsidRDefault="00AC0624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 Compétence 10 : Communiquer avec les parents</w:t>
      </w:r>
    </w:p>
    <w:p w:rsidR="00AC0624" w:rsidRDefault="00AC0624" w:rsidP="000864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FA30E3" w:rsidRDefault="00AF371F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Obtenir les informations essentielles à la prise en charge par les parents (habitudes familiales, principes éducatifs et informations en lien avec l’enfant)</w:t>
      </w:r>
    </w:p>
    <w:p w:rsidR="00FA30E3" w:rsidRDefault="00497CF7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départ des parents</w:t>
      </w:r>
    </w:p>
    <w:p w:rsidR="00FA30E3" w:rsidRDefault="00FA30E3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retour des parents</w:t>
      </w:r>
    </w:p>
    <w:p w:rsidR="00FA30E3" w:rsidRDefault="00FA30E3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Contextes professionnels :</w:t>
      </w:r>
    </w:p>
    <w:p w:rsidR="00FA30E3" w:rsidRDefault="00FA30E3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731239">
        <w:rPr>
          <w:rFonts w:ascii="Tahoma" w:hAnsi="Tahoma" w:cs="Tahoma"/>
          <w:sz w:val="24"/>
          <w:szCs w:val="24"/>
        </w:rPr>
        <w:t>Plusieurs</w:t>
      </w:r>
      <w:r>
        <w:rPr>
          <w:rFonts w:ascii="Tahoma" w:hAnsi="Tahoma" w:cs="Tahoma"/>
          <w:sz w:val="24"/>
          <w:szCs w:val="24"/>
        </w:rPr>
        <w:t xml:space="preserve"> enfants d’âges différents d’une même famille</w:t>
      </w:r>
    </w:p>
    <w:p w:rsidR="00FA30E3" w:rsidRDefault="00FA30E3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Plusieurs enfants d’âges différents et de familles différentes</w:t>
      </w:r>
    </w:p>
    <w:p w:rsidR="00731239" w:rsidRDefault="00731239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Diversité des contextes</w:t>
      </w:r>
    </w:p>
    <w:p w:rsidR="00731239" w:rsidRDefault="00731239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Communiquer avec les parents des enfants</w:t>
      </w:r>
    </w:p>
    <w:p w:rsidR="00731239" w:rsidRDefault="00731239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Respecter les consignes éducatives des parents</w:t>
      </w:r>
    </w:p>
    <w:p w:rsidR="00731239" w:rsidRDefault="00731239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Organiser l’intervention avec un ou plusieurs enfants :</w:t>
      </w:r>
    </w:p>
    <w:p w:rsidR="00731239" w:rsidRDefault="00731239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Tenir compte des besoins en fonction de l’âge des enfants</w:t>
      </w:r>
    </w:p>
    <w:p w:rsidR="00731239" w:rsidRDefault="00731239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Tenir compte des rythmes différents suivant l’âge des enfants</w:t>
      </w:r>
    </w:p>
    <w:p w:rsidR="00731239" w:rsidRDefault="00731239" w:rsidP="00FA30E3">
      <w:pPr>
        <w:ind w:left="70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S’occuper d’enfants d’âge différents </w:t>
      </w:r>
    </w:p>
    <w:p w:rsidR="00731239" w:rsidRDefault="004A6607" w:rsidP="007312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Pour rappel en lien avec </w:t>
      </w:r>
      <w:r w:rsidR="00731239">
        <w:rPr>
          <w:rFonts w:ascii="Tahoma" w:hAnsi="Tahoma" w:cs="Tahoma"/>
          <w:sz w:val="24"/>
          <w:szCs w:val="24"/>
        </w:rPr>
        <w:t>: règles d’une bonne communication</w:t>
      </w:r>
    </w:p>
    <w:p w:rsidR="00800B69" w:rsidRDefault="00731239" w:rsidP="007312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Support ateliers transversaux : </w:t>
      </w:r>
      <w:r w:rsidR="00497CF7">
        <w:rPr>
          <w:rFonts w:ascii="Tahoma" w:hAnsi="Tahoma" w:cs="Tahoma"/>
          <w:sz w:val="24"/>
          <w:szCs w:val="24"/>
        </w:rPr>
        <w:t>Brainstorming (en amont du cours), Questions ADVF (à produire avant utilisation)</w:t>
      </w:r>
      <w:r w:rsidR="00800B69">
        <w:rPr>
          <w:rFonts w:ascii="Tahoma" w:hAnsi="Tahoma" w:cs="Tahoma"/>
          <w:sz w:val="24"/>
          <w:szCs w:val="24"/>
        </w:rPr>
        <w:t>, Kahoot divers (en amont du cours ou en révision)</w:t>
      </w:r>
      <w:r w:rsidR="00122495">
        <w:rPr>
          <w:rFonts w:ascii="Tahoma" w:hAnsi="Tahoma" w:cs="Tahoma"/>
          <w:sz w:val="24"/>
          <w:szCs w:val="24"/>
        </w:rPr>
        <w:t>, Jeu é</w:t>
      </w:r>
      <w:r w:rsidR="00800B69">
        <w:rPr>
          <w:rFonts w:ascii="Tahoma" w:hAnsi="Tahoma" w:cs="Tahoma"/>
          <w:sz w:val="24"/>
          <w:szCs w:val="24"/>
        </w:rPr>
        <w:t>chos 2 (en amont du cours ou e</w:t>
      </w:r>
      <w:r w:rsidR="00122495">
        <w:rPr>
          <w:rFonts w:ascii="Tahoma" w:hAnsi="Tahoma" w:cs="Tahoma"/>
          <w:sz w:val="24"/>
          <w:szCs w:val="24"/>
        </w:rPr>
        <w:t>n révision)</w:t>
      </w:r>
      <w:r w:rsidR="00800B69">
        <w:rPr>
          <w:rFonts w:ascii="Tahoma" w:hAnsi="Tahoma" w:cs="Tahoma"/>
          <w:sz w:val="24"/>
          <w:szCs w:val="24"/>
        </w:rPr>
        <w:t>.</w:t>
      </w:r>
    </w:p>
    <w:p w:rsidR="00D37FB2" w:rsidRDefault="00D37FB2" w:rsidP="007312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122495" w:rsidRDefault="003270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122495" w:rsidRDefault="0012249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327007" w:rsidRDefault="0012249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 Compétence 11 : prévention des risques et sécuriser l’enfant</w:t>
      </w:r>
    </w:p>
    <w:p w:rsidR="00122495" w:rsidRDefault="0012249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Sujets à aborder : </w:t>
      </w:r>
    </w:p>
    <w:p w:rsidR="00122495" w:rsidRDefault="0012249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F935E6">
        <w:rPr>
          <w:rFonts w:ascii="Tahoma" w:hAnsi="Tahoma" w:cs="Tahoma"/>
          <w:sz w:val="24"/>
          <w:szCs w:val="24"/>
        </w:rPr>
        <w:t>La prévention des accidents domestiques chez l’enfant</w:t>
      </w:r>
    </w:p>
    <w:p w:rsidR="00394637" w:rsidRDefault="00F935E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394637">
        <w:rPr>
          <w:rFonts w:ascii="Tahoma" w:hAnsi="Tahoma" w:cs="Tahoma"/>
          <w:sz w:val="24"/>
          <w:szCs w:val="24"/>
        </w:rPr>
        <w:t>Les accidents de la vie courante :</w:t>
      </w:r>
    </w:p>
    <w:p w:rsidR="006D75E0" w:rsidRDefault="006D75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Définitions</w:t>
      </w:r>
    </w:p>
    <w:p w:rsidR="006D75E0" w:rsidRDefault="006D75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Responsabilités de l’ADVF</w:t>
      </w:r>
    </w:p>
    <w:p w:rsidR="00394637" w:rsidRDefault="00394637" w:rsidP="00394637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Identifier les sources de d’accidents de chaque pièce de la maison et sécuriser les espaces de vie des enfants</w:t>
      </w:r>
    </w:p>
    <w:p w:rsidR="00394637" w:rsidRDefault="00394637" w:rsidP="00394637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dangers à l’extérieur de la maison</w:t>
      </w:r>
    </w:p>
    <w:p w:rsidR="00394637" w:rsidRDefault="00394637" w:rsidP="00394637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Responsabiliser les enfants</w:t>
      </w:r>
    </w:p>
    <w:p w:rsidR="00394637" w:rsidRDefault="00394637" w:rsidP="00394637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Principaux problèmes rencontrés par l’ADVF</w:t>
      </w:r>
    </w:p>
    <w:p w:rsidR="00394637" w:rsidRDefault="00394637" w:rsidP="00394637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Agir face aux problèmes de santé de l’enfant</w:t>
      </w:r>
    </w:p>
    <w:p w:rsidR="00394637" w:rsidRDefault="00394637" w:rsidP="00394637">
      <w:pPr>
        <w:ind w:left="14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Prévenir les risques de maltraitance </w:t>
      </w:r>
    </w:p>
    <w:p w:rsidR="00394637" w:rsidRDefault="000012ED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Pour rappel en lien avec</w:t>
      </w:r>
      <w:r w:rsidR="00394637">
        <w:rPr>
          <w:rFonts w:ascii="Tahoma" w:hAnsi="Tahoma" w:cs="Tahoma"/>
          <w:sz w:val="24"/>
          <w:szCs w:val="24"/>
        </w:rPr>
        <w:t> :</w:t>
      </w:r>
      <w:r w:rsidR="006D75E0">
        <w:rPr>
          <w:rFonts w:ascii="Tahoma" w:hAnsi="Tahoma" w:cs="Tahoma"/>
          <w:sz w:val="24"/>
          <w:szCs w:val="24"/>
        </w:rPr>
        <w:t xml:space="preserve"> L</w:t>
      </w:r>
      <w:r w:rsidR="00394637">
        <w:rPr>
          <w:rFonts w:ascii="Tahoma" w:hAnsi="Tahoma" w:cs="Tahoma"/>
          <w:sz w:val="24"/>
          <w:szCs w:val="24"/>
        </w:rPr>
        <w:t xml:space="preserve">e développement de l’enfant, quels activités ou jeux en fonction de l’âge, </w:t>
      </w:r>
      <w:r w:rsidR="006D75E0">
        <w:rPr>
          <w:rFonts w:ascii="Tahoma" w:hAnsi="Tahoma" w:cs="Tahoma"/>
          <w:sz w:val="24"/>
          <w:szCs w:val="24"/>
        </w:rPr>
        <w:t>Connaissance des numéros d’urgence.</w:t>
      </w:r>
    </w:p>
    <w:p w:rsidR="006D75E0" w:rsidRDefault="006D75E0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Supports ateliers transversaux : Brainstorming (en amont du cours), Tabou « accidents domestiques » (en amont du cours ou en révision), Questions ADVF (à produire avant utilisation), Kahoot divers (en amont du cours ou en révision)</w:t>
      </w:r>
      <w:r w:rsidR="00FF7F45">
        <w:rPr>
          <w:rFonts w:ascii="Tahoma" w:hAnsi="Tahoma" w:cs="Tahoma"/>
          <w:sz w:val="24"/>
          <w:szCs w:val="24"/>
        </w:rPr>
        <w:t>.</w:t>
      </w:r>
    </w:p>
    <w:p w:rsidR="00FF7F45" w:rsidRDefault="00FF7F4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FF7F45" w:rsidRDefault="00FF7F45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 Compétence 12 : Apprentissage de base, socialisation, et activités de l’enfant</w:t>
      </w:r>
    </w:p>
    <w:p w:rsidR="00FF7F45" w:rsidRDefault="00FF7F45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FF7F45" w:rsidRDefault="00FF7F45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</w:t>
      </w:r>
      <w:r w:rsidR="000012ED">
        <w:rPr>
          <w:rFonts w:ascii="Tahoma" w:hAnsi="Tahoma" w:cs="Tahoma"/>
          <w:sz w:val="24"/>
          <w:szCs w:val="24"/>
        </w:rPr>
        <w:t>acquisition</w:t>
      </w:r>
      <w:r>
        <w:rPr>
          <w:rFonts w:ascii="Tahoma" w:hAnsi="Tahoma" w:cs="Tahoma"/>
          <w:sz w:val="24"/>
          <w:szCs w:val="24"/>
        </w:rPr>
        <w:t xml:space="preserve"> de la propreté</w:t>
      </w:r>
    </w:p>
    <w:p w:rsidR="00FF7F45" w:rsidRDefault="00FF7F45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La socialisation de l’enfant</w:t>
      </w:r>
    </w:p>
    <w:p w:rsidR="00FF7F45" w:rsidRDefault="00FF7F45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0012ED">
        <w:rPr>
          <w:rFonts w:ascii="Tahoma" w:hAnsi="Tahoma" w:cs="Tahoma"/>
          <w:sz w:val="24"/>
          <w:szCs w:val="24"/>
        </w:rPr>
        <w:t>L’accompagnement aux repas</w:t>
      </w:r>
    </w:p>
    <w:p w:rsidR="000012ED" w:rsidRDefault="000012ED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L’aide à l’éducation en continuité des parents</w:t>
      </w:r>
    </w:p>
    <w:p w:rsidR="000012ED" w:rsidRDefault="000012ED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Les jeux, jouets et activités</w:t>
      </w:r>
    </w:p>
    <w:p w:rsidR="000012ED" w:rsidRDefault="000012ED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rythme du sommeil de l’enfant</w:t>
      </w:r>
    </w:p>
    <w:p w:rsidR="000012ED" w:rsidRDefault="000012ED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Pour rappel en lien avec : Le développement de l’enfant, la communication avec l’enfant</w:t>
      </w:r>
      <w:r w:rsidR="004A6607">
        <w:rPr>
          <w:rFonts w:ascii="Tahoma" w:hAnsi="Tahoma" w:cs="Tahoma"/>
          <w:sz w:val="24"/>
          <w:szCs w:val="24"/>
        </w:rPr>
        <w:t>, à chaque âge ses jouets</w:t>
      </w:r>
      <w:r w:rsidR="00426774">
        <w:rPr>
          <w:rFonts w:ascii="Tahoma" w:hAnsi="Tahoma" w:cs="Tahoma"/>
          <w:sz w:val="24"/>
          <w:szCs w:val="24"/>
        </w:rPr>
        <w:t>, la communication avec les parents</w:t>
      </w:r>
    </w:p>
    <w:p w:rsidR="000012ED" w:rsidRDefault="000012ED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Supports ateliers transversaux : Brainstorming (en amont du cours), </w:t>
      </w:r>
      <w:r w:rsidR="004A6607">
        <w:rPr>
          <w:rFonts w:ascii="Tahoma" w:hAnsi="Tahoma" w:cs="Tahoma"/>
          <w:sz w:val="24"/>
          <w:szCs w:val="24"/>
        </w:rPr>
        <w:t>Questions ADVF (à produire avant utilisation), Kahoot divers (en amont du cours ou en révision).</w:t>
      </w:r>
    </w:p>
    <w:p w:rsidR="004A6607" w:rsidRDefault="004A66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4A6607" w:rsidRDefault="004A6607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 Compétence 13 : Techniques et gestes professionnels pour les levers, couchers, la toilette, l’habillage et les repas</w:t>
      </w:r>
    </w:p>
    <w:p w:rsidR="004A6607" w:rsidRDefault="004A6607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Sujets à aborder :</w:t>
      </w:r>
    </w:p>
    <w:p w:rsidR="004A6607" w:rsidRDefault="004A6607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26774">
        <w:rPr>
          <w:rFonts w:ascii="Tahoma" w:hAnsi="Tahoma" w:cs="Tahoma"/>
          <w:sz w:val="24"/>
          <w:szCs w:val="24"/>
        </w:rPr>
        <w:t>L’alimentation de l’enfant :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régime lacté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Entretien, préparation et prise du biberon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La diversification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L’hygiène de l’enfant :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change du bébé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bain du bébé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Le soin (ou toilette) du visage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La toilette et l’habillage de l’enfant qui grandit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Lever et coucher de l’enfant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Animation d’activités :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Avant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Pendant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Après</w:t>
      </w:r>
    </w:p>
    <w:p w:rsidR="00426774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Pour rappel en lien avec : les besoins fondamentaux de l’enfant, le rythme de l’enfant, la communication avec les parents</w:t>
      </w:r>
    </w:p>
    <w:p w:rsidR="00426774" w:rsidRPr="00FB3CE0" w:rsidRDefault="00426774" w:rsidP="003946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Support atelier transversaux : Brainstorming (en amont du cours), mises en situation (en révision, mise en pratique), </w:t>
      </w:r>
      <w:r w:rsidR="00F96F95">
        <w:rPr>
          <w:rFonts w:ascii="Tahoma" w:hAnsi="Tahoma" w:cs="Tahoma"/>
          <w:sz w:val="24"/>
          <w:szCs w:val="24"/>
        </w:rPr>
        <w:t>Questions ADVF (à produire avant utilisation), Kahoot divers (en amont ou en révision).</w:t>
      </w:r>
      <w:bookmarkStart w:id="0" w:name="_GoBack"/>
      <w:bookmarkEnd w:id="0"/>
    </w:p>
    <w:sectPr w:rsidR="00426774" w:rsidRPr="00FB3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E0"/>
    <w:rsid w:val="000012ED"/>
    <w:rsid w:val="0006076C"/>
    <w:rsid w:val="000864B2"/>
    <w:rsid w:val="00122495"/>
    <w:rsid w:val="001A595E"/>
    <w:rsid w:val="001B1AED"/>
    <w:rsid w:val="001D1F74"/>
    <w:rsid w:val="001D35BF"/>
    <w:rsid w:val="002C4709"/>
    <w:rsid w:val="002E163D"/>
    <w:rsid w:val="00327007"/>
    <w:rsid w:val="003421B8"/>
    <w:rsid w:val="00394637"/>
    <w:rsid w:val="003C3585"/>
    <w:rsid w:val="00423DCA"/>
    <w:rsid w:val="00426774"/>
    <w:rsid w:val="004735E3"/>
    <w:rsid w:val="00497CF7"/>
    <w:rsid w:val="004A6607"/>
    <w:rsid w:val="005503D4"/>
    <w:rsid w:val="00552093"/>
    <w:rsid w:val="006A32BB"/>
    <w:rsid w:val="006D75E0"/>
    <w:rsid w:val="00731239"/>
    <w:rsid w:val="00744F64"/>
    <w:rsid w:val="007C5BDC"/>
    <w:rsid w:val="00800B69"/>
    <w:rsid w:val="00980CE4"/>
    <w:rsid w:val="009B60EE"/>
    <w:rsid w:val="00A24ABA"/>
    <w:rsid w:val="00A37AB1"/>
    <w:rsid w:val="00A8780F"/>
    <w:rsid w:val="00AC0624"/>
    <w:rsid w:val="00AE378C"/>
    <w:rsid w:val="00AF371F"/>
    <w:rsid w:val="00BF5954"/>
    <w:rsid w:val="00C171F1"/>
    <w:rsid w:val="00C455CC"/>
    <w:rsid w:val="00CA0009"/>
    <w:rsid w:val="00CB0ACE"/>
    <w:rsid w:val="00D37FB2"/>
    <w:rsid w:val="00E25DA2"/>
    <w:rsid w:val="00E442DC"/>
    <w:rsid w:val="00F3160A"/>
    <w:rsid w:val="00F935E6"/>
    <w:rsid w:val="00F96F95"/>
    <w:rsid w:val="00FA30E3"/>
    <w:rsid w:val="00FB3CE0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853E4-4B1C-4632-B924-6A03D075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957BB-8186-4118-B326-3F667B76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14</Pages>
  <Words>2046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4</cp:revision>
  <dcterms:created xsi:type="dcterms:W3CDTF">2021-09-13T08:17:00Z</dcterms:created>
  <dcterms:modified xsi:type="dcterms:W3CDTF">2021-09-14T12:34:00Z</dcterms:modified>
</cp:coreProperties>
</file>