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23E9" w:rsidRPr="00496DA5" w:rsidRDefault="001323E9" w:rsidP="003B2C1F">
      <w:pPr>
        <w:pBdr>
          <w:top w:val="single" w:sz="4" w:space="1" w:color="auto"/>
          <w:left w:val="single" w:sz="4" w:space="4" w:color="auto"/>
          <w:bottom w:val="single" w:sz="4" w:space="1" w:color="auto"/>
          <w:right w:val="single" w:sz="4" w:space="4" w:color="auto"/>
        </w:pBdr>
        <w:jc w:val="center"/>
        <w:rPr>
          <w:rFonts w:ascii="Tahoma" w:hAnsi="Tahoma" w:cs="Tahoma"/>
          <w:b/>
          <w:sz w:val="24"/>
          <w:szCs w:val="24"/>
        </w:rPr>
      </w:pPr>
      <w:r w:rsidRPr="00496DA5">
        <w:rPr>
          <w:rFonts w:ascii="Tahoma" w:hAnsi="Tahoma" w:cs="Tahoma"/>
          <w:b/>
          <w:sz w:val="24"/>
          <w:szCs w:val="24"/>
        </w:rPr>
        <w:t>CCP 3</w:t>
      </w:r>
    </w:p>
    <w:p w:rsidR="001323E9" w:rsidRPr="00496DA5" w:rsidRDefault="001323E9" w:rsidP="003B2C1F">
      <w:pPr>
        <w:pBdr>
          <w:top w:val="single" w:sz="4" w:space="1" w:color="auto"/>
          <w:left w:val="single" w:sz="4" w:space="4" w:color="auto"/>
          <w:bottom w:val="single" w:sz="4" w:space="1" w:color="auto"/>
          <w:right w:val="single" w:sz="4" w:space="4" w:color="auto"/>
        </w:pBdr>
        <w:jc w:val="center"/>
        <w:rPr>
          <w:rFonts w:ascii="Tahoma" w:hAnsi="Tahoma" w:cs="Tahoma"/>
          <w:b/>
          <w:sz w:val="24"/>
          <w:szCs w:val="24"/>
        </w:rPr>
      </w:pPr>
      <w:r w:rsidRPr="00496DA5">
        <w:rPr>
          <w:rFonts w:ascii="Tahoma" w:hAnsi="Tahoma" w:cs="Tahoma"/>
          <w:b/>
          <w:sz w:val="24"/>
          <w:szCs w:val="24"/>
        </w:rPr>
        <w:t xml:space="preserve">Compétence 11 : </w:t>
      </w:r>
      <w:bookmarkStart w:id="0" w:name="_GoBack"/>
      <w:r w:rsidRPr="00496DA5">
        <w:rPr>
          <w:rFonts w:ascii="Tahoma" w:hAnsi="Tahoma" w:cs="Tahoma"/>
          <w:b/>
          <w:sz w:val="24"/>
          <w:szCs w:val="24"/>
        </w:rPr>
        <w:t>Prévenir les risques et assurer la sécurité des enfants.</w:t>
      </w:r>
      <w:bookmarkEnd w:id="0"/>
    </w:p>
    <w:p w:rsidR="001323E9" w:rsidRPr="00496DA5" w:rsidRDefault="001323E9" w:rsidP="00C25708">
      <w:pPr>
        <w:jc w:val="center"/>
        <w:rPr>
          <w:rFonts w:ascii="Tahoma" w:hAnsi="Tahoma" w:cs="Tahoma"/>
          <w:sz w:val="24"/>
          <w:szCs w:val="24"/>
        </w:rPr>
      </w:pPr>
    </w:p>
    <w:p w:rsidR="001323E9" w:rsidRPr="00496DA5" w:rsidRDefault="00040DEB" w:rsidP="00040DEB">
      <w:pPr>
        <w:pStyle w:val="Paragraphedeliste"/>
        <w:numPr>
          <w:ilvl w:val="0"/>
          <w:numId w:val="46"/>
        </w:numPr>
        <w:pBdr>
          <w:top w:val="single" w:sz="4" w:space="1" w:color="auto"/>
          <w:left w:val="single" w:sz="4" w:space="4" w:color="auto"/>
          <w:bottom w:val="single" w:sz="4" w:space="1" w:color="auto"/>
          <w:right w:val="single" w:sz="4" w:space="4" w:color="auto"/>
        </w:pBdr>
        <w:rPr>
          <w:rFonts w:ascii="Tahoma" w:hAnsi="Tahoma" w:cs="Tahoma"/>
        </w:rPr>
      </w:pPr>
      <w:r w:rsidRPr="00496DA5">
        <w:rPr>
          <w:rFonts w:ascii="Tahoma" w:hAnsi="Tahoma" w:cs="Tahoma"/>
        </w:rPr>
        <w:t>La prévention des accidents domestiques chez l’enfant.</w:t>
      </w:r>
    </w:p>
    <w:p w:rsidR="00040DEB" w:rsidRPr="00496DA5" w:rsidRDefault="00040DEB" w:rsidP="00040DEB">
      <w:pPr>
        <w:pStyle w:val="Paragraphedeliste"/>
        <w:rPr>
          <w:rFonts w:ascii="Tahoma" w:hAnsi="Tahoma" w:cs="Tahoma"/>
        </w:rPr>
      </w:pPr>
    </w:p>
    <w:p w:rsidR="00040DEB" w:rsidRPr="00496DA5" w:rsidRDefault="00040DEB" w:rsidP="00040DEB">
      <w:pPr>
        <w:pStyle w:val="Paragraphedeliste"/>
        <w:numPr>
          <w:ilvl w:val="0"/>
          <w:numId w:val="46"/>
        </w:numPr>
        <w:pBdr>
          <w:top w:val="single" w:sz="4" w:space="1" w:color="auto"/>
          <w:left w:val="single" w:sz="4" w:space="4" w:color="auto"/>
          <w:bottom w:val="single" w:sz="4" w:space="1" w:color="auto"/>
          <w:right w:val="single" w:sz="4" w:space="4" w:color="auto"/>
        </w:pBdr>
        <w:rPr>
          <w:rFonts w:ascii="Tahoma" w:hAnsi="Tahoma" w:cs="Tahoma"/>
        </w:rPr>
      </w:pPr>
      <w:r w:rsidRPr="00496DA5">
        <w:rPr>
          <w:rFonts w:ascii="Tahoma" w:hAnsi="Tahoma" w:cs="Tahoma"/>
        </w:rPr>
        <w:t>Les accidents de la vie courante.</w:t>
      </w:r>
    </w:p>
    <w:p w:rsidR="00040DEB" w:rsidRPr="00496DA5" w:rsidRDefault="00040DEB" w:rsidP="00040DEB">
      <w:pPr>
        <w:pStyle w:val="Paragraphedeliste"/>
        <w:ind w:left="1080"/>
        <w:rPr>
          <w:rFonts w:ascii="Tahoma" w:hAnsi="Tahoma" w:cs="Tahoma"/>
        </w:rPr>
      </w:pPr>
    </w:p>
    <w:p w:rsidR="00040DEB" w:rsidRPr="00496DA5" w:rsidRDefault="00040DEB" w:rsidP="00631BF0">
      <w:pPr>
        <w:pStyle w:val="Paragraphedeliste"/>
        <w:numPr>
          <w:ilvl w:val="0"/>
          <w:numId w:val="47"/>
        </w:numPr>
        <w:spacing w:after="0" w:line="240" w:lineRule="auto"/>
        <w:rPr>
          <w:rFonts w:ascii="Tahoma" w:hAnsi="Tahoma" w:cs="Tahoma"/>
          <w:u w:val="single"/>
        </w:rPr>
      </w:pPr>
      <w:r w:rsidRPr="00496DA5">
        <w:rPr>
          <w:rFonts w:ascii="Tahoma" w:hAnsi="Tahoma" w:cs="Tahoma"/>
          <w:u w:val="single"/>
        </w:rPr>
        <w:t>Définition.</w:t>
      </w:r>
    </w:p>
    <w:p w:rsidR="00040DEB" w:rsidRPr="00496DA5" w:rsidRDefault="00040DEB" w:rsidP="00631BF0">
      <w:pPr>
        <w:pStyle w:val="Paragraphedeliste"/>
        <w:spacing w:after="0" w:line="240" w:lineRule="auto"/>
        <w:ind w:left="1080"/>
        <w:rPr>
          <w:rFonts w:ascii="Tahoma" w:hAnsi="Tahoma" w:cs="Tahoma"/>
        </w:rPr>
      </w:pPr>
    </w:p>
    <w:p w:rsidR="00040DEB" w:rsidRPr="00496DA5" w:rsidRDefault="00040DEB" w:rsidP="00631BF0">
      <w:pPr>
        <w:pStyle w:val="Paragraphedeliste"/>
        <w:numPr>
          <w:ilvl w:val="0"/>
          <w:numId w:val="47"/>
        </w:numPr>
        <w:spacing w:after="0" w:line="240" w:lineRule="auto"/>
        <w:rPr>
          <w:rFonts w:ascii="Tahoma" w:hAnsi="Tahoma" w:cs="Tahoma"/>
          <w:u w:val="single"/>
        </w:rPr>
      </w:pPr>
      <w:r w:rsidRPr="00496DA5">
        <w:rPr>
          <w:rFonts w:ascii="Tahoma" w:hAnsi="Tahoma" w:cs="Tahoma"/>
          <w:u w:val="single"/>
        </w:rPr>
        <w:t>L’ADVF est responsable en l’absence des parents.</w:t>
      </w:r>
    </w:p>
    <w:p w:rsidR="00040DEB" w:rsidRPr="00496DA5" w:rsidRDefault="00040DEB" w:rsidP="00631BF0">
      <w:pPr>
        <w:spacing w:after="0" w:line="240" w:lineRule="auto"/>
        <w:rPr>
          <w:rFonts w:ascii="Tahoma" w:hAnsi="Tahoma" w:cs="Tahoma"/>
        </w:rPr>
      </w:pPr>
    </w:p>
    <w:p w:rsidR="00040DEB" w:rsidRPr="00496DA5" w:rsidRDefault="00040DEB" w:rsidP="00631BF0">
      <w:pPr>
        <w:pStyle w:val="Paragraphedeliste"/>
        <w:numPr>
          <w:ilvl w:val="0"/>
          <w:numId w:val="47"/>
        </w:numPr>
        <w:spacing w:after="0" w:line="240" w:lineRule="auto"/>
        <w:rPr>
          <w:rFonts w:ascii="Tahoma" w:hAnsi="Tahoma" w:cs="Tahoma"/>
          <w:u w:val="single"/>
        </w:rPr>
      </w:pPr>
      <w:r w:rsidRPr="00496DA5">
        <w:rPr>
          <w:rFonts w:ascii="Tahoma" w:hAnsi="Tahoma" w:cs="Tahoma"/>
          <w:u w:val="single"/>
        </w:rPr>
        <w:t>Identifier les sources d’accidents de chaque pièce de la maison et sécuriser les espaces de vie des enfants.</w:t>
      </w:r>
    </w:p>
    <w:p w:rsidR="00040DEB" w:rsidRPr="00496DA5" w:rsidRDefault="00040DEB" w:rsidP="00631BF0">
      <w:pPr>
        <w:pStyle w:val="Paragraphedeliste"/>
        <w:spacing w:after="0" w:line="240" w:lineRule="auto"/>
        <w:ind w:left="1080"/>
        <w:rPr>
          <w:rFonts w:ascii="Tahoma" w:hAnsi="Tahoma" w:cs="Tahoma"/>
        </w:rPr>
      </w:pPr>
    </w:p>
    <w:p w:rsidR="00040DEB" w:rsidRPr="00496DA5" w:rsidRDefault="00040DEB" w:rsidP="00631BF0">
      <w:pPr>
        <w:pStyle w:val="Paragraphedeliste"/>
        <w:numPr>
          <w:ilvl w:val="0"/>
          <w:numId w:val="47"/>
        </w:numPr>
        <w:spacing w:after="0" w:line="240" w:lineRule="auto"/>
        <w:rPr>
          <w:rFonts w:ascii="Tahoma" w:hAnsi="Tahoma" w:cs="Tahoma"/>
          <w:u w:val="single"/>
        </w:rPr>
      </w:pPr>
      <w:r w:rsidRPr="00496DA5">
        <w:rPr>
          <w:rFonts w:ascii="Tahoma" w:hAnsi="Tahoma" w:cs="Tahoma"/>
          <w:u w:val="single"/>
        </w:rPr>
        <w:t>Les dangers à l’extérieur de la maison : anticiper et éduquer.</w:t>
      </w:r>
    </w:p>
    <w:p w:rsidR="00631BF0" w:rsidRPr="00496DA5" w:rsidRDefault="00631BF0" w:rsidP="00631BF0">
      <w:pPr>
        <w:spacing w:after="0" w:line="240" w:lineRule="auto"/>
        <w:rPr>
          <w:rFonts w:ascii="Tahoma" w:hAnsi="Tahoma" w:cs="Tahoma"/>
        </w:rPr>
      </w:pPr>
    </w:p>
    <w:p w:rsidR="00040DEB" w:rsidRPr="00496DA5" w:rsidRDefault="00040DEB" w:rsidP="00631BF0">
      <w:pPr>
        <w:pStyle w:val="Paragraphedeliste"/>
        <w:numPr>
          <w:ilvl w:val="0"/>
          <w:numId w:val="47"/>
        </w:numPr>
        <w:spacing w:after="0" w:line="240" w:lineRule="auto"/>
        <w:rPr>
          <w:rFonts w:ascii="Tahoma" w:hAnsi="Tahoma" w:cs="Tahoma"/>
          <w:u w:val="single"/>
        </w:rPr>
      </w:pPr>
      <w:r w:rsidRPr="00496DA5">
        <w:rPr>
          <w:rFonts w:ascii="Tahoma" w:hAnsi="Tahoma" w:cs="Tahoma"/>
          <w:u w:val="single"/>
        </w:rPr>
        <w:t>Responsabiliser les enfants.</w:t>
      </w:r>
    </w:p>
    <w:p w:rsidR="00631BF0" w:rsidRPr="00496DA5" w:rsidRDefault="00631BF0" w:rsidP="00631BF0">
      <w:pPr>
        <w:pStyle w:val="Paragraphedeliste"/>
        <w:spacing w:after="0" w:line="240" w:lineRule="auto"/>
        <w:ind w:left="1080"/>
        <w:rPr>
          <w:rFonts w:ascii="Tahoma" w:hAnsi="Tahoma" w:cs="Tahoma"/>
          <w:u w:val="single"/>
        </w:rPr>
      </w:pPr>
    </w:p>
    <w:p w:rsidR="00040DEB" w:rsidRPr="00496DA5" w:rsidRDefault="00040DEB" w:rsidP="00631BF0">
      <w:pPr>
        <w:pStyle w:val="Paragraphedeliste"/>
        <w:numPr>
          <w:ilvl w:val="0"/>
          <w:numId w:val="47"/>
        </w:numPr>
        <w:spacing w:after="0" w:line="240" w:lineRule="auto"/>
        <w:rPr>
          <w:rFonts w:ascii="Tahoma" w:hAnsi="Tahoma" w:cs="Tahoma"/>
          <w:u w:val="single"/>
        </w:rPr>
      </w:pPr>
      <w:r w:rsidRPr="00496DA5">
        <w:rPr>
          <w:rFonts w:ascii="Tahoma" w:hAnsi="Tahoma" w:cs="Tahoma"/>
          <w:u w:val="single"/>
        </w:rPr>
        <w:t>Principaux problèmes rencontrés par l’ADVF.</w:t>
      </w:r>
    </w:p>
    <w:p w:rsidR="00631BF0" w:rsidRPr="00496DA5" w:rsidRDefault="00631BF0" w:rsidP="00631BF0">
      <w:pPr>
        <w:spacing w:after="0" w:line="240" w:lineRule="auto"/>
        <w:rPr>
          <w:rFonts w:ascii="Tahoma" w:hAnsi="Tahoma" w:cs="Tahoma"/>
        </w:rPr>
      </w:pPr>
    </w:p>
    <w:p w:rsidR="00040DEB" w:rsidRPr="00496DA5" w:rsidRDefault="00040DEB" w:rsidP="00631BF0">
      <w:pPr>
        <w:pStyle w:val="Paragraphedeliste"/>
        <w:numPr>
          <w:ilvl w:val="0"/>
          <w:numId w:val="47"/>
        </w:numPr>
        <w:spacing w:after="0" w:line="240" w:lineRule="auto"/>
        <w:rPr>
          <w:rFonts w:ascii="Tahoma" w:hAnsi="Tahoma" w:cs="Tahoma"/>
          <w:u w:val="single"/>
        </w:rPr>
      </w:pPr>
      <w:r w:rsidRPr="00496DA5">
        <w:rPr>
          <w:rFonts w:ascii="Tahoma" w:hAnsi="Tahoma" w:cs="Tahoma"/>
          <w:u w:val="single"/>
        </w:rPr>
        <w:t>Agir face aux problèmes de santé de l’enfant.</w:t>
      </w:r>
    </w:p>
    <w:p w:rsidR="00631BF0" w:rsidRPr="00496DA5" w:rsidRDefault="00631BF0" w:rsidP="00631BF0">
      <w:pPr>
        <w:pStyle w:val="Paragraphedeliste"/>
        <w:spacing w:after="0" w:line="240" w:lineRule="auto"/>
        <w:ind w:left="1080"/>
        <w:rPr>
          <w:rFonts w:ascii="Tahoma" w:hAnsi="Tahoma" w:cs="Tahoma"/>
        </w:rPr>
      </w:pPr>
    </w:p>
    <w:p w:rsidR="00040DEB" w:rsidRPr="00496DA5" w:rsidRDefault="00040DEB" w:rsidP="00631BF0">
      <w:pPr>
        <w:pStyle w:val="Paragraphedeliste"/>
        <w:numPr>
          <w:ilvl w:val="0"/>
          <w:numId w:val="47"/>
        </w:numPr>
        <w:spacing w:after="0" w:line="240" w:lineRule="auto"/>
        <w:rPr>
          <w:rFonts w:ascii="Tahoma" w:hAnsi="Tahoma" w:cs="Tahoma"/>
          <w:u w:val="single"/>
        </w:rPr>
      </w:pPr>
      <w:r w:rsidRPr="00496DA5">
        <w:rPr>
          <w:rFonts w:ascii="Tahoma" w:hAnsi="Tahoma" w:cs="Tahoma"/>
          <w:u w:val="single"/>
        </w:rPr>
        <w:t>Prévenir les risques de maltraitance.</w:t>
      </w:r>
    </w:p>
    <w:p w:rsidR="00631BF0" w:rsidRPr="00496DA5" w:rsidRDefault="00631BF0" w:rsidP="00631BF0">
      <w:pPr>
        <w:spacing w:after="0" w:line="240" w:lineRule="auto"/>
        <w:rPr>
          <w:rFonts w:ascii="Tahoma" w:hAnsi="Tahoma" w:cs="Tahoma"/>
        </w:rPr>
      </w:pPr>
    </w:p>
    <w:p w:rsidR="00040DEB" w:rsidRDefault="00040DEB" w:rsidP="00631BF0">
      <w:pPr>
        <w:pStyle w:val="Paragraphedeliste"/>
        <w:numPr>
          <w:ilvl w:val="0"/>
          <w:numId w:val="48"/>
        </w:numPr>
        <w:spacing w:after="0" w:line="240" w:lineRule="auto"/>
        <w:rPr>
          <w:rFonts w:ascii="Tahoma" w:hAnsi="Tahoma" w:cs="Tahoma"/>
        </w:rPr>
      </w:pPr>
      <w:r w:rsidRPr="00040DEB">
        <w:rPr>
          <w:rFonts w:ascii="Tahoma" w:hAnsi="Tahoma" w:cs="Tahoma"/>
        </w:rPr>
        <w:t>La maltraitance des enfants c’est quoi ?</w:t>
      </w:r>
    </w:p>
    <w:p w:rsidR="00631BF0" w:rsidRPr="00040DEB" w:rsidRDefault="00631BF0" w:rsidP="00631BF0">
      <w:pPr>
        <w:pStyle w:val="Paragraphedeliste"/>
        <w:spacing w:after="0" w:line="240" w:lineRule="auto"/>
        <w:ind w:left="1440"/>
        <w:rPr>
          <w:rFonts w:ascii="Tahoma" w:hAnsi="Tahoma" w:cs="Tahoma"/>
        </w:rPr>
      </w:pPr>
    </w:p>
    <w:p w:rsidR="00040DEB" w:rsidRDefault="00040DEB" w:rsidP="00631BF0">
      <w:pPr>
        <w:pStyle w:val="Paragraphedeliste"/>
        <w:numPr>
          <w:ilvl w:val="0"/>
          <w:numId w:val="48"/>
        </w:numPr>
        <w:spacing w:after="0" w:line="240" w:lineRule="auto"/>
        <w:rPr>
          <w:rFonts w:ascii="Tahoma" w:hAnsi="Tahoma" w:cs="Tahoma"/>
        </w:rPr>
      </w:pPr>
      <w:r w:rsidRPr="00040DEB">
        <w:rPr>
          <w:rFonts w:ascii="Tahoma" w:hAnsi="Tahoma" w:cs="Tahoma"/>
        </w:rPr>
        <w:t>Comment agir face à la maltraitance ?</w:t>
      </w:r>
    </w:p>
    <w:p w:rsidR="00631BF0" w:rsidRPr="00631BF0" w:rsidRDefault="00631BF0" w:rsidP="00631BF0">
      <w:pPr>
        <w:spacing w:after="0" w:line="240" w:lineRule="auto"/>
        <w:rPr>
          <w:rFonts w:ascii="Tahoma" w:hAnsi="Tahoma" w:cs="Tahoma"/>
        </w:rPr>
      </w:pPr>
    </w:p>
    <w:p w:rsidR="00040DEB" w:rsidRDefault="00040DEB" w:rsidP="00631BF0">
      <w:pPr>
        <w:pStyle w:val="Paragraphedeliste"/>
        <w:numPr>
          <w:ilvl w:val="0"/>
          <w:numId w:val="48"/>
        </w:numPr>
        <w:spacing w:after="0" w:line="240" w:lineRule="auto"/>
        <w:rPr>
          <w:rFonts w:ascii="Tahoma" w:hAnsi="Tahoma" w:cs="Tahoma"/>
        </w:rPr>
      </w:pPr>
      <w:r w:rsidRPr="00040DEB">
        <w:rPr>
          <w:rFonts w:ascii="Tahoma" w:hAnsi="Tahoma" w:cs="Tahoma"/>
        </w:rPr>
        <w:t>Comment reconnaitre la maltraitance ?</w:t>
      </w:r>
    </w:p>
    <w:p w:rsidR="00631BF0" w:rsidRPr="00040DEB" w:rsidRDefault="00631BF0" w:rsidP="00631BF0">
      <w:pPr>
        <w:pStyle w:val="Paragraphedeliste"/>
        <w:spacing w:after="0" w:line="240" w:lineRule="auto"/>
        <w:ind w:left="1440"/>
        <w:rPr>
          <w:rFonts w:ascii="Tahoma" w:hAnsi="Tahoma" w:cs="Tahoma"/>
        </w:rPr>
      </w:pPr>
    </w:p>
    <w:p w:rsidR="00040DEB" w:rsidRDefault="00040DEB" w:rsidP="00631BF0">
      <w:pPr>
        <w:pStyle w:val="Paragraphedeliste"/>
        <w:numPr>
          <w:ilvl w:val="0"/>
          <w:numId w:val="49"/>
        </w:numPr>
        <w:spacing w:after="0" w:line="240" w:lineRule="auto"/>
        <w:rPr>
          <w:rFonts w:ascii="Tahoma" w:hAnsi="Tahoma" w:cs="Tahoma"/>
        </w:rPr>
      </w:pPr>
      <w:r w:rsidRPr="00040DEB">
        <w:rPr>
          <w:rFonts w:ascii="Tahoma" w:hAnsi="Tahoma" w:cs="Tahoma"/>
        </w:rPr>
        <w:t>Qui est maltraitant ?</w:t>
      </w:r>
    </w:p>
    <w:p w:rsidR="00631BF0" w:rsidRPr="00040DEB" w:rsidRDefault="00631BF0" w:rsidP="00631BF0">
      <w:pPr>
        <w:pStyle w:val="Paragraphedeliste"/>
        <w:spacing w:after="0" w:line="240" w:lineRule="auto"/>
        <w:ind w:left="1800"/>
        <w:rPr>
          <w:rFonts w:ascii="Tahoma" w:hAnsi="Tahoma" w:cs="Tahoma"/>
        </w:rPr>
      </w:pPr>
    </w:p>
    <w:p w:rsidR="00040DEB" w:rsidRDefault="00040DEB" w:rsidP="00631BF0">
      <w:pPr>
        <w:pStyle w:val="Paragraphedeliste"/>
        <w:numPr>
          <w:ilvl w:val="0"/>
          <w:numId w:val="49"/>
        </w:numPr>
        <w:spacing w:after="0" w:line="240" w:lineRule="auto"/>
        <w:rPr>
          <w:rFonts w:ascii="Tahoma" w:hAnsi="Tahoma" w:cs="Tahoma"/>
        </w:rPr>
      </w:pPr>
      <w:r w:rsidRPr="00040DEB">
        <w:rPr>
          <w:rFonts w:ascii="Tahoma" w:hAnsi="Tahoma" w:cs="Tahoma"/>
        </w:rPr>
        <w:t>Le signalement.</w:t>
      </w:r>
    </w:p>
    <w:p w:rsidR="00631BF0" w:rsidRPr="00631BF0" w:rsidRDefault="00631BF0" w:rsidP="00631BF0">
      <w:pPr>
        <w:spacing w:after="0" w:line="240" w:lineRule="auto"/>
        <w:rPr>
          <w:rFonts w:ascii="Tahoma" w:hAnsi="Tahoma" w:cs="Tahoma"/>
        </w:rPr>
      </w:pPr>
    </w:p>
    <w:p w:rsidR="00040DEB" w:rsidRPr="00040DEB" w:rsidRDefault="00040DEB" w:rsidP="00631BF0">
      <w:pPr>
        <w:pStyle w:val="Paragraphedeliste"/>
        <w:numPr>
          <w:ilvl w:val="0"/>
          <w:numId w:val="48"/>
        </w:numPr>
        <w:spacing w:after="0" w:line="240" w:lineRule="auto"/>
        <w:rPr>
          <w:rFonts w:ascii="Tahoma" w:hAnsi="Tahoma" w:cs="Tahoma"/>
        </w:rPr>
      </w:pPr>
      <w:r w:rsidRPr="00040DEB">
        <w:rPr>
          <w:rFonts w:ascii="Tahoma" w:hAnsi="Tahoma" w:cs="Tahoma"/>
        </w:rPr>
        <w:t>Le syndrome du bébé secoué.</w:t>
      </w:r>
    </w:p>
    <w:p w:rsidR="001323E9" w:rsidRDefault="001323E9">
      <w:pPr>
        <w:rPr>
          <w:rFonts w:ascii="Tahoma" w:hAnsi="Tahoma" w:cs="Tahoma"/>
          <w:sz w:val="24"/>
          <w:szCs w:val="24"/>
        </w:rPr>
      </w:pPr>
      <w:r>
        <w:rPr>
          <w:rFonts w:ascii="Tahoma" w:hAnsi="Tahoma" w:cs="Tahoma"/>
          <w:sz w:val="24"/>
          <w:szCs w:val="24"/>
        </w:rPr>
        <w:br w:type="page"/>
      </w:r>
    </w:p>
    <w:p w:rsidR="00C25708" w:rsidRDefault="00C25708" w:rsidP="00C25708">
      <w:pPr>
        <w:rPr>
          <w:rFonts w:ascii="Tahoma" w:hAnsi="Tahoma" w:cs="Tahoma"/>
        </w:rPr>
      </w:pPr>
    </w:p>
    <w:p w:rsidR="00C25708" w:rsidRPr="00496DA5" w:rsidRDefault="00C25708" w:rsidP="003B2C1F">
      <w:pPr>
        <w:pStyle w:val="Paragraphedeliste"/>
        <w:numPr>
          <w:ilvl w:val="0"/>
          <w:numId w:val="1"/>
        </w:numPr>
        <w:pBdr>
          <w:top w:val="single" w:sz="4" w:space="1" w:color="auto"/>
          <w:left w:val="single" w:sz="4" w:space="4" w:color="auto"/>
          <w:bottom w:val="single" w:sz="4" w:space="1" w:color="auto"/>
          <w:right w:val="single" w:sz="4" w:space="4" w:color="auto"/>
        </w:pBdr>
        <w:rPr>
          <w:rFonts w:ascii="Tahoma" w:hAnsi="Tahoma" w:cs="Tahoma"/>
          <w:b/>
        </w:rPr>
      </w:pPr>
      <w:r w:rsidRPr="00496DA5">
        <w:rPr>
          <w:rFonts w:ascii="Tahoma" w:hAnsi="Tahoma" w:cs="Tahoma"/>
          <w:b/>
        </w:rPr>
        <w:t>La prévention des accid</w:t>
      </w:r>
      <w:r w:rsidR="00496DA5" w:rsidRPr="00496DA5">
        <w:rPr>
          <w:rFonts w:ascii="Tahoma" w:hAnsi="Tahoma" w:cs="Tahoma"/>
          <w:b/>
        </w:rPr>
        <w:t>ents domestiques chez l’enfant </w:t>
      </w:r>
    </w:p>
    <w:p w:rsidR="00C25708" w:rsidRDefault="00C25708" w:rsidP="00C25708">
      <w:pPr>
        <w:pStyle w:val="Paragraphedeliste"/>
        <w:rPr>
          <w:rFonts w:ascii="Tahoma" w:hAnsi="Tahoma" w:cs="Tahoma"/>
        </w:rPr>
      </w:pPr>
    </w:p>
    <w:p w:rsidR="00C25708" w:rsidRDefault="00C25708" w:rsidP="00C25708">
      <w:pPr>
        <w:pStyle w:val="Paragraphedeliste"/>
        <w:rPr>
          <w:rFonts w:ascii="Tahoma" w:hAnsi="Tahoma" w:cs="Tahoma"/>
        </w:rPr>
      </w:pPr>
      <w:r>
        <w:rPr>
          <w:rFonts w:ascii="Tahoma" w:hAnsi="Tahoma" w:cs="Tahoma"/>
        </w:rPr>
        <w:t>Tout le monde s’accorde à dire que la prévention des accidents domestiques est une évidence, mais dans les faits, l’approche dépend de l’attitude des parents, de la personnalité et du comportement de l’enfant.</w:t>
      </w:r>
    </w:p>
    <w:p w:rsidR="00C25708" w:rsidRDefault="00C25708" w:rsidP="00C25708">
      <w:pPr>
        <w:rPr>
          <w:rFonts w:ascii="Tahoma" w:hAnsi="Tahoma" w:cs="Tahoma"/>
        </w:rPr>
      </w:pPr>
    </w:p>
    <w:p w:rsidR="00C25708" w:rsidRPr="00C25708" w:rsidRDefault="00C25708" w:rsidP="00C25708">
      <w:pPr>
        <w:rPr>
          <w:rFonts w:ascii="Tahoma" w:hAnsi="Tahoma" w:cs="Tahoma"/>
          <w:b/>
        </w:rPr>
      </w:pPr>
      <w:r>
        <w:rPr>
          <w:rFonts w:ascii="Tahoma" w:hAnsi="Tahoma" w:cs="Tahoma"/>
        </w:rPr>
        <w:tab/>
      </w:r>
      <w:r w:rsidRPr="00C25708">
        <w:rPr>
          <w:rFonts w:ascii="Tahoma" w:hAnsi="Tahoma" w:cs="Tahoma"/>
          <w:b/>
        </w:rPr>
        <w:t>Les parents peuvent agir de différentes manières :</w:t>
      </w:r>
    </w:p>
    <w:p w:rsidR="00C25708" w:rsidRPr="00C25708" w:rsidRDefault="00C25708" w:rsidP="00C25708">
      <w:pPr>
        <w:pStyle w:val="Paragraphedeliste"/>
        <w:numPr>
          <w:ilvl w:val="0"/>
          <w:numId w:val="2"/>
        </w:numPr>
        <w:rPr>
          <w:rFonts w:ascii="Tahoma" w:hAnsi="Tahoma" w:cs="Tahoma"/>
          <w:b/>
        </w:rPr>
      </w:pPr>
      <w:r>
        <w:rPr>
          <w:rFonts w:ascii="Tahoma" w:hAnsi="Tahoma" w:cs="Tahoma"/>
          <w:b/>
        </w:rPr>
        <w:t xml:space="preserve">Faire peur </w:t>
      </w:r>
      <w:r>
        <w:rPr>
          <w:rFonts w:ascii="Tahoma" w:hAnsi="Tahoma" w:cs="Tahoma"/>
        </w:rPr>
        <w:t>à l’enfant interdit toute tentative d’explorer : « Ne touche pas à ça, tu vas te brûler ! »</w:t>
      </w:r>
    </w:p>
    <w:p w:rsidR="00C25708" w:rsidRPr="00AA101A" w:rsidRDefault="00C25708" w:rsidP="00C25708">
      <w:pPr>
        <w:pStyle w:val="Paragraphedeliste"/>
        <w:numPr>
          <w:ilvl w:val="0"/>
          <w:numId w:val="2"/>
        </w:numPr>
        <w:rPr>
          <w:rFonts w:ascii="Tahoma" w:hAnsi="Tahoma" w:cs="Tahoma"/>
          <w:b/>
        </w:rPr>
      </w:pPr>
      <w:r>
        <w:rPr>
          <w:rFonts w:ascii="Tahoma" w:hAnsi="Tahoma" w:cs="Tahoma"/>
          <w:b/>
        </w:rPr>
        <w:t xml:space="preserve">Responsabiliser </w:t>
      </w:r>
      <w:r>
        <w:rPr>
          <w:rFonts w:ascii="Tahoma" w:hAnsi="Tahoma" w:cs="Tahoma"/>
        </w:rPr>
        <w:t>l’enfant en expliquant le risque :</w:t>
      </w:r>
      <w:r w:rsidR="00083465">
        <w:rPr>
          <w:rFonts w:ascii="Tahoma" w:hAnsi="Tahoma" w:cs="Tahoma"/>
        </w:rPr>
        <w:t xml:space="preserve"> « Tu</w:t>
      </w:r>
      <w:r>
        <w:rPr>
          <w:rFonts w:ascii="Tahoma" w:hAnsi="Tahoma" w:cs="Tahoma"/>
        </w:rPr>
        <w:t xml:space="preserve"> vois ça, c’est chaud, très chaud, tu </w:t>
      </w:r>
      <w:r w:rsidR="00083465">
        <w:rPr>
          <w:rFonts w:ascii="Tahoma" w:hAnsi="Tahoma" w:cs="Tahoma"/>
        </w:rPr>
        <w:t>risques</w:t>
      </w:r>
      <w:r>
        <w:rPr>
          <w:rFonts w:ascii="Tahoma" w:hAnsi="Tahoma" w:cs="Tahoma"/>
        </w:rPr>
        <w:t xml:space="preserve"> de te brûler</w:t>
      </w:r>
      <w:r w:rsidR="00AA101A">
        <w:rPr>
          <w:rFonts w:ascii="Tahoma" w:hAnsi="Tahoma" w:cs="Tahoma"/>
        </w:rPr>
        <w:t> »</w:t>
      </w:r>
    </w:p>
    <w:p w:rsidR="00AA101A" w:rsidRPr="00AA101A" w:rsidRDefault="00AA101A" w:rsidP="00C25708">
      <w:pPr>
        <w:pStyle w:val="Paragraphedeliste"/>
        <w:numPr>
          <w:ilvl w:val="0"/>
          <w:numId w:val="2"/>
        </w:numPr>
        <w:rPr>
          <w:rFonts w:ascii="Tahoma" w:hAnsi="Tahoma" w:cs="Tahoma"/>
          <w:b/>
        </w:rPr>
      </w:pPr>
      <w:r>
        <w:rPr>
          <w:rFonts w:ascii="Tahoma" w:hAnsi="Tahoma" w:cs="Tahoma"/>
          <w:b/>
        </w:rPr>
        <w:t xml:space="preserve">Calculer le risque et éviter </w:t>
      </w:r>
      <w:r>
        <w:rPr>
          <w:rFonts w:ascii="Tahoma" w:hAnsi="Tahoma" w:cs="Tahoma"/>
        </w:rPr>
        <w:t>qu’il n’apparaisse s’il y a un danger réel, ou laisser faire à l’enfant son expérience.</w:t>
      </w:r>
    </w:p>
    <w:p w:rsidR="00AA101A" w:rsidRDefault="00AA101A" w:rsidP="00AA101A">
      <w:pPr>
        <w:ind w:left="705"/>
        <w:rPr>
          <w:rFonts w:ascii="Tahoma" w:hAnsi="Tahoma" w:cs="Tahoma"/>
        </w:rPr>
      </w:pPr>
      <w:r>
        <w:rPr>
          <w:rFonts w:ascii="Tahoma" w:hAnsi="Tahoma" w:cs="Tahoma"/>
          <w:b/>
        </w:rPr>
        <w:t xml:space="preserve">La prévention dépend aussi de l’âge de l’enfant. </w:t>
      </w:r>
      <w:r>
        <w:rPr>
          <w:rFonts w:ascii="Tahoma" w:hAnsi="Tahoma" w:cs="Tahoma"/>
        </w:rPr>
        <w:t>Le risque devient potentiel dès qu’il bouge, qu’il marche et va dépendre de son degré de curiosité, d’imagination. Certains sont sage</w:t>
      </w:r>
      <w:r w:rsidR="00A519B3">
        <w:rPr>
          <w:rFonts w:ascii="Tahoma" w:hAnsi="Tahoma" w:cs="Tahoma"/>
        </w:rPr>
        <w:t>s</w:t>
      </w:r>
      <w:r>
        <w:rPr>
          <w:rFonts w:ascii="Tahoma" w:hAnsi="Tahoma" w:cs="Tahoma"/>
        </w:rPr>
        <w:t xml:space="preserve"> comme des images, d’autres cumulent les exploits avec plaies et bosses à la clef.</w:t>
      </w:r>
    </w:p>
    <w:p w:rsidR="00AA101A" w:rsidRDefault="00AA101A" w:rsidP="00AA101A">
      <w:pPr>
        <w:ind w:left="705"/>
        <w:rPr>
          <w:rFonts w:ascii="Tahoma" w:hAnsi="Tahoma" w:cs="Tahoma"/>
        </w:rPr>
      </w:pPr>
      <w:r>
        <w:rPr>
          <w:rFonts w:ascii="Tahoma" w:hAnsi="Tahoma" w:cs="Tahoma"/>
        </w:rPr>
        <w:t>La caisse d’allocations familiales (CAF), le comité français d’éducation pour la santé, la Croix Rouge, les associations de consommateurs, les établissements scolaires, etc… contribuent à la prévention.</w:t>
      </w:r>
    </w:p>
    <w:p w:rsidR="00AA101A" w:rsidRDefault="00AA101A" w:rsidP="00AA101A">
      <w:pPr>
        <w:ind w:left="705"/>
        <w:rPr>
          <w:rFonts w:ascii="Tahoma" w:hAnsi="Tahoma" w:cs="Tahoma"/>
        </w:rPr>
      </w:pPr>
      <w:r>
        <w:rPr>
          <w:rFonts w:ascii="Tahoma" w:hAnsi="Tahoma" w:cs="Tahoma"/>
        </w:rPr>
        <w:t>L’ADVF, pour sa part, participera à l’apprentissage des risques qui est un enjeu de Santé publique.</w:t>
      </w:r>
    </w:p>
    <w:p w:rsidR="00AA101A" w:rsidRDefault="00AA101A" w:rsidP="00AA101A">
      <w:pPr>
        <w:ind w:left="705"/>
        <w:rPr>
          <w:rFonts w:ascii="Tahoma" w:hAnsi="Tahoma" w:cs="Tahoma"/>
        </w:rPr>
      </w:pPr>
    </w:p>
    <w:p w:rsidR="00AA101A" w:rsidRPr="00496DA5" w:rsidRDefault="00AA101A" w:rsidP="003B2C1F">
      <w:pPr>
        <w:pStyle w:val="Paragraphedeliste"/>
        <w:numPr>
          <w:ilvl w:val="0"/>
          <w:numId w:val="1"/>
        </w:numPr>
        <w:pBdr>
          <w:top w:val="single" w:sz="4" w:space="1" w:color="auto"/>
          <w:left w:val="single" w:sz="4" w:space="4" w:color="auto"/>
          <w:bottom w:val="single" w:sz="4" w:space="1" w:color="auto"/>
          <w:right w:val="single" w:sz="4" w:space="4" w:color="auto"/>
        </w:pBdr>
        <w:rPr>
          <w:rFonts w:ascii="Tahoma" w:hAnsi="Tahoma" w:cs="Tahoma"/>
          <w:b/>
        </w:rPr>
      </w:pPr>
      <w:r w:rsidRPr="00496DA5">
        <w:rPr>
          <w:rFonts w:ascii="Tahoma" w:hAnsi="Tahoma" w:cs="Tahoma"/>
          <w:b/>
        </w:rPr>
        <w:t>Le</w:t>
      </w:r>
      <w:r w:rsidR="00496DA5" w:rsidRPr="00496DA5">
        <w:rPr>
          <w:rFonts w:ascii="Tahoma" w:hAnsi="Tahoma" w:cs="Tahoma"/>
          <w:b/>
        </w:rPr>
        <w:t>s accidents de la vie courante </w:t>
      </w:r>
    </w:p>
    <w:p w:rsidR="00AA101A" w:rsidRDefault="00AA101A" w:rsidP="00AA0E34">
      <w:pPr>
        <w:ind w:left="708"/>
        <w:rPr>
          <w:rFonts w:ascii="Tahoma" w:hAnsi="Tahoma" w:cs="Tahoma"/>
        </w:rPr>
      </w:pPr>
      <w:r>
        <w:rPr>
          <w:rFonts w:ascii="Tahoma" w:hAnsi="Tahoma" w:cs="Tahoma"/>
        </w:rPr>
        <w:t xml:space="preserve">La première cause de mortalité chez les jeunes enfants est due aux accidents domestiques. Chaque </w:t>
      </w:r>
      <w:r w:rsidR="00083465">
        <w:rPr>
          <w:rFonts w:ascii="Tahoma" w:hAnsi="Tahoma" w:cs="Tahoma"/>
        </w:rPr>
        <w:t>jour</w:t>
      </w:r>
      <w:r>
        <w:rPr>
          <w:rFonts w:ascii="Tahoma" w:hAnsi="Tahoma" w:cs="Tahoma"/>
        </w:rPr>
        <w:t>, plus de 2000 enfants de moins de 6 ans sont victimes d’accidents de la vie courante.</w:t>
      </w:r>
    </w:p>
    <w:p w:rsidR="00AA0E34" w:rsidRDefault="00AA0E34" w:rsidP="00AA0E34">
      <w:pPr>
        <w:ind w:left="708"/>
        <w:rPr>
          <w:rFonts w:ascii="Tahoma" w:hAnsi="Tahoma" w:cs="Tahoma"/>
        </w:rPr>
      </w:pPr>
      <w:r>
        <w:rPr>
          <w:rFonts w:ascii="Tahoma" w:hAnsi="Tahoma" w:cs="Tahoma"/>
        </w:rPr>
        <w:t>Sur 1 année, on comptabilise 760000 accidents qui ont nécessité une consultation aux urgences. 80% des accidents de la vie courante chez l’enfant de moins de 6 ans ont lieu à l’intérieur du domicile.</w:t>
      </w:r>
    </w:p>
    <w:p w:rsidR="00AA0E34" w:rsidRDefault="00AA0E34" w:rsidP="00AA0E34">
      <w:pPr>
        <w:ind w:left="708"/>
        <w:rPr>
          <w:rFonts w:ascii="Tahoma" w:hAnsi="Tahoma" w:cs="Tahoma"/>
        </w:rPr>
      </w:pPr>
      <w:r>
        <w:rPr>
          <w:rFonts w:ascii="Tahoma" w:hAnsi="Tahoma" w:cs="Tahoma"/>
        </w:rPr>
        <w:t xml:space="preserve">En 2015, plus de 250 enfants âgés de 0 à 15 ans sont </w:t>
      </w:r>
      <w:r w:rsidR="00083465">
        <w:rPr>
          <w:rFonts w:ascii="Tahoma" w:hAnsi="Tahoma" w:cs="Tahoma"/>
        </w:rPr>
        <w:t>décédés</w:t>
      </w:r>
      <w:r>
        <w:rPr>
          <w:rFonts w:ascii="Tahoma" w:hAnsi="Tahoma" w:cs="Tahoma"/>
        </w:rPr>
        <w:t xml:space="preserve"> des suites d’un accident de la vie courante et parmi ces décès, 64% concernaient des enfants de moins de 4 ans !</w:t>
      </w:r>
    </w:p>
    <w:p w:rsidR="00AA0E34" w:rsidRDefault="00AA0E34" w:rsidP="00AA0E34">
      <w:pPr>
        <w:ind w:left="708"/>
        <w:rPr>
          <w:rFonts w:ascii="Tahoma" w:hAnsi="Tahoma" w:cs="Tahoma"/>
        </w:rPr>
      </w:pPr>
      <w:r>
        <w:rPr>
          <w:rFonts w:ascii="Tahoma" w:hAnsi="Tahoma" w:cs="Tahoma"/>
        </w:rPr>
        <w:t>La maison reste le lieu de découverte des enfants et donc le lieu des accidents possibles. L’enfant progresse dans son développement, ses capacités motrices et son désir de découvrir peuvent le mettre en danger à tout moment.</w:t>
      </w:r>
    </w:p>
    <w:p w:rsidR="00AA0E34" w:rsidRDefault="00AA0E34" w:rsidP="00AA0E34">
      <w:pPr>
        <w:ind w:left="708"/>
        <w:rPr>
          <w:rFonts w:ascii="Tahoma" w:hAnsi="Tahoma" w:cs="Tahoma"/>
          <w:b/>
        </w:rPr>
      </w:pPr>
      <w:r>
        <w:rPr>
          <w:rFonts w:ascii="Tahoma" w:hAnsi="Tahoma" w:cs="Tahoma"/>
          <w:b/>
        </w:rPr>
        <w:lastRenderedPageBreak/>
        <w:t xml:space="preserve">Parmi les risques d’accidents domestiques, les plus </w:t>
      </w:r>
      <w:r w:rsidRPr="003B2C1F">
        <w:rPr>
          <w:rFonts w:ascii="Tahoma" w:hAnsi="Tahoma" w:cs="Tahoma"/>
          <w:b/>
          <w:color w:val="FF0000"/>
        </w:rPr>
        <w:t>importants</w:t>
      </w:r>
      <w:r>
        <w:rPr>
          <w:rFonts w:ascii="Tahoma" w:hAnsi="Tahoma" w:cs="Tahoma"/>
          <w:b/>
        </w:rPr>
        <w:t xml:space="preserve"> sont :</w:t>
      </w:r>
    </w:p>
    <w:p w:rsidR="00AA0E34" w:rsidRDefault="00AA0E34" w:rsidP="00AA0E34">
      <w:pPr>
        <w:pStyle w:val="Paragraphedeliste"/>
        <w:numPr>
          <w:ilvl w:val="0"/>
          <w:numId w:val="2"/>
        </w:numPr>
        <w:rPr>
          <w:rFonts w:ascii="Tahoma" w:hAnsi="Tahoma" w:cs="Tahoma"/>
        </w:rPr>
      </w:pPr>
      <w:r>
        <w:rPr>
          <w:rFonts w:ascii="Tahoma" w:hAnsi="Tahoma" w:cs="Tahoma"/>
        </w:rPr>
        <w:t>Les chutes</w:t>
      </w:r>
    </w:p>
    <w:p w:rsidR="00AA0E34" w:rsidRDefault="00AA0E34" w:rsidP="00AA0E34">
      <w:pPr>
        <w:pStyle w:val="Paragraphedeliste"/>
        <w:numPr>
          <w:ilvl w:val="0"/>
          <w:numId w:val="2"/>
        </w:numPr>
        <w:rPr>
          <w:rFonts w:ascii="Tahoma" w:hAnsi="Tahoma" w:cs="Tahoma"/>
        </w:rPr>
      </w:pPr>
      <w:r>
        <w:rPr>
          <w:rFonts w:ascii="Tahoma" w:hAnsi="Tahoma" w:cs="Tahoma"/>
        </w:rPr>
        <w:t>Les brûlures</w:t>
      </w:r>
    </w:p>
    <w:p w:rsidR="00AA0E34" w:rsidRDefault="00AA0E34" w:rsidP="00AA0E34">
      <w:pPr>
        <w:pStyle w:val="Paragraphedeliste"/>
        <w:numPr>
          <w:ilvl w:val="0"/>
          <w:numId w:val="2"/>
        </w:numPr>
        <w:rPr>
          <w:rFonts w:ascii="Tahoma" w:hAnsi="Tahoma" w:cs="Tahoma"/>
        </w:rPr>
      </w:pPr>
      <w:r>
        <w:rPr>
          <w:rFonts w:ascii="Tahoma" w:hAnsi="Tahoma" w:cs="Tahoma"/>
        </w:rPr>
        <w:t>Les intoxications</w:t>
      </w:r>
    </w:p>
    <w:p w:rsidR="00E53279" w:rsidRDefault="00E53279" w:rsidP="00AA0E34">
      <w:pPr>
        <w:pStyle w:val="Paragraphedeliste"/>
        <w:numPr>
          <w:ilvl w:val="0"/>
          <w:numId w:val="2"/>
        </w:numPr>
        <w:rPr>
          <w:rFonts w:ascii="Tahoma" w:hAnsi="Tahoma" w:cs="Tahoma"/>
        </w:rPr>
      </w:pPr>
      <w:r>
        <w:rPr>
          <w:rFonts w:ascii="Tahoma" w:hAnsi="Tahoma" w:cs="Tahoma"/>
        </w:rPr>
        <w:t>L’</w:t>
      </w:r>
      <w:r w:rsidR="00083465">
        <w:rPr>
          <w:rFonts w:ascii="Tahoma" w:hAnsi="Tahoma" w:cs="Tahoma"/>
        </w:rPr>
        <w:t>étouffement</w:t>
      </w:r>
    </w:p>
    <w:p w:rsidR="00E53279" w:rsidRDefault="00E53279" w:rsidP="00AA0E34">
      <w:pPr>
        <w:pStyle w:val="Paragraphedeliste"/>
        <w:numPr>
          <w:ilvl w:val="0"/>
          <w:numId w:val="2"/>
        </w:numPr>
        <w:rPr>
          <w:rFonts w:ascii="Tahoma" w:hAnsi="Tahoma" w:cs="Tahoma"/>
        </w:rPr>
      </w:pPr>
      <w:r>
        <w:rPr>
          <w:rFonts w:ascii="Tahoma" w:hAnsi="Tahoma" w:cs="Tahoma"/>
        </w:rPr>
        <w:t>Les noyades</w:t>
      </w:r>
    </w:p>
    <w:p w:rsidR="00E53279" w:rsidRDefault="00E53279" w:rsidP="00AA0E34">
      <w:pPr>
        <w:pStyle w:val="Paragraphedeliste"/>
        <w:numPr>
          <w:ilvl w:val="0"/>
          <w:numId w:val="2"/>
        </w:numPr>
        <w:rPr>
          <w:rFonts w:ascii="Tahoma" w:hAnsi="Tahoma" w:cs="Tahoma"/>
        </w:rPr>
      </w:pPr>
      <w:r>
        <w:rPr>
          <w:rFonts w:ascii="Tahoma" w:hAnsi="Tahoma" w:cs="Tahoma"/>
        </w:rPr>
        <w:t>Les coupures et blessures</w:t>
      </w:r>
    </w:p>
    <w:p w:rsidR="00E53279" w:rsidRDefault="00E53279" w:rsidP="00AA0E34">
      <w:pPr>
        <w:pStyle w:val="Paragraphedeliste"/>
        <w:numPr>
          <w:ilvl w:val="0"/>
          <w:numId w:val="2"/>
        </w:numPr>
        <w:rPr>
          <w:rFonts w:ascii="Tahoma" w:hAnsi="Tahoma" w:cs="Tahoma"/>
        </w:rPr>
      </w:pPr>
      <w:r>
        <w:rPr>
          <w:rFonts w:ascii="Tahoma" w:hAnsi="Tahoma" w:cs="Tahoma"/>
        </w:rPr>
        <w:t>Les morsures d’animaux.</w:t>
      </w:r>
    </w:p>
    <w:p w:rsidR="00E53279" w:rsidRDefault="00E53279" w:rsidP="00E53279">
      <w:pPr>
        <w:ind w:left="705"/>
        <w:rPr>
          <w:rFonts w:ascii="Tahoma" w:hAnsi="Tahoma" w:cs="Tahoma"/>
        </w:rPr>
      </w:pPr>
      <w:r>
        <w:rPr>
          <w:rFonts w:ascii="Tahoma" w:hAnsi="Tahoma" w:cs="Tahoma"/>
        </w:rPr>
        <w:t xml:space="preserve">Chaque pièce de la maison peut comporter plusieurs </w:t>
      </w:r>
      <w:r w:rsidR="00083465">
        <w:rPr>
          <w:rFonts w:ascii="Tahoma" w:hAnsi="Tahoma" w:cs="Tahoma"/>
        </w:rPr>
        <w:t>de</w:t>
      </w:r>
      <w:r>
        <w:rPr>
          <w:rFonts w:ascii="Tahoma" w:hAnsi="Tahoma" w:cs="Tahoma"/>
        </w:rPr>
        <w:t xml:space="preserve"> ces risques. Il faut donc privilégier la </w:t>
      </w:r>
      <w:r>
        <w:rPr>
          <w:rFonts w:ascii="Tahoma" w:hAnsi="Tahoma" w:cs="Tahoma"/>
          <w:b/>
        </w:rPr>
        <w:t xml:space="preserve">prévention </w:t>
      </w:r>
      <w:r>
        <w:rPr>
          <w:rFonts w:ascii="Tahoma" w:hAnsi="Tahoma" w:cs="Tahoma"/>
        </w:rPr>
        <w:t>pour limiter le nombre de ces accidents.</w:t>
      </w:r>
    </w:p>
    <w:p w:rsidR="00E53279" w:rsidRDefault="00E53279" w:rsidP="00E53279">
      <w:pPr>
        <w:ind w:left="705"/>
        <w:rPr>
          <w:rFonts w:ascii="Tahoma" w:hAnsi="Tahoma" w:cs="Tahoma"/>
        </w:rPr>
      </w:pPr>
    </w:p>
    <w:p w:rsidR="00E53279" w:rsidRPr="00496DA5" w:rsidRDefault="00496DA5" w:rsidP="009457E2">
      <w:pPr>
        <w:pStyle w:val="Paragraphedeliste"/>
        <w:numPr>
          <w:ilvl w:val="0"/>
          <w:numId w:val="3"/>
        </w:numPr>
        <w:rPr>
          <w:rFonts w:ascii="Tahoma" w:hAnsi="Tahoma" w:cs="Tahoma"/>
          <w:b/>
          <w:u w:val="single"/>
        </w:rPr>
      </w:pPr>
      <w:r w:rsidRPr="00496DA5">
        <w:rPr>
          <w:rFonts w:ascii="Tahoma" w:hAnsi="Tahoma" w:cs="Tahoma"/>
          <w:b/>
          <w:u w:val="single"/>
        </w:rPr>
        <w:t>Définition </w:t>
      </w:r>
    </w:p>
    <w:p w:rsidR="00E53279" w:rsidRDefault="00E53279" w:rsidP="00E53279">
      <w:pPr>
        <w:ind w:left="705"/>
        <w:rPr>
          <w:rFonts w:ascii="Tahoma" w:hAnsi="Tahoma" w:cs="Tahoma"/>
        </w:rPr>
      </w:pPr>
      <w:r>
        <w:rPr>
          <w:rFonts w:ascii="Tahoma" w:hAnsi="Tahoma" w:cs="Tahoma"/>
        </w:rPr>
        <w:t>La prévention c’est :</w:t>
      </w:r>
    </w:p>
    <w:p w:rsidR="00E53279" w:rsidRDefault="00E53279" w:rsidP="00E53279">
      <w:pPr>
        <w:pStyle w:val="Paragraphedeliste"/>
        <w:numPr>
          <w:ilvl w:val="0"/>
          <w:numId w:val="2"/>
        </w:numPr>
        <w:rPr>
          <w:rFonts w:ascii="Tahoma" w:hAnsi="Tahoma" w:cs="Tahoma"/>
        </w:rPr>
      </w:pPr>
      <w:r>
        <w:rPr>
          <w:rFonts w:ascii="Tahoma" w:hAnsi="Tahoma" w:cs="Tahoma"/>
        </w:rPr>
        <w:t>Identifier les sources d’accidents</w:t>
      </w:r>
    </w:p>
    <w:p w:rsidR="00E53279" w:rsidRDefault="00E53279" w:rsidP="00E53279">
      <w:pPr>
        <w:pStyle w:val="Paragraphedeliste"/>
        <w:numPr>
          <w:ilvl w:val="0"/>
          <w:numId w:val="2"/>
        </w:numPr>
        <w:rPr>
          <w:rFonts w:ascii="Tahoma" w:hAnsi="Tahoma" w:cs="Tahoma"/>
        </w:rPr>
      </w:pPr>
      <w:r>
        <w:rPr>
          <w:rFonts w:ascii="Tahoma" w:hAnsi="Tahoma" w:cs="Tahoma"/>
        </w:rPr>
        <w:t>Sécuriser les espaces de vie des enfants</w:t>
      </w:r>
    </w:p>
    <w:p w:rsidR="00E53279" w:rsidRDefault="00E53279" w:rsidP="00E53279">
      <w:pPr>
        <w:pStyle w:val="Paragraphedeliste"/>
        <w:numPr>
          <w:ilvl w:val="0"/>
          <w:numId w:val="2"/>
        </w:numPr>
        <w:rPr>
          <w:rFonts w:ascii="Tahoma" w:hAnsi="Tahoma" w:cs="Tahoma"/>
        </w:rPr>
      </w:pPr>
      <w:r>
        <w:rPr>
          <w:rFonts w:ascii="Tahoma" w:hAnsi="Tahoma" w:cs="Tahoma"/>
        </w:rPr>
        <w:t>Surveiller</w:t>
      </w:r>
    </w:p>
    <w:p w:rsidR="00E53279" w:rsidRDefault="00E53279" w:rsidP="00E53279">
      <w:pPr>
        <w:pStyle w:val="Paragraphedeliste"/>
        <w:numPr>
          <w:ilvl w:val="0"/>
          <w:numId w:val="2"/>
        </w:numPr>
        <w:rPr>
          <w:rFonts w:ascii="Tahoma" w:hAnsi="Tahoma" w:cs="Tahoma"/>
        </w:rPr>
      </w:pPr>
      <w:r>
        <w:rPr>
          <w:rFonts w:ascii="Tahoma" w:hAnsi="Tahoma" w:cs="Tahoma"/>
        </w:rPr>
        <w:t>Responsabiliser les enfants plus grands.</w:t>
      </w:r>
    </w:p>
    <w:p w:rsidR="00E53279" w:rsidRDefault="00E53279" w:rsidP="00E53279">
      <w:pPr>
        <w:ind w:left="705"/>
        <w:rPr>
          <w:rFonts w:ascii="Tahoma" w:hAnsi="Tahoma" w:cs="Tahoma"/>
        </w:rPr>
      </w:pPr>
      <w:r>
        <w:rPr>
          <w:rFonts w:ascii="Tahoma" w:hAnsi="Tahoma" w:cs="Tahoma"/>
        </w:rPr>
        <w:t xml:space="preserve">Ceci étant, parfois la prévention ne suffit pas et il est nécessaire d’agir à la suite d’un accident pour : </w:t>
      </w:r>
    </w:p>
    <w:p w:rsidR="00E53279" w:rsidRDefault="00E53279" w:rsidP="00E53279">
      <w:pPr>
        <w:pStyle w:val="Paragraphedeliste"/>
        <w:numPr>
          <w:ilvl w:val="0"/>
          <w:numId w:val="2"/>
        </w:numPr>
        <w:rPr>
          <w:rFonts w:ascii="Tahoma" w:hAnsi="Tahoma" w:cs="Tahoma"/>
        </w:rPr>
      </w:pPr>
      <w:r>
        <w:rPr>
          <w:rFonts w:ascii="Tahoma" w:hAnsi="Tahoma" w:cs="Tahoma"/>
        </w:rPr>
        <w:t>Sécuriser et protéger</w:t>
      </w:r>
    </w:p>
    <w:p w:rsidR="00E53279" w:rsidRDefault="00E53279" w:rsidP="00E53279">
      <w:pPr>
        <w:pStyle w:val="Paragraphedeliste"/>
        <w:numPr>
          <w:ilvl w:val="0"/>
          <w:numId w:val="2"/>
        </w:numPr>
        <w:rPr>
          <w:rFonts w:ascii="Tahoma" w:hAnsi="Tahoma" w:cs="Tahoma"/>
        </w:rPr>
      </w:pPr>
      <w:r>
        <w:rPr>
          <w:rFonts w:ascii="Tahoma" w:hAnsi="Tahoma" w:cs="Tahoma"/>
        </w:rPr>
        <w:t>Evaluer</w:t>
      </w:r>
    </w:p>
    <w:p w:rsidR="00E53279" w:rsidRDefault="00E53279" w:rsidP="00E53279">
      <w:pPr>
        <w:pStyle w:val="Paragraphedeliste"/>
        <w:numPr>
          <w:ilvl w:val="0"/>
          <w:numId w:val="2"/>
        </w:numPr>
        <w:rPr>
          <w:rFonts w:ascii="Tahoma" w:hAnsi="Tahoma" w:cs="Tahoma"/>
        </w:rPr>
      </w:pPr>
      <w:r>
        <w:rPr>
          <w:rFonts w:ascii="Tahoma" w:hAnsi="Tahoma" w:cs="Tahoma"/>
        </w:rPr>
        <w:t>Agir : alerter et porter les premiers gestes de secours.</w:t>
      </w:r>
    </w:p>
    <w:p w:rsidR="00E53279" w:rsidRDefault="00E53279" w:rsidP="00E53279">
      <w:pPr>
        <w:pStyle w:val="Paragraphedeliste"/>
        <w:ind w:left="1065"/>
        <w:rPr>
          <w:rFonts w:ascii="Tahoma" w:hAnsi="Tahoma" w:cs="Tahoma"/>
        </w:rPr>
      </w:pPr>
    </w:p>
    <w:p w:rsidR="00E53279" w:rsidRPr="00496DA5" w:rsidRDefault="00E53279" w:rsidP="009457E2">
      <w:pPr>
        <w:pStyle w:val="Paragraphedeliste"/>
        <w:numPr>
          <w:ilvl w:val="0"/>
          <w:numId w:val="3"/>
        </w:numPr>
        <w:rPr>
          <w:rFonts w:ascii="Tahoma" w:hAnsi="Tahoma" w:cs="Tahoma"/>
          <w:b/>
          <w:u w:val="single"/>
        </w:rPr>
      </w:pPr>
      <w:r w:rsidRPr="00496DA5">
        <w:rPr>
          <w:rFonts w:ascii="Tahoma" w:hAnsi="Tahoma" w:cs="Tahoma"/>
          <w:b/>
          <w:u w:val="single"/>
        </w:rPr>
        <w:t>L’ADVF est respon</w:t>
      </w:r>
      <w:r w:rsidR="00496DA5" w:rsidRPr="00496DA5">
        <w:rPr>
          <w:rFonts w:ascii="Tahoma" w:hAnsi="Tahoma" w:cs="Tahoma"/>
          <w:b/>
          <w:u w:val="single"/>
        </w:rPr>
        <w:t>sable en l’absence des parents </w:t>
      </w:r>
    </w:p>
    <w:p w:rsidR="00E53279" w:rsidRDefault="00E53279" w:rsidP="00E53279">
      <w:pPr>
        <w:ind w:left="705"/>
        <w:rPr>
          <w:rFonts w:ascii="Tahoma" w:hAnsi="Tahoma" w:cs="Tahoma"/>
        </w:rPr>
      </w:pPr>
      <w:r>
        <w:rPr>
          <w:rFonts w:ascii="Tahoma" w:hAnsi="Tahoma" w:cs="Tahoma"/>
        </w:rPr>
        <w:t xml:space="preserve">L’ADVF est la continuité des parents en l’absence de ceux-ci. Tour à tour pédagogue, autoritaire ou laxiste, elle doit </w:t>
      </w:r>
      <w:r w:rsidR="00083465">
        <w:rPr>
          <w:rFonts w:ascii="Tahoma" w:hAnsi="Tahoma" w:cs="Tahoma"/>
        </w:rPr>
        <w:t>évaluer</w:t>
      </w:r>
      <w:r>
        <w:rPr>
          <w:rFonts w:ascii="Tahoma" w:hAnsi="Tahoma" w:cs="Tahoma"/>
        </w:rPr>
        <w:t xml:space="preserve"> les risques et ne jamais laisser </w:t>
      </w:r>
      <w:r w:rsidR="00FC0106">
        <w:rPr>
          <w:rFonts w:ascii="Tahoma" w:hAnsi="Tahoma" w:cs="Tahoma"/>
        </w:rPr>
        <w:t xml:space="preserve">l’enfant sans surveillance. Elle devra particulièrement faire attention au coussin de change et à la chaise haute (Risques de chutes) pour le tout petit. Dès qu’il marche et découvre son environnement, l’enfant qui touche à tout et met tout à sa bouche n’est pas à l’abri d’une brûlure, d’un empoisonnement ou d’un étouffement. L’ADVF s’inquiétera des prises </w:t>
      </w:r>
      <w:r w:rsidR="00083465">
        <w:rPr>
          <w:rFonts w:ascii="Tahoma" w:hAnsi="Tahoma" w:cs="Tahoma"/>
        </w:rPr>
        <w:t>électriques</w:t>
      </w:r>
      <w:r w:rsidR="00FC0106">
        <w:rPr>
          <w:rFonts w:ascii="Tahoma" w:hAnsi="Tahoma" w:cs="Tahoma"/>
        </w:rPr>
        <w:t>, plaques de cuisson ou chauffage, ainsi que plantes toxiques, raticide, médicaments accessibles, sacs plastiques.</w:t>
      </w:r>
    </w:p>
    <w:p w:rsidR="00FC0106" w:rsidRDefault="00FC0106" w:rsidP="00E53279">
      <w:pPr>
        <w:ind w:left="705"/>
        <w:rPr>
          <w:rFonts w:ascii="Tahoma" w:hAnsi="Tahoma" w:cs="Tahoma"/>
        </w:rPr>
      </w:pPr>
      <w:r>
        <w:rPr>
          <w:rFonts w:ascii="Tahoma" w:hAnsi="Tahoma" w:cs="Tahoma"/>
        </w:rPr>
        <w:t xml:space="preserve">Plus grand, c’est à nouveau les chutes dues à toutes les activités physiques et sportives (apprentissage, besoin de se valoriser ou de se surpasser). L’ADVF aura la </w:t>
      </w:r>
      <w:r w:rsidR="00083465">
        <w:rPr>
          <w:rFonts w:ascii="Tahoma" w:hAnsi="Tahoma" w:cs="Tahoma"/>
        </w:rPr>
        <w:t>lourde</w:t>
      </w:r>
      <w:r>
        <w:rPr>
          <w:rFonts w:ascii="Tahoma" w:hAnsi="Tahoma" w:cs="Tahoma"/>
        </w:rPr>
        <w:t xml:space="preserve"> responsabilité de juger de l’opportunité de l’intervention : trop stricte, elle passe pour une tortionnaire ; Laxiste, elle va au-devant de déconvenues. Tout est affaire de </w:t>
      </w:r>
      <w:r w:rsidR="00083465">
        <w:rPr>
          <w:rFonts w:ascii="Tahoma" w:hAnsi="Tahoma" w:cs="Tahoma"/>
        </w:rPr>
        <w:t>ressenti</w:t>
      </w:r>
      <w:r>
        <w:rPr>
          <w:rFonts w:ascii="Tahoma" w:hAnsi="Tahoma" w:cs="Tahoma"/>
        </w:rPr>
        <w:t> !</w:t>
      </w:r>
    </w:p>
    <w:p w:rsidR="00FC0106" w:rsidRDefault="00FC0106" w:rsidP="00E53279">
      <w:pPr>
        <w:ind w:left="705"/>
        <w:rPr>
          <w:rFonts w:ascii="Tahoma" w:hAnsi="Tahoma" w:cs="Tahoma"/>
        </w:rPr>
      </w:pPr>
      <w:r>
        <w:rPr>
          <w:rFonts w:ascii="Tahoma" w:hAnsi="Tahoma" w:cs="Tahoma"/>
        </w:rPr>
        <w:t xml:space="preserve">L’ADVF ne peut pas accepter l’idée que l’enfant échappe à sa surveillance pour aller jouer seul à l’extérieure, elle doit clarifier les limites de sa </w:t>
      </w:r>
      <w:r w:rsidR="00083465">
        <w:rPr>
          <w:rFonts w:ascii="Tahoma" w:hAnsi="Tahoma" w:cs="Tahoma"/>
        </w:rPr>
        <w:t>responsabilité</w:t>
      </w:r>
      <w:r w:rsidR="00644118">
        <w:rPr>
          <w:rFonts w:ascii="Tahoma" w:hAnsi="Tahoma" w:cs="Tahoma"/>
        </w:rPr>
        <w:t xml:space="preserve">. Conseiller aux parents d’inscrire leur enfant à des clubs de sport ou en activité encadrée, le risque est alors </w:t>
      </w:r>
      <w:r w:rsidR="00083465">
        <w:rPr>
          <w:rFonts w:ascii="Tahoma" w:hAnsi="Tahoma" w:cs="Tahoma"/>
        </w:rPr>
        <w:t>relayé</w:t>
      </w:r>
      <w:r w:rsidR="00644118">
        <w:rPr>
          <w:rFonts w:ascii="Tahoma" w:hAnsi="Tahoma" w:cs="Tahoma"/>
        </w:rPr>
        <w:t>.</w:t>
      </w:r>
    </w:p>
    <w:p w:rsidR="00644118" w:rsidRDefault="00644118" w:rsidP="00E53279">
      <w:pPr>
        <w:ind w:left="705"/>
        <w:rPr>
          <w:rFonts w:ascii="Tahoma" w:hAnsi="Tahoma" w:cs="Tahoma"/>
        </w:rPr>
      </w:pPr>
      <w:r>
        <w:rPr>
          <w:rFonts w:ascii="Tahoma" w:hAnsi="Tahoma" w:cs="Tahoma"/>
        </w:rPr>
        <w:lastRenderedPageBreak/>
        <w:t>L’ADVF tentera toujours de proposer un apprentissage ludique, percutant et adapté à l’âge et à la compréhension de l’enfant au moment le plus opportun pour lui faire appréhender les risques.</w:t>
      </w:r>
    </w:p>
    <w:p w:rsidR="00644118" w:rsidRDefault="00644118" w:rsidP="00644118">
      <w:pPr>
        <w:rPr>
          <w:rFonts w:ascii="Tahoma" w:hAnsi="Tahoma" w:cs="Tahoma"/>
        </w:rPr>
      </w:pPr>
    </w:p>
    <w:p w:rsidR="00644118" w:rsidRPr="00496DA5" w:rsidRDefault="00644118" w:rsidP="009457E2">
      <w:pPr>
        <w:pStyle w:val="Paragraphedeliste"/>
        <w:numPr>
          <w:ilvl w:val="0"/>
          <w:numId w:val="3"/>
        </w:numPr>
        <w:rPr>
          <w:rFonts w:ascii="Tahoma" w:hAnsi="Tahoma" w:cs="Tahoma"/>
          <w:b/>
          <w:u w:val="single"/>
        </w:rPr>
      </w:pPr>
      <w:r w:rsidRPr="00496DA5">
        <w:rPr>
          <w:rFonts w:ascii="Tahoma" w:hAnsi="Tahoma" w:cs="Tahoma"/>
          <w:b/>
          <w:u w:val="single"/>
        </w:rPr>
        <w:t xml:space="preserve">Identifier les sources d’accidents de </w:t>
      </w:r>
      <w:r w:rsidR="00083465" w:rsidRPr="00496DA5">
        <w:rPr>
          <w:rFonts w:ascii="Tahoma" w:hAnsi="Tahoma" w:cs="Tahoma"/>
          <w:b/>
          <w:u w:val="single"/>
        </w:rPr>
        <w:t>chaque</w:t>
      </w:r>
      <w:r w:rsidRPr="00496DA5">
        <w:rPr>
          <w:rFonts w:ascii="Tahoma" w:hAnsi="Tahoma" w:cs="Tahoma"/>
          <w:b/>
          <w:u w:val="single"/>
        </w:rPr>
        <w:t xml:space="preserve"> pièce de la maison et sécuriser </w:t>
      </w:r>
      <w:r w:rsidR="00496DA5" w:rsidRPr="00496DA5">
        <w:rPr>
          <w:rFonts w:ascii="Tahoma" w:hAnsi="Tahoma" w:cs="Tahoma"/>
          <w:b/>
          <w:u w:val="single"/>
        </w:rPr>
        <w:t>les espaces de vie des enfants </w:t>
      </w:r>
    </w:p>
    <w:p w:rsidR="00644118" w:rsidRDefault="00644118" w:rsidP="00644118">
      <w:pPr>
        <w:pStyle w:val="Paragraphedeliste"/>
        <w:ind w:left="1425"/>
        <w:rPr>
          <w:rFonts w:ascii="Tahoma" w:hAnsi="Tahoma" w:cs="Tahoma"/>
        </w:rPr>
      </w:pPr>
    </w:p>
    <w:p w:rsidR="00644118" w:rsidRPr="009D4540" w:rsidRDefault="00644118" w:rsidP="00644118">
      <w:pPr>
        <w:pStyle w:val="Paragraphedeliste"/>
        <w:numPr>
          <w:ilvl w:val="0"/>
          <w:numId w:val="7"/>
        </w:numPr>
        <w:rPr>
          <w:rFonts w:ascii="Tahoma" w:hAnsi="Tahoma" w:cs="Tahoma"/>
          <w:i/>
          <w:u w:val="single"/>
        </w:rPr>
      </w:pPr>
      <w:r w:rsidRPr="009D4540">
        <w:rPr>
          <w:rFonts w:ascii="Tahoma" w:hAnsi="Tahoma" w:cs="Tahoma"/>
          <w:i/>
          <w:u w:val="single"/>
        </w:rPr>
        <w:t>LA SALLE DE BAINS :</w:t>
      </w:r>
    </w:p>
    <w:p w:rsidR="00644118" w:rsidRDefault="00644118" w:rsidP="00644118">
      <w:pPr>
        <w:ind w:left="705"/>
        <w:rPr>
          <w:rFonts w:ascii="Tahoma" w:hAnsi="Tahoma" w:cs="Tahoma"/>
        </w:rPr>
      </w:pPr>
      <w:r>
        <w:rPr>
          <w:rFonts w:ascii="Tahoma" w:hAnsi="Tahoma" w:cs="Tahoma"/>
          <w:b/>
        </w:rPr>
        <w:t xml:space="preserve">Ne jamais laisser le petit enfant seul au bain, </w:t>
      </w:r>
      <w:r>
        <w:rPr>
          <w:rFonts w:ascii="Tahoma" w:hAnsi="Tahoma" w:cs="Tahoma"/>
        </w:rPr>
        <w:t xml:space="preserve">il peut glisser et se faire mal. Même avec 5 cm d’eau la noyade n’est pas écartée. </w:t>
      </w:r>
    </w:p>
    <w:p w:rsidR="00644118" w:rsidRDefault="00644118" w:rsidP="00644118">
      <w:pPr>
        <w:ind w:left="705"/>
        <w:rPr>
          <w:rFonts w:ascii="Tahoma" w:hAnsi="Tahoma" w:cs="Tahoma"/>
        </w:rPr>
      </w:pPr>
      <w:r>
        <w:rPr>
          <w:rFonts w:ascii="Tahoma" w:hAnsi="Tahoma" w:cs="Tahoma"/>
          <w:b/>
        </w:rPr>
        <w:t xml:space="preserve">Plus grand et dès qu’il peut se laver seul, </w:t>
      </w:r>
      <w:r>
        <w:rPr>
          <w:rFonts w:ascii="Tahoma" w:hAnsi="Tahoma" w:cs="Tahoma"/>
        </w:rPr>
        <w:t xml:space="preserve">demander que la porte reste </w:t>
      </w:r>
      <w:r w:rsidR="00083465">
        <w:rPr>
          <w:rFonts w:ascii="Tahoma" w:hAnsi="Tahoma" w:cs="Tahoma"/>
        </w:rPr>
        <w:t>entrouverte</w:t>
      </w:r>
      <w:r>
        <w:rPr>
          <w:rFonts w:ascii="Tahoma" w:hAnsi="Tahoma" w:cs="Tahoma"/>
        </w:rPr>
        <w:t xml:space="preserve"> et rester à l’écoute des bruits.</w:t>
      </w:r>
    </w:p>
    <w:p w:rsidR="00644118" w:rsidRDefault="00644118" w:rsidP="00644118">
      <w:pPr>
        <w:ind w:left="705"/>
        <w:rPr>
          <w:rFonts w:ascii="Tahoma" w:hAnsi="Tahoma" w:cs="Tahoma"/>
        </w:rPr>
      </w:pPr>
      <w:r>
        <w:rPr>
          <w:rFonts w:ascii="Tahoma" w:hAnsi="Tahoma" w:cs="Tahoma"/>
          <w:b/>
        </w:rPr>
        <w:t xml:space="preserve">Ne pas </w:t>
      </w:r>
      <w:r w:rsidR="00083465">
        <w:rPr>
          <w:rFonts w:ascii="Tahoma" w:hAnsi="Tahoma" w:cs="Tahoma"/>
          <w:b/>
        </w:rPr>
        <w:t>éclabousser</w:t>
      </w:r>
      <w:r>
        <w:rPr>
          <w:rFonts w:ascii="Tahoma" w:hAnsi="Tahoma" w:cs="Tahoma"/>
          <w:b/>
        </w:rPr>
        <w:t xml:space="preserve"> l’eau partout, </w:t>
      </w:r>
      <w:r>
        <w:rPr>
          <w:rFonts w:ascii="Tahoma" w:hAnsi="Tahoma" w:cs="Tahoma"/>
        </w:rPr>
        <w:t xml:space="preserve">en raison des </w:t>
      </w:r>
      <w:r w:rsidR="00083465">
        <w:rPr>
          <w:rFonts w:ascii="Tahoma" w:hAnsi="Tahoma" w:cs="Tahoma"/>
        </w:rPr>
        <w:t>appareils</w:t>
      </w:r>
      <w:r>
        <w:rPr>
          <w:rFonts w:ascii="Tahoma" w:hAnsi="Tahoma" w:cs="Tahoma"/>
        </w:rPr>
        <w:t xml:space="preserve"> </w:t>
      </w:r>
      <w:r w:rsidR="00083465">
        <w:rPr>
          <w:rFonts w:ascii="Tahoma" w:hAnsi="Tahoma" w:cs="Tahoma"/>
        </w:rPr>
        <w:t>électriques</w:t>
      </w:r>
      <w:r>
        <w:rPr>
          <w:rFonts w:ascii="Tahoma" w:hAnsi="Tahoma" w:cs="Tahoma"/>
        </w:rPr>
        <w:t>.</w:t>
      </w:r>
      <w:r w:rsidR="00083465">
        <w:rPr>
          <w:rFonts w:ascii="Tahoma" w:hAnsi="Tahoma" w:cs="Tahoma"/>
        </w:rPr>
        <w:t xml:space="preserve"> (Si possible mettre des caches prises et débrancher les appareils après utilisation : exemple sèche-cheveux).</w:t>
      </w:r>
    </w:p>
    <w:p w:rsidR="00644118" w:rsidRDefault="00083465" w:rsidP="00644118">
      <w:pPr>
        <w:ind w:left="705"/>
        <w:rPr>
          <w:rFonts w:ascii="Tahoma" w:hAnsi="Tahoma" w:cs="Tahoma"/>
        </w:rPr>
      </w:pPr>
      <w:r>
        <w:rPr>
          <w:rFonts w:ascii="Tahoma" w:hAnsi="Tahoma" w:cs="Tahoma"/>
          <w:b/>
        </w:rPr>
        <w:t xml:space="preserve">Tapis de bain antidérapant, </w:t>
      </w:r>
      <w:r>
        <w:rPr>
          <w:rFonts w:ascii="Tahoma" w:hAnsi="Tahoma" w:cs="Tahoma"/>
        </w:rPr>
        <w:t>dans et devant la baignoire sont conseillés. (Risque de chutes)</w:t>
      </w:r>
    </w:p>
    <w:p w:rsidR="00083465" w:rsidRDefault="00083465" w:rsidP="00644118">
      <w:pPr>
        <w:ind w:left="705"/>
        <w:rPr>
          <w:rFonts w:ascii="Tahoma" w:hAnsi="Tahoma" w:cs="Tahoma"/>
        </w:rPr>
      </w:pPr>
      <w:r>
        <w:rPr>
          <w:rFonts w:ascii="Tahoma" w:hAnsi="Tahoma" w:cs="Tahoma"/>
          <w:b/>
        </w:rPr>
        <w:t xml:space="preserve">Vérifier la température de l’eau (37°), </w:t>
      </w:r>
      <w:r>
        <w:rPr>
          <w:rFonts w:ascii="Tahoma" w:hAnsi="Tahoma" w:cs="Tahoma"/>
        </w:rPr>
        <w:t>avant le bain et surveiller l’utilisation inopinée des robinets par l’enfant. (Risques de brûlures)</w:t>
      </w:r>
    </w:p>
    <w:p w:rsidR="00083465" w:rsidRDefault="00083465" w:rsidP="00644118">
      <w:pPr>
        <w:ind w:left="705"/>
        <w:rPr>
          <w:rFonts w:ascii="Tahoma" w:hAnsi="Tahoma" w:cs="Tahoma"/>
        </w:rPr>
      </w:pPr>
      <w:r>
        <w:rPr>
          <w:rFonts w:ascii="Tahoma" w:hAnsi="Tahoma" w:cs="Tahoma"/>
          <w:b/>
        </w:rPr>
        <w:t xml:space="preserve">Vérifier l’inaccessibilité de tous produits chimiques </w:t>
      </w:r>
      <w:r>
        <w:rPr>
          <w:rFonts w:ascii="Tahoma" w:hAnsi="Tahoma" w:cs="Tahoma"/>
        </w:rPr>
        <w:t>(médicaments, produits de toilette ou de beauté. Risque d’empoisonnement ou d’intoxication).</w:t>
      </w:r>
    </w:p>
    <w:p w:rsidR="00083465" w:rsidRPr="00083465" w:rsidRDefault="00083465" w:rsidP="00644118">
      <w:pPr>
        <w:ind w:left="705"/>
        <w:rPr>
          <w:rFonts w:ascii="Tahoma" w:hAnsi="Tahoma" w:cs="Tahoma"/>
        </w:rPr>
      </w:pPr>
      <w:r>
        <w:rPr>
          <w:rFonts w:ascii="Tahoma" w:hAnsi="Tahoma" w:cs="Tahoma"/>
          <w:b/>
        </w:rPr>
        <w:t xml:space="preserve">Si présence d’une fenêtre, </w:t>
      </w:r>
      <w:r w:rsidR="00BE1A92">
        <w:rPr>
          <w:rFonts w:ascii="Tahoma" w:hAnsi="Tahoma" w:cs="Tahoma"/>
        </w:rPr>
        <w:t xml:space="preserve">s’assurer qu’elle est bien </w:t>
      </w:r>
      <w:r w:rsidR="00E7287A">
        <w:rPr>
          <w:rFonts w:ascii="Tahoma" w:hAnsi="Tahoma" w:cs="Tahoma"/>
        </w:rPr>
        <w:t>fermée</w:t>
      </w:r>
      <w:r w:rsidR="00BE1A92">
        <w:rPr>
          <w:rFonts w:ascii="Tahoma" w:hAnsi="Tahoma" w:cs="Tahoma"/>
        </w:rPr>
        <w:t xml:space="preserve"> (risque de </w:t>
      </w:r>
      <w:r w:rsidR="00E7287A">
        <w:rPr>
          <w:rFonts w:ascii="Tahoma" w:hAnsi="Tahoma" w:cs="Tahoma"/>
        </w:rPr>
        <w:t>défenestration</w:t>
      </w:r>
      <w:r w:rsidR="00BE1A92">
        <w:rPr>
          <w:rFonts w:ascii="Tahoma" w:hAnsi="Tahoma" w:cs="Tahoma"/>
        </w:rPr>
        <w:t>).</w:t>
      </w:r>
    </w:p>
    <w:p w:rsidR="00083465" w:rsidRDefault="00083465" w:rsidP="00644118">
      <w:pPr>
        <w:ind w:left="705"/>
        <w:rPr>
          <w:rFonts w:ascii="Tahoma" w:hAnsi="Tahoma" w:cs="Tahoma"/>
        </w:rPr>
      </w:pPr>
    </w:p>
    <w:p w:rsidR="00083465" w:rsidRPr="009D4540" w:rsidRDefault="00083465" w:rsidP="00083465">
      <w:pPr>
        <w:pStyle w:val="Paragraphedeliste"/>
        <w:numPr>
          <w:ilvl w:val="0"/>
          <w:numId w:val="7"/>
        </w:numPr>
        <w:rPr>
          <w:rFonts w:ascii="Tahoma" w:hAnsi="Tahoma" w:cs="Tahoma"/>
          <w:i/>
          <w:u w:val="single"/>
        </w:rPr>
      </w:pPr>
      <w:r w:rsidRPr="009D4540">
        <w:rPr>
          <w:rFonts w:ascii="Tahoma" w:hAnsi="Tahoma" w:cs="Tahoma"/>
          <w:i/>
          <w:u w:val="single"/>
        </w:rPr>
        <w:t>LA CHAMBRE :</w:t>
      </w:r>
    </w:p>
    <w:p w:rsidR="00083465" w:rsidRDefault="00BE1A92" w:rsidP="00083465">
      <w:pPr>
        <w:ind w:left="705"/>
        <w:rPr>
          <w:rFonts w:ascii="Tahoma" w:hAnsi="Tahoma" w:cs="Tahoma"/>
        </w:rPr>
      </w:pPr>
      <w:r>
        <w:rPr>
          <w:rFonts w:ascii="Tahoma" w:hAnsi="Tahoma" w:cs="Tahoma"/>
          <w:b/>
        </w:rPr>
        <w:t xml:space="preserve">Aérer la chambre </w:t>
      </w:r>
      <w:r>
        <w:rPr>
          <w:rFonts w:ascii="Tahoma" w:hAnsi="Tahoma" w:cs="Tahoma"/>
        </w:rPr>
        <w:t>et maintenir une température de 18°C</w:t>
      </w:r>
      <w:r w:rsidR="004822FD">
        <w:rPr>
          <w:rFonts w:ascii="Tahoma" w:hAnsi="Tahoma" w:cs="Tahoma"/>
        </w:rPr>
        <w:t xml:space="preserve"> à 20°C</w:t>
      </w:r>
      <w:r>
        <w:rPr>
          <w:rFonts w:ascii="Tahoma" w:hAnsi="Tahoma" w:cs="Tahoma"/>
        </w:rPr>
        <w:t xml:space="preserve"> et maintenir la</w:t>
      </w:r>
      <w:r w:rsidR="004822FD">
        <w:rPr>
          <w:rFonts w:ascii="Tahoma" w:hAnsi="Tahoma" w:cs="Tahoma"/>
        </w:rPr>
        <w:t xml:space="preserve"> fenêtre </w:t>
      </w:r>
      <w:r w:rsidR="00E7287A">
        <w:rPr>
          <w:rFonts w:ascii="Tahoma" w:hAnsi="Tahoma" w:cs="Tahoma"/>
        </w:rPr>
        <w:t>fermée</w:t>
      </w:r>
      <w:r w:rsidR="004822FD">
        <w:rPr>
          <w:rFonts w:ascii="Tahoma" w:hAnsi="Tahoma" w:cs="Tahoma"/>
        </w:rPr>
        <w:t xml:space="preserve"> en présence de l’enfant (risque </w:t>
      </w:r>
      <w:r w:rsidR="00E7287A">
        <w:rPr>
          <w:rFonts w:ascii="Tahoma" w:hAnsi="Tahoma" w:cs="Tahoma"/>
        </w:rPr>
        <w:t>d’hyperthermie</w:t>
      </w:r>
      <w:r w:rsidR="004822FD">
        <w:rPr>
          <w:rFonts w:ascii="Tahoma" w:hAnsi="Tahoma" w:cs="Tahoma"/>
        </w:rPr>
        <w:t xml:space="preserve"> et risque de </w:t>
      </w:r>
      <w:r w:rsidR="00E7287A">
        <w:rPr>
          <w:rFonts w:ascii="Tahoma" w:hAnsi="Tahoma" w:cs="Tahoma"/>
        </w:rPr>
        <w:t>défenestration</w:t>
      </w:r>
      <w:r w:rsidR="004822FD">
        <w:rPr>
          <w:rFonts w:ascii="Tahoma" w:hAnsi="Tahoma" w:cs="Tahoma"/>
        </w:rPr>
        <w:t>)</w:t>
      </w:r>
      <w:r>
        <w:rPr>
          <w:rFonts w:ascii="Tahoma" w:hAnsi="Tahoma" w:cs="Tahoma"/>
        </w:rPr>
        <w:t>.</w:t>
      </w:r>
    </w:p>
    <w:p w:rsidR="00BE1A92" w:rsidRDefault="00BE1A92" w:rsidP="00083465">
      <w:pPr>
        <w:ind w:left="705"/>
        <w:rPr>
          <w:rFonts w:ascii="Tahoma" w:hAnsi="Tahoma" w:cs="Tahoma"/>
        </w:rPr>
      </w:pPr>
      <w:r>
        <w:rPr>
          <w:rFonts w:ascii="Tahoma" w:hAnsi="Tahoma" w:cs="Tahoma"/>
          <w:b/>
        </w:rPr>
        <w:t xml:space="preserve">Coucher le bébé </w:t>
      </w:r>
      <w:r>
        <w:rPr>
          <w:rFonts w:ascii="Tahoma" w:hAnsi="Tahoma" w:cs="Tahoma"/>
        </w:rPr>
        <w:t>accompagné de son seul doudou, sur le dos, dans une gigoteuse, sans oreiller, ni couette (risque d’étouffements).</w:t>
      </w:r>
    </w:p>
    <w:p w:rsidR="00BE1A92" w:rsidRDefault="00BE1A92" w:rsidP="00083465">
      <w:pPr>
        <w:ind w:left="705"/>
        <w:rPr>
          <w:rFonts w:ascii="Tahoma" w:hAnsi="Tahoma" w:cs="Tahoma"/>
        </w:rPr>
      </w:pPr>
      <w:r>
        <w:rPr>
          <w:rFonts w:ascii="Tahoma" w:hAnsi="Tahoma" w:cs="Tahoma"/>
          <w:b/>
        </w:rPr>
        <w:t xml:space="preserve">Attention à l’écartement des barreaux </w:t>
      </w:r>
      <w:r>
        <w:rPr>
          <w:rFonts w:ascii="Tahoma" w:hAnsi="Tahoma" w:cs="Tahoma"/>
        </w:rPr>
        <w:t xml:space="preserve">pour que l’enfant ne puisse pas y passer sa tête. </w:t>
      </w:r>
      <w:r>
        <w:rPr>
          <w:rFonts w:ascii="Tahoma" w:hAnsi="Tahoma" w:cs="Tahoma"/>
          <w:b/>
        </w:rPr>
        <w:t xml:space="preserve">Attention à leur hauteur </w:t>
      </w:r>
      <w:r>
        <w:rPr>
          <w:rFonts w:ascii="Tahoma" w:hAnsi="Tahoma" w:cs="Tahoma"/>
        </w:rPr>
        <w:t>lorsque, se mettant debout, il va chercher à les enjamber</w:t>
      </w:r>
      <w:r w:rsidR="004822FD">
        <w:rPr>
          <w:rFonts w:ascii="Tahoma" w:hAnsi="Tahoma" w:cs="Tahoma"/>
        </w:rPr>
        <w:t>, et bien repositionner les barreaux lorsque l’enfant est dans son lit</w:t>
      </w:r>
      <w:r>
        <w:rPr>
          <w:rFonts w:ascii="Tahoma" w:hAnsi="Tahoma" w:cs="Tahoma"/>
        </w:rPr>
        <w:t xml:space="preserve"> (risque d’étranglement et de chutes).</w:t>
      </w:r>
    </w:p>
    <w:p w:rsidR="00BE1A92" w:rsidRDefault="00BE1A92" w:rsidP="00083465">
      <w:pPr>
        <w:ind w:left="705"/>
        <w:rPr>
          <w:rFonts w:ascii="Tahoma" w:hAnsi="Tahoma" w:cs="Tahoma"/>
        </w:rPr>
      </w:pPr>
      <w:r>
        <w:rPr>
          <w:rFonts w:ascii="Tahoma" w:hAnsi="Tahoma" w:cs="Tahoma"/>
          <w:b/>
        </w:rPr>
        <w:t xml:space="preserve">Garder toujours un contact </w:t>
      </w:r>
      <w:r>
        <w:rPr>
          <w:rFonts w:ascii="Tahoma" w:hAnsi="Tahoma" w:cs="Tahoma"/>
        </w:rPr>
        <w:t>lorsque le bébé est sur la table à langer (risque de chutes).</w:t>
      </w:r>
    </w:p>
    <w:p w:rsidR="00BE1A92" w:rsidRDefault="00BE1A92" w:rsidP="00083465">
      <w:pPr>
        <w:ind w:left="705"/>
        <w:rPr>
          <w:rFonts w:ascii="Tahoma" w:hAnsi="Tahoma" w:cs="Tahoma"/>
        </w:rPr>
      </w:pPr>
      <w:r>
        <w:rPr>
          <w:rFonts w:ascii="Tahoma" w:hAnsi="Tahoma" w:cs="Tahoma"/>
          <w:b/>
        </w:rPr>
        <w:t xml:space="preserve">Vérifier que les jouets ne présentent aucun danger pour l’enfant </w:t>
      </w:r>
      <w:r>
        <w:rPr>
          <w:rFonts w:ascii="Tahoma" w:hAnsi="Tahoma" w:cs="Tahoma"/>
        </w:rPr>
        <w:t>(risque d’inhalation ou d’ingestion avec les petits objets).</w:t>
      </w:r>
    </w:p>
    <w:p w:rsidR="004822FD" w:rsidRDefault="004822FD">
      <w:pPr>
        <w:rPr>
          <w:rFonts w:ascii="Tahoma" w:hAnsi="Tahoma" w:cs="Tahoma"/>
          <w:b/>
        </w:rPr>
      </w:pPr>
      <w:r>
        <w:rPr>
          <w:rFonts w:ascii="Tahoma" w:hAnsi="Tahoma" w:cs="Tahoma"/>
          <w:b/>
        </w:rPr>
        <w:br w:type="page"/>
      </w:r>
    </w:p>
    <w:p w:rsidR="004822FD" w:rsidRPr="009D4540" w:rsidRDefault="004822FD" w:rsidP="004822FD">
      <w:pPr>
        <w:pStyle w:val="Paragraphedeliste"/>
        <w:numPr>
          <w:ilvl w:val="0"/>
          <w:numId w:val="7"/>
        </w:numPr>
        <w:rPr>
          <w:rFonts w:ascii="Tahoma" w:hAnsi="Tahoma" w:cs="Tahoma"/>
          <w:i/>
          <w:u w:val="single"/>
        </w:rPr>
      </w:pPr>
      <w:r w:rsidRPr="009D4540">
        <w:rPr>
          <w:rFonts w:ascii="Tahoma" w:hAnsi="Tahoma" w:cs="Tahoma"/>
          <w:i/>
          <w:u w:val="single"/>
        </w:rPr>
        <w:t>LA CUISINE :</w:t>
      </w:r>
    </w:p>
    <w:p w:rsidR="004822FD" w:rsidRDefault="004822FD" w:rsidP="004822FD">
      <w:pPr>
        <w:ind w:left="705"/>
        <w:rPr>
          <w:rFonts w:ascii="Tahoma" w:hAnsi="Tahoma" w:cs="Tahoma"/>
        </w:rPr>
      </w:pPr>
      <w:r>
        <w:rPr>
          <w:rFonts w:ascii="Tahoma" w:hAnsi="Tahoma" w:cs="Tahoma"/>
          <w:b/>
        </w:rPr>
        <w:t xml:space="preserve">Ne jamais laisser </w:t>
      </w:r>
      <w:r>
        <w:rPr>
          <w:rFonts w:ascii="Tahoma" w:hAnsi="Tahoma" w:cs="Tahoma"/>
        </w:rPr>
        <w:t>l’enfant seul dans sa chaise haute (risque de chute)</w:t>
      </w:r>
    </w:p>
    <w:p w:rsidR="004822FD" w:rsidRDefault="004822FD" w:rsidP="004822FD">
      <w:pPr>
        <w:ind w:left="705"/>
        <w:rPr>
          <w:rFonts w:ascii="Tahoma" w:hAnsi="Tahoma" w:cs="Tahoma"/>
        </w:rPr>
      </w:pPr>
      <w:r>
        <w:rPr>
          <w:rFonts w:ascii="Tahoma" w:hAnsi="Tahoma" w:cs="Tahoma"/>
          <w:b/>
        </w:rPr>
        <w:t>Attention a</w:t>
      </w:r>
      <w:r w:rsidR="00CA7245">
        <w:rPr>
          <w:rFonts w:ascii="Tahoma" w:hAnsi="Tahoma" w:cs="Tahoma"/>
          <w:b/>
        </w:rPr>
        <w:t xml:space="preserve">ux </w:t>
      </w:r>
      <w:r w:rsidR="00E7287A">
        <w:rPr>
          <w:rFonts w:ascii="Tahoma" w:hAnsi="Tahoma" w:cs="Tahoma"/>
          <w:b/>
        </w:rPr>
        <w:t>appareils</w:t>
      </w:r>
      <w:r w:rsidR="00CA7245">
        <w:rPr>
          <w:rFonts w:ascii="Tahoma" w:hAnsi="Tahoma" w:cs="Tahoma"/>
          <w:b/>
        </w:rPr>
        <w:t xml:space="preserve"> </w:t>
      </w:r>
      <w:r w:rsidR="00E7287A">
        <w:rPr>
          <w:rFonts w:ascii="Tahoma" w:hAnsi="Tahoma" w:cs="Tahoma"/>
          <w:b/>
        </w:rPr>
        <w:t>électro-ménager</w:t>
      </w:r>
      <w:r w:rsidR="00CA7245">
        <w:rPr>
          <w:rFonts w:ascii="Tahoma" w:hAnsi="Tahoma" w:cs="Tahoma"/>
          <w:b/>
        </w:rPr>
        <w:t xml:space="preserve"> et équipements de la cuisine</w:t>
      </w:r>
      <w:r>
        <w:rPr>
          <w:rFonts w:ascii="Tahoma" w:hAnsi="Tahoma" w:cs="Tahoma"/>
          <w:b/>
        </w:rPr>
        <w:t xml:space="preserve"> : </w:t>
      </w:r>
      <w:r>
        <w:rPr>
          <w:rFonts w:ascii="Tahoma" w:hAnsi="Tahoma" w:cs="Tahoma"/>
        </w:rPr>
        <w:t xml:space="preserve">plaques de cuisson ou four même éteints, il vaut mieux ne pas chauffer le biberon aux micro-ondes. Il </w:t>
      </w:r>
      <w:r w:rsidR="00E7287A">
        <w:rPr>
          <w:rFonts w:ascii="Tahoma" w:hAnsi="Tahoma" w:cs="Tahoma"/>
        </w:rPr>
        <w:t>préférable</w:t>
      </w:r>
      <w:r>
        <w:rPr>
          <w:rFonts w:ascii="Tahoma" w:hAnsi="Tahoma" w:cs="Tahoma"/>
        </w:rPr>
        <w:t xml:space="preserve"> de le chauffer au bain-marie ou au chauffe-biberon.</w:t>
      </w:r>
      <w:r w:rsidR="00CA7245">
        <w:rPr>
          <w:rFonts w:ascii="Tahoma" w:hAnsi="Tahoma" w:cs="Tahoma"/>
        </w:rPr>
        <w:t xml:space="preserve"> Débrancher les appareils après utilisation. Utiliser des </w:t>
      </w:r>
      <w:r w:rsidR="00E7287A">
        <w:rPr>
          <w:rFonts w:ascii="Tahoma" w:hAnsi="Tahoma" w:cs="Tahoma"/>
        </w:rPr>
        <w:t>blocs</w:t>
      </w:r>
      <w:r w:rsidR="00CA7245">
        <w:rPr>
          <w:rFonts w:ascii="Tahoma" w:hAnsi="Tahoma" w:cs="Tahoma"/>
        </w:rPr>
        <w:t xml:space="preserve"> tiroirs si possible sur ceux qui contiennent les couverts ou objets dangereux. Tourner le manche des casseroles et des </w:t>
      </w:r>
      <w:r w:rsidR="00E7287A">
        <w:rPr>
          <w:rFonts w:ascii="Tahoma" w:hAnsi="Tahoma" w:cs="Tahoma"/>
        </w:rPr>
        <w:t>poêles</w:t>
      </w:r>
      <w:r w:rsidR="00CA7245">
        <w:rPr>
          <w:rFonts w:ascii="Tahoma" w:hAnsi="Tahoma" w:cs="Tahoma"/>
        </w:rPr>
        <w:t xml:space="preserve"> vers l’intérieur. Attention aux </w:t>
      </w:r>
      <w:r w:rsidR="00E7287A">
        <w:rPr>
          <w:rFonts w:ascii="Tahoma" w:hAnsi="Tahoma" w:cs="Tahoma"/>
        </w:rPr>
        <w:t>allumettes</w:t>
      </w:r>
      <w:r w:rsidR="00CA7245">
        <w:rPr>
          <w:rFonts w:ascii="Tahoma" w:hAnsi="Tahoma" w:cs="Tahoma"/>
        </w:rPr>
        <w:t>. (</w:t>
      </w:r>
      <w:r w:rsidR="00E7287A">
        <w:rPr>
          <w:rFonts w:ascii="Tahoma" w:hAnsi="Tahoma" w:cs="Tahoma"/>
        </w:rPr>
        <w:t>Risque</w:t>
      </w:r>
      <w:r w:rsidR="00CA7245">
        <w:rPr>
          <w:rFonts w:ascii="Tahoma" w:hAnsi="Tahoma" w:cs="Tahoma"/>
        </w:rPr>
        <w:t xml:space="preserve"> de brûlure, de coupures, d’</w:t>
      </w:r>
      <w:r w:rsidR="00E7287A">
        <w:rPr>
          <w:rFonts w:ascii="Tahoma" w:hAnsi="Tahoma" w:cs="Tahoma"/>
        </w:rPr>
        <w:t>électrocution</w:t>
      </w:r>
      <w:r w:rsidR="00CA7245">
        <w:rPr>
          <w:rFonts w:ascii="Tahoma" w:hAnsi="Tahoma" w:cs="Tahoma"/>
        </w:rPr>
        <w:t>).</w:t>
      </w:r>
    </w:p>
    <w:p w:rsidR="004822FD" w:rsidRDefault="004822FD" w:rsidP="004822FD">
      <w:pPr>
        <w:ind w:left="705"/>
        <w:rPr>
          <w:rFonts w:ascii="Tahoma" w:hAnsi="Tahoma" w:cs="Tahoma"/>
        </w:rPr>
      </w:pPr>
      <w:r>
        <w:rPr>
          <w:rFonts w:ascii="Tahoma" w:hAnsi="Tahoma" w:cs="Tahoma"/>
          <w:b/>
        </w:rPr>
        <w:t xml:space="preserve">Vérifier l’inaccessibilité </w:t>
      </w:r>
      <w:r>
        <w:rPr>
          <w:rFonts w:ascii="Tahoma" w:hAnsi="Tahoma" w:cs="Tahoma"/>
        </w:rPr>
        <w:t xml:space="preserve">de tous les produits de droguerie et si possible les ranger dans un placard fermé à clé ou en hauteur (risque </w:t>
      </w:r>
      <w:r w:rsidR="00CA7245">
        <w:rPr>
          <w:rFonts w:ascii="Tahoma" w:hAnsi="Tahoma" w:cs="Tahoma"/>
        </w:rPr>
        <w:t>d’intoxication et de brûlure chimique)</w:t>
      </w:r>
      <w:r w:rsidR="004909E9">
        <w:rPr>
          <w:rFonts w:ascii="Tahoma" w:hAnsi="Tahoma" w:cs="Tahoma"/>
        </w:rPr>
        <w:t>.</w:t>
      </w:r>
    </w:p>
    <w:p w:rsidR="00CA7245" w:rsidRDefault="00CA7245" w:rsidP="004822FD">
      <w:pPr>
        <w:ind w:left="705"/>
        <w:rPr>
          <w:rFonts w:ascii="Tahoma" w:hAnsi="Tahoma" w:cs="Tahoma"/>
        </w:rPr>
      </w:pPr>
      <w:r>
        <w:rPr>
          <w:rFonts w:ascii="Tahoma" w:hAnsi="Tahoma" w:cs="Tahoma"/>
        </w:rPr>
        <w:t xml:space="preserve">Beaucoup d’accidents surviennent dans la cuisine, cette pièce doit être impérativement </w:t>
      </w:r>
      <w:r w:rsidR="00E7287A">
        <w:rPr>
          <w:rFonts w:ascii="Tahoma" w:hAnsi="Tahoma" w:cs="Tahoma"/>
        </w:rPr>
        <w:t>fermée</w:t>
      </w:r>
      <w:r>
        <w:rPr>
          <w:rFonts w:ascii="Tahoma" w:hAnsi="Tahoma" w:cs="Tahoma"/>
        </w:rPr>
        <w:t xml:space="preserve"> lorsque vous n’y êtes pas. Lorsque vous y êtes, l’enfant doit se trouver soit dans sa chaise haute attaché ou bien assis sur une chaise près de la table. Ne verser jamais un produit ménager dans un récipient alimentaire (exemple : Javel dans une bouteille d’eau vide), l’enfant ne sait pas fair</w:t>
      </w:r>
      <w:r w:rsidR="004909E9">
        <w:rPr>
          <w:rFonts w:ascii="Tahoma" w:hAnsi="Tahoma" w:cs="Tahoma"/>
        </w:rPr>
        <w:t>e la différence.</w:t>
      </w:r>
    </w:p>
    <w:p w:rsidR="004909E9" w:rsidRDefault="004909E9" w:rsidP="004822FD">
      <w:pPr>
        <w:ind w:left="705"/>
        <w:rPr>
          <w:rFonts w:ascii="Tahoma" w:hAnsi="Tahoma" w:cs="Tahoma"/>
        </w:rPr>
      </w:pPr>
    </w:p>
    <w:p w:rsidR="004909E9" w:rsidRPr="009D4540" w:rsidRDefault="004909E9" w:rsidP="004909E9">
      <w:pPr>
        <w:pStyle w:val="Paragraphedeliste"/>
        <w:numPr>
          <w:ilvl w:val="0"/>
          <w:numId w:val="7"/>
        </w:numPr>
        <w:rPr>
          <w:rFonts w:ascii="Tahoma" w:hAnsi="Tahoma" w:cs="Tahoma"/>
          <w:i/>
          <w:u w:val="single"/>
        </w:rPr>
      </w:pPr>
      <w:r w:rsidRPr="009D4540">
        <w:rPr>
          <w:rFonts w:ascii="Tahoma" w:hAnsi="Tahoma" w:cs="Tahoma"/>
          <w:i/>
          <w:u w:val="single"/>
        </w:rPr>
        <w:t>LE SALON/SALLE A MANGER :</w:t>
      </w:r>
    </w:p>
    <w:p w:rsidR="004909E9" w:rsidRDefault="004909E9" w:rsidP="004909E9">
      <w:pPr>
        <w:ind w:left="705"/>
        <w:rPr>
          <w:rFonts w:ascii="Tahoma" w:hAnsi="Tahoma" w:cs="Tahoma"/>
        </w:rPr>
      </w:pPr>
      <w:r>
        <w:rPr>
          <w:rFonts w:ascii="Tahoma" w:hAnsi="Tahoma" w:cs="Tahoma"/>
          <w:b/>
        </w:rPr>
        <w:t xml:space="preserve">Ne pas laisser </w:t>
      </w:r>
      <w:r>
        <w:rPr>
          <w:rFonts w:ascii="Tahoma" w:hAnsi="Tahoma" w:cs="Tahoma"/>
        </w:rPr>
        <w:t>les jeunes enfants aller sous les tables et les chaises (risque de traumatisme).</w:t>
      </w:r>
    </w:p>
    <w:p w:rsidR="004909E9" w:rsidRDefault="004909E9" w:rsidP="004909E9">
      <w:pPr>
        <w:ind w:left="705"/>
        <w:rPr>
          <w:rFonts w:ascii="Tahoma" w:hAnsi="Tahoma" w:cs="Tahoma"/>
        </w:rPr>
      </w:pPr>
      <w:r>
        <w:rPr>
          <w:rFonts w:ascii="Tahoma" w:hAnsi="Tahoma" w:cs="Tahoma"/>
          <w:b/>
        </w:rPr>
        <w:t xml:space="preserve">Protéger les coins de table et de meubles </w:t>
      </w:r>
      <w:r>
        <w:rPr>
          <w:rFonts w:ascii="Tahoma" w:hAnsi="Tahoma" w:cs="Tahoma"/>
        </w:rPr>
        <w:t xml:space="preserve">et enlever les objets coupants, mettre hors accès les bibelots décoratifs </w:t>
      </w:r>
      <w:r w:rsidR="00E7287A">
        <w:rPr>
          <w:rFonts w:ascii="Tahoma" w:hAnsi="Tahoma" w:cs="Tahoma"/>
        </w:rPr>
        <w:t>(risque</w:t>
      </w:r>
      <w:r>
        <w:rPr>
          <w:rFonts w:ascii="Tahoma" w:hAnsi="Tahoma" w:cs="Tahoma"/>
        </w:rPr>
        <w:t xml:space="preserve"> de plaies et d’étouffement).</w:t>
      </w:r>
    </w:p>
    <w:p w:rsidR="004909E9" w:rsidRDefault="004909E9" w:rsidP="004909E9">
      <w:pPr>
        <w:ind w:left="705"/>
        <w:rPr>
          <w:rFonts w:ascii="Tahoma" w:hAnsi="Tahoma" w:cs="Tahoma"/>
        </w:rPr>
      </w:pPr>
      <w:r>
        <w:rPr>
          <w:rFonts w:ascii="Tahoma" w:hAnsi="Tahoma" w:cs="Tahoma"/>
          <w:b/>
        </w:rPr>
        <w:t xml:space="preserve">Ne pas laisser </w:t>
      </w:r>
      <w:r>
        <w:rPr>
          <w:rFonts w:ascii="Tahoma" w:hAnsi="Tahoma" w:cs="Tahoma"/>
        </w:rPr>
        <w:t>les enfants sauter sur les fauteuils ou les canapés (risque de chute et de traumatisme).</w:t>
      </w:r>
    </w:p>
    <w:p w:rsidR="004909E9" w:rsidRDefault="004909E9" w:rsidP="004909E9">
      <w:pPr>
        <w:ind w:left="705"/>
        <w:rPr>
          <w:rFonts w:ascii="Tahoma" w:hAnsi="Tahoma" w:cs="Tahoma"/>
        </w:rPr>
      </w:pPr>
      <w:r>
        <w:rPr>
          <w:rFonts w:ascii="Tahoma" w:hAnsi="Tahoma" w:cs="Tahoma"/>
          <w:b/>
        </w:rPr>
        <w:t xml:space="preserve">Si présence d’une source de chaleur </w:t>
      </w:r>
      <w:r>
        <w:rPr>
          <w:rFonts w:ascii="Tahoma" w:hAnsi="Tahoma" w:cs="Tahoma"/>
        </w:rPr>
        <w:t xml:space="preserve">(radiateur, cheminée, </w:t>
      </w:r>
      <w:r w:rsidR="00E7287A">
        <w:rPr>
          <w:rFonts w:ascii="Tahoma" w:hAnsi="Tahoma" w:cs="Tahoma"/>
        </w:rPr>
        <w:t>poêle</w:t>
      </w:r>
      <w:r>
        <w:rPr>
          <w:rFonts w:ascii="Tahoma" w:hAnsi="Tahoma" w:cs="Tahoma"/>
        </w:rPr>
        <w:t>, etc…) protéger avec des pare-feu ou des paravents de protection (risque de brûlure).</w:t>
      </w:r>
    </w:p>
    <w:p w:rsidR="000A6ACB" w:rsidRPr="000A6ACB" w:rsidRDefault="000A6ACB" w:rsidP="004909E9">
      <w:pPr>
        <w:ind w:left="705"/>
        <w:rPr>
          <w:rFonts w:ascii="Tahoma" w:hAnsi="Tahoma" w:cs="Tahoma"/>
        </w:rPr>
      </w:pPr>
      <w:r>
        <w:rPr>
          <w:rFonts w:ascii="Tahoma" w:hAnsi="Tahoma" w:cs="Tahoma"/>
        </w:rPr>
        <w:t xml:space="preserve">Le salon est sans doute le lieu que l’on surveille le moins et pourtant, beaucoup d’accidents </w:t>
      </w:r>
      <w:r w:rsidR="00233117">
        <w:rPr>
          <w:rFonts w:ascii="Tahoma" w:hAnsi="Tahoma" w:cs="Tahoma"/>
        </w:rPr>
        <w:t xml:space="preserve">peuvent également y survenir. C’est aussi l’endroit où se retrouvent les adultes entre amis, la surveillance </w:t>
      </w:r>
      <w:r w:rsidR="00701301">
        <w:rPr>
          <w:rFonts w:ascii="Tahoma" w:hAnsi="Tahoma" w:cs="Tahoma"/>
        </w:rPr>
        <w:t>diminue</w:t>
      </w:r>
      <w:r w:rsidR="00233117">
        <w:rPr>
          <w:rFonts w:ascii="Tahoma" w:hAnsi="Tahoma" w:cs="Tahoma"/>
        </w:rPr>
        <w:t xml:space="preserve"> durant ces moments de convivialité, les enfants mettent tout à la bouche pour découvrir. (</w:t>
      </w:r>
      <w:r w:rsidR="00701301">
        <w:rPr>
          <w:rFonts w:ascii="Tahoma" w:hAnsi="Tahoma" w:cs="Tahoma"/>
        </w:rPr>
        <w:t>Des</w:t>
      </w:r>
      <w:r w:rsidR="00233117">
        <w:rPr>
          <w:rFonts w:ascii="Tahoma" w:hAnsi="Tahoma" w:cs="Tahoma"/>
        </w:rPr>
        <w:t xml:space="preserve"> petites cacahuètes, des fonds de verre d’alcool, un tire-bouchon resté sur la table et c’est l’accident</w:t>
      </w:r>
      <w:r w:rsidR="00440F74">
        <w:rPr>
          <w:rFonts w:ascii="Tahoma" w:hAnsi="Tahoma" w:cs="Tahoma"/>
        </w:rPr>
        <w:t>)</w:t>
      </w:r>
      <w:r w:rsidR="00233117">
        <w:rPr>
          <w:rFonts w:ascii="Tahoma" w:hAnsi="Tahoma" w:cs="Tahoma"/>
        </w:rPr>
        <w:t xml:space="preserve">. </w:t>
      </w:r>
    </w:p>
    <w:p w:rsidR="000A6ACB" w:rsidRDefault="000A6ACB" w:rsidP="004909E9">
      <w:pPr>
        <w:ind w:left="705"/>
        <w:rPr>
          <w:rFonts w:ascii="Tahoma" w:hAnsi="Tahoma" w:cs="Tahoma"/>
        </w:rPr>
      </w:pPr>
    </w:p>
    <w:p w:rsidR="000A6ACB" w:rsidRPr="009D4540" w:rsidRDefault="000A6ACB" w:rsidP="000A6ACB">
      <w:pPr>
        <w:pStyle w:val="Paragraphedeliste"/>
        <w:numPr>
          <w:ilvl w:val="0"/>
          <w:numId w:val="7"/>
        </w:numPr>
        <w:rPr>
          <w:rFonts w:ascii="Tahoma" w:hAnsi="Tahoma" w:cs="Tahoma"/>
          <w:i/>
          <w:u w:val="single"/>
        </w:rPr>
      </w:pPr>
      <w:r w:rsidRPr="009D4540">
        <w:rPr>
          <w:rFonts w:ascii="Tahoma" w:hAnsi="Tahoma" w:cs="Tahoma"/>
          <w:i/>
          <w:u w:val="single"/>
        </w:rPr>
        <w:t>LES ESCALIERS :</w:t>
      </w:r>
    </w:p>
    <w:p w:rsidR="000A6ACB" w:rsidRDefault="000A6ACB" w:rsidP="000A6ACB">
      <w:pPr>
        <w:ind w:left="705"/>
        <w:rPr>
          <w:rFonts w:ascii="Tahoma" w:hAnsi="Tahoma" w:cs="Tahoma"/>
        </w:rPr>
      </w:pPr>
      <w:r>
        <w:rPr>
          <w:rFonts w:ascii="Tahoma" w:hAnsi="Tahoma" w:cs="Tahoma"/>
          <w:b/>
        </w:rPr>
        <w:t xml:space="preserve">Un escalier même de 2 ou 3 marches est toujours source de chutes. </w:t>
      </w:r>
      <w:r>
        <w:rPr>
          <w:rFonts w:ascii="Tahoma" w:hAnsi="Tahoma" w:cs="Tahoma"/>
        </w:rPr>
        <w:t>Il faut soit en interdire l’accès (barrière de protection ou porte fermant à clé), soit l’enfant a appris à descendre et monter l’</w:t>
      </w:r>
      <w:r w:rsidR="00701301">
        <w:rPr>
          <w:rFonts w:ascii="Tahoma" w:hAnsi="Tahoma" w:cs="Tahoma"/>
        </w:rPr>
        <w:t>escalier</w:t>
      </w:r>
      <w:r>
        <w:rPr>
          <w:rFonts w:ascii="Tahoma" w:hAnsi="Tahoma" w:cs="Tahoma"/>
        </w:rPr>
        <w:t xml:space="preserve">, alors les parents peuvent autoriser l’usage de l’escalier à l’enfant. Cependant, l’ADVF </w:t>
      </w:r>
      <w:r w:rsidR="00701301">
        <w:rPr>
          <w:rFonts w:ascii="Tahoma" w:hAnsi="Tahoma" w:cs="Tahoma"/>
        </w:rPr>
        <w:t>contrôlera</w:t>
      </w:r>
      <w:r>
        <w:rPr>
          <w:rFonts w:ascii="Tahoma" w:hAnsi="Tahoma" w:cs="Tahoma"/>
        </w:rPr>
        <w:t xml:space="preserve"> deux fois plutôt qu’une que l’enfant a acquis le « monter-descendre ».</w:t>
      </w:r>
    </w:p>
    <w:p w:rsidR="000A6ACB" w:rsidRDefault="000A6ACB" w:rsidP="000A6ACB">
      <w:pPr>
        <w:ind w:left="705"/>
        <w:rPr>
          <w:rFonts w:ascii="Tahoma" w:hAnsi="Tahoma" w:cs="Tahoma"/>
        </w:rPr>
      </w:pPr>
    </w:p>
    <w:p w:rsidR="000A6ACB" w:rsidRDefault="000A6ACB" w:rsidP="000A6ACB">
      <w:pPr>
        <w:ind w:left="705"/>
        <w:rPr>
          <w:rFonts w:ascii="Tahoma" w:hAnsi="Tahoma" w:cs="Tahoma"/>
          <w:b/>
        </w:rPr>
      </w:pPr>
      <w:r>
        <w:rPr>
          <w:rFonts w:ascii="Tahoma" w:hAnsi="Tahoma" w:cs="Tahoma"/>
          <w:b/>
        </w:rPr>
        <w:t>Remarques générales :</w:t>
      </w:r>
    </w:p>
    <w:p w:rsidR="00233117" w:rsidRDefault="00701301" w:rsidP="000A6ACB">
      <w:pPr>
        <w:ind w:left="705"/>
        <w:rPr>
          <w:rFonts w:ascii="Tahoma" w:hAnsi="Tahoma" w:cs="Tahoma"/>
        </w:rPr>
      </w:pPr>
      <w:r>
        <w:rPr>
          <w:rFonts w:ascii="Tahoma" w:hAnsi="Tahoma" w:cs="Tahoma"/>
          <w:b/>
        </w:rPr>
        <w:t>S’il</w:t>
      </w:r>
      <w:r w:rsidR="00233117">
        <w:rPr>
          <w:rFonts w:ascii="Tahoma" w:hAnsi="Tahoma" w:cs="Tahoma"/>
          <w:b/>
        </w:rPr>
        <w:t xml:space="preserve"> y a un ou des animaux domestiques présents dans le foyer, </w:t>
      </w:r>
      <w:r w:rsidR="00233117">
        <w:rPr>
          <w:rFonts w:ascii="Tahoma" w:hAnsi="Tahoma" w:cs="Tahoma"/>
        </w:rPr>
        <w:t xml:space="preserve">il convient de ne pas laisser </w:t>
      </w:r>
      <w:r>
        <w:rPr>
          <w:rFonts w:ascii="Tahoma" w:hAnsi="Tahoma" w:cs="Tahoma"/>
        </w:rPr>
        <w:t>les</w:t>
      </w:r>
      <w:r w:rsidR="00233117">
        <w:rPr>
          <w:rFonts w:ascii="Tahoma" w:hAnsi="Tahoma" w:cs="Tahoma"/>
        </w:rPr>
        <w:t xml:space="preserve"> animaux entrer dans les chambres, et en cas de contact avec l’enfant, ne pas </w:t>
      </w:r>
      <w:r>
        <w:rPr>
          <w:rFonts w:ascii="Tahoma" w:hAnsi="Tahoma" w:cs="Tahoma"/>
        </w:rPr>
        <w:t>laisser</w:t>
      </w:r>
      <w:r w:rsidR="00233117">
        <w:rPr>
          <w:rFonts w:ascii="Tahoma" w:hAnsi="Tahoma" w:cs="Tahoma"/>
        </w:rPr>
        <w:t xml:space="preserve"> ce dernier seul avec l’animal, surtout </w:t>
      </w:r>
      <w:r>
        <w:rPr>
          <w:rFonts w:ascii="Tahoma" w:hAnsi="Tahoma" w:cs="Tahoma"/>
        </w:rPr>
        <w:t>s’il</w:t>
      </w:r>
      <w:r w:rsidR="00233117">
        <w:rPr>
          <w:rFonts w:ascii="Tahoma" w:hAnsi="Tahoma" w:cs="Tahoma"/>
        </w:rPr>
        <w:t xml:space="preserve"> est petit,</w:t>
      </w:r>
      <w:r>
        <w:rPr>
          <w:rFonts w:ascii="Tahoma" w:hAnsi="Tahoma" w:cs="Tahoma"/>
        </w:rPr>
        <w:t xml:space="preserve"> l’ADVF surveillera</w:t>
      </w:r>
      <w:r w:rsidR="00233117">
        <w:rPr>
          <w:rFonts w:ascii="Tahoma" w:hAnsi="Tahoma" w:cs="Tahoma"/>
        </w:rPr>
        <w:t xml:space="preserve"> attentivement cela (risque de morsures, griffures, </w:t>
      </w:r>
      <w:r>
        <w:rPr>
          <w:rFonts w:ascii="Tahoma" w:hAnsi="Tahoma" w:cs="Tahoma"/>
        </w:rPr>
        <w:t>étouffements</w:t>
      </w:r>
      <w:r w:rsidR="00233117">
        <w:rPr>
          <w:rFonts w:ascii="Tahoma" w:hAnsi="Tahoma" w:cs="Tahoma"/>
        </w:rPr>
        <w:t>)</w:t>
      </w:r>
      <w:r w:rsidR="00086B9E">
        <w:rPr>
          <w:rFonts w:ascii="Tahoma" w:hAnsi="Tahoma" w:cs="Tahoma"/>
        </w:rPr>
        <w:t>.</w:t>
      </w:r>
    </w:p>
    <w:p w:rsidR="00233117" w:rsidRPr="00233117" w:rsidRDefault="00233117" w:rsidP="000A6ACB">
      <w:pPr>
        <w:ind w:left="705"/>
        <w:rPr>
          <w:rFonts w:ascii="Tahoma" w:hAnsi="Tahoma" w:cs="Tahoma"/>
        </w:rPr>
      </w:pPr>
      <w:r>
        <w:rPr>
          <w:rFonts w:ascii="Tahoma" w:hAnsi="Tahoma" w:cs="Tahoma"/>
          <w:b/>
        </w:rPr>
        <w:t xml:space="preserve">Lors </w:t>
      </w:r>
      <w:r w:rsidR="00701301">
        <w:rPr>
          <w:rFonts w:ascii="Tahoma" w:hAnsi="Tahoma" w:cs="Tahoma"/>
          <w:b/>
        </w:rPr>
        <w:t>des séances</w:t>
      </w:r>
      <w:r>
        <w:rPr>
          <w:rFonts w:ascii="Tahoma" w:hAnsi="Tahoma" w:cs="Tahoma"/>
          <w:b/>
        </w:rPr>
        <w:t xml:space="preserve"> de repassage</w:t>
      </w:r>
      <w:r>
        <w:rPr>
          <w:rFonts w:ascii="Tahoma" w:hAnsi="Tahoma" w:cs="Tahoma"/>
        </w:rPr>
        <w:t xml:space="preserve">, il est recommandé d’éviter de repasser en présence des enfants, surtout les petits qui </w:t>
      </w:r>
      <w:r w:rsidR="009457E2">
        <w:rPr>
          <w:rFonts w:ascii="Tahoma" w:hAnsi="Tahoma" w:cs="Tahoma"/>
        </w:rPr>
        <w:t>commencent</w:t>
      </w:r>
      <w:r>
        <w:rPr>
          <w:rFonts w:ascii="Tahoma" w:hAnsi="Tahoma" w:cs="Tahoma"/>
        </w:rPr>
        <w:t xml:space="preserve"> à marcher. Il conviendra de </w:t>
      </w:r>
      <w:r w:rsidR="00701301">
        <w:rPr>
          <w:rFonts w:ascii="Tahoma" w:hAnsi="Tahoma" w:cs="Tahoma"/>
        </w:rPr>
        <w:t>mettre le fer à refroidir en hauteur et de mettre les multiprises hors de portée des enfants (risque d’électrocution, de brûlure)</w:t>
      </w:r>
      <w:r w:rsidR="00086B9E">
        <w:rPr>
          <w:rFonts w:ascii="Tahoma" w:hAnsi="Tahoma" w:cs="Tahoma"/>
        </w:rPr>
        <w:t>.</w:t>
      </w:r>
    </w:p>
    <w:p w:rsidR="000A6ACB" w:rsidRDefault="000A6ACB" w:rsidP="000A6ACB">
      <w:pPr>
        <w:ind w:left="705"/>
        <w:rPr>
          <w:rFonts w:ascii="Tahoma" w:hAnsi="Tahoma" w:cs="Tahoma"/>
        </w:rPr>
      </w:pPr>
      <w:r>
        <w:rPr>
          <w:rFonts w:ascii="Tahoma" w:hAnsi="Tahoma" w:cs="Tahoma"/>
        </w:rPr>
        <w:t xml:space="preserve"> </w:t>
      </w:r>
    </w:p>
    <w:p w:rsidR="00C404DE" w:rsidRPr="00496DA5" w:rsidRDefault="00C404DE" w:rsidP="009457E2">
      <w:pPr>
        <w:pStyle w:val="Paragraphedeliste"/>
        <w:numPr>
          <w:ilvl w:val="0"/>
          <w:numId w:val="3"/>
        </w:numPr>
        <w:rPr>
          <w:rFonts w:ascii="Tahoma" w:hAnsi="Tahoma" w:cs="Tahoma"/>
          <w:b/>
          <w:u w:val="single"/>
        </w:rPr>
      </w:pPr>
      <w:r w:rsidRPr="00496DA5">
        <w:rPr>
          <w:rFonts w:ascii="Tahoma" w:hAnsi="Tahoma" w:cs="Tahoma"/>
          <w:b/>
          <w:u w:val="single"/>
        </w:rPr>
        <w:t>Les dangers à l’extérieur de la maison : Anticiper et éduquer :</w:t>
      </w:r>
    </w:p>
    <w:p w:rsidR="00C404DE" w:rsidRDefault="00C404DE" w:rsidP="00C404DE">
      <w:pPr>
        <w:ind w:left="705"/>
        <w:rPr>
          <w:rFonts w:ascii="Tahoma" w:hAnsi="Tahoma" w:cs="Tahoma"/>
        </w:rPr>
      </w:pPr>
      <w:r>
        <w:rPr>
          <w:rFonts w:ascii="Tahoma" w:hAnsi="Tahoma" w:cs="Tahoma"/>
        </w:rPr>
        <w:t>L’ADVF vérifie, en sortant avec l’enfant que, très jeune, il sache dire son nom, prénom, adresse et téléphone, au cas où il échapperait à sa vigilance. Elle peut aussi glisser dans la poche du petit enfant son identité et coordonnées téléphoniques. Ceci est très utile lorsque l’ADVF a plusieurs enfants sous sa surveillance au jardin d’enfants, par exemple.</w:t>
      </w:r>
    </w:p>
    <w:p w:rsidR="00C404DE" w:rsidRDefault="00C404DE" w:rsidP="00C404DE">
      <w:pPr>
        <w:ind w:left="705"/>
        <w:rPr>
          <w:rFonts w:ascii="Tahoma" w:hAnsi="Tahoma" w:cs="Tahoma"/>
        </w:rPr>
      </w:pPr>
      <w:r>
        <w:rPr>
          <w:rFonts w:ascii="Tahoma" w:hAnsi="Tahoma" w:cs="Tahoma"/>
        </w:rPr>
        <w:t xml:space="preserve">Rappeler aux </w:t>
      </w:r>
      <w:r w:rsidR="00C57EB7">
        <w:rPr>
          <w:rFonts w:ascii="Tahoma" w:hAnsi="Tahoma" w:cs="Tahoma"/>
        </w:rPr>
        <w:t>enfants qu’ils</w:t>
      </w:r>
      <w:r>
        <w:rPr>
          <w:rFonts w:ascii="Tahoma" w:hAnsi="Tahoma" w:cs="Tahoma"/>
        </w:rPr>
        <w:t xml:space="preserve"> ne doivent partir sous aucun </w:t>
      </w:r>
      <w:r w:rsidR="00C57EB7">
        <w:rPr>
          <w:rFonts w:ascii="Tahoma" w:hAnsi="Tahoma" w:cs="Tahoma"/>
        </w:rPr>
        <w:t>prétexte</w:t>
      </w:r>
      <w:r>
        <w:rPr>
          <w:rFonts w:ascii="Tahoma" w:hAnsi="Tahoma" w:cs="Tahoma"/>
        </w:rPr>
        <w:t xml:space="preserve"> et encore moins avec un étranger.</w:t>
      </w:r>
    </w:p>
    <w:p w:rsidR="00C404DE" w:rsidRDefault="00C404DE" w:rsidP="00C404DE">
      <w:pPr>
        <w:ind w:left="705"/>
        <w:rPr>
          <w:rFonts w:ascii="Tahoma" w:hAnsi="Tahoma" w:cs="Tahoma"/>
        </w:rPr>
      </w:pPr>
      <w:r>
        <w:rPr>
          <w:rFonts w:ascii="Tahoma" w:hAnsi="Tahoma" w:cs="Tahoma"/>
        </w:rPr>
        <w:t xml:space="preserve">Leurs rappeler aussi qu’ils doivent revenir vers </w:t>
      </w:r>
      <w:r w:rsidR="00FB5145">
        <w:rPr>
          <w:rFonts w:ascii="Tahoma" w:hAnsi="Tahoma" w:cs="Tahoma"/>
        </w:rPr>
        <w:t>l’ADVF régulièrement, car il y aura peut-être de nouvelles consignes.</w:t>
      </w:r>
    </w:p>
    <w:p w:rsidR="00FB5145" w:rsidRDefault="00FB5145" w:rsidP="00C404DE">
      <w:pPr>
        <w:ind w:left="705"/>
        <w:rPr>
          <w:rFonts w:ascii="Tahoma" w:hAnsi="Tahoma" w:cs="Tahoma"/>
        </w:rPr>
      </w:pPr>
      <w:r>
        <w:rPr>
          <w:rFonts w:ascii="Tahoma" w:hAnsi="Tahoma" w:cs="Tahoma"/>
        </w:rPr>
        <w:t xml:space="preserve">Mêmes recommandations pour la sortie des classes, l’enfant ne doit pas partir seul et doit </w:t>
      </w:r>
      <w:r w:rsidR="00C57EB7">
        <w:rPr>
          <w:rFonts w:ascii="Tahoma" w:hAnsi="Tahoma" w:cs="Tahoma"/>
        </w:rPr>
        <w:t>attendre</w:t>
      </w:r>
      <w:r>
        <w:rPr>
          <w:rFonts w:ascii="Tahoma" w:hAnsi="Tahoma" w:cs="Tahoma"/>
        </w:rPr>
        <w:t xml:space="preserve"> son </w:t>
      </w:r>
      <w:r w:rsidR="00C57EB7">
        <w:rPr>
          <w:rFonts w:ascii="Tahoma" w:hAnsi="Tahoma" w:cs="Tahoma"/>
        </w:rPr>
        <w:t>assistante</w:t>
      </w:r>
      <w:r>
        <w:rPr>
          <w:rFonts w:ascii="Tahoma" w:hAnsi="Tahoma" w:cs="Tahoma"/>
        </w:rPr>
        <w:t xml:space="preserve"> de vie. Apprendre aussi au plus grand à prévenir de ses mouvements et déplacements.</w:t>
      </w:r>
    </w:p>
    <w:p w:rsidR="00FB5145" w:rsidRDefault="00FB5145" w:rsidP="00C404DE">
      <w:pPr>
        <w:ind w:left="705"/>
        <w:rPr>
          <w:rFonts w:ascii="Tahoma" w:hAnsi="Tahoma" w:cs="Tahoma"/>
        </w:rPr>
      </w:pPr>
      <w:r>
        <w:rPr>
          <w:rFonts w:ascii="Tahoma" w:hAnsi="Tahoma" w:cs="Tahoma"/>
        </w:rPr>
        <w:t>Dans ses déplacements à pieds, l’ADVF familiarise l’enfant avec les trajets les plus courant afin qu’il mémorise les repères : un gros arbre, des volets bleus, un panneau publicitaire par exemple.</w:t>
      </w:r>
    </w:p>
    <w:p w:rsidR="00FB5145" w:rsidRDefault="00FB5145" w:rsidP="00C404DE">
      <w:pPr>
        <w:ind w:left="705"/>
        <w:rPr>
          <w:rFonts w:ascii="Tahoma" w:hAnsi="Tahoma" w:cs="Tahoma"/>
        </w:rPr>
      </w:pPr>
      <w:r>
        <w:rPr>
          <w:rFonts w:ascii="Tahoma" w:hAnsi="Tahoma" w:cs="Tahoma"/>
        </w:rPr>
        <w:t xml:space="preserve">En voiture, elle pense à la ceinture de sécurité, à enclencher la sécurité enfant sur les portes </w:t>
      </w:r>
      <w:r w:rsidR="009457E2">
        <w:rPr>
          <w:rFonts w:ascii="Tahoma" w:hAnsi="Tahoma" w:cs="Tahoma"/>
        </w:rPr>
        <w:t>arrière</w:t>
      </w:r>
      <w:r>
        <w:rPr>
          <w:rFonts w:ascii="Tahoma" w:hAnsi="Tahoma" w:cs="Tahoma"/>
        </w:rPr>
        <w:t xml:space="preserve"> et à désactiver l’airbag passager si </w:t>
      </w:r>
      <w:r w:rsidR="00C57EB7">
        <w:rPr>
          <w:rFonts w:ascii="Tahoma" w:hAnsi="Tahoma" w:cs="Tahoma"/>
        </w:rPr>
        <w:t>nécessaire</w:t>
      </w:r>
      <w:r>
        <w:rPr>
          <w:rFonts w:ascii="Tahoma" w:hAnsi="Tahoma" w:cs="Tahoma"/>
        </w:rPr>
        <w:t>.</w:t>
      </w:r>
    </w:p>
    <w:p w:rsidR="00FB5145" w:rsidRDefault="00FB5145" w:rsidP="00C404DE">
      <w:pPr>
        <w:ind w:left="705"/>
        <w:rPr>
          <w:rFonts w:ascii="Tahoma" w:hAnsi="Tahoma" w:cs="Tahoma"/>
        </w:rPr>
      </w:pPr>
      <w:r>
        <w:rPr>
          <w:rFonts w:ascii="Tahoma" w:hAnsi="Tahoma" w:cs="Tahoma"/>
        </w:rPr>
        <w:t xml:space="preserve">Au jardin ou au parc, attention aux végétaux non comestibles, surveiller l’utilisation des structures de jeux (toboggan, tourniquet, </w:t>
      </w:r>
      <w:r w:rsidR="00C57EB7">
        <w:rPr>
          <w:rFonts w:ascii="Tahoma" w:hAnsi="Tahoma" w:cs="Tahoma"/>
        </w:rPr>
        <w:t>balançoire.</w:t>
      </w:r>
      <w:r>
        <w:rPr>
          <w:rFonts w:ascii="Tahoma" w:hAnsi="Tahoma" w:cs="Tahoma"/>
        </w:rPr>
        <w:t>), surtout lorsqu’à plusieurs, les enfants s’</w:t>
      </w:r>
      <w:r w:rsidR="00C57EB7">
        <w:rPr>
          <w:rFonts w:ascii="Tahoma" w:hAnsi="Tahoma" w:cs="Tahoma"/>
        </w:rPr>
        <w:t>excitent</w:t>
      </w:r>
      <w:r>
        <w:rPr>
          <w:rFonts w:ascii="Tahoma" w:hAnsi="Tahoma" w:cs="Tahoma"/>
        </w:rPr>
        <w:t>, freiner alors les plus téméraires.</w:t>
      </w:r>
    </w:p>
    <w:p w:rsidR="00FB5145" w:rsidRDefault="00FB5145" w:rsidP="00C404DE">
      <w:pPr>
        <w:ind w:left="705"/>
        <w:rPr>
          <w:rFonts w:ascii="Tahoma" w:hAnsi="Tahoma" w:cs="Tahoma"/>
        </w:rPr>
      </w:pPr>
      <w:r>
        <w:rPr>
          <w:rFonts w:ascii="Tahoma" w:hAnsi="Tahoma" w:cs="Tahoma"/>
        </w:rPr>
        <w:t>Garder un périmètre de sécurité autour du barbecue ou autre</w:t>
      </w:r>
      <w:r w:rsidR="000C66F8">
        <w:rPr>
          <w:rFonts w:ascii="Tahoma" w:hAnsi="Tahoma" w:cs="Tahoma"/>
        </w:rPr>
        <w:t>s</w:t>
      </w:r>
      <w:r>
        <w:rPr>
          <w:rFonts w:ascii="Tahoma" w:hAnsi="Tahoma" w:cs="Tahoma"/>
        </w:rPr>
        <w:t xml:space="preserve"> </w:t>
      </w:r>
      <w:r w:rsidR="000C66F8">
        <w:rPr>
          <w:rFonts w:ascii="Tahoma" w:hAnsi="Tahoma" w:cs="Tahoma"/>
        </w:rPr>
        <w:t xml:space="preserve">feux de bois, réchauds à </w:t>
      </w:r>
      <w:r w:rsidR="00C57EB7">
        <w:rPr>
          <w:rFonts w:ascii="Tahoma" w:hAnsi="Tahoma" w:cs="Tahoma"/>
        </w:rPr>
        <w:t>gaz, …</w:t>
      </w:r>
    </w:p>
    <w:p w:rsidR="000C66F8" w:rsidRDefault="000C66F8" w:rsidP="00C404DE">
      <w:pPr>
        <w:ind w:left="705"/>
        <w:rPr>
          <w:rFonts w:ascii="Tahoma" w:hAnsi="Tahoma" w:cs="Tahoma"/>
        </w:rPr>
      </w:pPr>
      <w:r>
        <w:rPr>
          <w:rFonts w:ascii="Tahoma" w:hAnsi="Tahoma" w:cs="Tahoma"/>
        </w:rPr>
        <w:t xml:space="preserve">L’ADVF peut avoir à s’interposer dans des disputes d’enfants ou des altercations plus </w:t>
      </w:r>
      <w:r w:rsidR="00C57EB7">
        <w:rPr>
          <w:rFonts w:ascii="Tahoma" w:hAnsi="Tahoma" w:cs="Tahoma"/>
        </w:rPr>
        <w:t>musclées</w:t>
      </w:r>
      <w:r>
        <w:rPr>
          <w:rFonts w:ascii="Tahoma" w:hAnsi="Tahoma" w:cs="Tahoma"/>
        </w:rPr>
        <w:t xml:space="preserve"> en usant de diplomatie.</w:t>
      </w:r>
    </w:p>
    <w:p w:rsidR="000C66F8" w:rsidRDefault="000C66F8" w:rsidP="000C66F8">
      <w:pPr>
        <w:ind w:left="705"/>
        <w:rPr>
          <w:rFonts w:ascii="Tahoma" w:hAnsi="Tahoma" w:cs="Tahoma"/>
        </w:rPr>
      </w:pPr>
      <w:r>
        <w:rPr>
          <w:rFonts w:ascii="Tahoma" w:hAnsi="Tahoma" w:cs="Tahoma"/>
        </w:rPr>
        <w:t xml:space="preserve">A la piscine, malgré toute les sécurités </w:t>
      </w:r>
      <w:r w:rsidR="00C57EB7">
        <w:rPr>
          <w:rFonts w:ascii="Tahoma" w:hAnsi="Tahoma" w:cs="Tahoma"/>
        </w:rPr>
        <w:t>techniques</w:t>
      </w:r>
      <w:r>
        <w:rPr>
          <w:rFonts w:ascii="Tahoma" w:hAnsi="Tahoma" w:cs="Tahoma"/>
        </w:rPr>
        <w:t>, l’ADVF doit toujours être attentive en cas de baignade ; surtout lorsque la nage n’est pas maîtrisée. Rester à proximité immédiate, pour intervenir rapidement.</w:t>
      </w:r>
    </w:p>
    <w:p w:rsidR="000C66F8" w:rsidRDefault="000C66F8" w:rsidP="000C66F8">
      <w:pPr>
        <w:ind w:left="705"/>
        <w:rPr>
          <w:rFonts w:ascii="Tahoma" w:hAnsi="Tahoma" w:cs="Tahoma"/>
        </w:rPr>
      </w:pPr>
    </w:p>
    <w:p w:rsidR="000C66F8" w:rsidRDefault="000C66F8" w:rsidP="000C66F8">
      <w:pPr>
        <w:ind w:left="705"/>
        <w:rPr>
          <w:rFonts w:ascii="Tahoma" w:hAnsi="Tahoma" w:cs="Tahoma"/>
        </w:rPr>
      </w:pPr>
      <w:r>
        <w:rPr>
          <w:rFonts w:ascii="Tahoma" w:hAnsi="Tahoma" w:cs="Tahoma"/>
        </w:rPr>
        <w:t xml:space="preserve">L’ADVF est seule responsable de l’enfant qu’elle a en garde, au regard de la loi, vous ne devez jamais confier les enfants que vous gardez à une autre </w:t>
      </w:r>
      <w:r w:rsidR="00C57EB7">
        <w:rPr>
          <w:rFonts w:ascii="Tahoma" w:hAnsi="Tahoma" w:cs="Tahoma"/>
        </w:rPr>
        <w:t>personne</w:t>
      </w:r>
      <w:r>
        <w:rPr>
          <w:rFonts w:ascii="Tahoma" w:hAnsi="Tahoma" w:cs="Tahoma"/>
        </w:rPr>
        <w:t xml:space="preserve">, même s’il s’agit de votre grande fille ou de votre meilleure amie, ni même à une maman que vous connaissez, même pour quelques </w:t>
      </w:r>
      <w:r w:rsidR="00C57EB7">
        <w:rPr>
          <w:rFonts w:ascii="Tahoma" w:hAnsi="Tahoma" w:cs="Tahoma"/>
        </w:rPr>
        <w:t>minutes</w:t>
      </w:r>
      <w:r>
        <w:rPr>
          <w:rFonts w:ascii="Tahoma" w:hAnsi="Tahoma" w:cs="Tahoma"/>
        </w:rPr>
        <w:t xml:space="preserve"> ! Emmenez-les toujours avec vous. Bien entendu, lorsque vous êtes sur votre temps de </w:t>
      </w:r>
      <w:r w:rsidR="00C57EB7">
        <w:rPr>
          <w:rFonts w:ascii="Tahoma" w:hAnsi="Tahoma" w:cs="Tahoma"/>
        </w:rPr>
        <w:t>travail, votre</w:t>
      </w:r>
      <w:r>
        <w:rPr>
          <w:rFonts w:ascii="Tahoma" w:hAnsi="Tahoma" w:cs="Tahoma"/>
        </w:rPr>
        <w:t xml:space="preserve"> disponibilité est entièrement consacrée aux enfants dont vous avez la garde. Il parait </w:t>
      </w:r>
      <w:r w:rsidR="00C57EB7">
        <w:rPr>
          <w:rFonts w:ascii="Tahoma" w:hAnsi="Tahoma" w:cs="Tahoma"/>
        </w:rPr>
        <w:t>évident</w:t>
      </w:r>
      <w:r>
        <w:rPr>
          <w:rFonts w:ascii="Tahoma" w:hAnsi="Tahoma" w:cs="Tahoma"/>
        </w:rPr>
        <w:t xml:space="preserve"> que vous ne ferez pas de démarches personnelles durant ce temps.</w:t>
      </w:r>
    </w:p>
    <w:p w:rsidR="000C66F8" w:rsidRDefault="000C66F8" w:rsidP="000C66F8">
      <w:pPr>
        <w:ind w:left="705"/>
        <w:rPr>
          <w:rFonts w:ascii="Tahoma" w:hAnsi="Tahoma" w:cs="Tahoma"/>
        </w:rPr>
      </w:pPr>
    </w:p>
    <w:p w:rsidR="00DE4F6E" w:rsidRPr="00496DA5" w:rsidRDefault="00496DA5" w:rsidP="009457E2">
      <w:pPr>
        <w:pStyle w:val="Paragraphedeliste"/>
        <w:numPr>
          <w:ilvl w:val="0"/>
          <w:numId w:val="3"/>
        </w:numPr>
        <w:rPr>
          <w:rFonts w:ascii="Tahoma" w:hAnsi="Tahoma" w:cs="Tahoma"/>
          <w:b/>
          <w:u w:val="single"/>
        </w:rPr>
      </w:pPr>
      <w:r>
        <w:rPr>
          <w:rFonts w:ascii="Tahoma" w:hAnsi="Tahoma" w:cs="Tahoma"/>
          <w:b/>
          <w:u w:val="single"/>
        </w:rPr>
        <w:t>Responsabiliser les enfants </w:t>
      </w:r>
    </w:p>
    <w:p w:rsidR="00DE4F6E" w:rsidRDefault="00DE4F6E" w:rsidP="00DE4F6E">
      <w:pPr>
        <w:ind w:left="705"/>
        <w:rPr>
          <w:rFonts w:ascii="Tahoma" w:hAnsi="Tahoma" w:cs="Tahoma"/>
        </w:rPr>
      </w:pPr>
      <w:r>
        <w:rPr>
          <w:rFonts w:ascii="Tahoma" w:hAnsi="Tahoma" w:cs="Tahoma"/>
        </w:rPr>
        <w:t xml:space="preserve">Le métier d’ADVF est un métier d’accompagnement au développement de l’enfant. Chaque jour, Elle lui </w:t>
      </w:r>
      <w:r w:rsidR="00C57EB7">
        <w:rPr>
          <w:rFonts w:ascii="Tahoma" w:hAnsi="Tahoma" w:cs="Tahoma"/>
        </w:rPr>
        <w:t>garantit</w:t>
      </w:r>
      <w:r>
        <w:rPr>
          <w:rFonts w:ascii="Tahoma" w:hAnsi="Tahoma" w:cs="Tahoma"/>
        </w:rPr>
        <w:t xml:space="preserve"> l’hygiène, le confort, la communication et la sécurité, mais pour aider à </w:t>
      </w:r>
      <w:r w:rsidR="00C57EB7">
        <w:rPr>
          <w:rFonts w:ascii="Tahoma" w:hAnsi="Tahoma" w:cs="Tahoma"/>
        </w:rPr>
        <w:t>prévenir</w:t>
      </w:r>
      <w:r>
        <w:rPr>
          <w:rFonts w:ascii="Tahoma" w:hAnsi="Tahoma" w:cs="Tahoma"/>
        </w:rPr>
        <w:t xml:space="preserve"> les risques d’accidents et donc pour </w:t>
      </w:r>
      <w:r w:rsidR="00C57EB7">
        <w:rPr>
          <w:rFonts w:ascii="Tahoma" w:hAnsi="Tahoma" w:cs="Tahoma"/>
        </w:rPr>
        <w:t>augmenter</w:t>
      </w:r>
      <w:r>
        <w:rPr>
          <w:rFonts w:ascii="Tahoma" w:hAnsi="Tahoma" w:cs="Tahoma"/>
        </w:rPr>
        <w:t xml:space="preserve"> la sécurité de l’enfant, elle aura également à lui apprendre les dangers.</w:t>
      </w:r>
    </w:p>
    <w:p w:rsidR="00DE4F6E" w:rsidRPr="00DE4F6E" w:rsidRDefault="00DE4F6E" w:rsidP="00DE4F6E">
      <w:pPr>
        <w:pStyle w:val="Paragraphedeliste"/>
        <w:numPr>
          <w:ilvl w:val="0"/>
          <w:numId w:val="8"/>
        </w:numPr>
        <w:rPr>
          <w:rFonts w:ascii="Tahoma" w:hAnsi="Tahoma" w:cs="Tahoma"/>
          <w:b/>
        </w:rPr>
      </w:pPr>
      <w:r w:rsidRPr="00DE4F6E">
        <w:rPr>
          <w:rFonts w:ascii="Tahoma" w:hAnsi="Tahoma" w:cs="Tahoma"/>
          <w:b/>
        </w:rPr>
        <w:t>De 0 à 18 mois :</w:t>
      </w:r>
      <w:r>
        <w:rPr>
          <w:rFonts w:ascii="Tahoma" w:hAnsi="Tahoma" w:cs="Tahoma"/>
          <w:b/>
        </w:rPr>
        <w:t xml:space="preserve"> </w:t>
      </w:r>
      <w:r>
        <w:rPr>
          <w:rFonts w:ascii="Tahoma" w:hAnsi="Tahoma" w:cs="Tahoma"/>
        </w:rPr>
        <w:t>Le très jeune enfant se développe à grande vitesse. En 1 seule année, il passera à la station debout, sa stabilité prendra encore du temps et le volume de sa tête encore important va le déséquilibrer souvent. De plus, l’enfant n’ayant pas la notion du danger, il explore tout son environnement et rien ne semble vraiment l’arrêter dans son désir de découverte.</w:t>
      </w:r>
    </w:p>
    <w:p w:rsidR="00DE4F6E" w:rsidRDefault="00DE4F6E" w:rsidP="00DE4F6E">
      <w:pPr>
        <w:pStyle w:val="Paragraphedeliste"/>
        <w:ind w:left="1425"/>
        <w:rPr>
          <w:rFonts w:ascii="Tahoma" w:hAnsi="Tahoma" w:cs="Tahoma"/>
        </w:rPr>
      </w:pPr>
      <w:r>
        <w:rPr>
          <w:rFonts w:ascii="Tahoma" w:hAnsi="Tahoma" w:cs="Tahoma"/>
          <w:b/>
        </w:rPr>
        <w:t xml:space="preserve">Sécuriser au maximum </w:t>
      </w:r>
      <w:r>
        <w:rPr>
          <w:rFonts w:ascii="Tahoma" w:hAnsi="Tahoma" w:cs="Tahoma"/>
        </w:rPr>
        <w:t>les espaces de vie de l’enfant, le surveiller en permanence.</w:t>
      </w:r>
    </w:p>
    <w:p w:rsidR="00DE4F6E" w:rsidRDefault="00DE4F6E" w:rsidP="00DE4F6E">
      <w:pPr>
        <w:pStyle w:val="Paragraphedeliste"/>
        <w:ind w:left="1425"/>
        <w:rPr>
          <w:rFonts w:ascii="Tahoma" w:hAnsi="Tahoma" w:cs="Tahoma"/>
        </w:rPr>
      </w:pPr>
    </w:p>
    <w:p w:rsidR="00DE4F6E" w:rsidRDefault="00DE4F6E" w:rsidP="00DE4F6E">
      <w:pPr>
        <w:pStyle w:val="Paragraphedeliste"/>
        <w:numPr>
          <w:ilvl w:val="0"/>
          <w:numId w:val="8"/>
        </w:numPr>
        <w:rPr>
          <w:rFonts w:ascii="Tahoma" w:hAnsi="Tahoma" w:cs="Tahoma"/>
        </w:rPr>
      </w:pPr>
      <w:r>
        <w:rPr>
          <w:rFonts w:ascii="Tahoma" w:hAnsi="Tahoma" w:cs="Tahoma"/>
          <w:b/>
        </w:rPr>
        <w:t xml:space="preserve">De 18 mois à 3 ans : </w:t>
      </w:r>
      <w:r>
        <w:rPr>
          <w:rFonts w:ascii="Tahoma" w:hAnsi="Tahoma" w:cs="Tahoma"/>
        </w:rPr>
        <w:t xml:space="preserve">A </w:t>
      </w:r>
      <w:r w:rsidR="00C57EB7">
        <w:rPr>
          <w:rFonts w:ascii="Tahoma" w:hAnsi="Tahoma" w:cs="Tahoma"/>
        </w:rPr>
        <w:t>partir</w:t>
      </w:r>
      <w:r>
        <w:rPr>
          <w:rFonts w:ascii="Tahoma" w:hAnsi="Tahoma" w:cs="Tahoma"/>
        </w:rPr>
        <w:t xml:space="preserve"> de 18 mois environ, l’enfant commencera à parler et il </w:t>
      </w:r>
      <w:r w:rsidR="00C57EB7">
        <w:rPr>
          <w:rFonts w:ascii="Tahoma" w:hAnsi="Tahoma" w:cs="Tahoma"/>
        </w:rPr>
        <w:t>peut</w:t>
      </w:r>
      <w:r>
        <w:rPr>
          <w:rFonts w:ascii="Tahoma" w:hAnsi="Tahoma" w:cs="Tahoma"/>
        </w:rPr>
        <w:t xml:space="preserve"> exprimer des ressentis et les comprendre.</w:t>
      </w:r>
      <w:r w:rsidR="0098713E">
        <w:rPr>
          <w:rFonts w:ascii="Tahoma" w:hAnsi="Tahoma" w:cs="Tahoma"/>
        </w:rPr>
        <w:t xml:space="preserve"> Il faudra lui faire comprendre les dangers par des mots simples et en joignant le geste à la parole (« c’est chaud ! » en approchant doucement la main de l’enfant de la source de chaleur)</w:t>
      </w:r>
    </w:p>
    <w:p w:rsidR="0098713E" w:rsidRDefault="0098713E" w:rsidP="0098713E">
      <w:pPr>
        <w:pStyle w:val="Paragraphedeliste"/>
        <w:ind w:left="1425"/>
        <w:rPr>
          <w:rFonts w:ascii="Tahoma" w:hAnsi="Tahoma" w:cs="Tahoma"/>
          <w:b/>
        </w:rPr>
      </w:pPr>
      <w:r w:rsidRPr="0098713E">
        <w:rPr>
          <w:rFonts w:ascii="Tahoma" w:hAnsi="Tahoma" w:cs="Tahoma"/>
        </w:rPr>
        <w:t xml:space="preserve">C’est aussi un âge où l’enfant </w:t>
      </w:r>
      <w:r w:rsidR="00C57EB7">
        <w:rPr>
          <w:rFonts w:ascii="Tahoma" w:hAnsi="Tahoma" w:cs="Tahoma"/>
        </w:rPr>
        <w:t>transgresse</w:t>
      </w:r>
      <w:r>
        <w:rPr>
          <w:rFonts w:ascii="Tahoma" w:hAnsi="Tahoma" w:cs="Tahoma"/>
        </w:rPr>
        <w:t xml:space="preserve"> beaucoup les interdits et i</w:t>
      </w:r>
      <w:r w:rsidR="00C57EB7">
        <w:rPr>
          <w:rFonts w:ascii="Tahoma" w:hAnsi="Tahoma" w:cs="Tahoma"/>
        </w:rPr>
        <w:t>l</w:t>
      </w:r>
      <w:r>
        <w:rPr>
          <w:rFonts w:ascii="Tahoma" w:hAnsi="Tahoma" w:cs="Tahoma"/>
        </w:rPr>
        <w:t xml:space="preserve"> </w:t>
      </w:r>
      <w:r w:rsidR="00C57EB7">
        <w:rPr>
          <w:rFonts w:ascii="Tahoma" w:hAnsi="Tahoma" w:cs="Tahoma"/>
        </w:rPr>
        <w:t>faut</w:t>
      </w:r>
      <w:r>
        <w:rPr>
          <w:rFonts w:ascii="Tahoma" w:hAnsi="Tahoma" w:cs="Tahoma"/>
        </w:rPr>
        <w:t xml:space="preserve"> lui répéter souvent et </w:t>
      </w:r>
      <w:r w:rsidR="00C57EB7">
        <w:rPr>
          <w:rFonts w:ascii="Tahoma" w:hAnsi="Tahoma" w:cs="Tahoma"/>
        </w:rPr>
        <w:t>fermement,</w:t>
      </w:r>
      <w:r>
        <w:rPr>
          <w:rFonts w:ascii="Tahoma" w:hAnsi="Tahoma" w:cs="Tahoma"/>
        </w:rPr>
        <w:t xml:space="preserve"> </w:t>
      </w:r>
      <w:r>
        <w:rPr>
          <w:rFonts w:ascii="Tahoma" w:hAnsi="Tahoma" w:cs="Tahoma"/>
          <w:b/>
        </w:rPr>
        <w:t>on ne plaisante pas avec la sécurité !</w:t>
      </w:r>
    </w:p>
    <w:p w:rsidR="0098713E" w:rsidRDefault="0098713E" w:rsidP="0098713E">
      <w:pPr>
        <w:pStyle w:val="Paragraphedeliste"/>
        <w:ind w:left="1425"/>
        <w:rPr>
          <w:rFonts w:ascii="Tahoma" w:hAnsi="Tahoma" w:cs="Tahoma"/>
          <w:b/>
        </w:rPr>
      </w:pPr>
    </w:p>
    <w:p w:rsidR="0098713E" w:rsidRPr="0098713E" w:rsidRDefault="0098713E" w:rsidP="0098713E">
      <w:pPr>
        <w:pStyle w:val="Paragraphedeliste"/>
        <w:numPr>
          <w:ilvl w:val="0"/>
          <w:numId w:val="8"/>
        </w:numPr>
        <w:rPr>
          <w:rFonts w:ascii="Tahoma" w:hAnsi="Tahoma" w:cs="Tahoma"/>
          <w:b/>
        </w:rPr>
      </w:pPr>
      <w:r>
        <w:rPr>
          <w:rFonts w:ascii="Tahoma" w:hAnsi="Tahoma" w:cs="Tahoma"/>
          <w:b/>
        </w:rPr>
        <w:t xml:space="preserve">Après 3 ans : </w:t>
      </w:r>
      <w:r>
        <w:rPr>
          <w:rFonts w:ascii="Tahoma" w:hAnsi="Tahoma" w:cs="Tahoma"/>
        </w:rPr>
        <w:t>L’enfant va comprendre de mieux ne mieux son environnement. Il faut lui expliquer et lui montrer où sont les dangers dans la maison. Très souvent, l’enfant accidenté était dans l’</w:t>
      </w:r>
      <w:r w:rsidR="00C57EB7">
        <w:rPr>
          <w:rFonts w:ascii="Tahoma" w:hAnsi="Tahoma" w:cs="Tahoma"/>
        </w:rPr>
        <w:t>expérience</w:t>
      </w:r>
      <w:r>
        <w:rPr>
          <w:rFonts w:ascii="Tahoma" w:hAnsi="Tahoma" w:cs="Tahoma"/>
        </w:rPr>
        <w:t xml:space="preserve"> et la découverte, il ne connaissait pas le danger de son geste. Plus l’enfant est informé, moins il sera tenté de découvrir par lui-même et plus il sera attentif.</w:t>
      </w:r>
    </w:p>
    <w:p w:rsidR="0098713E" w:rsidRPr="00496DA5" w:rsidRDefault="0098713E" w:rsidP="0098713E">
      <w:pPr>
        <w:ind w:left="1065"/>
        <w:rPr>
          <w:rFonts w:ascii="Tahoma" w:hAnsi="Tahoma" w:cs="Tahoma"/>
          <w:b/>
          <w:color w:val="FF0000"/>
        </w:rPr>
      </w:pPr>
      <w:r w:rsidRPr="00496DA5">
        <w:rPr>
          <w:rFonts w:ascii="Tahoma" w:hAnsi="Tahoma" w:cs="Tahoma"/>
          <w:b/>
          <w:color w:val="FF0000"/>
        </w:rPr>
        <w:t>Conseils :</w:t>
      </w:r>
    </w:p>
    <w:p w:rsidR="0098713E" w:rsidRDefault="0098713E" w:rsidP="0098713E">
      <w:pPr>
        <w:pStyle w:val="Paragraphedeliste"/>
        <w:numPr>
          <w:ilvl w:val="0"/>
          <w:numId w:val="10"/>
        </w:numPr>
        <w:rPr>
          <w:rFonts w:ascii="Tahoma" w:hAnsi="Tahoma" w:cs="Tahoma"/>
        </w:rPr>
      </w:pPr>
      <w:r>
        <w:rPr>
          <w:rFonts w:ascii="Tahoma" w:hAnsi="Tahoma" w:cs="Tahoma"/>
        </w:rPr>
        <w:t>Ne laisser jamais l’enfant seul, même quelques secondes !</w:t>
      </w:r>
    </w:p>
    <w:p w:rsidR="0098713E" w:rsidRDefault="0098713E" w:rsidP="0098713E">
      <w:pPr>
        <w:pStyle w:val="Paragraphedeliste"/>
        <w:numPr>
          <w:ilvl w:val="0"/>
          <w:numId w:val="10"/>
        </w:numPr>
        <w:rPr>
          <w:rFonts w:ascii="Tahoma" w:hAnsi="Tahoma" w:cs="Tahoma"/>
        </w:rPr>
      </w:pPr>
      <w:r>
        <w:rPr>
          <w:rFonts w:ascii="Tahoma" w:hAnsi="Tahoma" w:cs="Tahoma"/>
        </w:rPr>
        <w:t>Il est important que l’enfant comprenne que ce qui est dangereux pour lui, l’est en général aussi pour vous, ainsi tout le monde se protège petits et grands, en étant prudents. Un enfant bien informé est un enfant mieux protégé.</w:t>
      </w:r>
    </w:p>
    <w:p w:rsidR="0098713E" w:rsidRDefault="0098713E" w:rsidP="0098713E">
      <w:pPr>
        <w:pStyle w:val="Paragraphedeliste"/>
        <w:numPr>
          <w:ilvl w:val="0"/>
          <w:numId w:val="10"/>
        </w:numPr>
        <w:rPr>
          <w:rFonts w:ascii="Tahoma" w:hAnsi="Tahoma" w:cs="Tahoma"/>
        </w:rPr>
      </w:pPr>
      <w:r>
        <w:rPr>
          <w:rFonts w:ascii="Tahoma" w:hAnsi="Tahoma" w:cs="Tahoma"/>
        </w:rPr>
        <w:t>Ayez les numéros d’urgence sur ou près de vous, ou encore affichez-les près du téléphone</w:t>
      </w:r>
      <w:r w:rsidR="00C57EB7">
        <w:rPr>
          <w:rFonts w:ascii="Tahoma" w:hAnsi="Tahoma" w:cs="Tahoma"/>
        </w:rPr>
        <w:t xml:space="preserve"> (SAMU, Pompiers, Police, etc…).</w:t>
      </w:r>
    </w:p>
    <w:p w:rsidR="00C57EB7" w:rsidRDefault="00C57EB7" w:rsidP="00F13DE3">
      <w:pPr>
        <w:pStyle w:val="Paragraphedeliste"/>
        <w:ind w:left="1785"/>
        <w:rPr>
          <w:rFonts w:ascii="Tahoma" w:hAnsi="Tahoma" w:cs="Tahoma"/>
          <w:b/>
        </w:rPr>
      </w:pPr>
      <w:r>
        <w:rPr>
          <w:rFonts w:ascii="Tahoma" w:hAnsi="Tahoma" w:cs="Tahoma"/>
          <w:b/>
        </w:rPr>
        <w:t>Ne raccrochez pas avant qu’on vous le dise.</w:t>
      </w:r>
    </w:p>
    <w:p w:rsidR="00F13DE3" w:rsidRDefault="00F13DE3" w:rsidP="00F13DE3">
      <w:pPr>
        <w:pStyle w:val="Paragraphedeliste"/>
        <w:ind w:left="1785"/>
        <w:rPr>
          <w:rFonts w:ascii="Tahoma" w:hAnsi="Tahoma" w:cs="Tahoma"/>
          <w:b/>
        </w:rPr>
      </w:pPr>
    </w:p>
    <w:p w:rsidR="00C57EB7" w:rsidRPr="00496DA5" w:rsidRDefault="00C57EB7" w:rsidP="009457E2">
      <w:pPr>
        <w:pStyle w:val="Paragraphedeliste"/>
        <w:numPr>
          <w:ilvl w:val="0"/>
          <w:numId w:val="3"/>
        </w:numPr>
        <w:rPr>
          <w:rFonts w:ascii="Tahoma" w:hAnsi="Tahoma" w:cs="Tahoma"/>
          <w:b/>
          <w:u w:val="single"/>
        </w:rPr>
      </w:pPr>
      <w:r w:rsidRPr="00496DA5">
        <w:rPr>
          <w:rFonts w:ascii="Tahoma" w:hAnsi="Tahoma" w:cs="Tahoma"/>
          <w:b/>
          <w:u w:val="single"/>
        </w:rPr>
        <w:t>Principaux p</w:t>
      </w:r>
      <w:r w:rsidR="00496DA5">
        <w:rPr>
          <w:rFonts w:ascii="Tahoma" w:hAnsi="Tahoma" w:cs="Tahoma"/>
          <w:b/>
          <w:u w:val="single"/>
        </w:rPr>
        <w:t>roblèmes rencontrés par l’ADVF </w:t>
      </w:r>
    </w:p>
    <w:p w:rsidR="00C57EB7" w:rsidRDefault="00C57EB7" w:rsidP="00C57EB7">
      <w:pPr>
        <w:rPr>
          <w:rFonts w:ascii="Tahoma" w:hAnsi="Tahoma" w:cs="Tahoma"/>
        </w:rPr>
      </w:pPr>
    </w:p>
    <w:p w:rsidR="00C57EB7" w:rsidRPr="003B2C1F" w:rsidRDefault="00C57EB7" w:rsidP="00C57EB7">
      <w:pPr>
        <w:pStyle w:val="Paragraphedeliste"/>
        <w:numPr>
          <w:ilvl w:val="0"/>
          <w:numId w:val="10"/>
        </w:numPr>
        <w:rPr>
          <w:rFonts w:ascii="Tahoma" w:hAnsi="Tahoma" w:cs="Tahoma"/>
          <w:b/>
        </w:rPr>
      </w:pPr>
      <w:r w:rsidRPr="003B2C1F">
        <w:rPr>
          <w:rFonts w:ascii="Tahoma" w:hAnsi="Tahoma" w:cs="Tahoma"/>
          <w:b/>
        </w:rPr>
        <w:t>Plaies et Bosses :</w:t>
      </w:r>
    </w:p>
    <w:p w:rsidR="00C57EB7" w:rsidRDefault="00C57EB7" w:rsidP="00C57EB7">
      <w:pPr>
        <w:ind w:left="1425"/>
        <w:rPr>
          <w:rFonts w:ascii="Tahoma" w:hAnsi="Tahoma" w:cs="Tahoma"/>
        </w:rPr>
      </w:pPr>
      <w:r>
        <w:rPr>
          <w:rFonts w:ascii="Tahoma" w:hAnsi="Tahoma" w:cs="Tahoma"/>
        </w:rPr>
        <w:t>Suite à une chute sur la tête, un coup porté à la tête, l’attitude est la suivante :</w:t>
      </w:r>
    </w:p>
    <w:p w:rsidR="00C57EB7" w:rsidRDefault="0019448B" w:rsidP="0019448B">
      <w:pPr>
        <w:pStyle w:val="Paragraphedeliste"/>
        <w:numPr>
          <w:ilvl w:val="1"/>
          <w:numId w:val="2"/>
        </w:numPr>
        <w:rPr>
          <w:rFonts w:ascii="Tahoma" w:hAnsi="Tahoma" w:cs="Tahoma"/>
        </w:rPr>
      </w:pPr>
      <w:r>
        <w:rPr>
          <w:rFonts w:ascii="Tahoma" w:hAnsi="Tahoma" w:cs="Tahoma"/>
        </w:rPr>
        <w:t xml:space="preserve">Une simple bosse </w:t>
      </w:r>
      <w:r w:rsidR="00306FB3">
        <w:rPr>
          <w:rFonts w:ascii="Tahoma" w:hAnsi="Tahoma" w:cs="Tahoma"/>
        </w:rPr>
        <w:t xml:space="preserve">ou une bosse qui grossit : faire un massage doux, ou une douce compression. Utiliser un glaçon dans une poche plastique ou une poche réfrigérée (le </w:t>
      </w:r>
      <w:r w:rsidR="00754C64">
        <w:rPr>
          <w:rFonts w:ascii="Tahoma" w:hAnsi="Tahoma" w:cs="Tahoma"/>
        </w:rPr>
        <w:t>glaçon</w:t>
      </w:r>
      <w:r w:rsidR="00306FB3">
        <w:rPr>
          <w:rFonts w:ascii="Tahoma" w:hAnsi="Tahoma" w:cs="Tahoma"/>
        </w:rPr>
        <w:t xml:space="preserve"> peut aussi se glisser dans un gant de toilette propre).</w:t>
      </w:r>
    </w:p>
    <w:p w:rsidR="00306FB3" w:rsidRDefault="00306FB3" w:rsidP="0019448B">
      <w:pPr>
        <w:pStyle w:val="Paragraphedeliste"/>
        <w:numPr>
          <w:ilvl w:val="1"/>
          <w:numId w:val="2"/>
        </w:numPr>
        <w:rPr>
          <w:rFonts w:ascii="Tahoma" w:hAnsi="Tahoma" w:cs="Tahoma"/>
        </w:rPr>
      </w:pPr>
      <w:r>
        <w:rPr>
          <w:rFonts w:ascii="Tahoma" w:hAnsi="Tahoma" w:cs="Tahoma"/>
        </w:rPr>
        <w:t>Une bosse avec plaie qui saigne : Faire une douce compression avec un linge propre. Une béance de la plaie suppose d’être suturé, un médecin ou un pharmacien doit alors être consulté.</w:t>
      </w:r>
    </w:p>
    <w:p w:rsidR="00306FB3" w:rsidRDefault="00306FB3" w:rsidP="0019448B">
      <w:pPr>
        <w:pStyle w:val="Paragraphedeliste"/>
        <w:numPr>
          <w:ilvl w:val="1"/>
          <w:numId w:val="2"/>
        </w:numPr>
        <w:rPr>
          <w:rFonts w:ascii="Tahoma" w:hAnsi="Tahoma" w:cs="Tahoma"/>
        </w:rPr>
      </w:pPr>
      <w:r>
        <w:rPr>
          <w:rFonts w:ascii="Tahoma" w:hAnsi="Tahoma" w:cs="Tahoma"/>
        </w:rPr>
        <w:t xml:space="preserve">Le traumatisme évolue vers un malaise, un vomissement, une </w:t>
      </w:r>
      <w:r w:rsidR="00754C64">
        <w:rPr>
          <w:rFonts w:ascii="Tahoma" w:hAnsi="Tahoma" w:cs="Tahoma"/>
        </w:rPr>
        <w:t>somnolence</w:t>
      </w:r>
      <w:r>
        <w:rPr>
          <w:rFonts w:ascii="Tahoma" w:hAnsi="Tahoma" w:cs="Tahoma"/>
        </w:rPr>
        <w:t>, des convulsions : Mettre l’enfant en PLS (position latérale de sécurité) ; si vomissement, perte de connaissance, changement de comportement, prévenir le SAMU au 15.</w:t>
      </w:r>
    </w:p>
    <w:p w:rsidR="00306FB3" w:rsidRDefault="00306FB3" w:rsidP="00306FB3">
      <w:pPr>
        <w:ind w:left="1425"/>
        <w:rPr>
          <w:rFonts w:ascii="Tahoma" w:hAnsi="Tahoma" w:cs="Tahoma"/>
        </w:rPr>
      </w:pPr>
      <w:r>
        <w:rPr>
          <w:rFonts w:ascii="Tahoma" w:hAnsi="Tahoma" w:cs="Tahoma"/>
        </w:rPr>
        <w:t>Il convient de rassurer l’enfant, d’informer les parents (</w:t>
      </w:r>
      <w:r w:rsidR="00754C64">
        <w:rPr>
          <w:rFonts w:ascii="Tahoma" w:hAnsi="Tahoma" w:cs="Tahoma"/>
        </w:rPr>
        <w:t>immédiatement</w:t>
      </w:r>
      <w:r>
        <w:rPr>
          <w:rFonts w:ascii="Tahoma" w:hAnsi="Tahoma" w:cs="Tahoma"/>
        </w:rPr>
        <w:t xml:space="preserve"> s’il y a besoin de suture ou que l’enfant a fait un malaise)</w:t>
      </w:r>
      <w:r w:rsidR="001D7110">
        <w:rPr>
          <w:rFonts w:ascii="Tahoma" w:hAnsi="Tahoma" w:cs="Tahoma"/>
        </w:rPr>
        <w:t xml:space="preserve">, un traumatisme </w:t>
      </w:r>
      <w:r w:rsidR="00754C64">
        <w:rPr>
          <w:rFonts w:ascii="Tahoma" w:hAnsi="Tahoma" w:cs="Tahoma"/>
        </w:rPr>
        <w:t>crânien</w:t>
      </w:r>
      <w:r w:rsidR="001D7110">
        <w:rPr>
          <w:rFonts w:ascii="Tahoma" w:hAnsi="Tahoma" w:cs="Tahoma"/>
        </w:rPr>
        <w:t xml:space="preserve"> peut se </w:t>
      </w:r>
      <w:r w:rsidR="00754C64">
        <w:rPr>
          <w:rFonts w:ascii="Tahoma" w:hAnsi="Tahoma" w:cs="Tahoma"/>
        </w:rPr>
        <w:t>déclarer</w:t>
      </w:r>
      <w:r w:rsidR="001D7110">
        <w:rPr>
          <w:rFonts w:ascii="Tahoma" w:hAnsi="Tahoma" w:cs="Tahoma"/>
        </w:rPr>
        <w:t xml:space="preserve"> plus de 24 heures après la chute, en le signalant aux parents, ceux-ci pourront surveiller l’évolution du traumatisme</w:t>
      </w:r>
      <w:r>
        <w:rPr>
          <w:rFonts w:ascii="Tahoma" w:hAnsi="Tahoma" w:cs="Tahoma"/>
        </w:rPr>
        <w:t xml:space="preserve">. </w:t>
      </w:r>
      <w:r w:rsidR="001D7110">
        <w:rPr>
          <w:rFonts w:ascii="Tahoma" w:hAnsi="Tahoma" w:cs="Tahoma"/>
        </w:rPr>
        <w:t>Tout coup à la tête est plus ou moins douloureux ; cependant il ne faut pas donner d’antalgique de votre propre initiative, consoler l’enfant est plus idéal. Notez ce qui s’</w:t>
      </w:r>
      <w:r w:rsidR="00754C64">
        <w:rPr>
          <w:rFonts w:ascii="Tahoma" w:hAnsi="Tahoma" w:cs="Tahoma"/>
        </w:rPr>
        <w:t>est</w:t>
      </w:r>
      <w:r w:rsidR="001D7110">
        <w:rPr>
          <w:rFonts w:ascii="Tahoma" w:hAnsi="Tahoma" w:cs="Tahoma"/>
        </w:rPr>
        <w:t xml:space="preserve"> passé, à quelle heure, et ce que vous avez fait sur le cahier de liaison. Surveillez régulièrement l’enfant et agissez si son comportement change.</w:t>
      </w:r>
    </w:p>
    <w:p w:rsidR="001D7110" w:rsidRDefault="001D7110" w:rsidP="00306FB3">
      <w:pPr>
        <w:ind w:left="1425"/>
        <w:rPr>
          <w:rFonts w:ascii="Tahoma" w:hAnsi="Tahoma" w:cs="Tahoma"/>
        </w:rPr>
      </w:pPr>
    </w:p>
    <w:p w:rsidR="001D7110" w:rsidRPr="003B2C1F" w:rsidRDefault="001D7110" w:rsidP="001D7110">
      <w:pPr>
        <w:rPr>
          <w:rFonts w:ascii="Tahoma" w:hAnsi="Tahoma" w:cs="Tahoma"/>
          <w:b/>
        </w:rPr>
      </w:pPr>
      <w:r>
        <w:rPr>
          <w:rFonts w:ascii="Tahoma" w:hAnsi="Tahoma" w:cs="Tahoma"/>
        </w:rPr>
        <w:tab/>
      </w:r>
      <w:r>
        <w:rPr>
          <w:rFonts w:ascii="Tahoma" w:hAnsi="Tahoma" w:cs="Tahoma"/>
        </w:rPr>
        <w:tab/>
      </w:r>
      <w:r w:rsidR="003B2C1F">
        <w:rPr>
          <w:rFonts w:ascii="Tahoma" w:hAnsi="Tahoma" w:cs="Tahoma"/>
        </w:rPr>
        <w:t xml:space="preserve">     </w:t>
      </w:r>
      <w:r w:rsidRPr="003B2C1F">
        <w:rPr>
          <w:rFonts w:ascii="Tahoma" w:hAnsi="Tahoma" w:cs="Tahoma"/>
          <w:b/>
        </w:rPr>
        <w:t>Présence d’une plaie :</w:t>
      </w:r>
    </w:p>
    <w:p w:rsidR="001D7110" w:rsidRDefault="0089414B" w:rsidP="001D7110">
      <w:pPr>
        <w:pStyle w:val="Paragraphedeliste"/>
        <w:numPr>
          <w:ilvl w:val="0"/>
          <w:numId w:val="21"/>
        </w:numPr>
        <w:rPr>
          <w:rFonts w:ascii="Tahoma" w:hAnsi="Tahoma" w:cs="Tahoma"/>
        </w:rPr>
      </w:pPr>
      <w:r>
        <w:rPr>
          <w:rFonts w:ascii="Tahoma" w:hAnsi="Tahoma" w:cs="Tahoma"/>
        </w:rPr>
        <w:t>La p</w:t>
      </w:r>
      <w:r w:rsidR="001D7110">
        <w:rPr>
          <w:rFonts w:ascii="Tahoma" w:hAnsi="Tahoma" w:cs="Tahoma"/>
        </w:rPr>
        <w:t xml:space="preserve">laie </w:t>
      </w:r>
      <w:r>
        <w:rPr>
          <w:rFonts w:ascii="Tahoma" w:hAnsi="Tahoma" w:cs="Tahoma"/>
        </w:rPr>
        <w:t xml:space="preserve">est </w:t>
      </w:r>
      <w:r w:rsidR="001D7110">
        <w:rPr>
          <w:rFonts w:ascii="Tahoma" w:hAnsi="Tahoma" w:cs="Tahoma"/>
        </w:rPr>
        <w:t xml:space="preserve">simple type </w:t>
      </w:r>
      <w:r w:rsidR="00754C64">
        <w:rPr>
          <w:rFonts w:ascii="Tahoma" w:hAnsi="Tahoma" w:cs="Tahoma"/>
        </w:rPr>
        <w:t>écorchure</w:t>
      </w:r>
      <w:r w:rsidR="001D7110">
        <w:rPr>
          <w:rFonts w:ascii="Tahoma" w:hAnsi="Tahoma" w:cs="Tahoma"/>
        </w:rPr>
        <w:t> : Mettre des gants jetables, laver la plaie à l’eau courante et savonneuse</w:t>
      </w:r>
      <w:r>
        <w:rPr>
          <w:rFonts w:ascii="Tahoma" w:hAnsi="Tahoma" w:cs="Tahoma"/>
        </w:rPr>
        <w:t>, bien rincer, sécher avec une compresse stérile, désinfecter avec un produit adapté et une compresse stérile en allant de l’intérieur vers l’extérieur, poser un pansement.</w:t>
      </w:r>
    </w:p>
    <w:p w:rsidR="0089414B" w:rsidRPr="001D7110" w:rsidRDefault="0089414B" w:rsidP="001D7110">
      <w:pPr>
        <w:pStyle w:val="Paragraphedeliste"/>
        <w:numPr>
          <w:ilvl w:val="0"/>
          <w:numId w:val="21"/>
        </w:numPr>
        <w:rPr>
          <w:rFonts w:ascii="Tahoma" w:hAnsi="Tahoma" w:cs="Tahoma"/>
        </w:rPr>
      </w:pPr>
      <w:r>
        <w:rPr>
          <w:rFonts w:ascii="Tahoma" w:hAnsi="Tahoma" w:cs="Tahoma"/>
        </w:rPr>
        <w:t xml:space="preserve">La plaie est importante et </w:t>
      </w:r>
      <w:r w:rsidR="00754C64">
        <w:rPr>
          <w:rFonts w:ascii="Tahoma" w:hAnsi="Tahoma" w:cs="Tahoma"/>
        </w:rPr>
        <w:t>nécessite</w:t>
      </w:r>
      <w:r>
        <w:rPr>
          <w:rFonts w:ascii="Tahoma" w:hAnsi="Tahoma" w:cs="Tahoma"/>
        </w:rPr>
        <w:t xml:space="preserve"> des points de sutures : Mettre des gants jetables, Laver la plaie à l’eau courante savonneuse, bien rincer, sécher avec une compresse stérile, protéger la plaie avec un linge propre </w:t>
      </w:r>
      <w:r w:rsidR="00754C64">
        <w:rPr>
          <w:rFonts w:ascii="Tahoma" w:hAnsi="Tahoma" w:cs="Tahoma"/>
        </w:rPr>
        <w:t>humecté</w:t>
      </w:r>
      <w:r>
        <w:rPr>
          <w:rFonts w:ascii="Tahoma" w:hAnsi="Tahoma" w:cs="Tahoma"/>
        </w:rPr>
        <w:t xml:space="preserve"> de désinfectant et consulter un médecin ou un pharmacien.</w:t>
      </w:r>
    </w:p>
    <w:p w:rsidR="00754C64" w:rsidRDefault="00754C64">
      <w:pPr>
        <w:rPr>
          <w:rFonts w:ascii="Tahoma" w:hAnsi="Tahoma" w:cs="Tahoma"/>
        </w:rPr>
      </w:pPr>
      <w:r>
        <w:rPr>
          <w:rFonts w:ascii="Tahoma" w:hAnsi="Tahoma" w:cs="Tahoma"/>
        </w:rPr>
        <w:br w:type="page"/>
      </w:r>
    </w:p>
    <w:p w:rsidR="00C404DE" w:rsidRDefault="00C404DE" w:rsidP="00C404DE">
      <w:pPr>
        <w:ind w:left="705"/>
        <w:rPr>
          <w:rFonts w:ascii="Tahoma" w:hAnsi="Tahoma" w:cs="Tahoma"/>
        </w:rPr>
      </w:pPr>
    </w:p>
    <w:p w:rsidR="0089414B" w:rsidRPr="00F13DE3" w:rsidRDefault="0089414B" w:rsidP="0089414B">
      <w:pPr>
        <w:pStyle w:val="Paragraphedeliste"/>
        <w:numPr>
          <w:ilvl w:val="0"/>
          <w:numId w:val="10"/>
        </w:numPr>
        <w:rPr>
          <w:rFonts w:ascii="Tahoma" w:hAnsi="Tahoma" w:cs="Tahoma"/>
          <w:b/>
        </w:rPr>
      </w:pPr>
      <w:r w:rsidRPr="00F13DE3">
        <w:rPr>
          <w:rFonts w:ascii="Tahoma" w:hAnsi="Tahoma" w:cs="Tahoma"/>
          <w:b/>
        </w:rPr>
        <w:t>Saignement de nez :</w:t>
      </w:r>
    </w:p>
    <w:p w:rsidR="0089414B" w:rsidRDefault="0089414B" w:rsidP="0089414B">
      <w:pPr>
        <w:pStyle w:val="Paragraphedeliste"/>
        <w:ind w:left="1785"/>
        <w:rPr>
          <w:rFonts w:ascii="Tahoma" w:hAnsi="Tahoma" w:cs="Tahoma"/>
        </w:rPr>
      </w:pPr>
    </w:p>
    <w:p w:rsidR="0089414B" w:rsidRDefault="0089414B" w:rsidP="0089414B">
      <w:pPr>
        <w:pStyle w:val="Paragraphedeliste"/>
        <w:numPr>
          <w:ilvl w:val="0"/>
          <w:numId w:val="23"/>
        </w:numPr>
        <w:rPr>
          <w:rFonts w:ascii="Tahoma" w:hAnsi="Tahoma" w:cs="Tahoma"/>
        </w:rPr>
      </w:pPr>
      <w:r>
        <w:rPr>
          <w:rFonts w:ascii="Tahoma" w:hAnsi="Tahoma" w:cs="Tahoma"/>
        </w:rPr>
        <w:t>Saignement léger : Mettre des gants jetables, faire s’asseoir l’enfant, lui demander de pencher la tête en avant, comprimer l’aile du nez qui saigne avec un papier jetable (minimum 3 à 5 mn)</w:t>
      </w:r>
      <w:r w:rsidR="00754C64">
        <w:rPr>
          <w:rFonts w:ascii="Tahoma" w:hAnsi="Tahoma" w:cs="Tahoma"/>
        </w:rPr>
        <w:t>, laver le visage de l’enfant.</w:t>
      </w:r>
    </w:p>
    <w:p w:rsidR="00754C64" w:rsidRDefault="00754C64" w:rsidP="0089414B">
      <w:pPr>
        <w:pStyle w:val="Paragraphedeliste"/>
        <w:numPr>
          <w:ilvl w:val="0"/>
          <w:numId w:val="23"/>
        </w:numPr>
        <w:rPr>
          <w:rFonts w:ascii="Tahoma" w:hAnsi="Tahoma" w:cs="Tahoma"/>
        </w:rPr>
      </w:pPr>
      <w:r>
        <w:rPr>
          <w:rFonts w:ascii="Tahoma" w:hAnsi="Tahoma" w:cs="Tahoma"/>
        </w:rPr>
        <w:t>Saignement qui ne s’arrête pas : Demander à l’enfant de se moucher doucement (un caillot empêche peut-être la coagulation), Comprimer à nouveau l’aile du nez qui saigne, laver le visage de l’enfant.</w:t>
      </w:r>
    </w:p>
    <w:p w:rsidR="00754C64" w:rsidRDefault="00754C64" w:rsidP="00754C64">
      <w:pPr>
        <w:ind w:left="1416"/>
        <w:rPr>
          <w:rFonts w:ascii="Tahoma" w:hAnsi="Tahoma" w:cs="Tahoma"/>
        </w:rPr>
      </w:pPr>
      <w:r>
        <w:rPr>
          <w:rFonts w:ascii="Tahoma" w:hAnsi="Tahoma" w:cs="Tahoma"/>
        </w:rPr>
        <w:t>Si le saignement persiste, consulter un médecin.</w:t>
      </w:r>
    </w:p>
    <w:p w:rsidR="00754C64" w:rsidRDefault="00754C64" w:rsidP="00754C64">
      <w:pPr>
        <w:ind w:left="1416"/>
        <w:rPr>
          <w:rFonts w:ascii="Tahoma" w:hAnsi="Tahoma" w:cs="Tahoma"/>
        </w:rPr>
      </w:pPr>
    </w:p>
    <w:p w:rsidR="00754C64" w:rsidRPr="00F13DE3" w:rsidRDefault="00754C64" w:rsidP="00754C64">
      <w:pPr>
        <w:pStyle w:val="Paragraphedeliste"/>
        <w:numPr>
          <w:ilvl w:val="0"/>
          <w:numId w:val="10"/>
        </w:numPr>
        <w:rPr>
          <w:rFonts w:ascii="Tahoma" w:hAnsi="Tahoma" w:cs="Tahoma"/>
          <w:b/>
        </w:rPr>
      </w:pPr>
      <w:r w:rsidRPr="00F13DE3">
        <w:rPr>
          <w:rFonts w:ascii="Tahoma" w:hAnsi="Tahoma" w:cs="Tahoma"/>
          <w:b/>
        </w:rPr>
        <w:t>L’enfant a avalé quelque chose, fausse route, ingestion diverses :</w:t>
      </w:r>
    </w:p>
    <w:p w:rsidR="00754C64" w:rsidRDefault="00754C64" w:rsidP="00754C64">
      <w:pPr>
        <w:pStyle w:val="Paragraphedeliste"/>
        <w:ind w:left="1785"/>
        <w:rPr>
          <w:rFonts w:ascii="Tahoma" w:hAnsi="Tahoma" w:cs="Tahoma"/>
        </w:rPr>
      </w:pPr>
    </w:p>
    <w:p w:rsidR="00754C64" w:rsidRDefault="00754C64" w:rsidP="00754C64">
      <w:pPr>
        <w:pStyle w:val="Paragraphedeliste"/>
        <w:numPr>
          <w:ilvl w:val="0"/>
          <w:numId w:val="24"/>
        </w:numPr>
        <w:rPr>
          <w:rFonts w:ascii="Tahoma" w:hAnsi="Tahoma" w:cs="Tahoma"/>
        </w:rPr>
      </w:pPr>
      <w:r>
        <w:rPr>
          <w:rFonts w:ascii="Tahoma" w:hAnsi="Tahoma" w:cs="Tahoma"/>
        </w:rPr>
        <w:t xml:space="preserve">L’enfant a avalé des </w:t>
      </w:r>
      <w:r w:rsidR="00DE67BC">
        <w:rPr>
          <w:rFonts w:ascii="Tahoma" w:hAnsi="Tahoma" w:cs="Tahoma"/>
        </w:rPr>
        <w:t>médicaments</w:t>
      </w:r>
      <w:r>
        <w:rPr>
          <w:rFonts w:ascii="Tahoma" w:hAnsi="Tahoma" w:cs="Tahoma"/>
        </w:rPr>
        <w:t xml:space="preserve">, des baies ou autres parties de plantes : faire cracher s’il reste quelque chose dans la bouche, ne pas faire boire, ni faire vomir, </w:t>
      </w:r>
      <w:r w:rsidR="00DE67BC">
        <w:rPr>
          <w:rFonts w:ascii="Tahoma" w:hAnsi="Tahoma" w:cs="Tahoma"/>
        </w:rPr>
        <w:t>évaluer</w:t>
      </w:r>
      <w:r>
        <w:rPr>
          <w:rFonts w:ascii="Tahoma" w:hAnsi="Tahoma" w:cs="Tahoma"/>
        </w:rPr>
        <w:t xml:space="preserve"> la quantité avalée et téléphoner au centre </w:t>
      </w:r>
      <w:r w:rsidR="00DE67BC">
        <w:rPr>
          <w:rFonts w:ascii="Tahoma" w:hAnsi="Tahoma" w:cs="Tahoma"/>
        </w:rPr>
        <w:t>antipoison</w:t>
      </w:r>
      <w:r>
        <w:rPr>
          <w:rFonts w:ascii="Tahoma" w:hAnsi="Tahoma" w:cs="Tahoma"/>
        </w:rPr>
        <w:t xml:space="preserve"> ou au SAMU, s’il tousse, le laisser tousser. Si l’enfant a avalé un petit objet, lui faire préciser de quel objet il s’agit</w:t>
      </w:r>
      <w:r w:rsidR="00E32916">
        <w:rPr>
          <w:rFonts w:ascii="Tahoma" w:hAnsi="Tahoma" w:cs="Tahoma"/>
        </w:rPr>
        <w:t xml:space="preserve"> et prévenir le SAMU. Si la respiration ne fait pas normalement (l’air ne passe plus), il faut pratiquer la manœuvre de Heimlich</w:t>
      </w:r>
      <w:r w:rsidR="006B02F0">
        <w:rPr>
          <w:rFonts w:ascii="Tahoma" w:hAnsi="Tahoma" w:cs="Tahoma"/>
        </w:rPr>
        <w:t xml:space="preserve"> chez l’enfant de plus de 2 ans ou la technique adaptée pour les bébés.</w:t>
      </w:r>
    </w:p>
    <w:p w:rsidR="006B02F0" w:rsidRDefault="006B02F0" w:rsidP="006B02F0">
      <w:pPr>
        <w:pStyle w:val="Paragraphedeliste"/>
        <w:ind w:left="1785"/>
        <w:rPr>
          <w:rFonts w:ascii="Tahoma" w:hAnsi="Tahoma" w:cs="Tahoma"/>
        </w:rPr>
      </w:pPr>
    </w:p>
    <w:p w:rsidR="006B02F0" w:rsidRDefault="006B02F0" w:rsidP="006B02F0">
      <w:pPr>
        <w:pStyle w:val="Paragraphedeliste"/>
        <w:ind w:left="1785"/>
        <w:rPr>
          <w:rFonts w:ascii="Tahoma" w:hAnsi="Tahoma" w:cs="Tahoma"/>
        </w:rPr>
      </w:pPr>
    </w:p>
    <w:p w:rsidR="006B02F0" w:rsidRPr="00F13DE3" w:rsidRDefault="006B02F0" w:rsidP="006B02F0">
      <w:pPr>
        <w:pStyle w:val="Paragraphedeliste"/>
        <w:numPr>
          <w:ilvl w:val="0"/>
          <w:numId w:val="10"/>
        </w:numPr>
        <w:rPr>
          <w:rFonts w:ascii="Tahoma" w:hAnsi="Tahoma" w:cs="Tahoma"/>
          <w:b/>
        </w:rPr>
      </w:pPr>
      <w:r w:rsidRPr="00F13DE3">
        <w:rPr>
          <w:rFonts w:ascii="Tahoma" w:hAnsi="Tahoma" w:cs="Tahoma"/>
          <w:b/>
        </w:rPr>
        <w:t>Brûlures et pincement de doigt :</w:t>
      </w:r>
    </w:p>
    <w:p w:rsidR="006B02F0" w:rsidRDefault="006B02F0" w:rsidP="006B02F0">
      <w:pPr>
        <w:pStyle w:val="Paragraphedeliste"/>
        <w:ind w:left="1785"/>
        <w:rPr>
          <w:rFonts w:ascii="Tahoma" w:hAnsi="Tahoma" w:cs="Tahoma"/>
        </w:rPr>
      </w:pPr>
    </w:p>
    <w:p w:rsidR="006B02F0" w:rsidRDefault="006B02F0" w:rsidP="006B02F0">
      <w:pPr>
        <w:pStyle w:val="Paragraphedeliste"/>
        <w:numPr>
          <w:ilvl w:val="0"/>
          <w:numId w:val="24"/>
        </w:numPr>
        <w:rPr>
          <w:rFonts w:ascii="Tahoma" w:hAnsi="Tahoma" w:cs="Tahoma"/>
        </w:rPr>
      </w:pPr>
      <w:r>
        <w:rPr>
          <w:rFonts w:ascii="Tahoma" w:hAnsi="Tahoma" w:cs="Tahoma"/>
        </w:rPr>
        <w:t xml:space="preserve">Brûlure superficielle (la peau est rouge) : passer l’endroit brûlé sous l’eau courante fraîche pendant 15 minutes et à environ 15 cm de la sortie d’eau (un filet d’eau </w:t>
      </w:r>
      <w:r w:rsidR="0005521C">
        <w:rPr>
          <w:rFonts w:ascii="Tahoma" w:hAnsi="Tahoma" w:cs="Tahoma"/>
        </w:rPr>
        <w:t xml:space="preserve">doit </w:t>
      </w:r>
      <w:r>
        <w:rPr>
          <w:rFonts w:ascii="Tahoma" w:hAnsi="Tahoma" w:cs="Tahoma"/>
        </w:rPr>
        <w:t>toucher la zone).</w:t>
      </w:r>
    </w:p>
    <w:p w:rsidR="006B02F0" w:rsidRDefault="006B02F0" w:rsidP="006B02F0">
      <w:pPr>
        <w:pStyle w:val="Paragraphedeliste"/>
        <w:numPr>
          <w:ilvl w:val="0"/>
          <w:numId w:val="24"/>
        </w:numPr>
        <w:rPr>
          <w:rFonts w:ascii="Tahoma" w:hAnsi="Tahoma" w:cs="Tahoma"/>
        </w:rPr>
      </w:pPr>
      <w:r>
        <w:rPr>
          <w:rFonts w:ascii="Tahoma" w:hAnsi="Tahoma" w:cs="Tahoma"/>
        </w:rPr>
        <w:t>Brûlure peu étendue mais présence de cloques : passer l’endroit brûlé sous l’eau courante et fraîche pendant 15 mn, ne pas percer les cloques, recouvrir d’un linge propre et humide, consulter un médecin.</w:t>
      </w:r>
    </w:p>
    <w:p w:rsidR="00821561" w:rsidRDefault="00821561" w:rsidP="006B02F0">
      <w:pPr>
        <w:pStyle w:val="Paragraphedeliste"/>
        <w:numPr>
          <w:ilvl w:val="0"/>
          <w:numId w:val="24"/>
        </w:numPr>
        <w:rPr>
          <w:rFonts w:ascii="Tahoma" w:hAnsi="Tahoma" w:cs="Tahoma"/>
        </w:rPr>
      </w:pPr>
      <w:r>
        <w:rPr>
          <w:rFonts w:ascii="Tahoma" w:hAnsi="Tahoma" w:cs="Tahoma"/>
        </w:rPr>
        <w:t>Brûlure étendue avec cloques : envelopper l’endroit brûlé dans un linge propre et humide, faire allonger l’enfant, appeler les secours.</w:t>
      </w:r>
    </w:p>
    <w:p w:rsidR="00DE67BC" w:rsidRPr="00DE67BC" w:rsidRDefault="00DE67BC" w:rsidP="00DE67BC">
      <w:pPr>
        <w:ind w:left="1425"/>
        <w:rPr>
          <w:rFonts w:ascii="Tahoma" w:hAnsi="Tahoma" w:cs="Tahoma"/>
        </w:rPr>
      </w:pPr>
      <w:r>
        <w:rPr>
          <w:rFonts w:ascii="Tahoma" w:hAnsi="Tahoma" w:cs="Tahoma"/>
        </w:rPr>
        <w:t xml:space="preserve">L’enfant peut se brûler avec des flammes (bougie, allumette, cheminée…), avec un liquide chaud (bain, biberon, bol de lait…), en touchant un support </w:t>
      </w:r>
      <w:r w:rsidR="00AB1420">
        <w:rPr>
          <w:rFonts w:ascii="Tahoma" w:hAnsi="Tahoma" w:cs="Tahoma"/>
        </w:rPr>
        <w:t xml:space="preserve">chaud (plaques </w:t>
      </w:r>
      <w:r w:rsidR="00920D35">
        <w:rPr>
          <w:rFonts w:ascii="Tahoma" w:hAnsi="Tahoma" w:cs="Tahoma"/>
        </w:rPr>
        <w:t>électriques</w:t>
      </w:r>
      <w:r w:rsidR="00AB1420">
        <w:rPr>
          <w:rFonts w:ascii="Tahoma" w:hAnsi="Tahoma" w:cs="Tahoma"/>
        </w:rPr>
        <w:t>, radiateur, coups de soleil…). La brûlure est une porte d’entrée possible pour les microbes car c’est une plaie. Plus la brûlure est étendue et profonde plus le risque d’infection est grand. On classe les brûlures par degrés de gravité : 1</w:t>
      </w:r>
      <w:r w:rsidR="00AB1420" w:rsidRPr="00AB1420">
        <w:rPr>
          <w:rFonts w:ascii="Tahoma" w:hAnsi="Tahoma" w:cs="Tahoma"/>
          <w:vertAlign w:val="superscript"/>
        </w:rPr>
        <w:t>er</w:t>
      </w:r>
      <w:r w:rsidR="00AB1420">
        <w:rPr>
          <w:rFonts w:ascii="Tahoma" w:hAnsi="Tahoma" w:cs="Tahoma"/>
        </w:rPr>
        <w:t xml:space="preserve"> degré (la peau est chaude et rouge), 2</w:t>
      </w:r>
      <w:r w:rsidR="00AB1420" w:rsidRPr="00AB1420">
        <w:rPr>
          <w:rFonts w:ascii="Tahoma" w:hAnsi="Tahoma" w:cs="Tahoma"/>
          <w:vertAlign w:val="superscript"/>
        </w:rPr>
        <w:t>ème</w:t>
      </w:r>
      <w:r w:rsidR="00AB1420">
        <w:rPr>
          <w:rFonts w:ascii="Tahoma" w:hAnsi="Tahoma" w:cs="Tahoma"/>
        </w:rPr>
        <w:t xml:space="preserve"> degré (il y a une cloque, une ampoule), 3</w:t>
      </w:r>
      <w:r w:rsidR="00AB1420" w:rsidRPr="00AB1420">
        <w:rPr>
          <w:rFonts w:ascii="Tahoma" w:hAnsi="Tahoma" w:cs="Tahoma"/>
          <w:vertAlign w:val="superscript"/>
        </w:rPr>
        <w:t>ème</w:t>
      </w:r>
      <w:r w:rsidR="00AB1420">
        <w:rPr>
          <w:rFonts w:ascii="Tahoma" w:hAnsi="Tahoma" w:cs="Tahoma"/>
        </w:rPr>
        <w:t xml:space="preserve"> degré (on voit la chaire et quelquefois l’os</w:t>
      </w:r>
      <w:r w:rsidR="00A17398">
        <w:rPr>
          <w:rFonts w:ascii="Tahoma" w:hAnsi="Tahoma" w:cs="Tahoma"/>
        </w:rPr>
        <w:t>)</w:t>
      </w:r>
      <w:r w:rsidR="00AB1420">
        <w:rPr>
          <w:rFonts w:ascii="Tahoma" w:hAnsi="Tahoma" w:cs="Tahoma"/>
        </w:rPr>
        <w:t>. L’important est de calmer la douleur immédiatement en enroulant la plaie dans un tissu propre et frais.</w:t>
      </w:r>
    </w:p>
    <w:p w:rsidR="00821561" w:rsidRDefault="00821561" w:rsidP="00821561">
      <w:pPr>
        <w:pStyle w:val="Paragraphedeliste"/>
        <w:ind w:left="1785"/>
        <w:rPr>
          <w:rFonts w:ascii="Tahoma" w:hAnsi="Tahoma" w:cs="Tahoma"/>
        </w:rPr>
      </w:pPr>
    </w:p>
    <w:p w:rsidR="00821561" w:rsidRDefault="00821561" w:rsidP="006B02F0">
      <w:pPr>
        <w:pStyle w:val="Paragraphedeliste"/>
        <w:numPr>
          <w:ilvl w:val="0"/>
          <w:numId w:val="24"/>
        </w:numPr>
        <w:rPr>
          <w:rFonts w:ascii="Tahoma" w:hAnsi="Tahoma" w:cs="Tahoma"/>
        </w:rPr>
      </w:pPr>
      <w:r>
        <w:rPr>
          <w:rFonts w:ascii="Tahoma" w:hAnsi="Tahoma" w:cs="Tahoma"/>
        </w:rPr>
        <w:t>Le doigt est rouge et douloureux : vérifier la mobilité du doigt, passer le doigt sous l’eau courante fraîche pendant 5 mn minimum pour réduire l’inflammation.</w:t>
      </w:r>
    </w:p>
    <w:p w:rsidR="00821561" w:rsidRDefault="00821561" w:rsidP="006B02F0">
      <w:pPr>
        <w:pStyle w:val="Paragraphedeliste"/>
        <w:numPr>
          <w:ilvl w:val="0"/>
          <w:numId w:val="24"/>
        </w:numPr>
        <w:rPr>
          <w:rFonts w:ascii="Tahoma" w:hAnsi="Tahoma" w:cs="Tahoma"/>
        </w:rPr>
      </w:pPr>
      <w:r>
        <w:rPr>
          <w:rFonts w:ascii="Tahoma" w:hAnsi="Tahoma" w:cs="Tahoma"/>
        </w:rPr>
        <w:t xml:space="preserve">Le doigt est douloureux, gonflé et </w:t>
      </w:r>
      <w:r w:rsidR="00DE67BC">
        <w:rPr>
          <w:rFonts w:ascii="Tahoma" w:hAnsi="Tahoma" w:cs="Tahoma"/>
        </w:rPr>
        <w:t>a</w:t>
      </w:r>
      <w:r>
        <w:rPr>
          <w:rFonts w:ascii="Tahoma" w:hAnsi="Tahoma" w:cs="Tahoma"/>
        </w:rPr>
        <w:t xml:space="preserve"> perdu sa mobilité : consulter un médecin.</w:t>
      </w:r>
    </w:p>
    <w:p w:rsidR="00821561" w:rsidRPr="00754C64" w:rsidRDefault="00821561" w:rsidP="006B02F0">
      <w:pPr>
        <w:pStyle w:val="Paragraphedeliste"/>
        <w:numPr>
          <w:ilvl w:val="0"/>
          <w:numId w:val="24"/>
        </w:numPr>
        <w:rPr>
          <w:rFonts w:ascii="Tahoma" w:hAnsi="Tahoma" w:cs="Tahoma"/>
        </w:rPr>
      </w:pPr>
      <w:r>
        <w:rPr>
          <w:rFonts w:ascii="Tahoma" w:hAnsi="Tahoma" w:cs="Tahoma"/>
        </w:rPr>
        <w:t>Le doigt est très douloureux et comporte une plaie importante : mettre des gants jetables, laver la plaie, la protéger d’un linge propre humecté de désinfectant adapté, consulter un médecin.</w:t>
      </w:r>
    </w:p>
    <w:p w:rsidR="00754C64" w:rsidRDefault="00821561" w:rsidP="00AB1420">
      <w:pPr>
        <w:ind w:left="1416"/>
        <w:rPr>
          <w:rFonts w:ascii="Tahoma" w:hAnsi="Tahoma" w:cs="Tahoma"/>
        </w:rPr>
      </w:pPr>
      <w:r>
        <w:rPr>
          <w:rFonts w:ascii="Tahoma" w:hAnsi="Tahoma" w:cs="Tahoma"/>
          <w:b/>
        </w:rPr>
        <w:t xml:space="preserve">Remarque : </w:t>
      </w:r>
      <w:r>
        <w:rPr>
          <w:rFonts w:ascii="Tahoma" w:hAnsi="Tahoma" w:cs="Tahoma"/>
        </w:rPr>
        <w:t xml:space="preserve">Comme pour tous les soins </w:t>
      </w:r>
      <w:r w:rsidR="00DE67BC">
        <w:rPr>
          <w:rFonts w:ascii="Tahoma" w:hAnsi="Tahoma" w:cs="Tahoma"/>
        </w:rPr>
        <w:t>effectués</w:t>
      </w:r>
      <w:r>
        <w:rPr>
          <w:rFonts w:ascii="Tahoma" w:hAnsi="Tahoma" w:cs="Tahoma"/>
        </w:rPr>
        <w:t xml:space="preserve">, l’ADVF veillera à : rassurer l’enfant, informer les parents (immédiatement lorsque l’accident est grave et nécessitant une intervention médicale), noter soigneusement ce qui </w:t>
      </w:r>
      <w:r w:rsidR="00DE67BC">
        <w:rPr>
          <w:rFonts w:ascii="Tahoma" w:hAnsi="Tahoma" w:cs="Tahoma"/>
        </w:rPr>
        <w:t>s’est</w:t>
      </w:r>
      <w:r>
        <w:rPr>
          <w:rFonts w:ascii="Tahoma" w:hAnsi="Tahoma" w:cs="Tahoma"/>
        </w:rPr>
        <w:t xml:space="preserve"> passé, à quelle heure et ce qui a été fait sur le cahier de liaison, surveiller régulièrement l’enfant et agir en fonction du changement d’état de l’enfant.</w:t>
      </w:r>
    </w:p>
    <w:p w:rsidR="00821561" w:rsidRDefault="00821561" w:rsidP="00754C64">
      <w:pPr>
        <w:ind w:left="1416"/>
        <w:rPr>
          <w:rFonts w:ascii="Tahoma" w:hAnsi="Tahoma" w:cs="Tahoma"/>
        </w:rPr>
      </w:pPr>
    </w:p>
    <w:p w:rsidR="00DE67BC" w:rsidRDefault="00DE67BC" w:rsidP="00DE67BC">
      <w:pPr>
        <w:pStyle w:val="Paragraphedeliste"/>
        <w:numPr>
          <w:ilvl w:val="0"/>
          <w:numId w:val="10"/>
        </w:numPr>
        <w:rPr>
          <w:rFonts w:ascii="Tahoma" w:hAnsi="Tahoma" w:cs="Tahoma"/>
        </w:rPr>
      </w:pPr>
      <w:r w:rsidRPr="00F13DE3">
        <w:rPr>
          <w:rFonts w:ascii="Tahoma" w:hAnsi="Tahoma" w:cs="Tahoma"/>
          <w:b/>
        </w:rPr>
        <w:t>Fièvre chez l’enfant :</w:t>
      </w:r>
      <w:r>
        <w:rPr>
          <w:rFonts w:ascii="Tahoma" w:hAnsi="Tahoma" w:cs="Tahoma"/>
        </w:rPr>
        <w:t xml:space="preserve"> on parle de fièvre à partir de 38°C, Le découvrir, le faire boire, le rafraîchir avec un linge humide. Si la fièvre persiste ou augmente malgré ces premiers gestes, l’ADVF peut donner un antalgique si elle a l’autorisation écrite des parents et/ou ordonnance du médecin. </w:t>
      </w:r>
      <w:r w:rsidRPr="00DE67BC">
        <w:rPr>
          <w:rFonts w:ascii="Tahoma" w:hAnsi="Tahoma" w:cs="Tahoma"/>
          <w:b/>
        </w:rPr>
        <w:t>L’ADVF ne peut administrer de médicaments sans prescription médicale récente, en cas de maladie</w:t>
      </w:r>
      <w:r>
        <w:rPr>
          <w:rFonts w:ascii="Tahoma" w:hAnsi="Tahoma" w:cs="Tahoma"/>
        </w:rPr>
        <w:t>.</w:t>
      </w:r>
    </w:p>
    <w:p w:rsidR="00DE67BC" w:rsidRDefault="00DE67BC" w:rsidP="00DE67BC">
      <w:pPr>
        <w:pStyle w:val="Paragraphedeliste"/>
        <w:ind w:left="1785"/>
        <w:rPr>
          <w:rFonts w:ascii="Tahoma" w:hAnsi="Tahoma" w:cs="Tahoma"/>
        </w:rPr>
      </w:pPr>
    </w:p>
    <w:p w:rsidR="00DE67BC" w:rsidRDefault="00AB1420" w:rsidP="00DE67BC">
      <w:pPr>
        <w:pStyle w:val="Paragraphedeliste"/>
        <w:numPr>
          <w:ilvl w:val="0"/>
          <w:numId w:val="10"/>
        </w:numPr>
        <w:rPr>
          <w:rFonts w:ascii="Tahoma" w:hAnsi="Tahoma" w:cs="Tahoma"/>
        </w:rPr>
      </w:pPr>
      <w:r w:rsidRPr="00F13DE3">
        <w:rPr>
          <w:rFonts w:ascii="Tahoma" w:hAnsi="Tahoma" w:cs="Tahoma"/>
          <w:b/>
        </w:rPr>
        <w:t>Les réactions émotionnelles des enfants :</w:t>
      </w:r>
      <w:r>
        <w:rPr>
          <w:rFonts w:ascii="Tahoma" w:hAnsi="Tahoma" w:cs="Tahoma"/>
        </w:rPr>
        <w:t xml:space="preserve"> Cris stridents, agitation, pleurs… Si la réaction témoigne de la peur ou de la douleur, elle sera souvent nuancée par </w:t>
      </w:r>
      <w:r w:rsidR="00920D35">
        <w:rPr>
          <w:rFonts w:ascii="Tahoma" w:hAnsi="Tahoma" w:cs="Tahoma"/>
        </w:rPr>
        <w:t>l’éducation</w:t>
      </w:r>
      <w:r>
        <w:rPr>
          <w:rFonts w:ascii="Tahoma" w:hAnsi="Tahoma" w:cs="Tahoma"/>
        </w:rPr>
        <w:t xml:space="preserve"> parentale, le caractère et l’expérience acquise de l’enfant. L’ADVF doit apparaître en </w:t>
      </w:r>
      <w:r w:rsidR="00920D35">
        <w:rPr>
          <w:rFonts w:ascii="Tahoma" w:hAnsi="Tahoma" w:cs="Tahoma"/>
        </w:rPr>
        <w:t>adulte</w:t>
      </w:r>
      <w:r>
        <w:rPr>
          <w:rFonts w:ascii="Tahoma" w:hAnsi="Tahoma" w:cs="Tahoma"/>
        </w:rPr>
        <w:t xml:space="preserve"> professionnel qui gère la situation. Mettre en sécurité et rassurer vont de </w:t>
      </w:r>
      <w:r w:rsidR="00920D35">
        <w:rPr>
          <w:rFonts w:ascii="Tahoma" w:hAnsi="Tahoma" w:cs="Tahoma"/>
        </w:rPr>
        <w:t>pair</w:t>
      </w:r>
      <w:r>
        <w:rPr>
          <w:rFonts w:ascii="Tahoma" w:hAnsi="Tahoma" w:cs="Tahoma"/>
        </w:rPr>
        <w:t xml:space="preserve"> ; </w:t>
      </w:r>
      <w:r w:rsidR="005346D5">
        <w:rPr>
          <w:rFonts w:ascii="Tahoma" w:hAnsi="Tahoma" w:cs="Tahoma"/>
        </w:rPr>
        <w:t xml:space="preserve">sans minimiser ce que ressent l’enfant qui a eu très peur et a mal, elle doit contenir le </w:t>
      </w:r>
      <w:r w:rsidR="00920D35">
        <w:rPr>
          <w:rFonts w:ascii="Tahoma" w:hAnsi="Tahoma" w:cs="Tahoma"/>
        </w:rPr>
        <w:t>débordement</w:t>
      </w:r>
      <w:r w:rsidR="005346D5">
        <w:rPr>
          <w:rFonts w:ascii="Tahoma" w:hAnsi="Tahoma" w:cs="Tahoma"/>
        </w:rPr>
        <w:t xml:space="preserve"> émotionnel et ramener le calme ; dans un second temps, elle profitera de l’occasion pour rappeler les consignes.</w:t>
      </w:r>
    </w:p>
    <w:p w:rsidR="005346D5" w:rsidRPr="005346D5" w:rsidRDefault="005346D5" w:rsidP="005346D5">
      <w:pPr>
        <w:pStyle w:val="Paragraphedeliste"/>
        <w:rPr>
          <w:rFonts w:ascii="Tahoma" w:hAnsi="Tahoma" w:cs="Tahoma"/>
        </w:rPr>
      </w:pPr>
    </w:p>
    <w:p w:rsidR="005346D5" w:rsidRDefault="005346D5" w:rsidP="005346D5">
      <w:pPr>
        <w:pStyle w:val="Paragraphedeliste"/>
        <w:numPr>
          <w:ilvl w:val="0"/>
          <w:numId w:val="10"/>
        </w:numPr>
        <w:rPr>
          <w:rFonts w:ascii="Tahoma" w:hAnsi="Tahoma" w:cs="Tahoma"/>
        </w:rPr>
      </w:pPr>
      <w:r w:rsidRPr="00F13DE3">
        <w:rPr>
          <w:rFonts w:ascii="Tahoma" w:hAnsi="Tahoma" w:cs="Tahoma"/>
          <w:b/>
        </w:rPr>
        <w:t>Cas d’angoisse, de chagrin ou de vécu difficiles :</w:t>
      </w:r>
      <w:r>
        <w:rPr>
          <w:rFonts w:ascii="Tahoma" w:hAnsi="Tahoma" w:cs="Tahoma"/>
        </w:rPr>
        <w:t xml:space="preserve"> L’</w:t>
      </w:r>
      <w:r w:rsidR="00920D35">
        <w:rPr>
          <w:rFonts w:ascii="Tahoma" w:hAnsi="Tahoma" w:cs="Tahoma"/>
        </w:rPr>
        <w:t>enfant est mal dans sa peau et s</w:t>
      </w:r>
      <w:r>
        <w:rPr>
          <w:rFonts w:ascii="Tahoma" w:hAnsi="Tahoma" w:cs="Tahoma"/>
        </w:rPr>
        <w:t xml:space="preserve">e </w:t>
      </w:r>
      <w:r w:rsidR="00920D35">
        <w:rPr>
          <w:rFonts w:ascii="Tahoma" w:hAnsi="Tahoma" w:cs="Tahoma"/>
        </w:rPr>
        <w:t>comporte ou</w:t>
      </w:r>
      <w:r>
        <w:rPr>
          <w:rFonts w:ascii="Tahoma" w:hAnsi="Tahoma" w:cs="Tahoma"/>
        </w:rPr>
        <w:t xml:space="preserve"> réagit de manière inappropriée. Quelle est la source de </w:t>
      </w:r>
      <w:r w:rsidR="00920D35">
        <w:rPr>
          <w:rFonts w:ascii="Tahoma" w:hAnsi="Tahoma" w:cs="Tahoma"/>
        </w:rPr>
        <w:t>ce</w:t>
      </w:r>
      <w:r>
        <w:rPr>
          <w:rFonts w:ascii="Tahoma" w:hAnsi="Tahoma" w:cs="Tahoma"/>
        </w:rPr>
        <w:t xml:space="preserve"> mal-être ? L’ADVF sensibilisée au problème entreprend une relation d’aide qui, si elle ne stabilise pas l’</w:t>
      </w:r>
      <w:r w:rsidR="00920D35">
        <w:rPr>
          <w:rFonts w:ascii="Tahoma" w:hAnsi="Tahoma" w:cs="Tahoma"/>
        </w:rPr>
        <w:t>enfant</w:t>
      </w:r>
      <w:r>
        <w:rPr>
          <w:rFonts w:ascii="Tahoma" w:hAnsi="Tahoma" w:cs="Tahoma"/>
        </w:rPr>
        <w:t xml:space="preserve">, permet à la professionnelle de recueillir l’information et de garder le contact. Le problème vient-il du milieu familial (éducation négligée, situation conflictuelle des parents, maltraitance…) ? Le problème vient-il d’un épisode de sa vie (échec scolaire, anorexie mentale, crise d’adolescence, </w:t>
      </w:r>
      <w:r w:rsidR="00920D35">
        <w:rPr>
          <w:rFonts w:ascii="Tahoma" w:hAnsi="Tahoma" w:cs="Tahoma"/>
        </w:rPr>
        <w:t>déception</w:t>
      </w:r>
      <w:r>
        <w:rPr>
          <w:rFonts w:ascii="Tahoma" w:hAnsi="Tahoma" w:cs="Tahoma"/>
        </w:rPr>
        <w:t xml:space="preserve"> amoureuse, addiction…) ?</w:t>
      </w:r>
    </w:p>
    <w:p w:rsidR="005346D5" w:rsidRDefault="005346D5" w:rsidP="005346D5">
      <w:pPr>
        <w:ind w:left="1785"/>
        <w:rPr>
          <w:rFonts w:ascii="Tahoma" w:hAnsi="Tahoma" w:cs="Tahoma"/>
        </w:rPr>
      </w:pPr>
      <w:r>
        <w:rPr>
          <w:rFonts w:ascii="Tahoma" w:hAnsi="Tahoma" w:cs="Tahoma"/>
        </w:rPr>
        <w:t>A l’heure d’internet, malgré le contrôle parental, l’enfant est exposé à des tentations, des pressions et des images choquantes.</w:t>
      </w:r>
    </w:p>
    <w:p w:rsidR="00920D35" w:rsidRDefault="00920D35">
      <w:pPr>
        <w:rPr>
          <w:rFonts w:ascii="Tahoma" w:hAnsi="Tahoma" w:cs="Tahoma"/>
        </w:rPr>
      </w:pPr>
    </w:p>
    <w:p w:rsidR="00920D35" w:rsidRDefault="00920D35">
      <w:pPr>
        <w:rPr>
          <w:rFonts w:ascii="Tahoma" w:hAnsi="Tahoma" w:cs="Tahoma"/>
        </w:rPr>
      </w:pPr>
      <w:r>
        <w:rPr>
          <w:rFonts w:ascii="Tahoma" w:hAnsi="Tahoma" w:cs="Tahoma"/>
        </w:rPr>
        <w:br w:type="page"/>
      </w:r>
    </w:p>
    <w:p w:rsidR="00754C64" w:rsidRPr="00496DA5" w:rsidRDefault="00920D35" w:rsidP="009457E2">
      <w:pPr>
        <w:pStyle w:val="Paragraphedeliste"/>
        <w:numPr>
          <w:ilvl w:val="0"/>
          <w:numId w:val="3"/>
        </w:numPr>
        <w:rPr>
          <w:rFonts w:ascii="Tahoma" w:hAnsi="Tahoma" w:cs="Tahoma"/>
          <w:b/>
          <w:u w:val="single"/>
        </w:rPr>
      </w:pPr>
      <w:r w:rsidRPr="00496DA5">
        <w:rPr>
          <w:rFonts w:ascii="Tahoma" w:hAnsi="Tahoma" w:cs="Tahoma"/>
          <w:b/>
          <w:u w:val="single"/>
        </w:rPr>
        <w:t xml:space="preserve">Agir face aux </w:t>
      </w:r>
      <w:r w:rsidR="00496DA5" w:rsidRPr="00496DA5">
        <w:rPr>
          <w:rFonts w:ascii="Tahoma" w:hAnsi="Tahoma" w:cs="Tahoma"/>
          <w:b/>
          <w:u w:val="single"/>
        </w:rPr>
        <w:t>problèmes de santé de l’enfant </w:t>
      </w:r>
    </w:p>
    <w:p w:rsidR="00920D35" w:rsidRDefault="00920D35" w:rsidP="00920D35">
      <w:pPr>
        <w:ind w:left="992"/>
        <w:rPr>
          <w:rFonts w:ascii="Tahoma" w:hAnsi="Tahoma" w:cs="Tahoma"/>
        </w:rPr>
      </w:pPr>
      <w:r>
        <w:rPr>
          <w:rFonts w:ascii="Tahoma" w:hAnsi="Tahoma" w:cs="Tahoma"/>
        </w:rPr>
        <w:t>Assurer la sécurité de l’enfant, c’est aussi pouvoir réagir de façon efficace aux problèmes de santé qui peuvent survenir dans la journée et éviter que ces problèmes ne s’aggravent et mettent la vie de l’enfant en jeu.</w:t>
      </w:r>
    </w:p>
    <w:p w:rsidR="00920D35" w:rsidRDefault="00920D35" w:rsidP="00920D35">
      <w:pPr>
        <w:pStyle w:val="Paragraphedeliste"/>
        <w:numPr>
          <w:ilvl w:val="0"/>
          <w:numId w:val="25"/>
        </w:numPr>
        <w:rPr>
          <w:rFonts w:ascii="Tahoma" w:hAnsi="Tahoma" w:cs="Tahoma"/>
        </w:rPr>
      </w:pPr>
      <w:r w:rsidRPr="009D4540">
        <w:rPr>
          <w:rFonts w:ascii="Tahoma" w:hAnsi="Tahoma" w:cs="Tahoma"/>
          <w:b/>
        </w:rPr>
        <w:t>La Fièvre :</w:t>
      </w:r>
      <w:r>
        <w:rPr>
          <w:rFonts w:ascii="Tahoma" w:hAnsi="Tahoma" w:cs="Tahoma"/>
        </w:rPr>
        <w:t xml:space="preserve"> un des premiers signes de maladies chez l’enfant c’est la fièvre, car c’est l’un des moyens de réponse de l’organisme de l’enfant face à une infection. La température normale d’un enfant est de 37°C +/- 0,5°C</w:t>
      </w:r>
      <w:r w:rsidR="00161D1F">
        <w:rPr>
          <w:rFonts w:ascii="Tahoma" w:hAnsi="Tahoma" w:cs="Tahoma"/>
        </w:rPr>
        <w:t xml:space="preserve">. La fièvre est définie par une élévation de la température corporelle </w:t>
      </w:r>
      <w:r w:rsidR="00E925ED">
        <w:rPr>
          <w:rFonts w:ascii="Tahoma" w:hAnsi="Tahoma" w:cs="Tahoma"/>
        </w:rPr>
        <w:t>au-dessus</w:t>
      </w:r>
      <w:r w:rsidR="00161D1F">
        <w:rPr>
          <w:rFonts w:ascii="Tahoma" w:hAnsi="Tahoma" w:cs="Tahoma"/>
        </w:rPr>
        <w:t xml:space="preserve"> de 38°C chez un enfant normalement couvert, en l’absence d’activité physique intense et dans une température ambiante modérée.</w:t>
      </w:r>
    </w:p>
    <w:p w:rsidR="00161D1F" w:rsidRDefault="00161D1F" w:rsidP="00161D1F">
      <w:pPr>
        <w:pStyle w:val="Paragraphedeliste"/>
        <w:ind w:left="1712"/>
        <w:rPr>
          <w:rFonts w:ascii="Tahoma" w:hAnsi="Tahoma" w:cs="Tahoma"/>
        </w:rPr>
      </w:pPr>
    </w:p>
    <w:p w:rsidR="00161D1F" w:rsidRDefault="00161D1F" w:rsidP="00161D1F">
      <w:pPr>
        <w:pStyle w:val="Paragraphedeliste"/>
        <w:ind w:left="1712"/>
        <w:rPr>
          <w:rFonts w:ascii="Tahoma" w:hAnsi="Tahoma" w:cs="Tahoma"/>
        </w:rPr>
      </w:pPr>
      <w:r>
        <w:rPr>
          <w:rFonts w:ascii="Tahoma" w:hAnsi="Tahoma" w:cs="Tahoma"/>
          <w:b/>
        </w:rPr>
        <w:t xml:space="preserve">Entre 38 et 38,5°C : </w:t>
      </w:r>
      <w:r>
        <w:rPr>
          <w:rFonts w:ascii="Tahoma" w:hAnsi="Tahoma" w:cs="Tahoma"/>
        </w:rPr>
        <w:t xml:space="preserve">la </w:t>
      </w:r>
      <w:r w:rsidR="00E925ED">
        <w:rPr>
          <w:rFonts w:ascii="Tahoma" w:hAnsi="Tahoma" w:cs="Tahoma"/>
        </w:rPr>
        <w:t>fièvre est</w:t>
      </w:r>
      <w:r>
        <w:rPr>
          <w:rFonts w:ascii="Tahoma" w:hAnsi="Tahoma" w:cs="Tahoma"/>
        </w:rPr>
        <w:t xml:space="preserve"> modérée</w:t>
      </w:r>
    </w:p>
    <w:p w:rsidR="00161D1F" w:rsidRDefault="00161D1F" w:rsidP="00161D1F">
      <w:pPr>
        <w:pStyle w:val="Paragraphedeliste"/>
        <w:ind w:left="1712"/>
        <w:rPr>
          <w:rFonts w:ascii="Tahoma" w:hAnsi="Tahoma" w:cs="Tahoma"/>
        </w:rPr>
      </w:pPr>
      <w:r>
        <w:rPr>
          <w:rFonts w:ascii="Tahoma" w:hAnsi="Tahoma" w:cs="Tahoma"/>
          <w:b/>
        </w:rPr>
        <w:t>Entre 38,5 et 41°C :</w:t>
      </w:r>
      <w:r>
        <w:rPr>
          <w:rFonts w:ascii="Tahoma" w:hAnsi="Tahoma" w:cs="Tahoma"/>
        </w:rPr>
        <w:t xml:space="preserve"> La fièvre est élevée.</w:t>
      </w:r>
    </w:p>
    <w:p w:rsidR="00161D1F" w:rsidRDefault="00161D1F" w:rsidP="00161D1F">
      <w:pPr>
        <w:pStyle w:val="Paragraphedeliste"/>
        <w:ind w:left="1712"/>
        <w:rPr>
          <w:rFonts w:ascii="Tahoma" w:hAnsi="Tahoma" w:cs="Tahoma"/>
        </w:rPr>
      </w:pPr>
      <w:r w:rsidRPr="00161D1F">
        <w:rPr>
          <w:rFonts w:ascii="Tahoma" w:hAnsi="Tahoma" w:cs="Tahoma"/>
          <w:b/>
        </w:rPr>
        <w:t>Au-delà de 41°C</w:t>
      </w:r>
      <w:r>
        <w:rPr>
          <w:rFonts w:ascii="Tahoma" w:hAnsi="Tahoma" w:cs="Tahoma"/>
          <w:b/>
        </w:rPr>
        <w:t xml:space="preserve"> : </w:t>
      </w:r>
      <w:r w:rsidR="00E925ED">
        <w:rPr>
          <w:rFonts w:ascii="Tahoma" w:hAnsi="Tahoma" w:cs="Tahoma"/>
        </w:rPr>
        <w:t>Hyperthermie</w:t>
      </w:r>
      <w:r>
        <w:rPr>
          <w:rFonts w:ascii="Tahoma" w:hAnsi="Tahoma" w:cs="Tahoma"/>
        </w:rPr>
        <w:t xml:space="preserve"> majeure, convulsions fébriles, déshydratation.</w:t>
      </w:r>
    </w:p>
    <w:p w:rsidR="00FD212F" w:rsidRDefault="00161D1F" w:rsidP="00161D1F">
      <w:pPr>
        <w:ind w:left="708"/>
        <w:rPr>
          <w:rFonts w:ascii="Tahoma" w:hAnsi="Tahoma" w:cs="Tahoma"/>
        </w:rPr>
      </w:pPr>
      <w:r>
        <w:rPr>
          <w:rFonts w:ascii="Tahoma" w:hAnsi="Tahoma" w:cs="Tahoma"/>
        </w:rPr>
        <w:t xml:space="preserve">Les risques principaux de la fièvre chez le jeune enfant et surtout chez le nourrisson sont donc la déshydratation et les convulsions. La prise de température rectale est strictement interdite pour les intervenants à domicile. La température se prend le plus souvent en axillaire (sous l’aisselle). Dans ce cas, il faut ajouter 0,5°C au </w:t>
      </w:r>
      <w:r w:rsidR="00E925ED">
        <w:rPr>
          <w:rFonts w:ascii="Tahoma" w:hAnsi="Tahoma" w:cs="Tahoma"/>
        </w:rPr>
        <w:t>résultat</w:t>
      </w:r>
      <w:r>
        <w:rPr>
          <w:rFonts w:ascii="Tahoma" w:hAnsi="Tahoma" w:cs="Tahoma"/>
        </w:rPr>
        <w:t xml:space="preserve"> obtenu à la lecture du </w:t>
      </w:r>
      <w:r w:rsidR="00E925ED">
        <w:rPr>
          <w:rFonts w:ascii="Tahoma" w:hAnsi="Tahoma" w:cs="Tahoma"/>
        </w:rPr>
        <w:t>thermomètre</w:t>
      </w:r>
      <w:r>
        <w:rPr>
          <w:rFonts w:ascii="Tahoma" w:hAnsi="Tahoma" w:cs="Tahoma"/>
        </w:rPr>
        <w:t>.</w:t>
      </w:r>
    </w:p>
    <w:p w:rsidR="00FD212F" w:rsidRDefault="00FD212F" w:rsidP="00161D1F">
      <w:pPr>
        <w:ind w:left="708"/>
        <w:rPr>
          <w:rFonts w:ascii="Tahoma" w:hAnsi="Tahoma" w:cs="Tahoma"/>
        </w:rPr>
      </w:pPr>
      <w:r>
        <w:rPr>
          <w:rFonts w:ascii="Tahoma" w:hAnsi="Tahoma" w:cs="Tahoma"/>
        </w:rPr>
        <w:t>Pour prendre la température d’un enfant il faut :</w:t>
      </w:r>
    </w:p>
    <w:p w:rsidR="00FD212F" w:rsidRDefault="00FD212F" w:rsidP="00FD212F">
      <w:pPr>
        <w:pStyle w:val="Paragraphedeliste"/>
        <w:numPr>
          <w:ilvl w:val="0"/>
          <w:numId w:val="26"/>
        </w:numPr>
        <w:rPr>
          <w:rFonts w:ascii="Tahoma" w:hAnsi="Tahoma" w:cs="Tahoma"/>
        </w:rPr>
      </w:pPr>
      <w:r>
        <w:rPr>
          <w:rFonts w:ascii="Tahoma" w:hAnsi="Tahoma" w:cs="Tahoma"/>
        </w:rPr>
        <w:t>Se laver les mains</w:t>
      </w:r>
    </w:p>
    <w:p w:rsidR="00FD212F" w:rsidRDefault="00FD212F" w:rsidP="00FD212F">
      <w:pPr>
        <w:pStyle w:val="Paragraphedeliste"/>
        <w:numPr>
          <w:ilvl w:val="0"/>
          <w:numId w:val="26"/>
        </w:numPr>
        <w:rPr>
          <w:rFonts w:ascii="Tahoma" w:hAnsi="Tahoma" w:cs="Tahoma"/>
        </w:rPr>
      </w:pPr>
      <w:r>
        <w:rPr>
          <w:rFonts w:ascii="Tahoma" w:hAnsi="Tahoma" w:cs="Tahoma"/>
        </w:rPr>
        <w:t>Laver à l’eau courante et au savon et sécher le thermomètre</w:t>
      </w:r>
    </w:p>
    <w:p w:rsidR="00FD212F" w:rsidRDefault="00FD212F" w:rsidP="00FD212F">
      <w:pPr>
        <w:pStyle w:val="Paragraphedeliste"/>
        <w:numPr>
          <w:ilvl w:val="0"/>
          <w:numId w:val="26"/>
        </w:numPr>
        <w:rPr>
          <w:rFonts w:ascii="Tahoma" w:hAnsi="Tahoma" w:cs="Tahoma"/>
        </w:rPr>
      </w:pPr>
      <w:r>
        <w:rPr>
          <w:rFonts w:ascii="Tahoma" w:hAnsi="Tahoma" w:cs="Tahoma"/>
        </w:rPr>
        <w:t>Désinfecter le thermomètre avec de l’alcool à 60°</w:t>
      </w:r>
      <w:r w:rsidR="00F037CB">
        <w:rPr>
          <w:rFonts w:ascii="Tahoma" w:hAnsi="Tahoma" w:cs="Tahoma"/>
        </w:rPr>
        <w:t xml:space="preserve"> et du coton</w:t>
      </w:r>
    </w:p>
    <w:p w:rsidR="00F037CB" w:rsidRDefault="00F037CB" w:rsidP="00FD212F">
      <w:pPr>
        <w:pStyle w:val="Paragraphedeliste"/>
        <w:numPr>
          <w:ilvl w:val="0"/>
          <w:numId w:val="26"/>
        </w:numPr>
        <w:rPr>
          <w:rFonts w:ascii="Tahoma" w:hAnsi="Tahoma" w:cs="Tahoma"/>
        </w:rPr>
      </w:pPr>
      <w:r>
        <w:rPr>
          <w:rFonts w:ascii="Tahoma" w:hAnsi="Tahoma" w:cs="Tahoma"/>
        </w:rPr>
        <w:t>Préparer la table de change et le matériel (serviettes, gants, vêtements propres)</w:t>
      </w:r>
    </w:p>
    <w:p w:rsidR="00F037CB" w:rsidRDefault="00F037CB" w:rsidP="00F037CB">
      <w:pPr>
        <w:ind w:left="1068"/>
        <w:rPr>
          <w:rFonts w:ascii="Tahoma" w:hAnsi="Tahoma" w:cs="Tahoma"/>
        </w:rPr>
      </w:pPr>
      <w:r>
        <w:rPr>
          <w:rFonts w:ascii="Tahoma" w:hAnsi="Tahoma" w:cs="Tahoma"/>
        </w:rPr>
        <w:t>Puis :</w:t>
      </w:r>
    </w:p>
    <w:p w:rsidR="00F037CB" w:rsidRDefault="00F037CB" w:rsidP="00F037CB">
      <w:pPr>
        <w:pStyle w:val="Paragraphedeliste"/>
        <w:numPr>
          <w:ilvl w:val="0"/>
          <w:numId w:val="28"/>
        </w:numPr>
        <w:rPr>
          <w:rFonts w:ascii="Tahoma" w:hAnsi="Tahoma" w:cs="Tahoma"/>
        </w:rPr>
      </w:pPr>
      <w:r>
        <w:rPr>
          <w:rFonts w:ascii="Tahoma" w:hAnsi="Tahoma" w:cs="Tahoma"/>
        </w:rPr>
        <w:t>Installer l’enfant sur la table de change et le déshabiller</w:t>
      </w:r>
    </w:p>
    <w:p w:rsidR="00F037CB" w:rsidRDefault="00F037CB" w:rsidP="00F037CB">
      <w:pPr>
        <w:pStyle w:val="Paragraphedeliste"/>
        <w:numPr>
          <w:ilvl w:val="0"/>
          <w:numId w:val="28"/>
        </w:numPr>
        <w:rPr>
          <w:rFonts w:ascii="Tahoma" w:hAnsi="Tahoma" w:cs="Tahoma"/>
        </w:rPr>
      </w:pPr>
      <w:r>
        <w:rPr>
          <w:rFonts w:ascii="Tahoma" w:hAnsi="Tahoma" w:cs="Tahoma"/>
        </w:rPr>
        <w:t>Abaisser le thermomètre (« classique »)</w:t>
      </w:r>
    </w:p>
    <w:p w:rsidR="00F037CB" w:rsidRDefault="00F037CB" w:rsidP="00F037CB">
      <w:pPr>
        <w:pStyle w:val="Paragraphedeliste"/>
        <w:numPr>
          <w:ilvl w:val="0"/>
          <w:numId w:val="28"/>
        </w:numPr>
        <w:rPr>
          <w:rFonts w:ascii="Tahoma" w:hAnsi="Tahoma" w:cs="Tahoma"/>
        </w:rPr>
      </w:pPr>
      <w:r>
        <w:rPr>
          <w:rFonts w:ascii="Tahoma" w:hAnsi="Tahoma" w:cs="Tahoma"/>
        </w:rPr>
        <w:t>Placer le thermomètre sous l’aisselle</w:t>
      </w:r>
    </w:p>
    <w:p w:rsidR="00F037CB" w:rsidRDefault="00F037CB" w:rsidP="00F037CB">
      <w:pPr>
        <w:ind w:left="1068"/>
        <w:rPr>
          <w:rFonts w:ascii="Tahoma" w:hAnsi="Tahoma" w:cs="Tahoma"/>
        </w:rPr>
      </w:pPr>
      <w:r>
        <w:rPr>
          <w:rFonts w:ascii="Tahoma" w:hAnsi="Tahoma" w:cs="Tahoma"/>
        </w:rPr>
        <w:t xml:space="preserve">Dès que l’on </w:t>
      </w:r>
      <w:r w:rsidR="00DA3905">
        <w:rPr>
          <w:rFonts w:ascii="Tahoma" w:hAnsi="Tahoma" w:cs="Tahoma"/>
        </w:rPr>
        <w:t>constate</w:t>
      </w:r>
      <w:r>
        <w:rPr>
          <w:rFonts w:ascii="Tahoma" w:hAnsi="Tahoma" w:cs="Tahoma"/>
        </w:rPr>
        <w:t xml:space="preserve"> que l’enfant à plus de 37,8°C il faut :</w:t>
      </w:r>
    </w:p>
    <w:p w:rsidR="00F037CB" w:rsidRDefault="00F037CB" w:rsidP="00F037CB">
      <w:pPr>
        <w:pStyle w:val="Paragraphedeliste"/>
        <w:numPr>
          <w:ilvl w:val="0"/>
          <w:numId w:val="30"/>
        </w:numPr>
        <w:rPr>
          <w:rFonts w:ascii="Tahoma" w:hAnsi="Tahoma" w:cs="Tahoma"/>
        </w:rPr>
      </w:pPr>
      <w:r>
        <w:rPr>
          <w:rFonts w:ascii="Tahoma" w:hAnsi="Tahoma" w:cs="Tahoma"/>
        </w:rPr>
        <w:t xml:space="preserve">Le déshabiller </w:t>
      </w:r>
    </w:p>
    <w:p w:rsidR="00F037CB" w:rsidRDefault="00F037CB" w:rsidP="00F037CB">
      <w:pPr>
        <w:pStyle w:val="Paragraphedeliste"/>
        <w:numPr>
          <w:ilvl w:val="0"/>
          <w:numId w:val="30"/>
        </w:numPr>
        <w:rPr>
          <w:rFonts w:ascii="Tahoma" w:hAnsi="Tahoma" w:cs="Tahoma"/>
        </w:rPr>
      </w:pPr>
      <w:r>
        <w:rPr>
          <w:rFonts w:ascii="Tahoma" w:hAnsi="Tahoma" w:cs="Tahoma"/>
        </w:rPr>
        <w:t>Le rafraichir avec un gant</w:t>
      </w:r>
    </w:p>
    <w:p w:rsidR="00F037CB" w:rsidRDefault="00F037CB" w:rsidP="00F037CB">
      <w:pPr>
        <w:pStyle w:val="Paragraphedeliste"/>
        <w:numPr>
          <w:ilvl w:val="0"/>
          <w:numId w:val="30"/>
        </w:numPr>
        <w:rPr>
          <w:rFonts w:ascii="Tahoma" w:hAnsi="Tahoma" w:cs="Tahoma"/>
        </w:rPr>
      </w:pPr>
      <w:r>
        <w:rPr>
          <w:rFonts w:ascii="Tahoma" w:hAnsi="Tahoma" w:cs="Tahoma"/>
        </w:rPr>
        <w:t>Lui donner à boire</w:t>
      </w:r>
    </w:p>
    <w:p w:rsidR="00F037CB" w:rsidRDefault="00F037CB" w:rsidP="00F037CB">
      <w:pPr>
        <w:pStyle w:val="Paragraphedeliste"/>
        <w:numPr>
          <w:ilvl w:val="0"/>
          <w:numId w:val="30"/>
        </w:numPr>
        <w:rPr>
          <w:rFonts w:ascii="Tahoma" w:hAnsi="Tahoma" w:cs="Tahoma"/>
        </w:rPr>
      </w:pPr>
      <w:r>
        <w:rPr>
          <w:rFonts w:ascii="Tahoma" w:hAnsi="Tahoma" w:cs="Tahoma"/>
        </w:rPr>
        <w:t>Et le surveiller.</w:t>
      </w:r>
    </w:p>
    <w:p w:rsidR="00F037CB" w:rsidRPr="00F037CB" w:rsidRDefault="00F037CB" w:rsidP="00F037CB">
      <w:pPr>
        <w:ind w:left="1068"/>
        <w:rPr>
          <w:rFonts w:ascii="Tahoma" w:hAnsi="Tahoma" w:cs="Tahoma"/>
        </w:rPr>
      </w:pPr>
      <w:r>
        <w:rPr>
          <w:rFonts w:ascii="Tahoma" w:hAnsi="Tahoma" w:cs="Tahoma"/>
        </w:rPr>
        <w:t xml:space="preserve">On ne peut donner un anti-fièvre (paracétamol…) qu’avec </w:t>
      </w:r>
      <w:r>
        <w:rPr>
          <w:rFonts w:ascii="Tahoma" w:hAnsi="Tahoma" w:cs="Tahoma"/>
          <w:b/>
        </w:rPr>
        <w:t xml:space="preserve">l’autorisation écrite des parents et une ordonnance récente du médecin </w:t>
      </w:r>
      <w:r>
        <w:rPr>
          <w:rFonts w:ascii="Tahoma" w:hAnsi="Tahoma" w:cs="Tahoma"/>
        </w:rPr>
        <w:t xml:space="preserve">de l’enfant sur laquelle il a indiqué son poids, le dosage et l’intervalle entre les prises (toutes les 6 heures en moyenne). Il faut toujours noter l’heure, la dose et le nom du médicament sur le </w:t>
      </w:r>
      <w:r w:rsidR="00DA3905">
        <w:rPr>
          <w:rFonts w:ascii="Tahoma" w:hAnsi="Tahoma" w:cs="Tahoma"/>
        </w:rPr>
        <w:t>cahier</w:t>
      </w:r>
      <w:r>
        <w:rPr>
          <w:rFonts w:ascii="Tahoma" w:hAnsi="Tahoma" w:cs="Tahoma"/>
        </w:rPr>
        <w:t xml:space="preserve"> de liaison.</w:t>
      </w:r>
    </w:p>
    <w:p w:rsidR="00FD212F" w:rsidRDefault="00FD212F">
      <w:pPr>
        <w:rPr>
          <w:rFonts w:ascii="Tahoma" w:hAnsi="Tahoma" w:cs="Tahoma"/>
        </w:rPr>
      </w:pPr>
      <w:r>
        <w:rPr>
          <w:rFonts w:ascii="Tahoma" w:hAnsi="Tahoma" w:cs="Tahoma"/>
        </w:rPr>
        <w:br w:type="page"/>
      </w:r>
    </w:p>
    <w:p w:rsidR="00161D1F" w:rsidRDefault="00161D1F" w:rsidP="00161D1F">
      <w:pPr>
        <w:ind w:left="708"/>
        <w:rPr>
          <w:rFonts w:ascii="Tahoma" w:hAnsi="Tahoma" w:cs="Tahoma"/>
        </w:rPr>
      </w:pPr>
    </w:p>
    <w:p w:rsidR="00161D1F" w:rsidRDefault="00161D1F" w:rsidP="00161D1F">
      <w:pPr>
        <w:pStyle w:val="Paragraphedeliste"/>
        <w:numPr>
          <w:ilvl w:val="0"/>
          <w:numId w:val="25"/>
        </w:numPr>
        <w:rPr>
          <w:rFonts w:ascii="Tahoma" w:hAnsi="Tahoma" w:cs="Tahoma"/>
        </w:rPr>
      </w:pPr>
      <w:r w:rsidRPr="009D4540">
        <w:rPr>
          <w:rFonts w:ascii="Tahoma" w:hAnsi="Tahoma" w:cs="Tahoma"/>
          <w:b/>
        </w:rPr>
        <w:t xml:space="preserve">Les vomissements : </w:t>
      </w:r>
      <w:r>
        <w:rPr>
          <w:rFonts w:ascii="Tahoma" w:hAnsi="Tahoma" w:cs="Tahoma"/>
        </w:rPr>
        <w:t xml:space="preserve">Ils sont un symptôme fréquent chez l’enfant </w:t>
      </w:r>
      <w:r w:rsidR="00527B0F">
        <w:rPr>
          <w:rFonts w:ascii="Tahoma" w:hAnsi="Tahoma" w:cs="Tahoma"/>
        </w:rPr>
        <w:t xml:space="preserve">quel que soit son âge. Ils sont souvent provoqués par une alimentation qui ne convient pas à l’enfant. Ils sont un rejet </w:t>
      </w:r>
      <w:r w:rsidR="00FD212F">
        <w:rPr>
          <w:rFonts w:ascii="Tahoma" w:hAnsi="Tahoma" w:cs="Tahoma"/>
        </w:rPr>
        <w:t>partiel</w:t>
      </w:r>
      <w:r w:rsidR="00527B0F">
        <w:rPr>
          <w:rFonts w:ascii="Tahoma" w:hAnsi="Tahoma" w:cs="Tahoma"/>
        </w:rPr>
        <w:t xml:space="preserve"> ou total du contenu (lait du biberon, de la tétée ou de la nourriture) qu’il a dans l’estomac par la bouche. Un enfant qui vomit : souffre, devient pâle, a des sueurs, refuse de téter, pleure. </w:t>
      </w:r>
      <w:r w:rsidR="00FD212F">
        <w:rPr>
          <w:rFonts w:ascii="Tahoma" w:hAnsi="Tahoma" w:cs="Tahoma"/>
        </w:rPr>
        <w:t>Il ne faut</w:t>
      </w:r>
      <w:r w:rsidR="00527B0F">
        <w:rPr>
          <w:rFonts w:ascii="Tahoma" w:hAnsi="Tahoma" w:cs="Tahoma"/>
        </w:rPr>
        <w:t xml:space="preserve"> pas confondre les vomissements avec les régurgitations. Les régurgitations (rejet de lait au moment du rot) sont, elles aussi, fréquentes et normales chez l’enfant jusqu’à l’âge de 8 à 12 mois en raison de l’immaturité de l’entrée de son estomac. Le nourrisson rejette ce qui est de trop lorsqu’il a bien mangé. Les vomissements peuvent venir de causes diverses : infectieuses (infection ORL par </w:t>
      </w:r>
      <w:r w:rsidR="00FD212F">
        <w:rPr>
          <w:rFonts w:ascii="Tahoma" w:hAnsi="Tahoma" w:cs="Tahoma"/>
        </w:rPr>
        <w:t>exemple</w:t>
      </w:r>
      <w:r w:rsidR="00527B0F">
        <w:rPr>
          <w:rFonts w:ascii="Tahoma" w:hAnsi="Tahoma" w:cs="Tahoma"/>
        </w:rPr>
        <w:t xml:space="preserve">), diététique (suralimentation), intoxication (médicament, produit toxique), allergique (intolérance aux protéines de lait de vache), digestive (malformation). Les risques liés </w:t>
      </w:r>
      <w:r w:rsidR="009457E2">
        <w:rPr>
          <w:rFonts w:ascii="Tahoma" w:hAnsi="Tahoma" w:cs="Tahoma"/>
        </w:rPr>
        <w:t>aux vomissements</w:t>
      </w:r>
      <w:r w:rsidR="00527B0F">
        <w:rPr>
          <w:rFonts w:ascii="Tahoma" w:hAnsi="Tahoma" w:cs="Tahoma"/>
        </w:rPr>
        <w:t xml:space="preserve"> sont </w:t>
      </w:r>
      <w:r w:rsidR="0020412C">
        <w:rPr>
          <w:rFonts w:ascii="Tahoma" w:hAnsi="Tahoma" w:cs="Tahoma"/>
        </w:rPr>
        <w:t>la déshydratation et la dénutrition.</w:t>
      </w:r>
    </w:p>
    <w:p w:rsidR="0020412C" w:rsidRDefault="0020412C" w:rsidP="0020412C">
      <w:pPr>
        <w:pStyle w:val="Paragraphedeliste"/>
        <w:ind w:left="1712"/>
        <w:rPr>
          <w:rFonts w:ascii="Tahoma" w:hAnsi="Tahoma" w:cs="Tahoma"/>
        </w:rPr>
      </w:pPr>
    </w:p>
    <w:p w:rsidR="0020412C" w:rsidRDefault="0020412C" w:rsidP="0020412C">
      <w:pPr>
        <w:pStyle w:val="Paragraphedeliste"/>
        <w:numPr>
          <w:ilvl w:val="0"/>
          <w:numId w:val="25"/>
        </w:numPr>
        <w:rPr>
          <w:rFonts w:ascii="Tahoma" w:hAnsi="Tahoma" w:cs="Tahoma"/>
        </w:rPr>
      </w:pPr>
      <w:r w:rsidRPr="009D4540">
        <w:rPr>
          <w:rFonts w:ascii="Tahoma" w:hAnsi="Tahoma" w:cs="Tahoma"/>
          <w:b/>
        </w:rPr>
        <w:t>La diarrhée :</w:t>
      </w:r>
      <w:r>
        <w:rPr>
          <w:rFonts w:ascii="Tahoma" w:hAnsi="Tahoma" w:cs="Tahoma"/>
        </w:rPr>
        <w:t xml:space="preserve"> Le nombre de selles varie selon l’âge et l’alimentation de l’enfant : jusqu’à 8 selles par jour pour un nourrisson allaité, de 2 à 3 selles par jour entre 6 et 12 mois, moins de 2 selles par jour vers 2 ans. La diarrhée est caractérisée par une </w:t>
      </w:r>
      <w:r w:rsidR="00FD212F">
        <w:rPr>
          <w:rFonts w:ascii="Tahoma" w:hAnsi="Tahoma" w:cs="Tahoma"/>
        </w:rPr>
        <w:t>augmentation</w:t>
      </w:r>
      <w:r>
        <w:rPr>
          <w:rFonts w:ascii="Tahoma" w:hAnsi="Tahoma" w:cs="Tahoma"/>
        </w:rPr>
        <w:t xml:space="preserve"> du nombre de selles (fréquentes et abondantes) ou une modification de </w:t>
      </w:r>
      <w:r w:rsidR="009457E2">
        <w:rPr>
          <w:rFonts w:ascii="Tahoma" w:hAnsi="Tahoma" w:cs="Tahoma"/>
        </w:rPr>
        <w:t>leurs aspects (semi-liquides ou liquides</w:t>
      </w:r>
      <w:r>
        <w:rPr>
          <w:rFonts w:ascii="Tahoma" w:hAnsi="Tahoma" w:cs="Tahoma"/>
        </w:rPr>
        <w:t xml:space="preserve">). La diarrhée peut ou non être associée à des vomissements. </w:t>
      </w:r>
    </w:p>
    <w:p w:rsidR="0020412C" w:rsidRDefault="0020412C" w:rsidP="00F037CB">
      <w:pPr>
        <w:ind w:left="1352" w:firstLine="64"/>
        <w:rPr>
          <w:rFonts w:ascii="Tahoma" w:hAnsi="Tahoma" w:cs="Tahoma"/>
        </w:rPr>
      </w:pPr>
      <w:r w:rsidRPr="00F037CB">
        <w:rPr>
          <w:rFonts w:ascii="Tahoma" w:hAnsi="Tahoma" w:cs="Tahoma"/>
        </w:rPr>
        <w:t xml:space="preserve">Les causes sont diverses et multiples : </w:t>
      </w:r>
      <w:r w:rsidR="00FD212F" w:rsidRPr="00F037CB">
        <w:rPr>
          <w:rFonts w:ascii="Tahoma" w:hAnsi="Tahoma" w:cs="Tahoma"/>
        </w:rPr>
        <w:t>Infectieuses</w:t>
      </w:r>
      <w:r w:rsidRPr="00F037CB">
        <w:rPr>
          <w:rFonts w:ascii="Tahoma" w:hAnsi="Tahoma" w:cs="Tahoma"/>
        </w:rPr>
        <w:t xml:space="preserve"> (otites, rhumes…), non-</w:t>
      </w:r>
      <w:r w:rsidR="00FD212F" w:rsidRPr="00F037CB">
        <w:rPr>
          <w:rFonts w:ascii="Tahoma" w:hAnsi="Tahoma" w:cs="Tahoma"/>
        </w:rPr>
        <w:t>infectieuses</w:t>
      </w:r>
      <w:r w:rsidRPr="00F037CB">
        <w:rPr>
          <w:rFonts w:ascii="Tahoma" w:hAnsi="Tahoma" w:cs="Tahoma"/>
        </w:rPr>
        <w:t xml:space="preserve"> (réaction aux antibiotiques, des erreurs diététiques (mauvaise nourriture), une poussée dentaire, un sevrage trop brutal ou une mauvaise hygiène</w:t>
      </w:r>
      <w:r w:rsidR="00AF009A">
        <w:rPr>
          <w:rFonts w:ascii="Tahoma" w:hAnsi="Tahoma" w:cs="Tahoma"/>
        </w:rPr>
        <w:t>)</w:t>
      </w:r>
      <w:r w:rsidRPr="00F037CB">
        <w:rPr>
          <w:rFonts w:ascii="Tahoma" w:hAnsi="Tahoma" w:cs="Tahoma"/>
        </w:rPr>
        <w:t xml:space="preserve">. Les selles sont liquides et sortent « en jet ». </w:t>
      </w:r>
      <w:r w:rsidR="00FD212F" w:rsidRPr="00F037CB">
        <w:rPr>
          <w:rFonts w:ascii="Tahoma" w:hAnsi="Tahoma" w:cs="Tahoma"/>
        </w:rPr>
        <w:t>Elles</w:t>
      </w:r>
      <w:r w:rsidRPr="00F037CB">
        <w:rPr>
          <w:rFonts w:ascii="Tahoma" w:hAnsi="Tahoma" w:cs="Tahoma"/>
        </w:rPr>
        <w:t xml:space="preserve"> sentent mauvais et on peut y trouver parfois du sang et des glaires. Lorsque l’enfant présente une diarrhée modérée, les apports hydriques (eau, solution de réhydratation</w:t>
      </w:r>
      <w:r w:rsidR="00FD212F" w:rsidRPr="00F037CB">
        <w:rPr>
          <w:rFonts w:ascii="Tahoma" w:hAnsi="Tahoma" w:cs="Tahoma"/>
        </w:rPr>
        <w:t xml:space="preserve">) doivent être augmentés. Un régime anti-diarrhéique doit également être mis en place (favoriser le riz, la purée de carottes, les bananes écrasées, la compote de fruits riche en pectine (pommes)…), supprimer les produits lactés, le jus de fruit et </w:t>
      </w:r>
      <w:r w:rsidR="009457E2" w:rsidRPr="00F037CB">
        <w:rPr>
          <w:rFonts w:ascii="Tahoma" w:hAnsi="Tahoma" w:cs="Tahoma"/>
        </w:rPr>
        <w:t>les légumes</w:t>
      </w:r>
      <w:r w:rsidR="00FD212F" w:rsidRPr="00F037CB">
        <w:rPr>
          <w:rFonts w:ascii="Tahoma" w:hAnsi="Tahoma" w:cs="Tahoma"/>
        </w:rPr>
        <w:t xml:space="preserve"> verts, proposer des laits anti-diarrhéiques, si les parents en disposent. En cas de diarrhée, l’état de la peau au niveau des fesses doit être particulièrement surveillé. S’il y a des rougeurs, protégez la peau avec une crème protectrice. Appliquez la crème à chaque change, après avoir lavé et séché soigneusement la peau. N’hésitez pas à faire boire souvent le bébé en petites quantités car il se déshydrate et perd de l’eau de son corps à chaque selle.</w:t>
      </w:r>
    </w:p>
    <w:p w:rsidR="00F037CB" w:rsidRDefault="00F037CB">
      <w:pPr>
        <w:rPr>
          <w:rFonts w:ascii="Tahoma" w:hAnsi="Tahoma" w:cs="Tahoma"/>
        </w:rPr>
      </w:pPr>
      <w:r>
        <w:rPr>
          <w:rFonts w:ascii="Tahoma" w:hAnsi="Tahoma" w:cs="Tahoma"/>
        </w:rPr>
        <w:br w:type="page"/>
      </w:r>
    </w:p>
    <w:p w:rsidR="00F037CB" w:rsidRPr="00496DA5" w:rsidRDefault="00DA3905" w:rsidP="009457E2">
      <w:pPr>
        <w:pStyle w:val="Paragraphedeliste"/>
        <w:numPr>
          <w:ilvl w:val="0"/>
          <w:numId w:val="3"/>
        </w:numPr>
        <w:rPr>
          <w:rFonts w:ascii="Tahoma" w:hAnsi="Tahoma" w:cs="Tahoma"/>
          <w:b/>
          <w:u w:val="single"/>
        </w:rPr>
      </w:pPr>
      <w:r w:rsidRPr="00496DA5">
        <w:rPr>
          <w:rFonts w:ascii="Tahoma" w:hAnsi="Tahoma" w:cs="Tahoma"/>
          <w:b/>
          <w:u w:val="single"/>
        </w:rPr>
        <w:t>Préven</w:t>
      </w:r>
      <w:r w:rsidR="00496DA5" w:rsidRPr="00496DA5">
        <w:rPr>
          <w:rFonts w:ascii="Tahoma" w:hAnsi="Tahoma" w:cs="Tahoma"/>
          <w:b/>
          <w:u w:val="single"/>
        </w:rPr>
        <w:t>ir les risques de maltraitance </w:t>
      </w:r>
    </w:p>
    <w:p w:rsidR="00C5178D" w:rsidRPr="00040DEB" w:rsidRDefault="00C5178D" w:rsidP="00C5178D">
      <w:pPr>
        <w:pStyle w:val="Paragraphedeliste"/>
        <w:ind w:left="1352"/>
        <w:rPr>
          <w:rFonts w:ascii="Tahoma" w:hAnsi="Tahoma" w:cs="Tahoma"/>
          <w:color w:val="FF0000"/>
        </w:rPr>
      </w:pPr>
    </w:p>
    <w:p w:rsidR="00C5178D" w:rsidRPr="009457E2" w:rsidRDefault="00C5178D" w:rsidP="009457E2">
      <w:pPr>
        <w:pStyle w:val="Paragraphedeliste"/>
        <w:numPr>
          <w:ilvl w:val="0"/>
          <w:numId w:val="32"/>
        </w:numPr>
        <w:rPr>
          <w:rFonts w:ascii="Tahoma" w:hAnsi="Tahoma" w:cs="Tahoma"/>
          <w:u w:val="single"/>
        </w:rPr>
      </w:pPr>
      <w:r w:rsidRPr="009457E2">
        <w:rPr>
          <w:rFonts w:ascii="Tahoma" w:hAnsi="Tahoma" w:cs="Tahoma"/>
          <w:u w:val="single"/>
        </w:rPr>
        <w:t xml:space="preserve">La maltraitance des </w:t>
      </w:r>
      <w:r w:rsidR="00FF29DF" w:rsidRPr="009457E2">
        <w:rPr>
          <w:rFonts w:ascii="Tahoma" w:hAnsi="Tahoma" w:cs="Tahoma"/>
          <w:u w:val="single"/>
        </w:rPr>
        <w:t>enfants c’est</w:t>
      </w:r>
      <w:r w:rsidRPr="009457E2">
        <w:rPr>
          <w:rFonts w:ascii="Tahoma" w:hAnsi="Tahoma" w:cs="Tahoma"/>
          <w:u w:val="single"/>
        </w:rPr>
        <w:t xml:space="preserve"> quoi ?</w:t>
      </w:r>
    </w:p>
    <w:p w:rsidR="00C5178D" w:rsidRDefault="00C5178D" w:rsidP="00C5178D">
      <w:pPr>
        <w:ind w:left="708"/>
        <w:rPr>
          <w:rFonts w:ascii="Tahoma" w:hAnsi="Tahoma" w:cs="Tahoma"/>
        </w:rPr>
      </w:pPr>
      <w:r>
        <w:rPr>
          <w:rFonts w:ascii="Tahoma" w:hAnsi="Tahoma" w:cs="Tahoma"/>
        </w:rPr>
        <w:t xml:space="preserve">La maltraitance des </w:t>
      </w:r>
      <w:r w:rsidR="00FF29DF">
        <w:rPr>
          <w:rFonts w:ascii="Tahoma" w:hAnsi="Tahoma" w:cs="Tahoma"/>
        </w:rPr>
        <w:t>enfants</w:t>
      </w:r>
      <w:r>
        <w:rPr>
          <w:rFonts w:ascii="Tahoma" w:hAnsi="Tahoma" w:cs="Tahoma"/>
        </w:rPr>
        <w:t xml:space="preserve"> est définie par l’OMS (l’organisation mondiale de la santé) comme </w:t>
      </w:r>
      <w:r w:rsidRPr="00220538">
        <w:rPr>
          <w:rFonts w:ascii="Tahoma" w:hAnsi="Tahoma" w:cs="Tahoma"/>
          <w:b/>
        </w:rPr>
        <w:t>« l’ensemble des mauvais traitements physiques, psychologique et sexuels infligés à des enfants ou adolescents que l’on traite avec brutalité, rigueur, et sévérité »</w:t>
      </w:r>
      <w:r>
        <w:rPr>
          <w:rFonts w:ascii="Tahoma" w:hAnsi="Tahoma" w:cs="Tahoma"/>
        </w:rPr>
        <w:t>.</w:t>
      </w:r>
    </w:p>
    <w:p w:rsidR="00C5178D" w:rsidRDefault="00C5178D" w:rsidP="00C5178D">
      <w:pPr>
        <w:ind w:left="708"/>
        <w:rPr>
          <w:rFonts w:ascii="Tahoma" w:hAnsi="Tahoma" w:cs="Tahoma"/>
        </w:rPr>
      </w:pPr>
      <w:r>
        <w:rPr>
          <w:rFonts w:ascii="Tahoma" w:hAnsi="Tahoma" w:cs="Tahoma"/>
        </w:rPr>
        <w:t xml:space="preserve">Depuis 2007, on parle de mineurs en danger. Les enfants en danger sont ceux qui sont maltraités physiquement, mentalement, sexuellement, négligés avec des conséquences graves sur leur développement physique et psychologique, ou déclarés en risque au niveau de la santé, de la sécurité, de la moralité, de l’éducation, de leur entretien sans pour </w:t>
      </w:r>
      <w:r w:rsidR="00FF29DF">
        <w:rPr>
          <w:rFonts w:ascii="Tahoma" w:hAnsi="Tahoma" w:cs="Tahoma"/>
        </w:rPr>
        <w:t>autant</w:t>
      </w:r>
      <w:r>
        <w:rPr>
          <w:rFonts w:ascii="Tahoma" w:hAnsi="Tahoma" w:cs="Tahoma"/>
        </w:rPr>
        <w:t xml:space="preserve"> être maltraités. La notion de maltraitance est variable d’une culture à l’autre, toutefois il existe une convention </w:t>
      </w:r>
      <w:r w:rsidR="00FF29DF">
        <w:rPr>
          <w:rFonts w:ascii="Tahoma" w:hAnsi="Tahoma" w:cs="Tahoma"/>
        </w:rPr>
        <w:t>internationale</w:t>
      </w:r>
      <w:r>
        <w:rPr>
          <w:rFonts w:ascii="Tahoma" w:hAnsi="Tahoma" w:cs="Tahoma"/>
        </w:rPr>
        <w:t xml:space="preserve"> des droits de l’enfant</w:t>
      </w:r>
      <w:r w:rsidR="00FF29DF">
        <w:rPr>
          <w:rFonts w:ascii="Tahoma" w:hAnsi="Tahoma" w:cs="Tahoma"/>
        </w:rPr>
        <w:t xml:space="preserve"> (20/11/1989) qui s’emploie à protéger les enfants du monde entier de façon égale. Elle propose au travers de 42 articles à réfléchir à la place de l’enfant. Selon l’OMS, 40 millions d’enfants dans le monde sont concernés. En France, sur 100 000 signalements de maltraitance, seul 19 000 enfants sont reconnus maltraités.</w:t>
      </w:r>
    </w:p>
    <w:p w:rsidR="00744B17" w:rsidRDefault="00744B17" w:rsidP="00C5178D">
      <w:pPr>
        <w:ind w:left="708"/>
        <w:rPr>
          <w:rFonts w:ascii="Tahoma" w:hAnsi="Tahoma" w:cs="Tahoma"/>
        </w:rPr>
      </w:pPr>
      <w:r>
        <w:rPr>
          <w:rFonts w:ascii="Tahoma" w:hAnsi="Tahoma" w:cs="Tahoma"/>
        </w:rPr>
        <w:t>La protection de l’enfant est assurée :</w:t>
      </w:r>
    </w:p>
    <w:p w:rsidR="00744B17" w:rsidRDefault="00744B17" w:rsidP="00744B17">
      <w:pPr>
        <w:pStyle w:val="Paragraphedeliste"/>
        <w:numPr>
          <w:ilvl w:val="0"/>
          <w:numId w:val="2"/>
        </w:numPr>
        <w:rPr>
          <w:rFonts w:ascii="Tahoma" w:hAnsi="Tahoma" w:cs="Tahoma"/>
        </w:rPr>
      </w:pPr>
      <w:r>
        <w:rPr>
          <w:rFonts w:ascii="Tahoma" w:hAnsi="Tahoma" w:cs="Tahoma"/>
        </w:rPr>
        <w:t>Administrativement par chaque Conseil Départemental qui supervise 3 services (Action sociale, Protection Maternelle et Infantile, Aide Sociale à l’Enfance), avec sur le terrain, différents acteurs (Assistante Sociale, Puéricultrice, Educateur) ;</w:t>
      </w:r>
    </w:p>
    <w:p w:rsidR="00744B17" w:rsidRDefault="00744B17" w:rsidP="00744B17">
      <w:pPr>
        <w:pStyle w:val="Paragraphedeliste"/>
        <w:ind w:left="1065"/>
        <w:rPr>
          <w:rFonts w:ascii="Tahoma" w:hAnsi="Tahoma" w:cs="Tahoma"/>
        </w:rPr>
      </w:pPr>
    </w:p>
    <w:p w:rsidR="00744B17" w:rsidRDefault="00744B17" w:rsidP="00744B17">
      <w:pPr>
        <w:pStyle w:val="Paragraphedeliste"/>
        <w:numPr>
          <w:ilvl w:val="0"/>
          <w:numId w:val="2"/>
        </w:numPr>
        <w:rPr>
          <w:rFonts w:ascii="Tahoma" w:hAnsi="Tahoma" w:cs="Tahoma"/>
        </w:rPr>
      </w:pPr>
      <w:r>
        <w:rPr>
          <w:rFonts w:ascii="Tahoma" w:hAnsi="Tahoma" w:cs="Tahoma"/>
        </w:rPr>
        <w:t>De manière judiciaire par les tribunaux :</w:t>
      </w:r>
    </w:p>
    <w:p w:rsidR="00744B17" w:rsidRDefault="00744B17" w:rsidP="00744B17">
      <w:pPr>
        <w:pStyle w:val="Paragraphedeliste"/>
        <w:ind w:left="1065"/>
        <w:rPr>
          <w:rFonts w:ascii="Tahoma" w:hAnsi="Tahoma" w:cs="Tahoma"/>
        </w:rPr>
      </w:pPr>
    </w:p>
    <w:p w:rsidR="00744B17" w:rsidRDefault="00744B17" w:rsidP="00744B17">
      <w:pPr>
        <w:pStyle w:val="Paragraphedeliste"/>
        <w:numPr>
          <w:ilvl w:val="0"/>
          <w:numId w:val="33"/>
        </w:numPr>
        <w:rPr>
          <w:rFonts w:ascii="Tahoma" w:hAnsi="Tahoma" w:cs="Tahoma"/>
        </w:rPr>
      </w:pPr>
      <w:r w:rsidRPr="009D4540">
        <w:rPr>
          <w:rFonts w:ascii="Tahoma" w:hAnsi="Tahoma" w:cs="Tahoma"/>
          <w:b/>
          <w:color w:val="FF0000"/>
        </w:rPr>
        <w:t>LES AFFAIRES CIVILES :</w:t>
      </w:r>
      <w:r w:rsidRPr="009D4540">
        <w:rPr>
          <w:rFonts w:ascii="Tahoma" w:hAnsi="Tahoma" w:cs="Tahoma"/>
          <w:color w:val="FF0000"/>
        </w:rPr>
        <w:t xml:space="preserve"> </w:t>
      </w:r>
      <w:r>
        <w:rPr>
          <w:rFonts w:ascii="Tahoma" w:hAnsi="Tahoma" w:cs="Tahoma"/>
        </w:rPr>
        <w:t xml:space="preserve">Tribunal de Grande Instance (Divorce, </w:t>
      </w:r>
      <w:r w:rsidR="000154AA">
        <w:rPr>
          <w:rFonts w:ascii="Tahoma" w:hAnsi="Tahoma" w:cs="Tahoma"/>
        </w:rPr>
        <w:t>obligations alimentaires</w:t>
      </w:r>
      <w:r>
        <w:rPr>
          <w:rFonts w:ascii="Tahoma" w:hAnsi="Tahoma" w:cs="Tahoma"/>
        </w:rPr>
        <w:t xml:space="preserve">, </w:t>
      </w:r>
      <w:r w:rsidR="00DA2D75">
        <w:rPr>
          <w:rFonts w:ascii="Tahoma" w:hAnsi="Tahoma" w:cs="Tahoma"/>
        </w:rPr>
        <w:t>garde), Tribunal d’Instance (Mesure de tutelle) ;</w:t>
      </w:r>
    </w:p>
    <w:p w:rsidR="00DA2D75" w:rsidRDefault="00DA2D75" w:rsidP="00DA2D75">
      <w:pPr>
        <w:rPr>
          <w:rFonts w:ascii="Tahoma" w:hAnsi="Tahoma" w:cs="Tahoma"/>
        </w:rPr>
      </w:pPr>
    </w:p>
    <w:p w:rsidR="00DA2D75" w:rsidRDefault="00DA2D75" w:rsidP="00DA2D75">
      <w:pPr>
        <w:pStyle w:val="Paragraphedeliste"/>
        <w:numPr>
          <w:ilvl w:val="0"/>
          <w:numId w:val="33"/>
        </w:numPr>
        <w:rPr>
          <w:rFonts w:ascii="Tahoma" w:hAnsi="Tahoma" w:cs="Tahoma"/>
        </w:rPr>
      </w:pPr>
      <w:r w:rsidRPr="009D4540">
        <w:rPr>
          <w:rFonts w:ascii="Tahoma" w:hAnsi="Tahoma" w:cs="Tahoma"/>
          <w:b/>
          <w:color w:val="FF0000"/>
        </w:rPr>
        <w:t>LES AFFAIRES PENALES :</w:t>
      </w:r>
      <w:r>
        <w:rPr>
          <w:rFonts w:ascii="Tahoma" w:hAnsi="Tahoma" w:cs="Tahoma"/>
        </w:rPr>
        <w:t xml:space="preserve"> Tribunal Correctionnel (Coups et blessures), Cour d’Assises (Viols, meurtres, tortures).</w:t>
      </w:r>
    </w:p>
    <w:p w:rsidR="00DA2D75" w:rsidRDefault="00DA2D75" w:rsidP="00DA2D75">
      <w:pPr>
        <w:ind w:left="708"/>
        <w:rPr>
          <w:rFonts w:ascii="Tahoma" w:hAnsi="Tahoma" w:cs="Tahoma"/>
        </w:rPr>
      </w:pPr>
      <w:r>
        <w:rPr>
          <w:rFonts w:ascii="Tahoma" w:hAnsi="Tahoma" w:cs="Tahoma"/>
        </w:rPr>
        <w:t xml:space="preserve">Face à une </w:t>
      </w:r>
      <w:r w:rsidR="000154AA">
        <w:rPr>
          <w:rFonts w:ascii="Tahoma" w:hAnsi="Tahoma" w:cs="Tahoma"/>
        </w:rPr>
        <w:t>maltraitance</w:t>
      </w:r>
      <w:r>
        <w:rPr>
          <w:rFonts w:ascii="Tahoma" w:hAnsi="Tahoma" w:cs="Tahoma"/>
        </w:rPr>
        <w:t>, les services sociaux vont essayer d’aider les parents en difficulté. Selon la gravité, ils peuvent se voir retirer leurs enfants, plus rarement être déchus de leur autorité et enfin se voir infliger une peine d’emprisonnement ou une amende.</w:t>
      </w:r>
    </w:p>
    <w:p w:rsidR="00DA2D75" w:rsidRDefault="00DA2D75" w:rsidP="00DA2D75">
      <w:pPr>
        <w:ind w:left="708"/>
        <w:rPr>
          <w:rFonts w:ascii="Tahoma" w:hAnsi="Tahoma" w:cs="Tahoma"/>
          <w:b/>
        </w:rPr>
      </w:pPr>
      <w:r>
        <w:rPr>
          <w:rFonts w:ascii="Tahoma" w:hAnsi="Tahoma" w:cs="Tahoma"/>
        </w:rPr>
        <w:t xml:space="preserve">Si l’ADVF est confronté à une situation où un enfant est en danger, elle doit communiquer ses observations à l’association ou l’entreprise pour laquelle elle travaille et/ou contacter le numéro national </w:t>
      </w:r>
      <w:r>
        <w:rPr>
          <w:rFonts w:ascii="Tahoma" w:hAnsi="Tahoma" w:cs="Tahoma"/>
          <w:b/>
        </w:rPr>
        <w:t>le 119 « Allo Enfance Maltraitée ».</w:t>
      </w:r>
    </w:p>
    <w:p w:rsidR="00DA2D75" w:rsidRDefault="00EB0E61" w:rsidP="00EB0E61">
      <w:pPr>
        <w:rPr>
          <w:rFonts w:ascii="Tahoma" w:hAnsi="Tahoma" w:cs="Tahoma"/>
          <w:b/>
        </w:rPr>
      </w:pPr>
      <w:r>
        <w:rPr>
          <w:rFonts w:ascii="Tahoma" w:hAnsi="Tahoma" w:cs="Tahoma"/>
          <w:b/>
        </w:rPr>
        <w:br w:type="page"/>
      </w:r>
    </w:p>
    <w:p w:rsidR="00EB0E61" w:rsidRPr="009457E2" w:rsidRDefault="000154AA" w:rsidP="009457E2">
      <w:pPr>
        <w:pStyle w:val="Paragraphedeliste"/>
        <w:numPr>
          <w:ilvl w:val="0"/>
          <w:numId w:val="32"/>
        </w:numPr>
        <w:rPr>
          <w:rFonts w:ascii="Tahoma" w:hAnsi="Tahoma" w:cs="Tahoma"/>
          <w:u w:val="single"/>
        </w:rPr>
      </w:pPr>
      <w:r w:rsidRPr="009457E2">
        <w:rPr>
          <w:rFonts w:ascii="Tahoma" w:hAnsi="Tahoma" w:cs="Tahoma"/>
          <w:u w:val="single"/>
        </w:rPr>
        <w:t>Comment</w:t>
      </w:r>
      <w:r w:rsidR="00EB0E61" w:rsidRPr="009457E2">
        <w:rPr>
          <w:rFonts w:ascii="Tahoma" w:hAnsi="Tahoma" w:cs="Tahoma"/>
          <w:u w:val="single"/>
        </w:rPr>
        <w:t xml:space="preserve"> agir face à la </w:t>
      </w:r>
      <w:r w:rsidRPr="009457E2">
        <w:rPr>
          <w:rFonts w:ascii="Tahoma" w:hAnsi="Tahoma" w:cs="Tahoma"/>
          <w:u w:val="single"/>
        </w:rPr>
        <w:t>maltraitance</w:t>
      </w:r>
      <w:r w:rsidR="00EB0E61" w:rsidRPr="009457E2">
        <w:rPr>
          <w:rFonts w:ascii="Tahoma" w:hAnsi="Tahoma" w:cs="Tahoma"/>
          <w:u w:val="single"/>
        </w:rPr>
        <w:t> ?</w:t>
      </w:r>
    </w:p>
    <w:p w:rsidR="00DA3905" w:rsidRDefault="00EB0E61" w:rsidP="00DA3905">
      <w:pPr>
        <w:ind w:left="992"/>
        <w:rPr>
          <w:rFonts w:ascii="Tahoma" w:hAnsi="Tahoma" w:cs="Tahoma"/>
        </w:rPr>
      </w:pPr>
      <w:r>
        <w:rPr>
          <w:rFonts w:ascii="Tahoma" w:hAnsi="Tahoma" w:cs="Tahoma"/>
        </w:rPr>
        <w:t xml:space="preserve">La </w:t>
      </w:r>
      <w:r w:rsidR="000154AA">
        <w:rPr>
          <w:rFonts w:ascii="Tahoma" w:hAnsi="Tahoma" w:cs="Tahoma"/>
        </w:rPr>
        <w:t>maltraitance</w:t>
      </w:r>
      <w:r>
        <w:rPr>
          <w:rFonts w:ascii="Tahoma" w:hAnsi="Tahoma" w:cs="Tahoma"/>
        </w:rPr>
        <w:t xml:space="preserve"> </w:t>
      </w:r>
      <w:r w:rsidR="000154AA">
        <w:rPr>
          <w:rFonts w:ascii="Tahoma" w:hAnsi="Tahoma" w:cs="Tahoma"/>
        </w:rPr>
        <w:t>revêt</w:t>
      </w:r>
      <w:r>
        <w:rPr>
          <w:rFonts w:ascii="Tahoma" w:hAnsi="Tahoma" w:cs="Tahoma"/>
        </w:rPr>
        <w:t xml:space="preserve"> </w:t>
      </w:r>
      <w:r w:rsidR="000154AA">
        <w:rPr>
          <w:rFonts w:ascii="Tahoma" w:hAnsi="Tahoma" w:cs="Tahoma"/>
        </w:rPr>
        <w:t>plusieurs</w:t>
      </w:r>
      <w:r>
        <w:rPr>
          <w:rFonts w:ascii="Tahoma" w:hAnsi="Tahoma" w:cs="Tahoma"/>
        </w:rPr>
        <w:t xml:space="preserve"> formes :</w:t>
      </w:r>
    </w:p>
    <w:p w:rsidR="00EB0E61" w:rsidRDefault="00EB0E61" w:rsidP="00EB0E61">
      <w:pPr>
        <w:pStyle w:val="Paragraphedeliste"/>
        <w:numPr>
          <w:ilvl w:val="0"/>
          <w:numId w:val="35"/>
        </w:numPr>
        <w:rPr>
          <w:rFonts w:ascii="Tahoma" w:hAnsi="Tahoma" w:cs="Tahoma"/>
        </w:rPr>
      </w:pPr>
      <w:r w:rsidRPr="009D4540">
        <w:rPr>
          <w:rFonts w:ascii="Tahoma" w:hAnsi="Tahoma" w:cs="Tahoma"/>
          <w:b/>
          <w:color w:val="FF0000"/>
        </w:rPr>
        <w:t>Physique :</w:t>
      </w:r>
      <w:r>
        <w:rPr>
          <w:rFonts w:ascii="Tahoma" w:hAnsi="Tahoma" w:cs="Tahoma"/>
        </w:rPr>
        <w:t xml:space="preserve"> Des coups, des </w:t>
      </w:r>
      <w:r w:rsidR="000154AA">
        <w:rPr>
          <w:rFonts w:ascii="Tahoma" w:hAnsi="Tahoma" w:cs="Tahoma"/>
        </w:rPr>
        <w:t>sévices</w:t>
      </w:r>
      <w:r>
        <w:rPr>
          <w:rFonts w:ascii="Tahoma" w:hAnsi="Tahoma" w:cs="Tahoma"/>
        </w:rPr>
        <w:t xml:space="preserve"> corporels, des carences (en soins, alimentaire…), des brutalités (bébé secoué).</w:t>
      </w:r>
    </w:p>
    <w:p w:rsidR="00EB0E61" w:rsidRDefault="00EB0E61" w:rsidP="00EB0E61">
      <w:pPr>
        <w:pStyle w:val="Paragraphedeliste"/>
        <w:ind w:left="1712"/>
        <w:rPr>
          <w:rFonts w:ascii="Tahoma" w:hAnsi="Tahoma" w:cs="Tahoma"/>
        </w:rPr>
      </w:pPr>
    </w:p>
    <w:p w:rsidR="00EB0E61" w:rsidRPr="00EB0E61" w:rsidRDefault="00EB0E61" w:rsidP="00EB0E61">
      <w:pPr>
        <w:pStyle w:val="Paragraphedeliste"/>
        <w:numPr>
          <w:ilvl w:val="0"/>
          <w:numId w:val="35"/>
        </w:numPr>
        <w:rPr>
          <w:rFonts w:ascii="Tahoma" w:hAnsi="Tahoma" w:cs="Tahoma"/>
          <w:b/>
        </w:rPr>
      </w:pPr>
      <w:r w:rsidRPr="009D4540">
        <w:rPr>
          <w:rFonts w:ascii="Tahoma" w:hAnsi="Tahoma" w:cs="Tahoma"/>
          <w:b/>
          <w:color w:val="FF0000"/>
        </w:rPr>
        <w:t xml:space="preserve">Psychologique : </w:t>
      </w:r>
      <w:r>
        <w:rPr>
          <w:rFonts w:ascii="Tahoma" w:hAnsi="Tahoma" w:cs="Tahoma"/>
        </w:rPr>
        <w:t xml:space="preserve">Des humiliations, des refus affectifs, des brimades, une </w:t>
      </w:r>
      <w:r w:rsidR="000154AA">
        <w:rPr>
          <w:rFonts w:ascii="Tahoma" w:hAnsi="Tahoma" w:cs="Tahoma"/>
        </w:rPr>
        <w:t>dévalorisation</w:t>
      </w:r>
      <w:r>
        <w:rPr>
          <w:rFonts w:ascii="Tahoma" w:hAnsi="Tahoma" w:cs="Tahoma"/>
        </w:rPr>
        <w:t>, de « douces » violence…</w:t>
      </w:r>
    </w:p>
    <w:p w:rsidR="00EB0E61" w:rsidRPr="00EB0E61" w:rsidRDefault="00EB0E61" w:rsidP="00EB0E61">
      <w:pPr>
        <w:pStyle w:val="Paragraphedeliste"/>
        <w:rPr>
          <w:rFonts w:ascii="Tahoma" w:hAnsi="Tahoma" w:cs="Tahoma"/>
          <w:b/>
        </w:rPr>
      </w:pPr>
    </w:p>
    <w:p w:rsidR="00EB0E61" w:rsidRPr="00B504A8" w:rsidRDefault="00EB0E61" w:rsidP="00B504A8">
      <w:pPr>
        <w:pStyle w:val="Paragraphedeliste"/>
        <w:numPr>
          <w:ilvl w:val="0"/>
          <w:numId w:val="35"/>
        </w:numPr>
        <w:rPr>
          <w:rFonts w:ascii="Tahoma" w:hAnsi="Tahoma" w:cs="Tahoma"/>
          <w:b/>
        </w:rPr>
      </w:pPr>
      <w:r w:rsidRPr="009D4540">
        <w:rPr>
          <w:rFonts w:ascii="Tahoma" w:hAnsi="Tahoma" w:cs="Tahoma"/>
          <w:b/>
          <w:color w:val="FF0000"/>
        </w:rPr>
        <w:t>Sexuelle :</w:t>
      </w:r>
      <w:r w:rsidRPr="009D4540">
        <w:rPr>
          <w:rFonts w:ascii="Tahoma" w:hAnsi="Tahoma" w:cs="Tahoma"/>
          <w:color w:val="FF0000"/>
        </w:rPr>
        <w:t xml:space="preserve"> </w:t>
      </w:r>
      <w:r>
        <w:rPr>
          <w:rFonts w:ascii="Tahoma" w:hAnsi="Tahoma" w:cs="Tahoma"/>
        </w:rPr>
        <w:t>Un viol, des attouchements, des suggestions, pornographiques (gestes, paroles, films, photos…)</w:t>
      </w:r>
    </w:p>
    <w:p w:rsidR="00B504A8" w:rsidRPr="00B504A8" w:rsidRDefault="00B504A8" w:rsidP="00B504A8">
      <w:pPr>
        <w:pStyle w:val="Paragraphedeliste"/>
        <w:rPr>
          <w:rFonts w:ascii="Tahoma" w:hAnsi="Tahoma" w:cs="Tahoma"/>
          <w:b/>
        </w:rPr>
      </w:pPr>
    </w:p>
    <w:p w:rsidR="00B504A8" w:rsidRDefault="00B504A8" w:rsidP="00B504A8">
      <w:pPr>
        <w:ind w:left="708"/>
        <w:rPr>
          <w:rFonts w:ascii="Tahoma" w:hAnsi="Tahoma" w:cs="Tahoma"/>
        </w:rPr>
      </w:pPr>
      <w:r>
        <w:rPr>
          <w:rFonts w:ascii="Tahoma" w:hAnsi="Tahoma" w:cs="Tahoma"/>
        </w:rPr>
        <w:t xml:space="preserve">Les causes de la maltraitance sont multiples, elle touche </w:t>
      </w:r>
      <w:r w:rsidR="009457E2">
        <w:rPr>
          <w:rFonts w:ascii="Tahoma" w:hAnsi="Tahoma" w:cs="Tahoma"/>
        </w:rPr>
        <w:t>toutes</w:t>
      </w:r>
      <w:r>
        <w:rPr>
          <w:rFonts w:ascii="Tahoma" w:hAnsi="Tahoma" w:cs="Tahoma"/>
        </w:rPr>
        <w:t xml:space="preserve"> les couches sociales mais certaines situations de précarité et d’isolement peuvent conduire également à la maltraitance.</w:t>
      </w:r>
    </w:p>
    <w:tbl>
      <w:tblPr>
        <w:tblStyle w:val="Grilledutableau"/>
        <w:tblW w:w="0" w:type="auto"/>
        <w:tblInd w:w="708" w:type="dxa"/>
        <w:tblLook w:val="04A0" w:firstRow="1" w:lastRow="0" w:firstColumn="1" w:lastColumn="0" w:noHBand="0" w:noVBand="1"/>
      </w:tblPr>
      <w:tblGrid>
        <w:gridCol w:w="3540"/>
        <w:gridCol w:w="2202"/>
        <w:gridCol w:w="2612"/>
      </w:tblGrid>
      <w:tr w:rsidR="008C3B75" w:rsidTr="0066486E">
        <w:tc>
          <w:tcPr>
            <w:tcW w:w="3540" w:type="dxa"/>
          </w:tcPr>
          <w:p w:rsidR="00B504A8" w:rsidRDefault="00B504A8" w:rsidP="008C3B75">
            <w:pPr>
              <w:jc w:val="center"/>
              <w:rPr>
                <w:rFonts w:ascii="Tahoma" w:hAnsi="Tahoma" w:cs="Tahoma"/>
              </w:rPr>
            </w:pPr>
          </w:p>
          <w:p w:rsidR="008C3B75" w:rsidRDefault="008C3B75" w:rsidP="008C3B75">
            <w:pPr>
              <w:jc w:val="center"/>
              <w:rPr>
                <w:rFonts w:ascii="Tahoma" w:hAnsi="Tahoma" w:cs="Tahoma"/>
              </w:rPr>
            </w:pPr>
            <w:r>
              <w:rPr>
                <w:rFonts w:ascii="Tahoma" w:hAnsi="Tahoma" w:cs="Tahoma"/>
              </w:rPr>
              <w:t>CAUSES</w:t>
            </w:r>
          </w:p>
          <w:p w:rsidR="008C3B75" w:rsidRDefault="008C3B75" w:rsidP="008C3B75">
            <w:pPr>
              <w:jc w:val="center"/>
              <w:rPr>
                <w:rFonts w:ascii="Tahoma" w:hAnsi="Tahoma" w:cs="Tahoma"/>
              </w:rPr>
            </w:pPr>
          </w:p>
        </w:tc>
        <w:tc>
          <w:tcPr>
            <w:tcW w:w="2202" w:type="dxa"/>
          </w:tcPr>
          <w:p w:rsidR="00B504A8" w:rsidRDefault="00B504A8" w:rsidP="008C3B75">
            <w:pPr>
              <w:jc w:val="center"/>
              <w:rPr>
                <w:rFonts w:ascii="Tahoma" w:hAnsi="Tahoma" w:cs="Tahoma"/>
              </w:rPr>
            </w:pPr>
          </w:p>
          <w:p w:rsidR="008C3B75" w:rsidRDefault="008C3B75" w:rsidP="008C3B75">
            <w:pPr>
              <w:jc w:val="center"/>
              <w:rPr>
                <w:rFonts w:ascii="Tahoma" w:hAnsi="Tahoma" w:cs="Tahoma"/>
              </w:rPr>
            </w:pPr>
            <w:r>
              <w:rPr>
                <w:rFonts w:ascii="Tahoma" w:hAnsi="Tahoma" w:cs="Tahoma"/>
              </w:rPr>
              <w:t>CONSEQUENCES</w:t>
            </w:r>
          </w:p>
        </w:tc>
        <w:tc>
          <w:tcPr>
            <w:tcW w:w="2612" w:type="dxa"/>
          </w:tcPr>
          <w:p w:rsidR="00B504A8" w:rsidRDefault="00B504A8" w:rsidP="008C3B75">
            <w:pPr>
              <w:jc w:val="center"/>
              <w:rPr>
                <w:rFonts w:ascii="Tahoma" w:hAnsi="Tahoma" w:cs="Tahoma"/>
              </w:rPr>
            </w:pPr>
          </w:p>
          <w:p w:rsidR="008C3B75" w:rsidRDefault="008C3B75" w:rsidP="008C3B75">
            <w:pPr>
              <w:jc w:val="center"/>
              <w:rPr>
                <w:rFonts w:ascii="Tahoma" w:hAnsi="Tahoma" w:cs="Tahoma"/>
              </w:rPr>
            </w:pPr>
            <w:r>
              <w:rPr>
                <w:rFonts w:ascii="Tahoma" w:hAnsi="Tahoma" w:cs="Tahoma"/>
              </w:rPr>
              <w:t>QUE FAIRE ?</w:t>
            </w:r>
          </w:p>
        </w:tc>
      </w:tr>
      <w:tr w:rsidR="008C3B75" w:rsidTr="0066486E">
        <w:tc>
          <w:tcPr>
            <w:tcW w:w="3540" w:type="dxa"/>
          </w:tcPr>
          <w:p w:rsidR="00B504A8" w:rsidRDefault="00B504A8" w:rsidP="008C3B75">
            <w:pPr>
              <w:jc w:val="center"/>
              <w:rPr>
                <w:rFonts w:ascii="Tahoma" w:hAnsi="Tahoma" w:cs="Tahoma"/>
              </w:rPr>
            </w:pPr>
          </w:p>
          <w:p w:rsidR="008C3B75" w:rsidRPr="0066486E" w:rsidRDefault="008C3B75" w:rsidP="008C3B75">
            <w:pPr>
              <w:jc w:val="center"/>
              <w:rPr>
                <w:rFonts w:ascii="Tahoma" w:hAnsi="Tahoma" w:cs="Tahoma"/>
                <w:b/>
                <w:sz w:val="20"/>
                <w:szCs w:val="20"/>
              </w:rPr>
            </w:pPr>
            <w:r w:rsidRPr="0066486E">
              <w:rPr>
                <w:rFonts w:ascii="Tahoma" w:hAnsi="Tahoma" w:cs="Tahoma"/>
                <w:b/>
                <w:sz w:val="20"/>
                <w:szCs w:val="20"/>
              </w:rPr>
              <w:t>Parentales :</w:t>
            </w:r>
          </w:p>
          <w:p w:rsidR="008C3B75" w:rsidRPr="008C3B75" w:rsidRDefault="008C3B75" w:rsidP="008C3B75">
            <w:pPr>
              <w:jc w:val="center"/>
              <w:rPr>
                <w:rFonts w:ascii="Tahoma" w:hAnsi="Tahoma" w:cs="Tahoma"/>
                <w:sz w:val="20"/>
                <w:szCs w:val="20"/>
              </w:rPr>
            </w:pPr>
          </w:p>
          <w:p w:rsidR="008C3B75" w:rsidRPr="0066486E" w:rsidRDefault="000154AA" w:rsidP="0066486E">
            <w:pPr>
              <w:pStyle w:val="Paragraphedeliste"/>
              <w:numPr>
                <w:ilvl w:val="0"/>
                <w:numId w:val="36"/>
              </w:numPr>
              <w:rPr>
                <w:rFonts w:ascii="Tahoma" w:hAnsi="Tahoma" w:cs="Tahoma"/>
                <w:sz w:val="20"/>
                <w:szCs w:val="20"/>
              </w:rPr>
            </w:pPr>
            <w:r w:rsidRPr="0066486E">
              <w:rPr>
                <w:rFonts w:ascii="Tahoma" w:hAnsi="Tahoma" w:cs="Tahoma"/>
                <w:sz w:val="20"/>
                <w:szCs w:val="20"/>
              </w:rPr>
              <w:t>Anciens enfants</w:t>
            </w:r>
            <w:r w:rsidR="008C3B75" w:rsidRPr="0066486E">
              <w:rPr>
                <w:rFonts w:ascii="Tahoma" w:hAnsi="Tahoma" w:cs="Tahoma"/>
                <w:sz w:val="20"/>
                <w:szCs w:val="20"/>
              </w:rPr>
              <w:t xml:space="preserve"> maltraités</w:t>
            </w:r>
          </w:p>
          <w:p w:rsidR="008C3B75" w:rsidRPr="0066486E" w:rsidRDefault="008C3B75" w:rsidP="0066486E">
            <w:pPr>
              <w:pStyle w:val="Paragraphedeliste"/>
              <w:numPr>
                <w:ilvl w:val="0"/>
                <w:numId w:val="36"/>
              </w:numPr>
              <w:rPr>
                <w:rFonts w:ascii="Tahoma" w:hAnsi="Tahoma" w:cs="Tahoma"/>
                <w:sz w:val="20"/>
                <w:szCs w:val="20"/>
              </w:rPr>
            </w:pPr>
            <w:r w:rsidRPr="0066486E">
              <w:rPr>
                <w:rFonts w:ascii="Tahoma" w:hAnsi="Tahoma" w:cs="Tahoma"/>
                <w:sz w:val="20"/>
                <w:szCs w:val="20"/>
              </w:rPr>
              <w:t>Problèmes psychiatriques</w:t>
            </w:r>
          </w:p>
          <w:p w:rsidR="008C3B75" w:rsidRPr="0066486E" w:rsidRDefault="008C3B75" w:rsidP="0066486E">
            <w:pPr>
              <w:pStyle w:val="Paragraphedeliste"/>
              <w:numPr>
                <w:ilvl w:val="0"/>
                <w:numId w:val="36"/>
              </w:numPr>
              <w:rPr>
                <w:rFonts w:ascii="Tahoma" w:hAnsi="Tahoma" w:cs="Tahoma"/>
                <w:sz w:val="20"/>
                <w:szCs w:val="20"/>
              </w:rPr>
            </w:pPr>
            <w:r w:rsidRPr="0066486E">
              <w:rPr>
                <w:rFonts w:ascii="Tahoma" w:hAnsi="Tahoma" w:cs="Tahoma"/>
                <w:sz w:val="20"/>
                <w:szCs w:val="20"/>
              </w:rPr>
              <w:t>Toxicomanie</w:t>
            </w:r>
          </w:p>
          <w:p w:rsidR="008C3B75" w:rsidRPr="0066486E" w:rsidRDefault="008C3B75" w:rsidP="0066486E">
            <w:pPr>
              <w:pStyle w:val="Paragraphedeliste"/>
              <w:numPr>
                <w:ilvl w:val="0"/>
                <w:numId w:val="36"/>
              </w:numPr>
              <w:rPr>
                <w:rFonts w:ascii="Tahoma" w:hAnsi="Tahoma" w:cs="Tahoma"/>
                <w:sz w:val="20"/>
                <w:szCs w:val="20"/>
              </w:rPr>
            </w:pPr>
            <w:r w:rsidRPr="0066486E">
              <w:rPr>
                <w:rFonts w:ascii="Tahoma" w:hAnsi="Tahoma" w:cs="Tahoma"/>
                <w:sz w:val="20"/>
                <w:szCs w:val="20"/>
              </w:rPr>
              <w:t>Alcoolisme</w:t>
            </w:r>
          </w:p>
          <w:p w:rsidR="008C3B75" w:rsidRPr="0066486E" w:rsidRDefault="008C3B75" w:rsidP="0066486E">
            <w:pPr>
              <w:pStyle w:val="Paragraphedeliste"/>
              <w:numPr>
                <w:ilvl w:val="0"/>
                <w:numId w:val="36"/>
              </w:numPr>
              <w:rPr>
                <w:rFonts w:ascii="Tahoma" w:hAnsi="Tahoma" w:cs="Tahoma"/>
                <w:sz w:val="20"/>
                <w:szCs w:val="20"/>
              </w:rPr>
            </w:pPr>
            <w:r w:rsidRPr="0066486E">
              <w:rPr>
                <w:rFonts w:ascii="Tahoma" w:hAnsi="Tahoma" w:cs="Tahoma"/>
                <w:sz w:val="20"/>
                <w:szCs w:val="20"/>
              </w:rPr>
              <w:t>Maladie</w:t>
            </w:r>
          </w:p>
          <w:p w:rsidR="008C3B75" w:rsidRPr="0066486E" w:rsidRDefault="008C3B75" w:rsidP="0066486E">
            <w:pPr>
              <w:pStyle w:val="Paragraphedeliste"/>
              <w:numPr>
                <w:ilvl w:val="0"/>
                <w:numId w:val="36"/>
              </w:numPr>
              <w:rPr>
                <w:rFonts w:ascii="Tahoma" w:hAnsi="Tahoma" w:cs="Tahoma"/>
                <w:sz w:val="20"/>
                <w:szCs w:val="20"/>
              </w:rPr>
            </w:pPr>
            <w:r w:rsidRPr="0066486E">
              <w:rPr>
                <w:rFonts w:ascii="Tahoma" w:hAnsi="Tahoma" w:cs="Tahoma"/>
                <w:sz w:val="20"/>
                <w:szCs w:val="20"/>
              </w:rPr>
              <w:t>Conflits conjugaux</w:t>
            </w:r>
          </w:p>
          <w:p w:rsidR="008C3B75" w:rsidRPr="0066486E" w:rsidRDefault="008C3B75" w:rsidP="0066486E">
            <w:pPr>
              <w:pStyle w:val="Paragraphedeliste"/>
              <w:numPr>
                <w:ilvl w:val="0"/>
                <w:numId w:val="36"/>
              </w:numPr>
              <w:rPr>
                <w:rFonts w:ascii="Tahoma" w:hAnsi="Tahoma" w:cs="Tahoma"/>
                <w:sz w:val="20"/>
                <w:szCs w:val="20"/>
              </w:rPr>
            </w:pPr>
            <w:r w:rsidRPr="0066486E">
              <w:rPr>
                <w:rFonts w:ascii="Tahoma" w:hAnsi="Tahoma" w:cs="Tahoma"/>
                <w:sz w:val="20"/>
                <w:szCs w:val="20"/>
              </w:rPr>
              <w:t>Instabilité affective, rigidité psychoaffective.</w:t>
            </w:r>
          </w:p>
          <w:p w:rsidR="008C3B75" w:rsidRDefault="008C3B75" w:rsidP="0066486E">
            <w:pPr>
              <w:rPr>
                <w:rFonts w:ascii="Tahoma" w:hAnsi="Tahoma" w:cs="Tahoma"/>
                <w:sz w:val="20"/>
                <w:szCs w:val="20"/>
              </w:rPr>
            </w:pPr>
          </w:p>
          <w:p w:rsidR="008C3B75" w:rsidRPr="0066486E" w:rsidRDefault="008C3B75" w:rsidP="008C3B75">
            <w:pPr>
              <w:jc w:val="center"/>
              <w:rPr>
                <w:rFonts w:ascii="Tahoma" w:hAnsi="Tahoma" w:cs="Tahoma"/>
                <w:b/>
                <w:sz w:val="20"/>
                <w:szCs w:val="20"/>
              </w:rPr>
            </w:pPr>
            <w:r w:rsidRPr="0066486E">
              <w:rPr>
                <w:rFonts w:ascii="Tahoma" w:hAnsi="Tahoma" w:cs="Tahoma"/>
                <w:b/>
                <w:sz w:val="20"/>
                <w:szCs w:val="20"/>
              </w:rPr>
              <w:t>Socio-culturelles :</w:t>
            </w:r>
          </w:p>
          <w:p w:rsidR="008C3B75" w:rsidRDefault="008C3B75" w:rsidP="008C3B75">
            <w:pPr>
              <w:jc w:val="center"/>
              <w:rPr>
                <w:rFonts w:ascii="Tahoma" w:hAnsi="Tahoma" w:cs="Tahoma"/>
                <w:sz w:val="20"/>
                <w:szCs w:val="20"/>
              </w:rPr>
            </w:pPr>
          </w:p>
          <w:p w:rsidR="008C3B75" w:rsidRDefault="008C3B75" w:rsidP="0066486E">
            <w:pPr>
              <w:pStyle w:val="Paragraphedeliste"/>
              <w:numPr>
                <w:ilvl w:val="0"/>
                <w:numId w:val="2"/>
              </w:numPr>
              <w:rPr>
                <w:rFonts w:ascii="Tahoma" w:hAnsi="Tahoma" w:cs="Tahoma"/>
                <w:sz w:val="20"/>
                <w:szCs w:val="20"/>
              </w:rPr>
            </w:pPr>
            <w:r>
              <w:rPr>
                <w:rFonts w:ascii="Tahoma" w:hAnsi="Tahoma" w:cs="Tahoma"/>
                <w:sz w:val="20"/>
                <w:szCs w:val="20"/>
              </w:rPr>
              <w:t>Difficultés matérielles</w:t>
            </w:r>
          </w:p>
          <w:p w:rsidR="008C3B75" w:rsidRPr="0066486E" w:rsidRDefault="008C3B75" w:rsidP="0066486E">
            <w:pPr>
              <w:pStyle w:val="Paragraphedeliste"/>
              <w:numPr>
                <w:ilvl w:val="0"/>
                <w:numId w:val="2"/>
              </w:numPr>
              <w:rPr>
                <w:rFonts w:ascii="Tahoma" w:hAnsi="Tahoma" w:cs="Tahoma"/>
                <w:sz w:val="20"/>
                <w:szCs w:val="20"/>
              </w:rPr>
            </w:pPr>
            <w:r w:rsidRPr="0066486E">
              <w:rPr>
                <w:rFonts w:ascii="Tahoma" w:hAnsi="Tahoma" w:cs="Tahoma"/>
                <w:sz w:val="20"/>
                <w:szCs w:val="20"/>
              </w:rPr>
              <w:t>Isolement social</w:t>
            </w:r>
          </w:p>
          <w:p w:rsidR="008C3B75" w:rsidRDefault="008C3B75" w:rsidP="008C3B75">
            <w:pPr>
              <w:pStyle w:val="Paragraphedeliste"/>
              <w:ind w:left="1065"/>
              <w:rPr>
                <w:rFonts w:ascii="Tahoma" w:hAnsi="Tahoma" w:cs="Tahoma"/>
                <w:sz w:val="20"/>
                <w:szCs w:val="20"/>
              </w:rPr>
            </w:pPr>
          </w:p>
          <w:p w:rsidR="008C3B75" w:rsidRPr="0066486E" w:rsidRDefault="008C3B75" w:rsidP="0066486E">
            <w:pPr>
              <w:jc w:val="center"/>
              <w:rPr>
                <w:rFonts w:ascii="Tahoma" w:hAnsi="Tahoma" w:cs="Tahoma"/>
                <w:b/>
                <w:sz w:val="20"/>
                <w:szCs w:val="20"/>
              </w:rPr>
            </w:pPr>
            <w:r w:rsidRPr="0066486E">
              <w:rPr>
                <w:rFonts w:ascii="Tahoma" w:hAnsi="Tahoma" w:cs="Tahoma"/>
                <w:b/>
                <w:sz w:val="20"/>
                <w:szCs w:val="20"/>
              </w:rPr>
              <w:t>Liées à l’enfant</w:t>
            </w:r>
            <w:r w:rsidR="0066486E" w:rsidRPr="0066486E">
              <w:rPr>
                <w:rFonts w:ascii="Tahoma" w:hAnsi="Tahoma" w:cs="Tahoma"/>
                <w:b/>
                <w:sz w:val="20"/>
                <w:szCs w:val="20"/>
              </w:rPr>
              <w:t> :</w:t>
            </w:r>
          </w:p>
          <w:p w:rsidR="0066486E" w:rsidRDefault="0066486E" w:rsidP="0066486E">
            <w:pPr>
              <w:jc w:val="center"/>
              <w:rPr>
                <w:rFonts w:ascii="Tahoma" w:hAnsi="Tahoma" w:cs="Tahoma"/>
                <w:sz w:val="20"/>
                <w:szCs w:val="20"/>
              </w:rPr>
            </w:pPr>
          </w:p>
          <w:p w:rsidR="0066486E" w:rsidRDefault="0066486E" w:rsidP="0066486E">
            <w:pPr>
              <w:pStyle w:val="Paragraphedeliste"/>
              <w:numPr>
                <w:ilvl w:val="0"/>
                <w:numId w:val="2"/>
              </w:numPr>
              <w:rPr>
                <w:rFonts w:ascii="Tahoma" w:hAnsi="Tahoma" w:cs="Tahoma"/>
                <w:sz w:val="20"/>
                <w:szCs w:val="20"/>
              </w:rPr>
            </w:pPr>
            <w:r>
              <w:rPr>
                <w:rFonts w:ascii="Tahoma" w:hAnsi="Tahoma" w:cs="Tahoma"/>
                <w:sz w:val="20"/>
                <w:szCs w:val="20"/>
              </w:rPr>
              <w:t>Prématuré</w:t>
            </w:r>
          </w:p>
          <w:p w:rsidR="0066486E" w:rsidRDefault="0066486E" w:rsidP="0066486E">
            <w:pPr>
              <w:pStyle w:val="Paragraphedeliste"/>
              <w:numPr>
                <w:ilvl w:val="0"/>
                <w:numId w:val="2"/>
              </w:numPr>
              <w:rPr>
                <w:rFonts w:ascii="Tahoma" w:hAnsi="Tahoma" w:cs="Tahoma"/>
                <w:sz w:val="20"/>
                <w:szCs w:val="20"/>
              </w:rPr>
            </w:pPr>
            <w:r>
              <w:rPr>
                <w:rFonts w:ascii="Tahoma" w:hAnsi="Tahoma" w:cs="Tahoma"/>
                <w:sz w:val="20"/>
                <w:szCs w:val="20"/>
              </w:rPr>
              <w:t>Handicapé</w:t>
            </w:r>
          </w:p>
          <w:p w:rsidR="0066486E" w:rsidRPr="0066486E" w:rsidRDefault="0066486E" w:rsidP="0066486E">
            <w:pPr>
              <w:pStyle w:val="Paragraphedeliste"/>
              <w:numPr>
                <w:ilvl w:val="0"/>
                <w:numId w:val="2"/>
              </w:numPr>
              <w:rPr>
                <w:rFonts w:ascii="Tahoma" w:hAnsi="Tahoma" w:cs="Tahoma"/>
                <w:sz w:val="20"/>
                <w:szCs w:val="20"/>
              </w:rPr>
            </w:pPr>
            <w:r>
              <w:rPr>
                <w:rFonts w:ascii="Tahoma" w:hAnsi="Tahoma" w:cs="Tahoma"/>
                <w:sz w:val="20"/>
                <w:szCs w:val="20"/>
              </w:rPr>
              <w:t>Adultérin</w:t>
            </w:r>
          </w:p>
          <w:p w:rsidR="0066486E" w:rsidRDefault="0066486E" w:rsidP="008C3B75">
            <w:pPr>
              <w:pStyle w:val="Paragraphedeliste"/>
              <w:ind w:left="1065"/>
              <w:rPr>
                <w:rFonts w:ascii="Tahoma" w:hAnsi="Tahoma" w:cs="Tahoma"/>
                <w:sz w:val="20"/>
                <w:szCs w:val="20"/>
              </w:rPr>
            </w:pPr>
          </w:p>
          <w:p w:rsidR="008C3B75" w:rsidRPr="008C3B75" w:rsidRDefault="008C3B75" w:rsidP="008C3B75">
            <w:pPr>
              <w:pStyle w:val="Paragraphedeliste"/>
              <w:ind w:left="1065"/>
              <w:rPr>
                <w:rFonts w:ascii="Tahoma" w:hAnsi="Tahoma" w:cs="Tahoma"/>
                <w:sz w:val="20"/>
                <w:szCs w:val="20"/>
              </w:rPr>
            </w:pPr>
            <w:r>
              <w:rPr>
                <w:rFonts w:ascii="Tahoma" w:hAnsi="Tahoma" w:cs="Tahoma"/>
                <w:sz w:val="20"/>
                <w:szCs w:val="20"/>
              </w:rPr>
              <w:t xml:space="preserve"> </w:t>
            </w:r>
          </w:p>
          <w:p w:rsidR="008C3B75" w:rsidRDefault="008C3B75" w:rsidP="008C3B75">
            <w:pPr>
              <w:jc w:val="center"/>
              <w:rPr>
                <w:rFonts w:ascii="Tahoma" w:hAnsi="Tahoma" w:cs="Tahoma"/>
              </w:rPr>
            </w:pPr>
          </w:p>
        </w:tc>
        <w:tc>
          <w:tcPr>
            <w:tcW w:w="2202" w:type="dxa"/>
          </w:tcPr>
          <w:p w:rsidR="00B504A8" w:rsidRPr="00046E09" w:rsidRDefault="00B504A8" w:rsidP="00046E09">
            <w:pPr>
              <w:jc w:val="center"/>
              <w:rPr>
                <w:rFonts w:ascii="Tahoma" w:hAnsi="Tahoma" w:cs="Tahoma"/>
                <w:sz w:val="18"/>
                <w:szCs w:val="18"/>
              </w:rPr>
            </w:pPr>
          </w:p>
          <w:p w:rsidR="00046E09" w:rsidRDefault="00046E09" w:rsidP="00046E09">
            <w:pPr>
              <w:jc w:val="center"/>
              <w:rPr>
                <w:rFonts w:ascii="Tahoma" w:hAnsi="Tahoma" w:cs="Tahoma"/>
                <w:sz w:val="18"/>
                <w:szCs w:val="18"/>
              </w:rPr>
            </w:pPr>
            <w:r w:rsidRPr="00046E09">
              <w:rPr>
                <w:rFonts w:ascii="Tahoma" w:hAnsi="Tahoma" w:cs="Tahoma"/>
                <w:sz w:val="18"/>
                <w:szCs w:val="18"/>
              </w:rPr>
              <w:t>Mort</w:t>
            </w:r>
          </w:p>
          <w:p w:rsidR="00046E09" w:rsidRPr="00046E09" w:rsidRDefault="00046E09" w:rsidP="00046E09">
            <w:pPr>
              <w:jc w:val="center"/>
              <w:rPr>
                <w:rFonts w:ascii="Tahoma" w:hAnsi="Tahoma" w:cs="Tahoma"/>
                <w:sz w:val="18"/>
                <w:szCs w:val="18"/>
              </w:rPr>
            </w:pPr>
          </w:p>
          <w:p w:rsidR="00046E09" w:rsidRDefault="00046E09" w:rsidP="00046E09">
            <w:pPr>
              <w:jc w:val="center"/>
              <w:rPr>
                <w:rFonts w:ascii="Tahoma" w:hAnsi="Tahoma" w:cs="Tahoma"/>
                <w:sz w:val="18"/>
                <w:szCs w:val="18"/>
              </w:rPr>
            </w:pPr>
            <w:r w:rsidRPr="00046E09">
              <w:rPr>
                <w:rFonts w:ascii="Tahoma" w:hAnsi="Tahoma" w:cs="Tahoma"/>
                <w:sz w:val="18"/>
                <w:szCs w:val="18"/>
              </w:rPr>
              <w:t>Souffrance morale et physique</w:t>
            </w:r>
          </w:p>
          <w:p w:rsidR="00046E09" w:rsidRDefault="00046E09" w:rsidP="00046E09">
            <w:pPr>
              <w:jc w:val="center"/>
              <w:rPr>
                <w:rFonts w:ascii="Tahoma" w:hAnsi="Tahoma" w:cs="Tahoma"/>
                <w:sz w:val="18"/>
                <w:szCs w:val="18"/>
              </w:rPr>
            </w:pPr>
          </w:p>
          <w:p w:rsidR="00046E09" w:rsidRDefault="00046E09" w:rsidP="00046E09">
            <w:pPr>
              <w:rPr>
                <w:rFonts w:ascii="Tahoma" w:hAnsi="Tahoma" w:cs="Tahoma"/>
                <w:sz w:val="18"/>
                <w:szCs w:val="18"/>
              </w:rPr>
            </w:pPr>
          </w:p>
          <w:p w:rsidR="00046E09" w:rsidRDefault="00046E09" w:rsidP="00046E09">
            <w:pPr>
              <w:jc w:val="center"/>
              <w:rPr>
                <w:rFonts w:ascii="Tahoma" w:hAnsi="Tahoma" w:cs="Tahoma"/>
                <w:sz w:val="18"/>
                <w:szCs w:val="18"/>
              </w:rPr>
            </w:pPr>
            <w:r>
              <w:rPr>
                <w:rFonts w:ascii="Tahoma" w:hAnsi="Tahoma" w:cs="Tahoma"/>
                <w:sz w:val="18"/>
                <w:szCs w:val="18"/>
              </w:rPr>
              <w:t>Repli sur soi</w:t>
            </w:r>
          </w:p>
          <w:p w:rsidR="00046E09" w:rsidRDefault="00046E09" w:rsidP="00046E09">
            <w:pPr>
              <w:jc w:val="center"/>
              <w:rPr>
                <w:rFonts w:ascii="Tahoma" w:hAnsi="Tahoma" w:cs="Tahoma"/>
                <w:sz w:val="18"/>
                <w:szCs w:val="18"/>
              </w:rPr>
            </w:pPr>
          </w:p>
          <w:p w:rsidR="00046E09" w:rsidRDefault="00046E09" w:rsidP="00046E09">
            <w:pPr>
              <w:jc w:val="center"/>
              <w:rPr>
                <w:rFonts w:ascii="Tahoma" w:hAnsi="Tahoma" w:cs="Tahoma"/>
                <w:sz w:val="18"/>
                <w:szCs w:val="18"/>
              </w:rPr>
            </w:pPr>
            <w:r>
              <w:rPr>
                <w:rFonts w:ascii="Tahoma" w:hAnsi="Tahoma" w:cs="Tahoma"/>
                <w:sz w:val="18"/>
                <w:szCs w:val="18"/>
              </w:rPr>
              <w:t>Retard de développement</w:t>
            </w:r>
          </w:p>
          <w:p w:rsidR="00046E09" w:rsidRDefault="00046E09" w:rsidP="00046E09">
            <w:pPr>
              <w:jc w:val="center"/>
              <w:rPr>
                <w:rFonts w:ascii="Tahoma" w:hAnsi="Tahoma" w:cs="Tahoma"/>
                <w:sz w:val="18"/>
                <w:szCs w:val="18"/>
              </w:rPr>
            </w:pPr>
          </w:p>
          <w:p w:rsidR="00046E09" w:rsidRDefault="00046E09" w:rsidP="00046E09">
            <w:pPr>
              <w:jc w:val="center"/>
              <w:rPr>
                <w:rFonts w:ascii="Tahoma" w:hAnsi="Tahoma" w:cs="Tahoma"/>
                <w:sz w:val="18"/>
                <w:szCs w:val="18"/>
              </w:rPr>
            </w:pPr>
            <w:r>
              <w:rPr>
                <w:rFonts w:ascii="Tahoma" w:hAnsi="Tahoma" w:cs="Tahoma"/>
                <w:sz w:val="18"/>
                <w:szCs w:val="18"/>
              </w:rPr>
              <w:t>Culpabilité</w:t>
            </w:r>
          </w:p>
          <w:p w:rsidR="00046E09" w:rsidRDefault="00046E09" w:rsidP="00046E09">
            <w:pPr>
              <w:jc w:val="center"/>
              <w:rPr>
                <w:rFonts w:ascii="Tahoma" w:hAnsi="Tahoma" w:cs="Tahoma"/>
                <w:sz w:val="18"/>
                <w:szCs w:val="18"/>
              </w:rPr>
            </w:pPr>
          </w:p>
          <w:p w:rsidR="00046E09" w:rsidRDefault="00046E09" w:rsidP="00046E09">
            <w:pPr>
              <w:jc w:val="center"/>
              <w:rPr>
                <w:rFonts w:ascii="Tahoma" w:hAnsi="Tahoma" w:cs="Tahoma"/>
                <w:sz w:val="18"/>
                <w:szCs w:val="18"/>
              </w:rPr>
            </w:pPr>
            <w:r>
              <w:rPr>
                <w:rFonts w:ascii="Tahoma" w:hAnsi="Tahoma" w:cs="Tahoma"/>
                <w:sz w:val="18"/>
                <w:szCs w:val="18"/>
              </w:rPr>
              <w:t>Humiliation</w:t>
            </w:r>
          </w:p>
          <w:p w:rsidR="00046E09" w:rsidRDefault="00046E09" w:rsidP="00046E09">
            <w:pPr>
              <w:jc w:val="center"/>
              <w:rPr>
                <w:rFonts w:ascii="Tahoma" w:hAnsi="Tahoma" w:cs="Tahoma"/>
                <w:sz w:val="18"/>
                <w:szCs w:val="18"/>
              </w:rPr>
            </w:pPr>
          </w:p>
          <w:p w:rsidR="00046E09" w:rsidRDefault="00046E09" w:rsidP="00046E09">
            <w:pPr>
              <w:jc w:val="center"/>
              <w:rPr>
                <w:rFonts w:ascii="Tahoma" w:hAnsi="Tahoma" w:cs="Tahoma"/>
                <w:sz w:val="18"/>
                <w:szCs w:val="18"/>
              </w:rPr>
            </w:pPr>
            <w:r>
              <w:rPr>
                <w:rFonts w:ascii="Tahoma" w:hAnsi="Tahoma" w:cs="Tahoma"/>
                <w:sz w:val="18"/>
                <w:szCs w:val="18"/>
              </w:rPr>
              <w:t>Difficulté à construire sa vie d’adulte</w:t>
            </w:r>
          </w:p>
          <w:p w:rsidR="00046E09" w:rsidRDefault="00046E09" w:rsidP="00046E09">
            <w:pPr>
              <w:jc w:val="center"/>
              <w:rPr>
                <w:rFonts w:ascii="Tahoma" w:hAnsi="Tahoma" w:cs="Tahoma"/>
                <w:sz w:val="18"/>
                <w:szCs w:val="18"/>
              </w:rPr>
            </w:pPr>
          </w:p>
          <w:p w:rsidR="00046E09" w:rsidRDefault="00046E09" w:rsidP="00046E09">
            <w:pPr>
              <w:jc w:val="center"/>
              <w:rPr>
                <w:rFonts w:ascii="Tahoma" w:hAnsi="Tahoma" w:cs="Tahoma"/>
                <w:sz w:val="18"/>
                <w:szCs w:val="18"/>
              </w:rPr>
            </w:pPr>
            <w:r>
              <w:rPr>
                <w:rFonts w:ascii="Tahoma" w:hAnsi="Tahoma" w:cs="Tahoma"/>
                <w:sz w:val="18"/>
                <w:szCs w:val="18"/>
              </w:rPr>
              <w:t>Reproduction des violences subies (15% selon statistiques)</w:t>
            </w:r>
          </w:p>
          <w:p w:rsidR="00046E09" w:rsidRDefault="00046E09" w:rsidP="00046E09">
            <w:pPr>
              <w:jc w:val="center"/>
              <w:rPr>
                <w:rFonts w:ascii="Tahoma" w:hAnsi="Tahoma" w:cs="Tahoma"/>
                <w:sz w:val="18"/>
                <w:szCs w:val="18"/>
              </w:rPr>
            </w:pPr>
          </w:p>
          <w:p w:rsidR="00046E09" w:rsidRPr="00046E09" w:rsidRDefault="00046E09" w:rsidP="00046E09">
            <w:pPr>
              <w:jc w:val="center"/>
              <w:rPr>
                <w:rFonts w:ascii="Tahoma" w:hAnsi="Tahoma" w:cs="Tahoma"/>
                <w:sz w:val="18"/>
                <w:szCs w:val="18"/>
              </w:rPr>
            </w:pPr>
            <w:r>
              <w:rPr>
                <w:rFonts w:ascii="Tahoma" w:hAnsi="Tahoma" w:cs="Tahoma"/>
                <w:sz w:val="18"/>
                <w:szCs w:val="18"/>
              </w:rPr>
              <w:t>Banalisation et désensibilisation de la violence</w:t>
            </w:r>
          </w:p>
          <w:p w:rsidR="00046E09" w:rsidRPr="00046E09" w:rsidRDefault="00046E09" w:rsidP="00046E09">
            <w:pPr>
              <w:jc w:val="center"/>
              <w:rPr>
                <w:rFonts w:ascii="Tahoma" w:hAnsi="Tahoma" w:cs="Tahoma"/>
                <w:sz w:val="18"/>
                <w:szCs w:val="18"/>
              </w:rPr>
            </w:pPr>
          </w:p>
        </w:tc>
        <w:tc>
          <w:tcPr>
            <w:tcW w:w="2612" w:type="dxa"/>
          </w:tcPr>
          <w:p w:rsidR="00B504A8" w:rsidRDefault="00B504A8" w:rsidP="00046E09">
            <w:pPr>
              <w:jc w:val="center"/>
              <w:rPr>
                <w:rFonts w:ascii="Tahoma" w:hAnsi="Tahoma" w:cs="Tahoma"/>
                <w:sz w:val="20"/>
                <w:szCs w:val="20"/>
              </w:rPr>
            </w:pPr>
          </w:p>
          <w:p w:rsidR="00046E09" w:rsidRDefault="00046E09" w:rsidP="00046E09">
            <w:pPr>
              <w:jc w:val="center"/>
              <w:rPr>
                <w:rFonts w:ascii="Tahoma" w:hAnsi="Tahoma" w:cs="Tahoma"/>
                <w:sz w:val="20"/>
                <w:szCs w:val="20"/>
              </w:rPr>
            </w:pPr>
            <w:r>
              <w:rPr>
                <w:rFonts w:ascii="Tahoma" w:hAnsi="Tahoma" w:cs="Tahoma"/>
                <w:sz w:val="20"/>
                <w:szCs w:val="20"/>
              </w:rPr>
              <w:t>Aider les parents</w:t>
            </w:r>
          </w:p>
          <w:p w:rsidR="00046E09" w:rsidRDefault="00046E09" w:rsidP="00046E09">
            <w:pPr>
              <w:jc w:val="center"/>
              <w:rPr>
                <w:rFonts w:ascii="Tahoma" w:hAnsi="Tahoma" w:cs="Tahoma"/>
                <w:sz w:val="20"/>
                <w:szCs w:val="20"/>
              </w:rPr>
            </w:pPr>
          </w:p>
          <w:p w:rsidR="00046E09" w:rsidRDefault="00046E09" w:rsidP="00046E09">
            <w:pPr>
              <w:jc w:val="center"/>
              <w:rPr>
                <w:rFonts w:ascii="Tahoma" w:hAnsi="Tahoma" w:cs="Tahoma"/>
                <w:sz w:val="20"/>
                <w:szCs w:val="20"/>
              </w:rPr>
            </w:pPr>
            <w:r>
              <w:rPr>
                <w:rFonts w:ascii="Tahoma" w:hAnsi="Tahoma" w:cs="Tahoma"/>
                <w:sz w:val="20"/>
                <w:szCs w:val="20"/>
              </w:rPr>
              <w:t xml:space="preserve">Savoir détecter les parents </w:t>
            </w:r>
            <w:r w:rsidR="00253DB9">
              <w:rPr>
                <w:rFonts w:ascii="Tahoma" w:hAnsi="Tahoma" w:cs="Tahoma"/>
                <w:sz w:val="20"/>
                <w:szCs w:val="20"/>
              </w:rPr>
              <w:t>en difficulté</w:t>
            </w:r>
          </w:p>
          <w:p w:rsidR="00253DB9" w:rsidRDefault="00253DB9" w:rsidP="00046E09">
            <w:pPr>
              <w:jc w:val="center"/>
              <w:rPr>
                <w:rFonts w:ascii="Tahoma" w:hAnsi="Tahoma" w:cs="Tahoma"/>
                <w:sz w:val="20"/>
                <w:szCs w:val="20"/>
              </w:rPr>
            </w:pPr>
          </w:p>
          <w:p w:rsidR="00253DB9" w:rsidRDefault="00253DB9" w:rsidP="00046E09">
            <w:pPr>
              <w:jc w:val="center"/>
              <w:rPr>
                <w:rFonts w:ascii="Tahoma" w:hAnsi="Tahoma" w:cs="Tahoma"/>
                <w:sz w:val="20"/>
                <w:szCs w:val="20"/>
              </w:rPr>
            </w:pPr>
            <w:r>
              <w:rPr>
                <w:rFonts w:ascii="Tahoma" w:hAnsi="Tahoma" w:cs="Tahoma"/>
                <w:sz w:val="20"/>
                <w:szCs w:val="20"/>
              </w:rPr>
              <w:t>Connaitre le numéro vert le 119 « Allo enfance maltraitée »</w:t>
            </w:r>
          </w:p>
          <w:p w:rsidR="00253DB9" w:rsidRDefault="00253DB9" w:rsidP="00046E09">
            <w:pPr>
              <w:jc w:val="center"/>
              <w:rPr>
                <w:rFonts w:ascii="Tahoma" w:hAnsi="Tahoma" w:cs="Tahoma"/>
                <w:sz w:val="20"/>
                <w:szCs w:val="20"/>
              </w:rPr>
            </w:pPr>
          </w:p>
          <w:p w:rsidR="00253DB9" w:rsidRPr="00046E09" w:rsidRDefault="00253DB9" w:rsidP="00046E09">
            <w:pPr>
              <w:jc w:val="center"/>
              <w:rPr>
                <w:rFonts w:ascii="Tahoma" w:hAnsi="Tahoma" w:cs="Tahoma"/>
                <w:sz w:val="20"/>
                <w:szCs w:val="20"/>
              </w:rPr>
            </w:pPr>
            <w:r>
              <w:rPr>
                <w:rFonts w:ascii="Tahoma" w:hAnsi="Tahoma" w:cs="Tahoma"/>
                <w:sz w:val="20"/>
                <w:szCs w:val="20"/>
              </w:rPr>
              <w:t>Signaler si nécessaire</w:t>
            </w:r>
          </w:p>
        </w:tc>
      </w:tr>
    </w:tbl>
    <w:p w:rsidR="00B504A8" w:rsidRPr="00B504A8" w:rsidRDefault="00B504A8" w:rsidP="008C3B75">
      <w:pPr>
        <w:ind w:left="708"/>
        <w:jc w:val="center"/>
        <w:rPr>
          <w:rFonts w:ascii="Tahoma" w:hAnsi="Tahoma" w:cs="Tahoma"/>
        </w:rPr>
      </w:pPr>
    </w:p>
    <w:p w:rsidR="00253DB9" w:rsidRDefault="00253DB9">
      <w:pPr>
        <w:rPr>
          <w:rFonts w:ascii="Tahoma" w:hAnsi="Tahoma" w:cs="Tahoma"/>
          <w:b/>
        </w:rPr>
      </w:pPr>
      <w:r>
        <w:rPr>
          <w:rFonts w:ascii="Tahoma" w:hAnsi="Tahoma" w:cs="Tahoma"/>
          <w:b/>
        </w:rPr>
        <w:br w:type="page"/>
      </w:r>
    </w:p>
    <w:p w:rsidR="00EB0E61" w:rsidRPr="009457E2" w:rsidRDefault="00253DB9" w:rsidP="009457E2">
      <w:pPr>
        <w:pStyle w:val="Paragraphedeliste"/>
        <w:numPr>
          <w:ilvl w:val="0"/>
          <w:numId w:val="32"/>
        </w:numPr>
        <w:rPr>
          <w:rFonts w:ascii="Tahoma" w:hAnsi="Tahoma" w:cs="Tahoma"/>
          <w:u w:val="single"/>
        </w:rPr>
      </w:pPr>
      <w:r w:rsidRPr="009457E2">
        <w:rPr>
          <w:rFonts w:ascii="Tahoma" w:hAnsi="Tahoma" w:cs="Tahoma"/>
          <w:u w:val="single"/>
        </w:rPr>
        <w:t>Comment reconnaitre la maltraitance ?</w:t>
      </w:r>
    </w:p>
    <w:p w:rsidR="00253DB9" w:rsidRDefault="00C74943" w:rsidP="00253DB9">
      <w:pPr>
        <w:ind w:left="992"/>
        <w:rPr>
          <w:rFonts w:ascii="Tahoma" w:hAnsi="Tahoma" w:cs="Tahoma"/>
        </w:rPr>
      </w:pPr>
      <w:r>
        <w:rPr>
          <w:rFonts w:ascii="Tahoma" w:hAnsi="Tahoma" w:cs="Tahoma"/>
        </w:rPr>
        <w:t>Compte tenu des multiples formes qu’elle peut avoir</w:t>
      </w:r>
      <w:r w:rsidR="00531816">
        <w:rPr>
          <w:rFonts w:ascii="Tahoma" w:hAnsi="Tahoma" w:cs="Tahoma"/>
        </w:rPr>
        <w:t xml:space="preserve">, il est parfois difficile ou complexe de pouvoir la </w:t>
      </w:r>
      <w:r w:rsidR="000154AA">
        <w:rPr>
          <w:rFonts w:ascii="Tahoma" w:hAnsi="Tahoma" w:cs="Tahoma"/>
        </w:rPr>
        <w:t>détecter</w:t>
      </w:r>
      <w:r w:rsidR="00531816">
        <w:rPr>
          <w:rFonts w:ascii="Tahoma" w:hAnsi="Tahoma" w:cs="Tahoma"/>
        </w:rPr>
        <w:t>. Ceci étant, des signes peuvent alerter pour vous permettre d’agir :</w:t>
      </w:r>
    </w:p>
    <w:p w:rsidR="00531816" w:rsidRDefault="00531816" w:rsidP="00531816">
      <w:pPr>
        <w:pStyle w:val="Paragraphedeliste"/>
        <w:numPr>
          <w:ilvl w:val="0"/>
          <w:numId w:val="37"/>
        </w:numPr>
        <w:rPr>
          <w:rFonts w:ascii="Tahoma" w:hAnsi="Tahoma" w:cs="Tahoma"/>
        </w:rPr>
      </w:pPr>
      <w:r>
        <w:rPr>
          <w:rFonts w:ascii="Tahoma" w:hAnsi="Tahoma" w:cs="Tahoma"/>
        </w:rPr>
        <w:t xml:space="preserve">La présence de bleus ou de petites </w:t>
      </w:r>
      <w:r w:rsidR="000154AA">
        <w:rPr>
          <w:rFonts w:ascii="Tahoma" w:hAnsi="Tahoma" w:cs="Tahoma"/>
        </w:rPr>
        <w:t>plaies que</w:t>
      </w:r>
      <w:r>
        <w:rPr>
          <w:rFonts w:ascii="Tahoma" w:hAnsi="Tahoma" w:cs="Tahoma"/>
        </w:rPr>
        <w:t xml:space="preserve"> l’on peut </w:t>
      </w:r>
      <w:r w:rsidR="000154AA">
        <w:rPr>
          <w:rFonts w:ascii="Tahoma" w:hAnsi="Tahoma" w:cs="Tahoma"/>
        </w:rPr>
        <w:t>voir</w:t>
      </w:r>
      <w:r>
        <w:rPr>
          <w:rFonts w:ascii="Tahoma" w:hAnsi="Tahoma" w:cs="Tahoma"/>
        </w:rPr>
        <w:t xml:space="preserve"> sur toutes les parties du corps (Le </w:t>
      </w:r>
      <w:r w:rsidR="000154AA">
        <w:rPr>
          <w:rFonts w:ascii="Tahoma" w:hAnsi="Tahoma" w:cs="Tahoma"/>
        </w:rPr>
        <w:t>crâne</w:t>
      </w:r>
      <w:r>
        <w:rPr>
          <w:rFonts w:ascii="Tahoma" w:hAnsi="Tahoma" w:cs="Tahoma"/>
        </w:rPr>
        <w:t>, les fesses, le thorax, le dos, les jambes…)</w:t>
      </w:r>
    </w:p>
    <w:p w:rsidR="00531816" w:rsidRDefault="00531816" w:rsidP="00531816">
      <w:pPr>
        <w:pStyle w:val="Paragraphedeliste"/>
        <w:numPr>
          <w:ilvl w:val="0"/>
          <w:numId w:val="37"/>
        </w:numPr>
        <w:rPr>
          <w:rFonts w:ascii="Tahoma" w:hAnsi="Tahoma" w:cs="Tahoma"/>
        </w:rPr>
      </w:pPr>
      <w:r>
        <w:rPr>
          <w:rFonts w:ascii="Tahoma" w:hAnsi="Tahoma" w:cs="Tahoma"/>
        </w:rPr>
        <w:t>Des griffures sur différentes parties du corps</w:t>
      </w:r>
    </w:p>
    <w:p w:rsidR="00531816" w:rsidRDefault="00531816" w:rsidP="00531816">
      <w:pPr>
        <w:pStyle w:val="Paragraphedeliste"/>
        <w:numPr>
          <w:ilvl w:val="0"/>
          <w:numId w:val="37"/>
        </w:numPr>
        <w:rPr>
          <w:rFonts w:ascii="Tahoma" w:hAnsi="Tahoma" w:cs="Tahoma"/>
        </w:rPr>
      </w:pPr>
      <w:r>
        <w:rPr>
          <w:rFonts w:ascii="Tahoma" w:hAnsi="Tahoma" w:cs="Tahoma"/>
        </w:rPr>
        <w:t>Des brûlures suspectes sur des parties du corps non exposées à des risques</w:t>
      </w:r>
    </w:p>
    <w:p w:rsidR="00531816" w:rsidRDefault="00531816" w:rsidP="00531816">
      <w:pPr>
        <w:pStyle w:val="Paragraphedeliste"/>
        <w:numPr>
          <w:ilvl w:val="0"/>
          <w:numId w:val="37"/>
        </w:numPr>
        <w:rPr>
          <w:rFonts w:ascii="Tahoma" w:hAnsi="Tahoma" w:cs="Tahoma"/>
        </w:rPr>
      </w:pPr>
      <w:r>
        <w:rPr>
          <w:rFonts w:ascii="Tahoma" w:hAnsi="Tahoma" w:cs="Tahoma"/>
        </w:rPr>
        <w:t>Des hématomes ou des fractures fréquentes</w:t>
      </w:r>
    </w:p>
    <w:p w:rsidR="00531816" w:rsidRDefault="00531816" w:rsidP="00531816">
      <w:pPr>
        <w:pStyle w:val="Paragraphedeliste"/>
        <w:numPr>
          <w:ilvl w:val="0"/>
          <w:numId w:val="37"/>
        </w:numPr>
        <w:rPr>
          <w:rFonts w:ascii="Tahoma" w:hAnsi="Tahoma" w:cs="Tahoma"/>
        </w:rPr>
      </w:pPr>
      <w:r>
        <w:rPr>
          <w:rFonts w:ascii="Tahoma" w:hAnsi="Tahoma" w:cs="Tahoma"/>
        </w:rPr>
        <w:t>Des lésions génitales</w:t>
      </w:r>
    </w:p>
    <w:p w:rsidR="00531816" w:rsidRDefault="00531816" w:rsidP="00531816">
      <w:pPr>
        <w:ind w:left="1352"/>
        <w:rPr>
          <w:rFonts w:ascii="Tahoma" w:hAnsi="Tahoma" w:cs="Tahoma"/>
        </w:rPr>
      </w:pPr>
      <w:r>
        <w:rPr>
          <w:rFonts w:ascii="Tahoma" w:hAnsi="Tahoma" w:cs="Tahoma"/>
        </w:rPr>
        <w:t>Au-delà des signes physiques, le comportement de l’enfant peut également permettre de percevoir des signes de maltraitance :</w:t>
      </w:r>
    </w:p>
    <w:p w:rsidR="00531816" w:rsidRDefault="00531816" w:rsidP="00531816">
      <w:pPr>
        <w:pStyle w:val="Paragraphedeliste"/>
        <w:numPr>
          <w:ilvl w:val="0"/>
          <w:numId w:val="40"/>
        </w:numPr>
        <w:rPr>
          <w:rFonts w:ascii="Tahoma" w:hAnsi="Tahoma" w:cs="Tahoma"/>
        </w:rPr>
      </w:pPr>
      <w:r>
        <w:rPr>
          <w:rFonts w:ascii="Tahoma" w:hAnsi="Tahoma" w:cs="Tahoma"/>
        </w:rPr>
        <w:t xml:space="preserve">Les </w:t>
      </w:r>
      <w:r w:rsidR="000154AA">
        <w:rPr>
          <w:rFonts w:ascii="Tahoma" w:hAnsi="Tahoma" w:cs="Tahoma"/>
        </w:rPr>
        <w:t>attitudes</w:t>
      </w:r>
      <w:r>
        <w:rPr>
          <w:rFonts w:ascii="Tahoma" w:hAnsi="Tahoma" w:cs="Tahoma"/>
        </w:rPr>
        <w:t xml:space="preserve"> de repli sur soi</w:t>
      </w:r>
    </w:p>
    <w:p w:rsidR="00531816" w:rsidRDefault="00531816" w:rsidP="00531816">
      <w:pPr>
        <w:pStyle w:val="Paragraphedeliste"/>
        <w:numPr>
          <w:ilvl w:val="0"/>
          <w:numId w:val="40"/>
        </w:numPr>
        <w:rPr>
          <w:rFonts w:ascii="Tahoma" w:hAnsi="Tahoma" w:cs="Tahoma"/>
        </w:rPr>
      </w:pPr>
      <w:r>
        <w:rPr>
          <w:rFonts w:ascii="Tahoma" w:hAnsi="Tahoma" w:cs="Tahoma"/>
        </w:rPr>
        <w:t>Le refus « systématique » de soins</w:t>
      </w:r>
    </w:p>
    <w:p w:rsidR="00531816" w:rsidRDefault="00531816" w:rsidP="00531816">
      <w:pPr>
        <w:pStyle w:val="Paragraphedeliste"/>
        <w:numPr>
          <w:ilvl w:val="0"/>
          <w:numId w:val="40"/>
        </w:numPr>
        <w:rPr>
          <w:rFonts w:ascii="Tahoma" w:hAnsi="Tahoma" w:cs="Tahoma"/>
        </w:rPr>
      </w:pPr>
      <w:r>
        <w:rPr>
          <w:rFonts w:ascii="Tahoma" w:hAnsi="Tahoma" w:cs="Tahoma"/>
        </w:rPr>
        <w:t>Des troubles du sommeil</w:t>
      </w:r>
    </w:p>
    <w:p w:rsidR="00531816" w:rsidRDefault="00531816" w:rsidP="00531816">
      <w:pPr>
        <w:pStyle w:val="Paragraphedeliste"/>
        <w:numPr>
          <w:ilvl w:val="0"/>
          <w:numId w:val="40"/>
        </w:numPr>
        <w:rPr>
          <w:rFonts w:ascii="Tahoma" w:hAnsi="Tahoma" w:cs="Tahoma"/>
        </w:rPr>
      </w:pPr>
      <w:r>
        <w:rPr>
          <w:rFonts w:ascii="Tahoma" w:hAnsi="Tahoma" w:cs="Tahoma"/>
        </w:rPr>
        <w:t>Une régression de la propreté</w:t>
      </w:r>
    </w:p>
    <w:p w:rsidR="00531816" w:rsidRDefault="00531816" w:rsidP="00531816">
      <w:pPr>
        <w:pStyle w:val="Paragraphedeliste"/>
        <w:numPr>
          <w:ilvl w:val="0"/>
          <w:numId w:val="40"/>
        </w:numPr>
        <w:rPr>
          <w:rFonts w:ascii="Tahoma" w:hAnsi="Tahoma" w:cs="Tahoma"/>
        </w:rPr>
      </w:pPr>
      <w:r>
        <w:rPr>
          <w:rFonts w:ascii="Tahoma" w:hAnsi="Tahoma" w:cs="Tahoma"/>
        </w:rPr>
        <w:t xml:space="preserve">Une agitation anormale ou </w:t>
      </w:r>
      <w:r w:rsidR="000154AA">
        <w:rPr>
          <w:rFonts w:ascii="Tahoma" w:hAnsi="Tahoma" w:cs="Tahoma"/>
        </w:rPr>
        <w:t>extrême</w:t>
      </w:r>
    </w:p>
    <w:p w:rsidR="00531816" w:rsidRDefault="00531816" w:rsidP="00531816">
      <w:pPr>
        <w:pStyle w:val="Paragraphedeliste"/>
        <w:numPr>
          <w:ilvl w:val="0"/>
          <w:numId w:val="40"/>
        </w:numPr>
        <w:rPr>
          <w:rFonts w:ascii="Tahoma" w:hAnsi="Tahoma" w:cs="Tahoma"/>
        </w:rPr>
      </w:pPr>
      <w:r>
        <w:rPr>
          <w:rFonts w:ascii="Tahoma" w:hAnsi="Tahoma" w:cs="Tahoma"/>
        </w:rPr>
        <w:t>Une forme de dépression</w:t>
      </w:r>
    </w:p>
    <w:p w:rsidR="00531816" w:rsidRDefault="00531816" w:rsidP="00531816">
      <w:pPr>
        <w:ind w:left="1416"/>
        <w:rPr>
          <w:rFonts w:ascii="Tahoma" w:hAnsi="Tahoma" w:cs="Tahoma"/>
        </w:rPr>
      </w:pPr>
      <w:r>
        <w:rPr>
          <w:rFonts w:ascii="Tahoma" w:hAnsi="Tahoma" w:cs="Tahoma"/>
        </w:rPr>
        <w:t xml:space="preserve">Enfin, en tant qu’ADVF </w:t>
      </w:r>
      <w:r w:rsidR="00FD5FE0">
        <w:rPr>
          <w:rFonts w:ascii="Tahoma" w:hAnsi="Tahoma" w:cs="Tahoma"/>
        </w:rPr>
        <w:t>vous pouvez également être le témoin de maux qui sont à surveiller :</w:t>
      </w:r>
    </w:p>
    <w:p w:rsidR="00FD5FE0" w:rsidRDefault="00FD5FE0" w:rsidP="00FD5FE0">
      <w:pPr>
        <w:pStyle w:val="Paragraphedeliste"/>
        <w:numPr>
          <w:ilvl w:val="0"/>
          <w:numId w:val="41"/>
        </w:numPr>
        <w:rPr>
          <w:rFonts w:ascii="Tahoma" w:hAnsi="Tahoma" w:cs="Tahoma"/>
        </w:rPr>
      </w:pPr>
      <w:r>
        <w:rPr>
          <w:rFonts w:ascii="Tahoma" w:hAnsi="Tahoma" w:cs="Tahoma"/>
        </w:rPr>
        <w:t>La présence de maladies et de douleurs</w:t>
      </w:r>
    </w:p>
    <w:p w:rsidR="00FD5FE0" w:rsidRDefault="000154AA" w:rsidP="00FD5FE0">
      <w:pPr>
        <w:pStyle w:val="Paragraphedeliste"/>
        <w:numPr>
          <w:ilvl w:val="0"/>
          <w:numId w:val="41"/>
        </w:numPr>
        <w:rPr>
          <w:rFonts w:ascii="Tahoma" w:hAnsi="Tahoma" w:cs="Tahoma"/>
        </w:rPr>
      </w:pPr>
      <w:r>
        <w:rPr>
          <w:rFonts w:ascii="Tahoma" w:hAnsi="Tahoma" w:cs="Tahoma"/>
        </w:rPr>
        <w:t>Des maladies sexuellement transmissibles</w:t>
      </w:r>
    </w:p>
    <w:p w:rsidR="00FD5FE0" w:rsidRDefault="00FD5FE0" w:rsidP="00FD5FE0">
      <w:pPr>
        <w:pStyle w:val="Paragraphedeliste"/>
        <w:numPr>
          <w:ilvl w:val="0"/>
          <w:numId w:val="41"/>
        </w:numPr>
        <w:rPr>
          <w:rFonts w:ascii="Tahoma" w:hAnsi="Tahoma" w:cs="Tahoma"/>
        </w:rPr>
      </w:pPr>
      <w:r>
        <w:rPr>
          <w:rFonts w:ascii="Tahoma" w:hAnsi="Tahoma" w:cs="Tahoma"/>
        </w:rPr>
        <w:t>Des infections urinaires répétées</w:t>
      </w:r>
    </w:p>
    <w:p w:rsidR="00FD5FE0" w:rsidRDefault="00FD5FE0" w:rsidP="00FD5FE0">
      <w:pPr>
        <w:pStyle w:val="Paragraphedeliste"/>
        <w:numPr>
          <w:ilvl w:val="0"/>
          <w:numId w:val="41"/>
        </w:numPr>
        <w:rPr>
          <w:rFonts w:ascii="Tahoma" w:hAnsi="Tahoma" w:cs="Tahoma"/>
        </w:rPr>
      </w:pPr>
      <w:r>
        <w:rPr>
          <w:rFonts w:ascii="Tahoma" w:hAnsi="Tahoma" w:cs="Tahoma"/>
        </w:rPr>
        <w:t>Des maux de ventre ou des maux de tête</w:t>
      </w:r>
    </w:p>
    <w:p w:rsidR="00FD5FE0" w:rsidRDefault="00FD5FE0" w:rsidP="00FD5FE0">
      <w:pPr>
        <w:pStyle w:val="Paragraphedeliste"/>
        <w:numPr>
          <w:ilvl w:val="0"/>
          <w:numId w:val="41"/>
        </w:numPr>
        <w:rPr>
          <w:rFonts w:ascii="Tahoma" w:hAnsi="Tahoma" w:cs="Tahoma"/>
        </w:rPr>
      </w:pPr>
      <w:r>
        <w:rPr>
          <w:rFonts w:ascii="Tahoma" w:hAnsi="Tahoma" w:cs="Tahoma"/>
        </w:rPr>
        <w:t>Une perte anormale ou exagérée de poids</w:t>
      </w:r>
    </w:p>
    <w:p w:rsidR="00FD5FE0" w:rsidRDefault="00FD5FE0" w:rsidP="00FD5FE0">
      <w:pPr>
        <w:ind w:left="1416"/>
        <w:rPr>
          <w:rFonts w:ascii="Tahoma" w:hAnsi="Tahoma" w:cs="Tahoma"/>
        </w:rPr>
      </w:pPr>
      <w:r>
        <w:rPr>
          <w:rFonts w:ascii="Tahoma" w:hAnsi="Tahoma" w:cs="Tahoma"/>
        </w:rPr>
        <w:t>Et des explications peu convaincantes de la famille.</w:t>
      </w:r>
    </w:p>
    <w:p w:rsidR="009D4540" w:rsidRDefault="009D4540">
      <w:pPr>
        <w:rPr>
          <w:rFonts w:ascii="Tahoma" w:hAnsi="Tahoma" w:cs="Tahoma"/>
        </w:rPr>
      </w:pPr>
      <w:r>
        <w:rPr>
          <w:rFonts w:ascii="Tahoma" w:hAnsi="Tahoma" w:cs="Tahoma"/>
        </w:rPr>
        <w:br w:type="page"/>
      </w:r>
    </w:p>
    <w:p w:rsidR="00FD5FE0" w:rsidRDefault="00FD5FE0" w:rsidP="00FD5FE0">
      <w:pPr>
        <w:ind w:left="1416"/>
        <w:rPr>
          <w:rFonts w:ascii="Tahoma" w:hAnsi="Tahoma" w:cs="Tahoma"/>
        </w:rPr>
      </w:pPr>
    </w:p>
    <w:p w:rsidR="00FD5FE0" w:rsidRPr="009457E2" w:rsidRDefault="00FD5FE0" w:rsidP="00496DA5">
      <w:pPr>
        <w:pStyle w:val="Paragraphedeliste"/>
        <w:numPr>
          <w:ilvl w:val="0"/>
          <w:numId w:val="7"/>
        </w:numPr>
        <w:rPr>
          <w:rFonts w:ascii="Tahoma" w:hAnsi="Tahoma" w:cs="Tahoma"/>
          <w:u w:val="single"/>
        </w:rPr>
      </w:pPr>
      <w:r w:rsidRPr="009457E2">
        <w:rPr>
          <w:rFonts w:ascii="Tahoma" w:hAnsi="Tahoma" w:cs="Tahoma"/>
          <w:u w:val="single"/>
        </w:rPr>
        <w:t>Qui est maltraitant ?</w:t>
      </w:r>
    </w:p>
    <w:p w:rsidR="00FD5FE0" w:rsidRDefault="00FD5FE0" w:rsidP="00FD5FE0">
      <w:pPr>
        <w:ind w:left="1416"/>
        <w:rPr>
          <w:rFonts w:ascii="Tahoma" w:hAnsi="Tahoma" w:cs="Tahoma"/>
        </w:rPr>
      </w:pPr>
      <w:r>
        <w:rPr>
          <w:rFonts w:ascii="Tahoma" w:hAnsi="Tahoma" w:cs="Tahoma"/>
        </w:rPr>
        <w:t>La maltraitance peut concerner tout le monde : la famille, les proches mais aussi les professionnels qui s’occupent de l’enfant pendant l’absence des parents.</w:t>
      </w:r>
    </w:p>
    <w:p w:rsidR="00FD5FE0" w:rsidRDefault="00FD5FE0" w:rsidP="00FD5FE0">
      <w:pPr>
        <w:ind w:left="1416"/>
        <w:rPr>
          <w:rFonts w:ascii="Tahoma" w:hAnsi="Tahoma" w:cs="Tahoma"/>
        </w:rPr>
      </w:pPr>
      <w:r>
        <w:rPr>
          <w:rFonts w:ascii="Tahoma" w:hAnsi="Tahoma" w:cs="Tahoma"/>
        </w:rPr>
        <w:t xml:space="preserve">La maltraitance est parfois </w:t>
      </w:r>
      <w:r w:rsidR="000154AA">
        <w:rPr>
          <w:rFonts w:ascii="Tahoma" w:hAnsi="Tahoma" w:cs="Tahoma"/>
        </w:rPr>
        <w:t>difficile</w:t>
      </w:r>
      <w:r>
        <w:rPr>
          <w:rFonts w:ascii="Tahoma" w:hAnsi="Tahoma" w:cs="Tahoma"/>
        </w:rPr>
        <w:t xml:space="preserve"> à </w:t>
      </w:r>
      <w:r w:rsidR="000154AA">
        <w:rPr>
          <w:rFonts w:ascii="Tahoma" w:hAnsi="Tahoma" w:cs="Tahoma"/>
        </w:rPr>
        <w:t>repérer</w:t>
      </w:r>
      <w:r>
        <w:rPr>
          <w:rFonts w:ascii="Tahoma" w:hAnsi="Tahoma" w:cs="Tahoma"/>
        </w:rPr>
        <w:t xml:space="preserve">, même, sans intention d’être maltraitant, les attitudes des adultes envers les enfants </w:t>
      </w:r>
      <w:r w:rsidR="00461C63">
        <w:rPr>
          <w:rFonts w:ascii="Tahoma" w:hAnsi="Tahoma" w:cs="Tahoma"/>
        </w:rPr>
        <w:t>sont parfois inadaptées, c’est ce que l’on appelle « les douces violences »</w:t>
      </w:r>
    </w:p>
    <w:p w:rsidR="00461C63" w:rsidRPr="009D4540" w:rsidRDefault="00461C63" w:rsidP="009D4540">
      <w:pPr>
        <w:ind w:left="708" w:firstLine="708"/>
        <w:rPr>
          <w:rFonts w:ascii="Tahoma" w:hAnsi="Tahoma" w:cs="Tahoma"/>
        </w:rPr>
      </w:pPr>
      <w:r w:rsidRPr="009D4540">
        <w:rPr>
          <w:rFonts w:ascii="Tahoma" w:hAnsi="Tahoma" w:cs="Tahoma"/>
          <w:b/>
          <w:u w:val="single"/>
        </w:rPr>
        <w:t>Exemples :</w:t>
      </w:r>
    </w:p>
    <w:p w:rsidR="00461C63" w:rsidRDefault="00461C63" w:rsidP="00461C63">
      <w:pPr>
        <w:pStyle w:val="Paragraphedeliste"/>
        <w:numPr>
          <w:ilvl w:val="0"/>
          <w:numId w:val="43"/>
        </w:numPr>
        <w:rPr>
          <w:rFonts w:ascii="Tahoma" w:hAnsi="Tahoma" w:cs="Tahoma"/>
        </w:rPr>
      </w:pPr>
      <w:r>
        <w:rPr>
          <w:rFonts w:ascii="Tahoma" w:hAnsi="Tahoma" w:cs="Tahoma"/>
        </w:rPr>
        <w:t>Les gestes q</w:t>
      </w:r>
      <w:r w:rsidR="00190AF7">
        <w:rPr>
          <w:rFonts w:ascii="Tahoma" w:hAnsi="Tahoma" w:cs="Tahoma"/>
        </w:rPr>
        <w:t>u</w:t>
      </w:r>
      <w:r>
        <w:rPr>
          <w:rFonts w:ascii="Tahoma" w:hAnsi="Tahoma" w:cs="Tahoma"/>
        </w:rPr>
        <w:t>i bousculent</w:t>
      </w:r>
    </w:p>
    <w:p w:rsidR="00461C63" w:rsidRDefault="00461C63" w:rsidP="00461C63">
      <w:pPr>
        <w:pStyle w:val="Paragraphedeliste"/>
        <w:numPr>
          <w:ilvl w:val="0"/>
          <w:numId w:val="43"/>
        </w:numPr>
        <w:rPr>
          <w:rFonts w:ascii="Tahoma" w:hAnsi="Tahoma" w:cs="Tahoma"/>
        </w:rPr>
      </w:pPr>
      <w:r>
        <w:rPr>
          <w:rFonts w:ascii="Tahoma" w:hAnsi="Tahoma" w:cs="Tahoma"/>
        </w:rPr>
        <w:t xml:space="preserve">Les paroles de jugement des parents dîtes </w:t>
      </w:r>
      <w:r w:rsidR="000154AA">
        <w:rPr>
          <w:rFonts w:ascii="Tahoma" w:hAnsi="Tahoma" w:cs="Tahoma"/>
        </w:rPr>
        <w:t>au-dessus</w:t>
      </w:r>
      <w:r>
        <w:rPr>
          <w:rFonts w:ascii="Tahoma" w:hAnsi="Tahoma" w:cs="Tahoma"/>
        </w:rPr>
        <w:t xml:space="preserve"> de la tête de l’enfant</w:t>
      </w:r>
    </w:p>
    <w:p w:rsidR="00461C63" w:rsidRDefault="00461C63" w:rsidP="00461C63">
      <w:pPr>
        <w:pStyle w:val="Paragraphedeliste"/>
        <w:numPr>
          <w:ilvl w:val="0"/>
          <w:numId w:val="43"/>
        </w:numPr>
        <w:rPr>
          <w:rFonts w:ascii="Tahoma" w:hAnsi="Tahoma" w:cs="Tahoma"/>
        </w:rPr>
      </w:pPr>
      <w:r>
        <w:rPr>
          <w:rFonts w:ascii="Tahoma" w:hAnsi="Tahoma" w:cs="Tahoma"/>
        </w:rPr>
        <w:t>Sentir les fesses d’un enfant pour savoir s’il a fait ses besoins</w:t>
      </w:r>
    </w:p>
    <w:p w:rsidR="00461C63" w:rsidRDefault="00461C63" w:rsidP="00461C63">
      <w:pPr>
        <w:pStyle w:val="Paragraphedeliste"/>
        <w:numPr>
          <w:ilvl w:val="0"/>
          <w:numId w:val="43"/>
        </w:numPr>
        <w:rPr>
          <w:rFonts w:ascii="Tahoma" w:hAnsi="Tahoma" w:cs="Tahoma"/>
        </w:rPr>
      </w:pPr>
      <w:r>
        <w:rPr>
          <w:rFonts w:ascii="Tahoma" w:hAnsi="Tahoma" w:cs="Tahoma"/>
        </w:rPr>
        <w:t>Introduire la cuillère dans la bouche sans attendre qu’il l’ouvre de lui-même</w:t>
      </w:r>
    </w:p>
    <w:p w:rsidR="00461C63" w:rsidRDefault="00461C63" w:rsidP="00461C63">
      <w:pPr>
        <w:pStyle w:val="Paragraphedeliste"/>
        <w:numPr>
          <w:ilvl w:val="0"/>
          <w:numId w:val="43"/>
        </w:numPr>
        <w:rPr>
          <w:rFonts w:ascii="Tahoma" w:hAnsi="Tahoma" w:cs="Tahoma"/>
        </w:rPr>
      </w:pPr>
      <w:r>
        <w:rPr>
          <w:rFonts w:ascii="Tahoma" w:hAnsi="Tahoma" w:cs="Tahoma"/>
        </w:rPr>
        <w:t>« Racler » la cuillère sur la bouche</w:t>
      </w:r>
    </w:p>
    <w:p w:rsidR="00461C63" w:rsidRDefault="00461C63" w:rsidP="00461C63">
      <w:pPr>
        <w:pStyle w:val="Paragraphedeliste"/>
        <w:numPr>
          <w:ilvl w:val="0"/>
          <w:numId w:val="43"/>
        </w:numPr>
        <w:rPr>
          <w:rFonts w:ascii="Tahoma" w:hAnsi="Tahoma" w:cs="Tahoma"/>
        </w:rPr>
      </w:pPr>
      <w:r>
        <w:rPr>
          <w:rFonts w:ascii="Tahoma" w:hAnsi="Tahoma" w:cs="Tahoma"/>
        </w:rPr>
        <w:t>Des gestes brusques</w:t>
      </w:r>
    </w:p>
    <w:p w:rsidR="00461C63" w:rsidRDefault="00461C63" w:rsidP="00461C63">
      <w:pPr>
        <w:pStyle w:val="Paragraphedeliste"/>
        <w:numPr>
          <w:ilvl w:val="0"/>
          <w:numId w:val="43"/>
        </w:numPr>
        <w:rPr>
          <w:rFonts w:ascii="Tahoma" w:hAnsi="Tahoma" w:cs="Tahoma"/>
        </w:rPr>
      </w:pPr>
      <w:r>
        <w:rPr>
          <w:rFonts w:ascii="Tahoma" w:hAnsi="Tahoma" w:cs="Tahoma"/>
        </w:rPr>
        <w:t>Des soupirs d’exaspération</w:t>
      </w:r>
    </w:p>
    <w:p w:rsidR="00461C63" w:rsidRDefault="00461C63" w:rsidP="00461C63">
      <w:pPr>
        <w:pStyle w:val="Paragraphedeliste"/>
        <w:numPr>
          <w:ilvl w:val="0"/>
          <w:numId w:val="43"/>
        </w:numPr>
        <w:rPr>
          <w:rFonts w:ascii="Tahoma" w:hAnsi="Tahoma" w:cs="Tahoma"/>
        </w:rPr>
      </w:pPr>
      <w:r>
        <w:rPr>
          <w:rFonts w:ascii="Tahoma" w:hAnsi="Tahoma" w:cs="Tahoma"/>
        </w:rPr>
        <w:t>Des regards sévères</w:t>
      </w:r>
    </w:p>
    <w:p w:rsidR="00461C63" w:rsidRDefault="000154AA" w:rsidP="00461C63">
      <w:pPr>
        <w:pStyle w:val="Paragraphedeliste"/>
        <w:numPr>
          <w:ilvl w:val="0"/>
          <w:numId w:val="43"/>
        </w:numPr>
        <w:rPr>
          <w:rFonts w:ascii="Tahoma" w:hAnsi="Tahoma" w:cs="Tahoma"/>
        </w:rPr>
      </w:pPr>
      <w:r>
        <w:rPr>
          <w:rFonts w:ascii="Tahoma" w:hAnsi="Tahoma" w:cs="Tahoma"/>
        </w:rPr>
        <w:t>Des surnoms dévalorisants</w:t>
      </w:r>
    </w:p>
    <w:p w:rsidR="00461C63" w:rsidRDefault="00461C63" w:rsidP="00461C63">
      <w:pPr>
        <w:pStyle w:val="Paragraphedeliste"/>
        <w:numPr>
          <w:ilvl w:val="0"/>
          <w:numId w:val="43"/>
        </w:numPr>
        <w:rPr>
          <w:rFonts w:ascii="Tahoma" w:hAnsi="Tahoma" w:cs="Tahoma"/>
        </w:rPr>
      </w:pPr>
      <w:r>
        <w:rPr>
          <w:rFonts w:ascii="Tahoma" w:hAnsi="Tahoma" w:cs="Tahoma"/>
        </w:rPr>
        <w:t>…</w:t>
      </w:r>
    </w:p>
    <w:p w:rsidR="00461C63" w:rsidRDefault="00461C63" w:rsidP="00461C63">
      <w:pPr>
        <w:ind w:left="1416"/>
        <w:rPr>
          <w:rFonts w:ascii="Tahoma" w:hAnsi="Tahoma" w:cs="Tahoma"/>
        </w:rPr>
      </w:pPr>
    </w:p>
    <w:p w:rsidR="00461C63" w:rsidRPr="009457E2" w:rsidRDefault="00496DA5" w:rsidP="00496DA5">
      <w:pPr>
        <w:pStyle w:val="Paragraphedeliste"/>
        <w:numPr>
          <w:ilvl w:val="0"/>
          <w:numId w:val="7"/>
        </w:numPr>
        <w:rPr>
          <w:rFonts w:ascii="Tahoma" w:hAnsi="Tahoma" w:cs="Tahoma"/>
          <w:u w:val="single"/>
        </w:rPr>
      </w:pPr>
      <w:r>
        <w:rPr>
          <w:rFonts w:ascii="Tahoma" w:hAnsi="Tahoma" w:cs="Tahoma"/>
          <w:u w:val="single"/>
        </w:rPr>
        <w:t>Le signalement </w:t>
      </w:r>
    </w:p>
    <w:p w:rsidR="00461C63" w:rsidRDefault="00461C63" w:rsidP="00461C63">
      <w:pPr>
        <w:pStyle w:val="Paragraphedeliste"/>
        <w:ind w:left="1776"/>
        <w:rPr>
          <w:rFonts w:ascii="Tahoma" w:hAnsi="Tahoma" w:cs="Tahoma"/>
        </w:rPr>
      </w:pPr>
    </w:p>
    <w:p w:rsidR="00BC31FE" w:rsidRDefault="00461C63" w:rsidP="00BC31FE">
      <w:pPr>
        <w:pStyle w:val="Paragraphedeliste"/>
        <w:numPr>
          <w:ilvl w:val="0"/>
          <w:numId w:val="45"/>
        </w:numPr>
        <w:rPr>
          <w:rFonts w:ascii="Tahoma" w:hAnsi="Tahoma" w:cs="Tahoma"/>
        </w:rPr>
      </w:pPr>
      <w:r>
        <w:rPr>
          <w:rFonts w:ascii="Tahoma" w:hAnsi="Tahoma" w:cs="Tahoma"/>
        </w:rPr>
        <w:t xml:space="preserve">Si vous êtes employée par une association : vous devez informer votre employeur/supérieur hiérarchique qui vous précisera </w:t>
      </w:r>
      <w:r w:rsidR="00BC31FE">
        <w:rPr>
          <w:rFonts w:ascii="Tahoma" w:hAnsi="Tahoma" w:cs="Tahoma"/>
        </w:rPr>
        <w:t>ce que vous pouvez faire et se chargera de faire un signalement si nécessaire.</w:t>
      </w:r>
    </w:p>
    <w:p w:rsidR="00BC31FE" w:rsidRDefault="00BC31FE" w:rsidP="00BC31FE">
      <w:pPr>
        <w:pStyle w:val="Paragraphedeliste"/>
        <w:ind w:left="1776"/>
        <w:rPr>
          <w:rFonts w:ascii="Tahoma" w:hAnsi="Tahoma" w:cs="Tahoma"/>
        </w:rPr>
      </w:pPr>
    </w:p>
    <w:p w:rsidR="00BC31FE" w:rsidRDefault="00BC31FE" w:rsidP="00BC31FE">
      <w:pPr>
        <w:pStyle w:val="Paragraphedeliste"/>
        <w:numPr>
          <w:ilvl w:val="0"/>
          <w:numId w:val="45"/>
        </w:numPr>
        <w:rPr>
          <w:rFonts w:ascii="Tahoma" w:hAnsi="Tahoma" w:cs="Tahoma"/>
        </w:rPr>
      </w:pPr>
      <w:r>
        <w:rPr>
          <w:rFonts w:ascii="Tahoma" w:hAnsi="Tahoma" w:cs="Tahoma"/>
        </w:rPr>
        <w:t>Si vous êtes employée par la famille : vous devez contacter un médecin, celui de l’enfant ou bien un médecin de la PMI (Protection Maternelle et Infantile). Le 119 est un numéro vert qui permet de trouver écoute et conseil sur la conduite à tenir.</w:t>
      </w:r>
    </w:p>
    <w:p w:rsidR="00BC31FE" w:rsidRDefault="00BC31FE" w:rsidP="00BC31FE">
      <w:pPr>
        <w:ind w:left="1416"/>
        <w:rPr>
          <w:rFonts w:ascii="Tahoma" w:hAnsi="Tahoma" w:cs="Tahoma"/>
        </w:rPr>
      </w:pPr>
      <w:r>
        <w:rPr>
          <w:rFonts w:ascii="Tahoma" w:hAnsi="Tahoma" w:cs="Tahoma"/>
        </w:rPr>
        <w:t xml:space="preserve">Vous pouvez également, en cas d’abus sexuel et/ou de violences physiques et psychologiques avérées, contacter directement le procureur de la république par téléphone ou par mail. Pour vous aider dans une démarche d’aide à l’enfance en danger, vous pouvez télécharger la brochure « Enfants victimes d’infractions pénales, guide </w:t>
      </w:r>
      <w:r w:rsidR="000154AA">
        <w:rPr>
          <w:rFonts w:ascii="Tahoma" w:hAnsi="Tahoma" w:cs="Tahoma"/>
        </w:rPr>
        <w:t xml:space="preserve">des bonnes pratiques » sur le site : </w:t>
      </w:r>
      <w:hyperlink r:id="rId7" w:history="1">
        <w:r w:rsidR="000154AA" w:rsidRPr="000F039F">
          <w:rPr>
            <w:rStyle w:val="Lienhypertexte"/>
            <w:rFonts w:ascii="Tahoma" w:hAnsi="Tahoma" w:cs="Tahoma"/>
          </w:rPr>
          <w:t>http://www.justice.gouv.fr/art pix/guide enfants victimes.pdf</w:t>
        </w:r>
      </w:hyperlink>
      <w:r w:rsidR="000154AA">
        <w:rPr>
          <w:rFonts w:ascii="Tahoma" w:hAnsi="Tahoma" w:cs="Tahoma"/>
        </w:rPr>
        <w:t>.</w:t>
      </w:r>
    </w:p>
    <w:p w:rsidR="000154AA" w:rsidRDefault="000154AA">
      <w:pPr>
        <w:rPr>
          <w:rFonts w:ascii="Tahoma" w:hAnsi="Tahoma" w:cs="Tahoma"/>
        </w:rPr>
      </w:pPr>
      <w:r>
        <w:rPr>
          <w:rFonts w:ascii="Tahoma" w:hAnsi="Tahoma" w:cs="Tahoma"/>
        </w:rPr>
        <w:br w:type="page"/>
      </w:r>
    </w:p>
    <w:p w:rsidR="000154AA" w:rsidRPr="009457E2" w:rsidRDefault="000900AC" w:rsidP="009457E2">
      <w:pPr>
        <w:pStyle w:val="Paragraphedeliste"/>
        <w:numPr>
          <w:ilvl w:val="0"/>
          <w:numId w:val="32"/>
        </w:numPr>
        <w:rPr>
          <w:rFonts w:ascii="Tahoma" w:hAnsi="Tahoma" w:cs="Tahoma"/>
          <w:u w:val="single"/>
        </w:rPr>
      </w:pPr>
      <w:r w:rsidRPr="009457E2">
        <w:rPr>
          <w:rFonts w:ascii="Tahoma" w:hAnsi="Tahoma" w:cs="Tahoma"/>
          <w:u w:val="single"/>
        </w:rPr>
        <w:t>Le syndrome du bébé secoué :</w:t>
      </w:r>
    </w:p>
    <w:p w:rsidR="000900AC" w:rsidRDefault="000900AC" w:rsidP="000900AC">
      <w:pPr>
        <w:ind w:left="992"/>
        <w:rPr>
          <w:rFonts w:ascii="Tahoma" w:hAnsi="Tahoma" w:cs="Tahoma"/>
        </w:rPr>
      </w:pPr>
      <w:r>
        <w:rPr>
          <w:rFonts w:ascii="Tahoma" w:hAnsi="Tahoma" w:cs="Tahoma"/>
        </w:rPr>
        <w:t xml:space="preserve">Plus de 300 nourrissons par an sont admis aux urgences pour un </w:t>
      </w:r>
      <w:r w:rsidR="007752EC">
        <w:rPr>
          <w:rFonts w:ascii="Tahoma" w:hAnsi="Tahoma" w:cs="Tahoma"/>
        </w:rPr>
        <w:t>syndrome</w:t>
      </w:r>
      <w:r>
        <w:rPr>
          <w:rFonts w:ascii="Tahoma" w:hAnsi="Tahoma" w:cs="Tahoma"/>
        </w:rPr>
        <w:t xml:space="preserve"> du bébé secoué. Dans les jours ou les semaines qui suivent un épisode de secousses violentes :</w:t>
      </w:r>
    </w:p>
    <w:p w:rsidR="000900AC" w:rsidRDefault="000900AC" w:rsidP="000900AC">
      <w:pPr>
        <w:pStyle w:val="Paragraphedeliste"/>
        <w:numPr>
          <w:ilvl w:val="1"/>
          <w:numId w:val="2"/>
        </w:numPr>
        <w:rPr>
          <w:rFonts w:ascii="Tahoma" w:hAnsi="Tahoma" w:cs="Tahoma"/>
        </w:rPr>
      </w:pPr>
      <w:r>
        <w:rPr>
          <w:rFonts w:ascii="Tahoma" w:hAnsi="Tahoma" w:cs="Tahoma"/>
        </w:rPr>
        <w:t>10% des enfants meurent</w:t>
      </w:r>
    </w:p>
    <w:p w:rsidR="000900AC" w:rsidRDefault="000900AC" w:rsidP="000900AC">
      <w:pPr>
        <w:pStyle w:val="Paragraphedeliste"/>
        <w:numPr>
          <w:ilvl w:val="1"/>
          <w:numId w:val="2"/>
        </w:numPr>
        <w:rPr>
          <w:rFonts w:ascii="Tahoma" w:hAnsi="Tahoma" w:cs="Tahoma"/>
        </w:rPr>
      </w:pPr>
      <w:r>
        <w:rPr>
          <w:rFonts w:ascii="Tahoma" w:hAnsi="Tahoma" w:cs="Tahoma"/>
        </w:rPr>
        <w:t>25% souffre d’hémipl</w:t>
      </w:r>
      <w:r w:rsidR="00EE500E">
        <w:rPr>
          <w:rFonts w:ascii="Tahoma" w:hAnsi="Tahoma" w:cs="Tahoma"/>
        </w:rPr>
        <w:t>égie, de retard mental majeur, de cécité, d’épilepsie rebelle…</w:t>
      </w:r>
    </w:p>
    <w:p w:rsidR="00EE500E" w:rsidRDefault="00EE500E" w:rsidP="000900AC">
      <w:pPr>
        <w:pStyle w:val="Paragraphedeliste"/>
        <w:numPr>
          <w:ilvl w:val="1"/>
          <w:numId w:val="2"/>
        </w:numPr>
        <w:rPr>
          <w:rFonts w:ascii="Tahoma" w:hAnsi="Tahoma" w:cs="Tahoma"/>
        </w:rPr>
      </w:pPr>
      <w:r>
        <w:rPr>
          <w:rFonts w:ascii="Tahoma" w:hAnsi="Tahoma" w:cs="Tahoma"/>
        </w:rPr>
        <w:t xml:space="preserve">50% des bébés auront des </w:t>
      </w:r>
      <w:r w:rsidR="001D7CA9">
        <w:rPr>
          <w:rFonts w:ascii="Tahoma" w:hAnsi="Tahoma" w:cs="Tahoma"/>
        </w:rPr>
        <w:t>séquelles</w:t>
      </w:r>
      <w:r>
        <w:rPr>
          <w:rFonts w:ascii="Tahoma" w:hAnsi="Tahoma" w:cs="Tahoma"/>
        </w:rPr>
        <w:t xml:space="preserve"> : épilepsie </w:t>
      </w:r>
      <w:r w:rsidR="001D7CA9">
        <w:rPr>
          <w:rFonts w:ascii="Tahoma" w:hAnsi="Tahoma" w:cs="Tahoma"/>
        </w:rPr>
        <w:t>contrôlée</w:t>
      </w:r>
      <w:r>
        <w:rPr>
          <w:rFonts w:ascii="Tahoma" w:hAnsi="Tahoma" w:cs="Tahoma"/>
        </w:rPr>
        <w:t>, paralysie ponctuelle, retard mental modéré, etc.</w:t>
      </w:r>
    </w:p>
    <w:p w:rsidR="00EE500E" w:rsidRDefault="00EE500E" w:rsidP="00EE500E">
      <w:pPr>
        <w:ind w:left="1425"/>
        <w:rPr>
          <w:rFonts w:ascii="Tahoma" w:hAnsi="Tahoma" w:cs="Tahoma"/>
        </w:rPr>
      </w:pPr>
      <w:r>
        <w:rPr>
          <w:rFonts w:ascii="Tahoma" w:hAnsi="Tahoma" w:cs="Tahoma"/>
        </w:rPr>
        <w:t xml:space="preserve">Seul </w:t>
      </w:r>
      <w:r w:rsidR="001D7CA9">
        <w:rPr>
          <w:rFonts w:ascii="Tahoma" w:hAnsi="Tahoma" w:cs="Tahoma"/>
        </w:rPr>
        <w:t>moins d’un enfant sur quatre s’en sortirait sans séquelles.</w:t>
      </w:r>
    </w:p>
    <w:p w:rsidR="001D7CA9" w:rsidRDefault="001D7CA9" w:rsidP="00EE500E">
      <w:pPr>
        <w:ind w:left="1425"/>
        <w:rPr>
          <w:rFonts w:ascii="Tahoma" w:hAnsi="Tahoma" w:cs="Tahoma"/>
        </w:rPr>
      </w:pPr>
      <w:r>
        <w:rPr>
          <w:rFonts w:ascii="Tahoma" w:hAnsi="Tahoma" w:cs="Tahoma"/>
        </w:rPr>
        <w:t>Le nourrisson peut pleurer de 2 à 3 heures par jour car :</w:t>
      </w:r>
    </w:p>
    <w:p w:rsidR="001D7CA9" w:rsidRDefault="001D7CA9" w:rsidP="001D7CA9">
      <w:pPr>
        <w:pStyle w:val="Paragraphedeliste"/>
        <w:numPr>
          <w:ilvl w:val="1"/>
          <w:numId w:val="2"/>
        </w:numPr>
        <w:rPr>
          <w:rFonts w:ascii="Tahoma" w:hAnsi="Tahoma" w:cs="Tahoma"/>
        </w:rPr>
      </w:pPr>
      <w:r>
        <w:rPr>
          <w:rFonts w:ascii="Tahoma" w:hAnsi="Tahoma" w:cs="Tahoma"/>
        </w:rPr>
        <w:t>Il est fatigué</w:t>
      </w:r>
    </w:p>
    <w:p w:rsidR="001D7CA9" w:rsidRDefault="001D7CA9" w:rsidP="001D7CA9">
      <w:pPr>
        <w:pStyle w:val="Paragraphedeliste"/>
        <w:numPr>
          <w:ilvl w:val="1"/>
          <w:numId w:val="2"/>
        </w:numPr>
        <w:rPr>
          <w:rFonts w:ascii="Tahoma" w:hAnsi="Tahoma" w:cs="Tahoma"/>
        </w:rPr>
      </w:pPr>
      <w:r>
        <w:rPr>
          <w:rFonts w:ascii="Tahoma" w:hAnsi="Tahoma" w:cs="Tahoma"/>
        </w:rPr>
        <w:t>Il a faim</w:t>
      </w:r>
    </w:p>
    <w:p w:rsidR="001D7CA9" w:rsidRDefault="001D7CA9" w:rsidP="001D7CA9">
      <w:pPr>
        <w:pStyle w:val="Paragraphedeliste"/>
        <w:numPr>
          <w:ilvl w:val="1"/>
          <w:numId w:val="2"/>
        </w:numPr>
        <w:rPr>
          <w:rFonts w:ascii="Tahoma" w:hAnsi="Tahoma" w:cs="Tahoma"/>
        </w:rPr>
      </w:pPr>
      <w:r>
        <w:rPr>
          <w:rFonts w:ascii="Tahoma" w:hAnsi="Tahoma" w:cs="Tahoma"/>
        </w:rPr>
        <w:t>Il a besoin que sa couche soit changée</w:t>
      </w:r>
    </w:p>
    <w:p w:rsidR="001D7CA9" w:rsidRDefault="001D7CA9" w:rsidP="001D7CA9">
      <w:pPr>
        <w:pStyle w:val="Paragraphedeliste"/>
        <w:numPr>
          <w:ilvl w:val="1"/>
          <w:numId w:val="2"/>
        </w:numPr>
        <w:rPr>
          <w:rFonts w:ascii="Tahoma" w:hAnsi="Tahoma" w:cs="Tahoma"/>
        </w:rPr>
      </w:pPr>
      <w:r>
        <w:rPr>
          <w:rFonts w:ascii="Tahoma" w:hAnsi="Tahoma" w:cs="Tahoma"/>
        </w:rPr>
        <w:t>Il est mal installé (lit, baby relax,)</w:t>
      </w:r>
    </w:p>
    <w:p w:rsidR="001D7CA9" w:rsidRDefault="001D7CA9" w:rsidP="001D7CA9">
      <w:pPr>
        <w:pStyle w:val="Paragraphedeliste"/>
        <w:numPr>
          <w:ilvl w:val="1"/>
          <w:numId w:val="2"/>
        </w:numPr>
        <w:rPr>
          <w:rFonts w:ascii="Tahoma" w:hAnsi="Tahoma" w:cs="Tahoma"/>
        </w:rPr>
      </w:pPr>
      <w:r>
        <w:rPr>
          <w:rFonts w:ascii="Tahoma" w:hAnsi="Tahoma" w:cs="Tahoma"/>
        </w:rPr>
        <w:t>Il a trop chaud ou trop froid</w:t>
      </w:r>
    </w:p>
    <w:p w:rsidR="001D7CA9" w:rsidRDefault="001D7CA9" w:rsidP="001D7CA9">
      <w:pPr>
        <w:pStyle w:val="Paragraphedeliste"/>
        <w:numPr>
          <w:ilvl w:val="1"/>
          <w:numId w:val="2"/>
        </w:numPr>
        <w:rPr>
          <w:rFonts w:ascii="Tahoma" w:hAnsi="Tahoma" w:cs="Tahoma"/>
        </w:rPr>
      </w:pPr>
      <w:r>
        <w:rPr>
          <w:rFonts w:ascii="Tahoma" w:hAnsi="Tahoma" w:cs="Tahoma"/>
        </w:rPr>
        <w:t>Il a mal au ventre ou aux dents</w:t>
      </w:r>
    </w:p>
    <w:p w:rsidR="001D7CA9" w:rsidRDefault="001D7CA9" w:rsidP="001D7CA9">
      <w:pPr>
        <w:pStyle w:val="Paragraphedeliste"/>
        <w:numPr>
          <w:ilvl w:val="1"/>
          <w:numId w:val="2"/>
        </w:numPr>
        <w:rPr>
          <w:rFonts w:ascii="Tahoma" w:hAnsi="Tahoma" w:cs="Tahoma"/>
        </w:rPr>
      </w:pPr>
      <w:r>
        <w:rPr>
          <w:rFonts w:ascii="Tahoma" w:hAnsi="Tahoma" w:cs="Tahoma"/>
        </w:rPr>
        <w:t xml:space="preserve">Il désire être simplement </w:t>
      </w:r>
      <w:r w:rsidR="009457E2">
        <w:rPr>
          <w:rFonts w:ascii="Tahoma" w:hAnsi="Tahoma" w:cs="Tahoma"/>
        </w:rPr>
        <w:t>câliné</w:t>
      </w:r>
    </w:p>
    <w:p w:rsidR="001D7CA9" w:rsidRDefault="001D7CA9" w:rsidP="001D7CA9">
      <w:pPr>
        <w:ind w:left="1425"/>
        <w:rPr>
          <w:rFonts w:ascii="Tahoma" w:hAnsi="Tahoma" w:cs="Tahoma"/>
        </w:rPr>
      </w:pPr>
      <w:r>
        <w:rPr>
          <w:rFonts w:ascii="Tahoma" w:hAnsi="Tahoma" w:cs="Tahoma"/>
        </w:rPr>
        <w:t>Face à ces différentes situations il faut :</w:t>
      </w:r>
    </w:p>
    <w:p w:rsidR="001D7CA9" w:rsidRDefault="001D7CA9" w:rsidP="001D7CA9">
      <w:pPr>
        <w:pStyle w:val="Paragraphedeliste"/>
        <w:numPr>
          <w:ilvl w:val="1"/>
          <w:numId w:val="2"/>
        </w:numPr>
        <w:rPr>
          <w:rFonts w:ascii="Tahoma" w:hAnsi="Tahoma" w:cs="Tahoma"/>
        </w:rPr>
      </w:pPr>
      <w:r>
        <w:rPr>
          <w:rFonts w:ascii="Tahoma" w:hAnsi="Tahoma" w:cs="Tahoma"/>
        </w:rPr>
        <w:t>Lui parler</w:t>
      </w:r>
    </w:p>
    <w:p w:rsidR="001D7CA9" w:rsidRDefault="001D7CA9" w:rsidP="001D7CA9">
      <w:pPr>
        <w:pStyle w:val="Paragraphedeliste"/>
        <w:numPr>
          <w:ilvl w:val="1"/>
          <w:numId w:val="2"/>
        </w:numPr>
        <w:rPr>
          <w:rFonts w:ascii="Tahoma" w:hAnsi="Tahoma" w:cs="Tahoma"/>
        </w:rPr>
      </w:pPr>
      <w:r>
        <w:rPr>
          <w:rFonts w:ascii="Tahoma" w:hAnsi="Tahoma" w:cs="Tahoma"/>
        </w:rPr>
        <w:t>Le bercer dans les bras en lui massant le ventre</w:t>
      </w:r>
    </w:p>
    <w:p w:rsidR="001D7CA9" w:rsidRDefault="001D7CA9" w:rsidP="001D7CA9">
      <w:pPr>
        <w:pStyle w:val="Paragraphedeliste"/>
        <w:numPr>
          <w:ilvl w:val="1"/>
          <w:numId w:val="2"/>
        </w:numPr>
        <w:rPr>
          <w:rFonts w:ascii="Tahoma" w:hAnsi="Tahoma" w:cs="Tahoma"/>
        </w:rPr>
      </w:pPr>
      <w:r>
        <w:rPr>
          <w:rFonts w:ascii="Tahoma" w:hAnsi="Tahoma" w:cs="Tahoma"/>
        </w:rPr>
        <w:t>Lui proposer à boire</w:t>
      </w:r>
    </w:p>
    <w:p w:rsidR="001D7CA9" w:rsidRDefault="001D7CA9" w:rsidP="001D7CA9">
      <w:pPr>
        <w:pStyle w:val="Paragraphedeliste"/>
        <w:numPr>
          <w:ilvl w:val="1"/>
          <w:numId w:val="2"/>
        </w:numPr>
        <w:rPr>
          <w:rFonts w:ascii="Tahoma" w:hAnsi="Tahoma" w:cs="Tahoma"/>
        </w:rPr>
      </w:pPr>
      <w:r>
        <w:rPr>
          <w:rFonts w:ascii="Tahoma" w:hAnsi="Tahoma" w:cs="Tahoma"/>
        </w:rPr>
        <w:t>Le promener</w:t>
      </w:r>
    </w:p>
    <w:p w:rsidR="001D7CA9" w:rsidRDefault="001D7CA9" w:rsidP="001D7CA9">
      <w:pPr>
        <w:pStyle w:val="Paragraphedeliste"/>
        <w:numPr>
          <w:ilvl w:val="1"/>
          <w:numId w:val="2"/>
        </w:numPr>
        <w:rPr>
          <w:rFonts w:ascii="Tahoma" w:hAnsi="Tahoma" w:cs="Tahoma"/>
        </w:rPr>
      </w:pPr>
      <w:r>
        <w:rPr>
          <w:rFonts w:ascii="Tahoma" w:hAnsi="Tahoma" w:cs="Tahoma"/>
        </w:rPr>
        <w:t>Lui chanter des chansons</w:t>
      </w:r>
    </w:p>
    <w:p w:rsidR="001D7CA9" w:rsidRDefault="001D7CA9" w:rsidP="001D7CA9">
      <w:pPr>
        <w:pStyle w:val="Paragraphedeliste"/>
        <w:numPr>
          <w:ilvl w:val="1"/>
          <w:numId w:val="2"/>
        </w:numPr>
        <w:rPr>
          <w:rFonts w:ascii="Tahoma" w:hAnsi="Tahoma" w:cs="Tahoma"/>
        </w:rPr>
      </w:pPr>
      <w:r>
        <w:rPr>
          <w:rFonts w:ascii="Tahoma" w:hAnsi="Tahoma" w:cs="Tahoma"/>
        </w:rPr>
        <w:t>Lui faire écouter de la musique douce</w:t>
      </w:r>
    </w:p>
    <w:p w:rsidR="001D7CA9" w:rsidRDefault="001D7CA9" w:rsidP="001D7CA9">
      <w:pPr>
        <w:ind w:left="1425"/>
        <w:rPr>
          <w:rFonts w:ascii="Tahoma" w:hAnsi="Tahoma" w:cs="Tahoma"/>
        </w:rPr>
      </w:pPr>
      <w:r>
        <w:rPr>
          <w:rFonts w:ascii="Tahoma" w:hAnsi="Tahoma" w:cs="Tahoma"/>
        </w:rPr>
        <w:t xml:space="preserve">En tant que professionnelle de la petite enfance, signaler une maltraitance est un devoir sous peine de </w:t>
      </w:r>
      <w:r w:rsidR="009457E2">
        <w:rPr>
          <w:rFonts w:ascii="Tahoma" w:hAnsi="Tahoma" w:cs="Tahoma"/>
        </w:rPr>
        <w:t>sanctions pénales</w:t>
      </w:r>
      <w:r>
        <w:rPr>
          <w:rFonts w:ascii="Tahoma" w:hAnsi="Tahoma" w:cs="Tahoma"/>
        </w:rPr>
        <w:t xml:space="preserve"> pour « Non-assistance à personne en danger ».</w:t>
      </w:r>
    </w:p>
    <w:p w:rsidR="001D7CA9" w:rsidRDefault="001D7CA9" w:rsidP="001D7CA9">
      <w:pPr>
        <w:ind w:left="1425"/>
        <w:rPr>
          <w:rFonts w:ascii="Tahoma" w:hAnsi="Tahoma" w:cs="Tahoma"/>
        </w:rPr>
      </w:pPr>
      <w:r>
        <w:rPr>
          <w:rFonts w:ascii="Tahoma" w:hAnsi="Tahoma" w:cs="Tahoma"/>
        </w:rPr>
        <w:t>Il est également important d’écouter la parole de l’enfant.</w:t>
      </w:r>
    </w:p>
    <w:p w:rsidR="001D7CA9" w:rsidRPr="001D7CA9" w:rsidRDefault="001D7CA9" w:rsidP="001D7CA9">
      <w:pPr>
        <w:ind w:left="1425"/>
        <w:rPr>
          <w:rFonts w:ascii="Tahoma" w:hAnsi="Tahoma" w:cs="Tahoma"/>
        </w:rPr>
      </w:pPr>
      <w:r>
        <w:rPr>
          <w:rFonts w:ascii="Tahoma" w:hAnsi="Tahoma" w:cs="Tahoma"/>
        </w:rPr>
        <w:t>Dans les temps de jeux, n’envoyez jamais le bébé en l’air et ne le faites jamais tourner violemment.</w:t>
      </w:r>
    </w:p>
    <w:sectPr w:rsidR="001D7CA9" w:rsidRPr="001D7CA9">
      <w:headerReference w:type="default" r:id="rId8"/>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E22C2" w:rsidRDefault="00FE22C2" w:rsidP="00FE22C2">
      <w:pPr>
        <w:spacing w:after="0" w:line="240" w:lineRule="auto"/>
      </w:pPr>
      <w:r>
        <w:separator/>
      </w:r>
    </w:p>
  </w:endnote>
  <w:endnote w:type="continuationSeparator" w:id="0">
    <w:p w:rsidR="00FE22C2" w:rsidRDefault="00FE22C2" w:rsidP="00FE22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94624503"/>
      <w:docPartObj>
        <w:docPartGallery w:val="Page Numbers (Bottom of Page)"/>
        <w:docPartUnique/>
      </w:docPartObj>
    </w:sdtPr>
    <w:sdtEndPr/>
    <w:sdtContent>
      <w:p w:rsidR="00FE22C2" w:rsidRDefault="00496DA5">
        <w:pPr>
          <w:pStyle w:val="Pieddepage"/>
          <w:jc w:val="right"/>
        </w:pPr>
        <w:r>
          <w:t xml:space="preserve">FREE Compétences – ADVF- JPB - </w:t>
        </w:r>
        <w:r w:rsidR="00FE22C2">
          <w:fldChar w:fldCharType="begin"/>
        </w:r>
        <w:r w:rsidR="00FE22C2">
          <w:instrText>PAGE   \* MERGEFORMAT</w:instrText>
        </w:r>
        <w:r w:rsidR="00FE22C2">
          <w:fldChar w:fldCharType="separate"/>
        </w:r>
        <w:r>
          <w:rPr>
            <w:noProof/>
          </w:rPr>
          <w:t>1</w:t>
        </w:r>
        <w:r w:rsidR="00FE22C2">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E22C2" w:rsidRDefault="00FE22C2" w:rsidP="00FE22C2">
      <w:pPr>
        <w:spacing w:after="0" w:line="240" w:lineRule="auto"/>
      </w:pPr>
      <w:r>
        <w:separator/>
      </w:r>
    </w:p>
  </w:footnote>
  <w:footnote w:type="continuationSeparator" w:id="0">
    <w:p w:rsidR="00FE22C2" w:rsidRDefault="00FE22C2" w:rsidP="00FE22C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6DA5" w:rsidRDefault="00496DA5">
    <w:pPr>
      <w:pStyle w:val="En-tte"/>
    </w:pPr>
    <w:r>
      <w:rPr>
        <w:noProof/>
        <w:lang w:eastAsia="fr-FR"/>
      </w:rPr>
      <w:drawing>
        <wp:anchor distT="0" distB="0" distL="114300" distR="114300" simplePos="0" relativeHeight="251658240" behindDoc="0" locked="0" layoutInCell="1" allowOverlap="1">
          <wp:simplePos x="0" y="0"/>
          <wp:positionH relativeFrom="column">
            <wp:posOffset>2638535</wp:posOffset>
          </wp:positionH>
          <wp:positionV relativeFrom="paragraph">
            <wp:posOffset>-362116</wp:posOffset>
          </wp:positionV>
          <wp:extent cx="567077" cy="755374"/>
          <wp:effectExtent l="0" t="0" r="4445" b="6985"/>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ree.png"/>
                  <pic:cNvPicPr/>
                </pic:nvPicPr>
                <pic:blipFill>
                  <a:blip r:embed="rId1">
                    <a:extLst>
                      <a:ext uri="{28A0092B-C50C-407E-A947-70E740481C1C}">
                        <a14:useLocalDpi xmlns:a14="http://schemas.microsoft.com/office/drawing/2010/main" val="0"/>
                      </a:ext>
                    </a:extLst>
                  </a:blip>
                  <a:stretch>
                    <a:fillRect/>
                  </a:stretch>
                </pic:blipFill>
                <pic:spPr>
                  <a:xfrm>
                    <a:off x="0" y="0"/>
                    <a:ext cx="576948" cy="768522"/>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4B430F"/>
    <w:multiLevelType w:val="hybridMultilevel"/>
    <w:tmpl w:val="D6341B9A"/>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 w15:restartNumberingAfterBreak="0">
    <w:nsid w:val="0715592B"/>
    <w:multiLevelType w:val="hybridMultilevel"/>
    <w:tmpl w:val="44140E32"/>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76F6E6C"/>
    <w:multiLevelType w:val="hybridMultilevel"/>
    <w:tmpl w:val="E95AB2CE"/>
    <w:lvl w:ilvl="0" w:tplc="040C0003">
      <w:start w:val="1"/>
      <w:numFmt w:val="bullet"/>
      <w:lvlText w:val="o"/>
      <w:lvlJc w:val="left"/>
      <w:pPr>
        <w:ind w:left="2130" w:hanging="360"/>
      </w:pPr>
      <w:rPr>
        <w:rFonts w:ascii="Courier New" w:hAnsi="Courier New" w:cs="Courier New" w:hint="default"/>
      </w:rPr>
    </w:lvl>
    <w:lvl w:ilvl="1" w:tplc="040C0003" w:tentative="1">
      <w:start w:val="1"/>
      <w:numFmt w:val="bullet"/>
      <w:lvlText w:val="o"/>
      <w:lvlJc w:val="left"/>
      <w:pPr>
        <w:ind w:left="2850" w:hanging="360"/>
      </w:pPr>
      <w:rPr>
        <w:rFonts w:ascii="Courier New" w:hAnsi="Courier New" w:cs="Courier New" w:hint="default"/>
      </w:rPr>
    </w:lvl>
    <w:lvl w:ilvl="2" w:tplc="040C0005" w:tentative="1">
      <w:start w:val="1"/>
      <w:numFmt w:val="bullet"/>
      <w:lvlText w:val=""/>
      <w:lvlJc w:val="left"/>
      <w:pPr>
        <w:ind w:left="3570" w:hanging="360"/>
      </w:pPr>
      <w:rPr>
        <w:rFonts w:ascii="Wingdings" w:hAnsi="Wingdings" w:hint="default"/>
      </w:rPr>
    </w:lvl>
    <w:lvl w:ilvl="3" w:tplc="040C0001" w:tentative="1">
      <w:start w:val="1"/>
      <w:numFmt w:val="bullet"/>
      <w:lvlText w:val=""/>
      <w:lvlJc w:val="left"/>
      <w:pPr>
        <w:ind w:left="4290" w:hanging="360"/>
      </w:pPr>
      <w:rPr>
        <w:rFonts w:ascii="Symbol" w:hAnsi="Symbol" w:hint="default"/>
      </w:rPr>
    </w:lvl>
    <w:lvl w:ilvl="4" w:tplc="040C0003" w:tentative="1">
      <w:start w:val="1"/>
      <w:numFmt w:val="bullet"/>
      <w:lvlText w:val="o"/>
      <w:lvlJc w:val="left"/>
      <w:pPr>
        <w:ind w:left="5010" w:hanging="360"/>
      </w:pPr>
      <w:rPr>
        <w:rFonts w:ascii="Courier New" w:hAnsi="Courier New" w:cs="Courier New" w:hint="default"/>
      </w:rPr>
    </w:lvl>
    <w:lvl w:ilvl="5" w:tplc="040C0005" w:tentative="1">
      <w:start w:val="1"/>
      <w:numFmt w:val="bullet"/>
      <w:lvlText w:val=""/>
      <w:lvlJc w:val="left"/>
      <w:pPr>
        <w:ind w:left="5730" w:hanging="360"/>
      </w:pPr>
      <w:rPr>
        <w:rFonts w:ascii="Wingdings" w:hAnsi="Wingdings" w:hint="default"/>
      </w:rPr>
    </w:lvl>
    <w:lvl w:ilvl="6" w:tplc="040C0001" w:tentative="1">
      <w:start w:val="1"/>
      <w:numFmt w:val="bullet"/>
      <w:lvlText w:val=""/>
      <w:lvlJc w:val="left"/>
      <w:pPr>
        <w:ind w:left="6450" w:hanging="360"/>
      </w:pPr>
      <w:rPr>
        <w:rFonts w:ascii="Symbol" w:hAnsi="Symbol" w:hint="default"/>
      </w:rPr>
    </w:lvl>
    <w:lvl w:ilvl="7" w:tplc="040C0003" w:tentative="1">
      <w:start w:val="1"/>
      <w:numFmt w:val="bullet"/>
      <w:lvlText w:val="o"/>
      <w:lvlJc w:val="left"/>
      <w:pPr>
        <w:ind w:left="7170" w:hanging="360"/>
      </w:pPr>
      <w:rPr>
        <w:rFonts w:ascii="Courier New" w:hAnsi="Courier New" w:cs="Courier New" w:hint="default"/>
      </w:rPr>
    </w:lvl>
    <w:lvl w:ilvl="8" w:tplc="040C0005" w:tentative="1">
      <w:start w:val="1"/>
      <w:numFmt w:val="bullet"/>
      <w:lvlText w:val=""/>
      <w:lvlJc w:val="left"/>
      <w:pPr>
        <w:ind w:left="7890" w:hanging="360"/>
      </w:pPr>
      <w:rPr>
        <w:rFonts w:ascii="Wingdings" w:hAnsi="Wingdings" w:hint="default"/>
      </w:rPr>
    </w:lvl>
  </w:abstractNum>
  <w:abstractNum w:abstractNumId="3" w15:restartNumberingAfterBreak="0">
    <w:nsid w:val="07AD31A9"/>
    <w:multiLevelType w:val="hybridMultilevel"/>
    <w:tmpl w:val="BDD2BB6E"/>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A1C73F8"/>
    <w:multiLevelType w:val="hybridMultilevel"/>
    <w:tmpl w:val="A4886E88"/>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5" w15:restartNumberingAfterBreak="0">
    <w:nsid w:val="0EB97510"/>
    <w:multiLevelType w:val="hybridMultilevel"/>
    <w:tmpl w:val="C49E92F2"/>
    <w:lvl w:ilvl="0" w:tplc="0F3004E2">
      <w:start w:val="1"/>
      <w:numFmt w:val="upperLetter"/>
      <w:lvlText w:val="%1)"/>
      <w:lvlJc w:val="left"/>
      <w:pPr>
        <w:ind w:left="1495" w:hanging="360"/>
      </w:pPr>
      <w:rPr>
        <w:rFonts w:hint="default"/>
      </w:rPr>
    </w:lvl>
    <w:lvl w:ilvl="1" w:tplc="040C0019" w:tentative="1">
      <w:start w:val="1"/>
      <w:numFmt w:val="lowerLetter"/>
      <w:lvlText w:val="%2."/>
      <w:lvlJc w:val="left"/>
      <w:pPr>
        <w:ind w:left="1785" w:hanging="360"/>
      </w:pPr>
    </w:lvl>
    <w:lvl w:ilvl="2" w:tplc="040C001B" w:tentative="1">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abstractNum w:abstractNumId="6" w15:restartNumberingAfterBreak="0">
    <w:nsid w:val="106C3EEC"/>
    <w:multiLevelType w:val="hybridMultilevel"/>
    <w:tmpl w:val="14681ED8"/>
    <w:lvl w:ilvl="0" w:tplc="D166E8EA">
      <w:start w:val="1"/>
      <w:numFmt w:val="upp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7" w15:restartNumberingAfterBreak="0">
    <w:nsid w:val="10732E87"/>
    <w:multiLevelType w:val="hybridMultilevel"/>
    <w:tmpl w:val="FC54D172"/>
    <w:lvl w:ilvl="0" w:tplc="040C0011">
      <w:start w:val="2"/>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8" w15:restartNumberingAfterBreak="0">
    <w:nsid w:val="178C15F6"/>
    <w:multiLevelType w:val="hybridMultilevel"/>
    <w:tmpl w:val="78886730"/>
    <w:lvl w:ilvl="0" w:tplc="040C0003">
      <w:start w:val="1"/>
      <w:numFmt w:val="bullet"/>
      <w:lvlText w:val="o"/>
      <w:lvlJc w:val="left"/>
      <w:pPr>
        <w:ind w:left="1785" w:hanging="360"/>
      </w:pPr>
      <w:rPr>
        <w:rFonts w:ascii="Courier New" w:hAnsi="Courier New" w:cs="Courier New" w:hint="default"/>
      </w:rPr>
    </w:lvl>
    <w:lvl w:ilvl="1" w:tplc="040C0003" w:tentative="1">
      <w:start w:val="1"/>
      <w:numFmt w:val="bullet"/>
      <w:lvlText w:val="o"/>
      <w:lvlJc w:val="left"/>
      <w:pPr>
        <w:ind w:left="2505" w:hanging="360"/>
      </w:pPr>
      <w:rPr>
        <w:rFonts w:ascii="Courier New" w:hAnsi="Courier New" w:cs="Courier New" w:hint="default"/>
      </w:rPr>
    </w:lvl>
    <w:lvl w:ilvl="2" w:tplc="040C0005" w:tentative="1">
      <w:start w:val="1"/>
      <w:numFmt w:val="bullet"/>
      <w:lvlText w:val=""/>
      <w:lvlJc w:val="left"/>
      <w:pPr>
        <w:ind w:left="3225" w:hanging="360"/>
      </w:pPr>
      <w:rPr>
        <w:rFonts w:ascii="Wingdings" w:hAnsi="Wingdings" w:hint="default"/>
      </w:rPr>
    </w:lvl>
    <w:lvl w:ilvl="3" w:tplc="040C0001" w:tentative="1">
      <w:start w:val="1"/>
      <w:numFmt w:val="bullet"/>
      <w:lvlText w:val=""/>
      <w:lvlJc w:val="left"/>
      <w:pPr>
        <w:ind w:left="3945" w:hanging="360"/>
      </w:pPr>
      <w:rPr>
        <w:rFonts w:ascii="Symbol" w:hAnsi="Symbol" w:hint="default"/>
      </w:rPr>
    </w:lvl>
    <w:lvl w:ilvl="4" w:tplc="040C0003" w:tentative="1">
      <w:start w:val="1"/>
      <w:numFmt w:val="bullet"/>
      <w:lvlText w:val="o"/>
      <w:lvlJc w:val="left"/>
      <w:pPr>
        <w:ind w:left="4665" w:hanging="360"/>
      </w:pPr>
      <w:rPr>
        <w:rFonts w:ascii="Courier New" w:hAnsi="Courier New" w:cs="Courier New" w:hint="default"/>
      </w:rPr>
    </w:lvl>
    <w:lvl w:ilvl="5" w:tplc="040C0005" w:tentative="1">
      <w:start w:val="1"/>
      <w:numFmt w:val="bullet"/>
      <w:lvlText w:val=""/>
      <w:lvlJc w:val="left"/>
      <w:pPr>
        <w:ind w:left="5385" w:hanging="360"/>
      </w:pPr>
      <w:rPr>
        <w:rFonts w:ascii="Wingdings" w:hAnsi="Wingdings" w:hint="default"/>
      </w:rPr>
    </w:lvl>
    <w:lvl w:ilvl="6" w:tplc="040C0001" w:tentative="1">
      <w:start w:val="1"/>
      <w:numFmt w:val="bullet"/>
      <w:lvlText w:val=""/>
      <w:lvlJc w:val="left"/>
      <w:pPr>
        <w:ind w:left="6105" w:hanging="360"/>
      </w:pPr>
      <w:rPr>
        <w:rFonts w:ascii="Symbol" w:hAnsi="Symbol" w:hint="default"/>
      </w:rPr>
    </w:lvl>
    <w:lvl w:ilvl="7" w:tplc="040C0003" w:tentative="1">
      <w:start w:val="1"/>
      <w:numFmt w:val="bullet"/>
      <w:lvlText w:val="o"/>
      <w:lvlJc w:val="left"/>
      <w:pPr>
        <w:ind w:left="6825" w:hanging="360"/>
      </w:pPr>
      <w:rPr>
        <w:rFonts w:ascii="Courier New" w:hAnsi="Courier New" w:cs="Courier New" w:hint="default"/>
      </w:rPr>
    </w:lvl>
    <w:lvl w:ilvl="8" w:tplc="040C0005" w:tentative="1">
      <w:start w:val="1"/>
      <w:numFmt w:val="bullet"/>
      <w:lvlText w:val=""/>
      <w:lvlJc w:val="left"/>
      <w:pPr>
        <w:ind w:left="7545" w:hanging="360"/>
      </w:pPr>
      <w:rPr>
        <w:rFonts w:ascii="Wingdings" w:hAnsi="Wingdings" w:hint="default"/>
      </w:rPr>
    </w:lvl>
  </w:abstractNum>
  <w:abstractNum w:abstractNumId="9" w15:restartNumberingAfterBreak="0">
    <w:nsid w:val="186F0A45"/>
    <w:multiLevelType w:val="hybridMultilevel"/>
    <w:tmpl w:val="C6C60DFC"/>
    <w:lvl w:ilvl="0" w:tplc="5FB62CEE">
      <w:start w:val="1"/>
      <w:numFmt w:val="bullet"/>
      <w:lvlText w:val="-"/>
      <w:lvlJc w:val="left"/>
      <w:pPr>
        <w:ind w:left="1065" w:hanging="360"/>
      </w:pPr>
      <w:rPr>
        <w:rFonts w:ascii="Tahoma" w:eastAsiaTheme="minorHAnsi" w:hAnsi="Tahoma" w:cs="Tahoma" w:hint="default"/>
        <w:b w:val="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1B56585B"/>
    <w:multiLevelType w:val="hybridMultilevel"/>
    <w:tmpl w:val="3D36BBCA"/>
    <w:lvl w:ilvl="0" w:tplc="7C8A2BD0">
      <w:start w:val="1"/>
      <w:numFmt w:val="lowerLetter"/>
      <w:lvlText w:val="%1)"/>
      <w:lvlJc w:val="left"/>
      <w:pPr>
        <w:ind w:left="1776" w:hanging="360"/>
      </w:pPr>
      <w:rPr>
        <w:rFonts w:hint="default"/>
      </w:r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11" w15:restartNumberingAfterBreak="0">
    <w:nsid w:val="20C25BCF"/>
    <w:multiLevelType w:val="hybridMultilevel"/>
    <w:tmpl w:val="97E26678"/>
    <w:lvl w:ilvl="0" w:tplc="5A76C46A">
      <w:start w:val="1"/>
      <w:numFmt w:val="decimal"/>
      <w:lvlText w:val="%1)"/>
      <w:lvlJc w:val="left"/>
      <w:pPr>
        <w:ind w:left="1352" w:hanging="360"/>
      </w:pPr>
      <w:rPr>
        <w:rFonts w:hint="default"/>
      </w:rPr>
    </w:lvl>
    <w:lvl w:ilvl="1" w:tplc="040C0019" w:tentative="1">
      <w:start w:val="1"/>
      <w:numFmt w:val="lowerLetter"/>
      <w:lvlText w:val="%2."/>
      <w:lvlJc w:val="left"/>
      <w:pPr>
        <w:ind w:left="2072" w:hanging="360"/>
      </w:pPr>
    </w:lvl>
    <w:lvl w:ilvl="2" w:tplc="040C001B" w:tentative="1">
      <w:start w:val="1"/>
      <w:numFmt w:val="lowerRoman"/>
      <w:lvlText w:val="%3."/>
      <w:lvlJc w:val="right"/>
      <w:pPr>
        <w:ind w:left="2792" w:hanging="180"/>
      </w:pPr>
    </w:lvl>
    <w:lvl w:ilvl="3" w:tplc="040C000F" w:tentative="1">
      <w:start w:val="1"/>
      <w:numFmt w:val="decimal"/>
      <w:lvlText w:val="%4."/>
      <w:lvlJc w:val="left"/>
      <w:pPr>
        <w:ind w:left="3512" w:hanging="360"/>
      </w:pPr>
    </w:lvl>
    <w:lvl w:ilvl="4" w:tplc="040C0019" w:tentative="1">
      <w:start w:val="1"/>
      <w:numFmt w:val="lowerLetter"/>
      <w:lvlText w:val="%5."/>
      <w:lvlJc w:val="left"/>
      <w:pPr>
        <w:ind w:left="4232" w:hanging="360"/>
      </w:pPr>
    </w:lvl>
    <w:lvl w:ilvl="5" w:tplc="040C001B" w:tentative="1">
      <w:start w:val="1"/>
      <w:numFmt w:val="lowerRoman"/>
      <w:lvlText w:val="%6."/>
      <w:lvlJc w:val="right"/>
      <w:pPr>
        <w:ind w:left="4952" w:hanging="180"/>
      </w:pPr>
    </w:lvl>
    <w:lvl w:ilvl="6" w:tplc="040C000F" w:tentative="1">
      <w:start w:val="1"/>
      <w:numFmt w:val="decimal"/>
      <w:lvlText w:val="%7."/>
      <w:lvlJc w:val="left"/>
      <w:pPr>
        <w:ind w:left="5672" w:hanging="360"/>
      </w:pPr>
    </w:lvl>
    <w:lvl w:ilvl="7" w:tplc="040C0019" w:tentative="1">
      <w:start w:val="1"/>
      <w:numFmt w:val="lowerLetter"/>
      <w:lvlText w:val="%8."/>
      <w:lvlJc w:val="left"/>
      <w:pPr>
        <w:ind w:left="6392" w:hanging="360"/>
      </w:pPr>
    </w:lvl>
    <w:lvl w:ilvl="8" w:tplc="040C001B" w:tentative="1">
      <w:start w:val="1"/>
      <w:numFmt w:val="lowerRoman"/>
      <w:lvlText w:val="%9."/>
      <w:lvlJc w:val="right"/>
      <w:pPr>
        <w:ind w:left="7112" w:hanging="180"/>
      </w:pPr>
    </w:lvl>
  </w:abstractNum>
  <w:abstractNum w:abstractNumId="12" w15:restartNumberingAfterBreak="0">
    <w:nsid w:val="20F50BED"/>
    <w:multiLevelType w:val="hybridMultilevel"/>
    <w:tmpl w:val="5A4225FA"/>
    <w:lvl w:ilvl="0" w:tplc="040C0001">
      <w:start w:val="1"/>
      <w:numFmt w:val="bullet"/>
      <w:lvlText w:val=""/>
      <w:lvlJc w:val="left"/>
      <w:pPr>
        <w:ind w:left="1776" w:hanging="360"/>
      </w:pPr>
      <w:rPr>
        <w:rFonts w:ascii="Symbol" w:hAnsi="Symbol"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13" w15:restartNumberingAfterBreak="0">
    <w:nsid w:val="2761703F"/>
    <w:multiLevelType w:val="hybridMultilevel"/>
    <w:tmpl w:val="02AAAE6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27CC7244"/>
    <w:multiLevelType w:val="hybridMultilevel"/>
    <w:tmpl w:val="D50E2FAC"/>
    <w:lvl w:ilvl="0" w:tplc="040C0005">
      <w:start w:val="1"/>
      <w:numFmt w:val="bullet"/>
      <w:lvlText w:val=""/>
      <w:lvlJc w:val="left"/>
      <w:pPr>
        <w:ind w:left="1428" w:hanging="360"/>
      </w:pPr>
      <w:rPr>
        <w:rFonts w:ascii="Wingdings" w:hAnsi="Wingdings"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5" w15:restartNumberingAfterBreak="0">
    <w:nsid w:val="284772AE"/>
    <w:multiLevelType w:val="hybridMultilevel"/>
    <w:tmpl w:val="A5D2F422"/>
    <w:lvl w:ilvl="0" w:tplc="040C0005">
      <w:start w:val="1"/>
      <w:numFmt w:val="bullet"/>
      <w:lvlText w:val=""/>
      <w:lvlJc w:val="left"/>
      <w:pPr>
        <w:ind w:left="1712" w:hanging="360"/>
      </w:pPr>
      <w:rPr>
        <w:rFonts w:ascii="Wingdings" w:hAnsi="Wingdings" w:hint="default"/>
      </w:rPr>
    </w:lvl>
    <w:lvl w:ilvl="1" w:tplc="040C0003" w:tentative="1">
      <w:start w:val="1"/>
      <w:numFmt w:val="bullet"/>
      <w:lvlText w:val="o"/>
      <w:lvlJc w:val="left"/>
      <w:pPr>
        <w:ind w:left="2432" w:hanging="360"/>
      </w:pPr>
      <w:rPr>
        <w:rFonts w:ascii="Courier New" w:hAnsi="Courier New" w:cs="Courier New" w:hint="default"/>
      </w:rPr>
    </w:lvl>
    <w:lvl w:ilvl="2" w:tplc="040C0005" w:tentative="1">
      <w:start w:val="1"/>
      <w:numFmt w:val="bullet"/>
      <w:lvlText w:val=""/>
      <w:lvlJc w:val="left"/>
      <w:pPr>
        <w:ind w:left="3152" w:hanging="360"/>
      </w:pPr>
      <w:rPr>
        <w:rFonts w:ascii="Wingdings" w:hAnsi="Wingdings" w:hint="default"/>
      </w:rPr>
    </w:lvl>
    <w:lvl w:ilvl="3" w:tplc="040C0001" w:tentative="1">
      <w:start w:val="1"/>
      <w:numFmt w:val="bullet"/>
      <w:lvlText w:val=""/>
      <w:lvlJc w:val="left"/>
      <w:pPr>
        <w:ind w:left="3872" w:hanging="360"/>
      </w:pPr>
      <w:rPr>
        <w:rFonts w:ascii="Symbol" w:hAnsi="Symbol" w:hint="default"/>
      </w:rPr>
    </w:lvl>
    <w:lvl w:ilvl="4" w:tplc="040C0003" w:tentative="1">
      <w:start w:val="1"/>
      <w:numFmt w:val="bullet"/>
      <w:lvlText w:val="o"/>
      <w:lvlJc w:val="left"/>
      <w:pPr>
        <w:ind w:left="4592" w:hanging="360"/>
      </w:pPr>
      <w:rPr>
        <w:rFonts w:ascii="Courier New" w:hAnsi="Courier New" w:cs="Courier New" w:hint="default"/>
      </w:rPr>
    </w:lvl>
    <w:lvl w:ilvl="5" w:tplc="040C0005" w:tentative="1">
      <w:start w:val="1"/>
      <w:numFmt w:val="bullet"/>
      <w:lvlText w:val=""/>
      <w:lvlJc w:val="left"/>
      <w:pPr>
        <w:ind w:left="5312" w:hanging="360"/>
      </w:pPr>
      <w:rPr>
        <w:rFonts w:ascii="Wingdings" w:hAnsi="Wingdings" w:hint="default"/>
      </w:rPr>
    </w:lvl>
    <w:lvl w:ilvl="6" w:tplc="040C0001" w:tentative="1">
      <w:start w:val="1"/>
      <w:numFmt w:val="bullet"/>
      <w:lvlText w:val=""/>
      <w:lvlJc w:val="left"/>
      <w:pPr>
        <w:ind w:left="6032" w:hanging="360"/>
      </w:pPr>
      <w:rPr>
        <w:rFonts w:ascii="Symbol" w:hAnsi="Symbol" w:hint="default"/>
      </w:rPr>
    </w:lvl>
    <w:lvl w:ilvl="7" w:tplc="040C0003" w:tentative="1">
      <w:start w:val="1"/>
      <w:numFmt w:val="bullet"/>
      <w:lvlText w:val="o"/>
      <w:lvlJc w:val="left"/>
      <w:pPr>
        <w:ind w:left="6752" w:hanging="360"/>
      </w:pPr>
      <w:rPr>
        <w:rFonts w:ascii="Courier New" w:hAnsi="Courier New" w:cs="Courier New" w:hint="default"/>
      </w:rPr>
    </w:lvl>
    <w:lvl w:ilvl="8" w:tplc="040C0005" w:tentative="1">
      <w:start w:val="1"/>
      <w:numFmt w:val="bullet"/>
      <w:lvlText w:val=""/>
      <w:lvlJc w:val="left"/>
      <w:pPr>
        <w:ind w:left="7472" w:hanging="360"/>
      </w:pPr>
      <w:rPr>
        <w:rFonts w:ascii="Wingdings" w:hAnsi="Wingdings" w:hint="default"/>
      </w:rPr>
    </w:lvl>
  </w:abstractNum>
  <w:abstractNum w:abstractNumId="16" w15:restartNumberingAfterBreak="0">
    <w:nsid w:val="28D77587"/>
    <w:multiLevelType w:val="hybridMultilevel"/>
    <w:tmpl w:val="21E005F4"/>
    <w:lvl w:ilvl="0" w:tplc="040C0009">
      <w:start w:val="1"/>
      <w:numFmt w:val="bullet"/>
      <w:lvlText w:val=""/>
      <w:lvlJc w:val="left"/>
      <w:pPr>
        <w:ind w:left="1712" w:hanging="360"/>
      </w:pPr>
      <w:rPr>
        <w:rFonts w:ascii="Wingdings" w:hAnsi="Wingdings" w:hint="default"/>
      </w:rPr>
    </w:lvl>
    <w:lvl w:ilvl="1" w:tplc="040C0003" w:tentative="1">
      <w:start w:val="1"/>
      <w:numFmt w:val="bullet"/>
      <w:lvlText w:val="o"/>
      <w:lvlJc w:val="left"/>
      <w:pPr>
        <w:ind w:left="2432" w:hanging="360"/>
      </w:pPr>
      <w:rPr>
        <w:rFonts w:ascii="Courier New" w:hAnsi="Courier New" w:cs="Courier New" w:hint="default"/>
      </w:rPr>
    </w:lvl>
    <w:lvl w:ilvl="2" w:tplc="040C0005" w:tentative="1">
      <w:start w:val="1"/>
      <w:numFmt w:val="bullet"/>
      <w:lvlText w:val=""/>
      <w:lvlJc w:val="left"/>
      <w:pPr>
        <w:ind w:left="3152" w:hanging="360"/>
      </w:pPr>
      <w:rPr>
        <w:rFonts w:ascii="Wingdings" w:hAnsi="Wingdings" w:hint="default"/>
      </w:rPr>
    </w:lvl>
    <w:lvl w:ilvl="3" w:tplc="040C0001" w:tentative="1">
      <w:start w:val="1"/>
      <w:numFmt w:val="bullet"/>
      <w:lvlText w:val=""/>
      <w:lvlJc w:val="left"/>
      <w:pPr>
        <w:ind w:left="3872" w:hanging="360"/>
      </w:pPr>
      <w:rPr>
        <w:rFonts w:ascii="Symbol" w:hAnsi="Symbol" w:hint="default"/>
      </w:rPr>
    </w:lvl>
    <w:lvl w:ilvl="4" w:tplc="040C0003" w:tentative="1">
      <w:start w:val="1"/>
      <w:numFmt w:val="bullet"/>
      <w:lvlText w:val="o"/>
      <w:lvlJc w:val="left"/>
      <w:pPr>
        <w:ind w:left="4592" w:hanging="360"/>
      </w:pPr>
      <w:rPr>
        <w:rFonts w:ascii="Courier New" w:hAnsi="Courier New" w:cs="Courier New" w:hint="default"/>
      </w:rPr>
    </w:lvl>
    <w:lvl w:ilvl="5" w:tplc="040C0005" w:tentative="1">
      <w:start w:val="1"/>
      <w:numFmt w:val="bullet"/>
      <w:lvlText w:val=""/>
      <w:lvlJc w:val="left"/>
      <w:pPr>
        <w:ind w:left="5312" w:hanging="360"/>
      </w:pPr>
      <w:rPr>
        <w:rFonts w:ascii="Wingdings" w:hAnsi="Wingdings" w:hint="default"/>
      </w:rPr>
    </w:lvl>
    <w:lvl w:ilvl="6" w:tplc="040C0001" w:tentative="1">
      <w:start w:val="1"/>
      <w:numFmt w:val="bullet"/>
      <w:lvlText w:val=""/>
      <w:lvlJc w:val="left"/>
      <w:pPr>
        <w:ind w:left="6032" w:hanging="360"/>
      </w:pPr>
      <w:rPr>
        <w:rFonts w:ascii="Symbol" w:hAnsi="Symbol" w:hint="default"/>
      </w:rPr>
    </w:lvl>
    <w:lvl w:ilvl="7" w:tplc="040C0003" w:tentative="1">
      <w:start w:val="1"/>
      <w:numFmt w:val="bullet"/>
      <w:lvlText w:val="o"/>
      <w:lvlJc w:val="left"/>
      <w:pPr>
        <w:ind w:left="6752" w:hanging="360"/>
      </w:pPr>
      <w:rPr>
        <w:rFonts w:ascii="Courier New" w:hAnsi="Courier New" w:cs="Courier New" w:hint="default"/>
      </w:rPr>
    </w:lvl>
    <w:lvl w:ilvl="8" w:tplc="040C0005" w:tentative="1">
      <w:start w:val="1"/>
      <w:numFmt w:val="bullet"/>
      <w:lvlText w:val=""/>
      <w:lvlJc w:val="left"/>
      <w:pPr>
        <w:ind w:left="7472" w:hanging="360"/>
      </w:pPr>
      <w:rPr>
        <w:rFonts w:ascii="Wingdings" w:hAnsi="Wingdings" w:hint="default"/>
      </w:rPr>
    </w:lvl>
  </w:abstractNum>
  <w:abstractNum w:abstractNumId="17" w15:restartNumberingAfterBreak="0">
    <w:nsid w:val="2D5E1DAA"/>
    <w:multiLevelType w:val="hybridMultilevel"/>
    <w:tmpl w:val="78F24460"/>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2FFE7281"/>
    <w:multiLevelType w:val="hybridMultilevel"/>
    <w:tmpl w:val="33743DA6"/>
    <w:lvl w:ilvl="0" w:tplc="040C0003">
      <w:start w:val="1"/>
      <w:numFmt w:val="bullet"/>
      <w:lvlText w:val="o"/>
      <w:lvlJc w:val="left"/>
      <w:pPr>
        <w:ind w:left="1776" w:hanging="360"/>
      </w:pPr>
      <w:rPr>
        <w:rFonts w:ascii="Courier New" w:hAnsi="Courier New" w:cs="Courier New"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19" w15:restartNumberingAfterBreak="0">
    <w:nsid w:val="38457CD6"/>
    <w:multiLevelType w:val="hybridMultilevel"/>
    <w:tmpl w:val="4B6250C6"/>
    <w:lvl w:ilvl="0" w:tplc="000C4A36">
      <w:start w:val="1"/>
      <w:numFmt w:val="lowerLetter"/>
      <w:lvlText w:val="%1)"/>
      <w:lvlJc w:val="left"/>
      <w:pPr>
        <w:ind w:left="1800" w:hanging="360"/>
      </w:pPr>
      <w:rPr>
        <w:rFonts w:hint="default"/>
      </w:r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20" w15:restartNumberingAfterBreak="0">
    <w:nsid w:val="39C15469"/>
    <w:multiLevelType w:val="hybridMultilevel"/>
    <w:tmpl w:val="7D20AF7A"/>
    <w:lvl w:ilvl="0" w:tplc="040C0001">
      <w:start w:val="1"/>
      <w:numFmt w:val="bullet"/>
      <w:lvlText w:val=""/>
      <w:lvlJc w:val="left"/>
      <w:pPr>
        <w:ind w:left="1785" w:hanging="360"/>
      </w:pPr>
      <w:rPr>
        <w:rFonts w:ascii="Symbol" w:hAnsi="Symbol" w:hint="default"/>
      </w:rPr>
    </w:lvl>
    <w:lvl w:ilvl="1" w:tplc="040C0003" w:tentative="1">
      <w:start w:val="1"/>
      <w:numFmt w:val="bullet"/>
      <w:lvlText w:val="o"/>
      <w:lvlJc w:val="left"/>
      <w:pPr>
        <w:ind w:left="2505" w:hanging="360"/>
      </w:pPr>
      <w:rPr>
        <w:rFonts w:ascii="Courier New" w:hAnsi="Courier New" w:cs="Courier New" w:hint="default"/>
      </w:rPr>
    </w:lvl>
    <w:lvl w:ilvl="2" w:tplc="040C0005" w:tentative="1">
      <w:start w:val="1"/>
      <w:numFmt w:val="bullet"/>
      <w:lvlText w:val=""/>
      <w:lvlJc w:val="left"/>
      <w:pPr>
        <w:ind w:left="3225" w:hanging="360"/>
      </w:pPr>
      <w:rPr>
        <w:rFonts w:ascii="Wingdings" w:hAnsi="Wingdings" w:hint="default"/>
      </w:rPr>
    </w:lvl>
    <w:lvl w:ilvl="3" w:tplc="040C0001" w:tentative="1">
      <w:start w:val="1"/>
      <w:numFmt w:val="bullet"/>
      <w:lvlText w:val=""/>
      <w:lvlJc w:val="left"/>
      <w:pPr>
        <w:ind w:left="3945" w:hanging="360"/>
      </w:pPr>
      <w:rPr>
        <w:rFonts w:ascii="Symbol" w:hAnsi="Symbol" w:hint="default"/>
      </w:rPr>
    </w:lvl>
    <w:lvl w:ilvl="4" w:tplc="040C0003" w:tentative="1">
      <w:start w:val="1"/>
      <w:numFmt w:val="bullet"/>
      <w:lvlText w:val="o"/>
      <w:lvlJc w:val="left"/>
      <w:pPr>
        <w:ind w:left="4665" w:hanging="360"/>
      </w:pPr>
      <w:rPr>
        <w:rFonts w:ascii="Courier New" w:hAnsi="Courier New" w:cs="Courier New" w:hint="default"/>
      </w:rPr>
    </w:lvl>
    <w:lvl w:ilvl="5" w:tplc="040C0005" w:tentative="1">
      <w:start w:val="1"/>
      <w:numFmt w:val="bullet"/>
      <w:lvlText w:val=""/>
      <w:lvlJc w:val="left"/>
      <w:pPr>
        <w:ind w:left="5385" w:hanging="360"/>
      </w:pPr>
      <w:rPr>
        <w:rFonts w:ascii="Wingdings" w:hAnsi="Wingdings" w:hint="default"/>
      </w:rPr>
    </w:lvl>
    <w:lvl w:ilvl="6" w:tplc="040C0001" w:tentative="1">
      <w:start w:val="1"/>
      <w:numFmt w:val="bullet"/>
      <w:lvlText w:val=""/>
      <w:lvlJc w:val="left"/>
      <w:pPr>
        <w:ind w:left="6105" w:hanging="360"/>
      </w:pPr>
      <w:rPr>
        <w:rFonts w:ascii="Symbol" w:hAnsi="Symbol" w:hint="default"/>
      </w:rPr>
    </w:lvl>
    <w:lvl w:ilvl="7" w:tplc="040C0003" w:tentative="1">
      <w:start w:val="1"/>
      <w:numFmt w:val="bullet"/>
      <w:lvlText w:val="o"/>
      <w:lvlJc w:val="left"/>
      <w:pPr>
        <w:ind w:left="6825" w:hanging="360"/>
      </w:pPr>
      <w:rPr>
        <w:rFonts w:ascii="Courier New" w:hAnsi="Courier New" w:cs="Courier New" w:hint="default"/>
      </w:rPr>
    </w:lvl>
    <w:lvl w:ilvl="8" w:tplc="040C0005" w:tentative="1">
      <w:start w:val="1"/>
      <w:numFmt w:val="bullet"/>
      <w:lvlText w:val=""/>
      <w:lvlJc w:val="left"/>
      <w:pPr>
        <w:ind w:left="7545" w:hanging="360"/>
      </w:pPr>
      <w:rPr>
        <w:rFonts w:ascii="Wingdings" w:hAnsi="Wingdings" w:hint="default"/>
      </w:rPr>
    </w:lvl>
  </w:abstractNum>
  <w:abstractNum w:abstractNumId="21" w15:restartNumberingAfterBreak="0">
    <w:nsid w:val="3B3239D3"/>
    <w:multiLevelType w:val="hybridMultilevel"/>
    <w:tmpl w:val="437EC912"/>
    <w:lvl w:ilvl="0" w:tplc="5FB62CEE">
      <w:start w:val="1"/>
      <w:numFmt w:val="bullet"/>
      <w:lvlText w:val="-"/>
      <w:lvlJc w:val="left"/>
      <w:pPr>
        <w:ind w:left="2490" w:hanging="360"/>
      </w:pPr>
      <w:rPr>
        <w:rFonts w:ascii="Tahoma" w:eastAsiaTheme="minorHAnsi" w:hAnsi="Tahoma" w:cs="Tahoma" w:hint="default"/>
        <w:b w:val="0"/>
      </w:rPr>
    </w:lvl>
    <w:lvl w:ilvl="1" w:tplc="040C0003" w:tentative="1">
      <w:start w:val="1"/>
      <w:numFmt w:val="bullet"/>
      <w:lvlText w:val="o"/>
      <w:lvlJc w:val="left"/>
      <w:pPr>
        <w:ind w:left="2865" w:hanging="360"/>
      </w:pPr>
      <w:rPr>
        <w:rFonts w:ascii="Courier New" w:hAnsi="Courier New" w:cs="Courier New" w:hint="default"/>
      </w:rPr>
    </w:lvl>
    <w:lvl w:ilvl="2" w:tplc="040C0005" w:tentative="1">
      <w:start w:val="1"/>
      <w:numFmt w:val="bullet"/>
      <w:lvlText w:val=""/>
      <w:lvlJc w:val="left"/>
      <w:pPr>
        <w:ind w:left="3585" w:hanging="360"/>
      </w:pPr>
      <w:rPr>
        <w:rFonts w:ascii="Wingdings" w:hAnsi="Wingdings" w:hint="default"/>
      </w:rPr>
    </w:lvl>
    <w:lvl w:ilvl="3" w:tplc="040C0001" w:tentative="1">
      <w:start w:val="1"/>
      <w:numFmt w:val="bullet"/>
      <w:lvlText w:val=""/>
      <w:lvlJc w:val="left"/>
      <w:pPr>
        <w:ind w:left="4305" w:hanging="360"/>
      </w:pPr>
      <w:rPr>
        <w:rFonts w:ascii="Symbol" w:hAnsi="Symbol" w:hint="default"/>
      </w:rPr>
    </w:lvl>
    <w:lvl w:ilvl="4" w:tplc="040C0003" w:tentative="1">
      <w:start w:val="1"/>
      <w:numFmt w:val="bullet"/>
      <w:lvlText w:val="o"/>
      <w:lvlJc w:val="left"/>
      <w:pPr>
        <w:ind w:left="5025" w:hanging="360"/>
      </w:pPr>
      <w:rPr>
        <w:rFonts w:ascii="Courier New" w:hAnsi="Courier New" w:cs="Courier New" w:hint="default"/>
      </w:rPr>
    </w:lvl>
    <w:lvl w:ilvl="5" w:tplc="040C0005" w:tentative="1">
      <w:start w:val="1"/>
      <w:numFmt w:val="bullet"/>
      <w:lvlText w:val=""/>
      <w:lvlJc w:val="left"/>
      <w:pPr>
        <w:ind w:left="5745" w:hanging="360"/>
      </w:pPr>
      <w:rPr>
        <w:rFonts w:ascii="Wingdings" w:hAnsi="Wingdings" w:hint="default"/>
      </w:rPr>
    </w:lvl>
    <w:lvl w:ilvl="6" w:tplc="040C0001" w:tentative="1">
      <w:start w:val="1"/>
      <w:numFmt w:val="bullet"/>
      <w:lvlText w:val=""/>
      <w:lvlJc w:val="left"/>
      <w:pPr>
        <w:ind w:left="6465" w:hanging="360"/>
      </w:pPr>
      <w:rPr>
        <w:rFonts w:ascii="Symbol" w:hAnsi="Symbol" w:hint="default"/>
      </w:rPr>
    </w:lvl>
    <w:lvl w:ilvl="7" w:tplc="040C0003" w:tentative="1">
      <w:start w:val="1"/>
      <w:numFmt w:val="bullet"/>
      <w:lvlText w:val="o"/>
      <w:lvlJc w:val="left"/>
      <w:pPr>
        <w:ind w:left="7185" w:hanging="360"/>
      </w:pPr>
      <w:rPr>
        <w:rFonts w:ascii="Courier New" w:hAnsi="Courier New" w:cs="Courier New" w:hint="default"/>
      </w:rPr>
    </w:lvl>
    <w:lvl w:ilvl="8" w:tplc="040C0005" w:tentative="1">
      <w:start w:val="1"/>
      <w:numFmt w:val="bullet"/>
      <w:lvlText w:val=""/>
      <w:lvlJc w:val="left"/>
      <w:pPr>
        <w:ind w:left="7905" w:hanging="360"/>
      </w:pPr>
      <w:rPr>
        <w:rFonts w:ascii="Wingdings" w:hAnsi="Wingdings" w:hint="default"/>
      </w:rPr>
    </w:lvl>
  </w:abstractNum>
  <w:abstractNum w:abstractNumId="22" w15:restartNumberingAfterBreak="0">
    <w:nsid w:val="3B8A564B"/>
    <w:multiLevelType w:val="hybridMultilevel"/>
    <w:tmpl w:val="6B700C98"/>
    <w:lvl w:ilvl="0" w:tplc="040C0003">
      <w:start w:val="1"/>
      <w:numFmt w:val="bullet"/>
      <w:lvlText w:val="o"/>
      <w:lvlJc w:val="left"/>
      <w:pPr>
        <w:ind w:left="1776" w:hanging="360"/>
      </w:pPr>
      <w:rPr>
        <w:rFonts w:ascii="Courier New" w:hAnsi="Courier New" w:cs="Courier New"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23" w15:restartNumberingAfterBreak="0">
    <w:nsid w:val="446F0CD6"/>
    <w:multiLevelType w:val="hybridMultilevel"/>
    <w:tmpl w:val="57F601BC"/>
    <w:lvl w:ilvl="0" w:tplc="040C000D">
      <w:start w:val="1"/>
      <w:numFmt w:val="bullet"/>
      <w:lvlText w:val=""/>
      <w:lvlJc w:val="left"/>
      <w:pPr>
        <w:ind w:left="1425" w:hanging="360"/>
      </w:pPr>
      <w:rPr>
        <w:rFonts w:ascii="Wingdings" w:hAnsi="Wingdings" w:hint="default"/>
      </w:rPr>
    </w:lvl>
    <w:lvl w:ilvl="1" w:tplc="040C0003" w:tentative="1">
      <w:start w:val="1"/>
      <w:numFmt w:val="bullet"/>
      <w:lvlText w:val="o"/>
      <w:lvlJc w:val="left"/>
      <w:pPr>
        <w:ind w:left="2145" w:hanging="360"/>
      </w:pPr>
      <w:rPr>
        <w:rFonts w:ascii="Courier New" w:hAnsi="Courier New" w:cs="Courier New" w:hint="default"/>
      </w:rPr>
    </w:lvl>
    <w:lvl w:ilvl="2" w:tplc="040C0005" w:tentative="1">
      <w:start w:val="1"/>
      <w:numFmt w:val="bullet"/>
      <w:lvlText w:val=""/>
      <w:lvlJc w:val="left"/>
      <w:pPr>
        <w:ind w:left="2865" w:hanging="360"/>
      </w:pPr>
      <w:rPr>
        <w:rFonts w:ascii="Wingdings" w:hAnsi="Wingdings" w:hint="default"/>
      </w:rPr>
    </w:lvl>
    <w:lvl w:ilvl="3" w:tplc="040C0001" w:tentative="1">
      <w:start w:val="1"/>
      <w:numFmt w:val="bullet"/>
      <w:lvlText w:val=""/>
      <w:lvlJc w:val="left"/>
      <w:pPr>
        <w:ind w:left="3585" w:hanging="360"/>
      </w:pPr>
      <w:rPr>
        <w:rFonts w:ascii="Symbol" w:hAnsi="Symbol" w:hint="default"/>
      </w:rPr>
    </w:lvl>
    <w:lvl w:ilvl="4" w:tplc="040C0003" w:tentative="1">
      <w:start w:val="1"/>
      <w:numFmt w:val="bullet"/>
      <w:lvlText w:val="o"/>
      <w:lvlJc w:val="left"/>
      <w:pPr>
        <w:ind w:left="4305" w:hanging="360"/>
      </w:pPr>
      <w:rPr>
        <w:rFonts w:ascii="Courier New" w:hAnsi="Courier New" w:cs="Courier New" w:hint="default"/>
      </w:rPr>
    </w:lvl>
    <w:lvl w:ilvl="5" w:tplc="040C0005" w:tentative="1">
      <w:start w:val="1"/>
      <w:numFmt w:val="bullet"/>
      <w:lvlText w:val=""/>
      <w:lvlJc w:val="left"/>
      <w:pPr>
        <w:ind w:left="5025" w:hanging="360"/>
      </w:pPr>
      <w:rPr>
        <w:rFonts w:ascii="Wingdings" w:hAnsi="Wingdings" w:hint="default"/>
      </w:rPr>
    </w:lvl>
    <w:lvl w:ilvl="6" w:tplc="040C0001" w:tentative="1">
      <w:start w:val="1"/>
      <w:numFmt w:val="bullet"/>
      <w:lvlText w:val=""/>
      <w:lvlJc w:val="left"/>
      <w:pPr>
        <w:ind w:left="5745" w:hanging="360"/>
      </w:pPr>
      <w:rPr>
        <w:rFonts w:ascii="Symbol" w:hAnsi="Symbol" w:hint="default"/>
      </w:rPr>
    </w:lvl>
    <w:lvl w:ilvl="7" w:tplc="040C0003" w:tentative="1">
      <w:start w:val="1"/>
      <w:numFmt w:val="bullet"/>
      <w:lvlText w:val="o"/>
      <w:lvlJc w:val="left"/>
      <w:pPr>
        <w:ind w:left="6465" w:hanging="360"/>
      </w:pPr>
      <w:rPr>
        <w:rFonts w:ascii="Courier New" w:hAnsi="Courier New" w:cs="Courier New" w:hint="default"/>
      </w:rPr>
    </w:lvl>
    <w:lvl w:ilvl="8" w:tplc="040C0005" w:tentative="1">
      <w:start w:val="1"/>
      <w:numFmt w:val="bullet"/>
      <w:lvlText w:val=""/>
      <w:lvlJc w:val="left"/>
      <w:pPr>
        <w:ind w:left="7185" w:hanging="360"/>
      </w:pPr>
      <w:rPr>
        <w:rFonts w:ascii="Wingdings" w:hAnsi="Wingdings" w:hint="default"/>
      </w:rPr>
    </w:lvl>
  </w:abstractNum>
  <w:abstractNum w:abstractNumId="24" w15:restartNumberingAfterBreak="0">
    <w:nsid w:val="479B3835"/>
    <w:multiLevelType w:val="hybridMultilevel"/>
    <w:tmpl w:val="877883C0"/>
    <w:lvl w:ilvl="0" w:tplc="7F52D1AE">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25" w15:restartNumberingAfterBreak="0">
    <w:nsid w:val="4A7538E7"/>
    <w:multiLevelType w:val="hybridMultilevel"/>
    <w:tmpl w:val="52C233A8"/>
    <w:lvl w:ilvl="0" w:tplc="040C0003">
      <w:start w:val="1"/>
      <w:numFmt w:val="bullet"/>
      <w:lvlText w:val="o"/>
      <w:lvlJc w:val="left"/>
      <w:pPr>
        <w:ind w:left="2505" w:hanging="360"/>
      </w:pPr>
      <w:rPr>
        <w:rFonts w:ascii="Courier New" w:hAnsi="Courier New" w:cs="Courier New" w:hint="default"/>
      </w:rPr>
    </w:lvl>
    <w:lvl w:ilvl="1" w:tplc="040C0003" w:tentative="1">
      <w:start w:val="1"/>
      <w:numFmt w:val="bullet"/>
      <w:lvlText w:val="o"/>
      <w:lvlJc w:val="left"/>
      <w:pPr>
        <w:ind w:left="3225" w:hanging="360"/>
      </w:pPr>
      <w:rPr>
        <w:rFonts w:ascii="Courier New" w:hAnsi="Courier New" w:cs="Courier New" w:hint="default"/>
      </w:rPr>
    </w:lvl>
    <w:lvl w:ilvl="2" w:tplc="040C0005" w:tentative="1">
      <w:start w:val="1"/>
      <w:numFmt w:val="bullet"/>
      <w:lvlText w:val=""/>
      <w:lvlJc w:val="left"/>
      <w:pPr>
        <w:ind w:left="3945" w:hanging="360"/>
      </w:pPr>
      <w:rPr>
        <w:rFonts w:ascii="Wingdings" w:hAnsi="Wingdings" w:hint="default"/>
      </w:rPr>
    </w:lvl>
    <w:lvl w:ilvl="3" w:tplc="040C0001" w:tentative="1">
      <w:start w:val="1"/>
      <w:numFmt w:val="bullet"/>
      <w:lvlText w:val=""/>
      <w:lvlJc w:val="left"/>
      <w:pPr>
        <w:ind w:left="4665" w:hanging="360"/>
      </w:pPr>
      <w:rPr>
        <w:rFonts w:ascii="Symbol" w:hAnsi="Symbol" w:hint="default"/>
      </w:rPr>
    </w:lvl>
    <w:lvl w:ilvl="4" w:tplc="040C0003" w:tentative="1">
      <w:start w:val="1"/>
      <w:numFmt w:val="bullet"/>
      <w:lvlText w:val="o"/>
      <w:lvlJc w:val="left"/>
      <w:pPr>
        <w:ind w:left="5385" w:hanging="360"/>
      </w:pPr>
      <w:rPr>
        <w:rFonts w:ascii="Courier New" w:hAnsi="Courier New" w:cs="Courier New" w:hint="default"/>
      </w:rPr>
    </w:lvl>
    <w:lvl w:ilvl="5" w:tplc="040C0005" w:tentative="1">
      <w:start w:val="1"/>
      <w:numFmt w:val="bullet"/>
      <w:lvlText w:val=""/>
      <w:lvlJc w:val="left"/>
      <w:pPr>
        <w:ind w:left="6105" w:hanging="360"/>
      </w:pPr>
      <w:rPr>
        <w:rFonts w:ascii="Wingdings" w:hAnsi="Wingdings" w:hint="default"/>
      </w:rPr>
    </w:lvl>
    <w:lvl w:ilvl="6" w:tplc="040C0001" w:tentative="1">
      <w:start w:val="1"/>
      <w:numFmt w:val="bullet"/>
      <w:lvlText w:val=""/>
      <w:lvlJc w:val="left"/>
      <w:pPr>
        <w:ind w:left="6825" w:hanging="360"/>
      </w:pPr>
      <w:rPr>
        <w:rFonts w:ascii="Symbol" w:hAnsi="Symbol" w:hint="default"/>
      </w:rPr>
    </w:lvl>
    <w:lvl w:ilvl="7" w:tplc="040C0003" w:tentative="1">
      <w:start w:val="1"/>
      <w:numFmt w:val="bullet"/>
      <w:lvlText w:val="o"/>
      <w:lvlJc w:val="left"/>
      <w:pPr>
        <w:ind w:left="7545" w:hanging="360"/>
      </w:pPr>
      <w:rPr>
        <w:rFonts w:ascii="Courier New" w:hAnsi="Courier New" w:cs="Courier New" w:hint="default"/>
      </w:rPr>
    </w:lvl>
    <w:lvl w:ilvl="8" w:tplc="040C0005" w:tentative="1">
      <w:start w:val="1"/>
      <w:numFmt w:val="bullet"/>
      <w:lvlText w:val=""/>
      <w:lvlJc w:val="left"/>
      <w:pPr>
        <w:ind w:left="8265" w:hanging="360"/>
      </w:pPr>
      <w:rPr>
        <w:rFonts w:ascii="Wingdings" w:hAnsi="Wingdings" w:hint="default"/>
      </w:rPr>
    </w:lvl>
  </w:abstractNum>
  <w:abstractNum w:abstractNumId="26" w15:restartNumberingAfterBreak="0">
    <w:nsid w:val="4F4C4C29"/>
    <w:multiLevelType w:val="hybridMultilevel"/>
    <w:tmpl w:val="5986FC2E"/>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7" w15:restartNumberingAfterBreak="0">
    <w:nsid w:val="4FA65175"/>
    <w:multiLevelType w:val="hybridMultilevel"/>
    <w:tmpl w:val="9B885E90"/>
    <w:lvl w:ilvl="0" w:tplc="040C0005">
      <w:start w:val="1"/>
      <w:numFmt w:val="bullet"/>
      <w:lvlText w:val=""/>
      <w:lvlJc w:val="left"/>
      <w:pPr>
        <w:ind w:left="1712" w:hanging="360"/>
      </w:pPr>
      <w:rPr>
        <w:rFonts w:ascii="Wingdings" w:hAnsi="Wingdings" w:hint="default"/>
      </w:rPr>
    </w:lvl>
    <w:lvl w:ilvl="1" w:tplc="040C0003" w:tentative="1">
      <w:start w:val="1"/>
      <w:numFmt w:val="bullet"/>
      <w:lvlText w:val="o"/>
      <w:lvlJc w:val="left"/>
      <w:pPr>
        <w:ind w:left="2432" w:hanging="360"/>
      </w:pPr>
      <w:rPr>
        <w:rFonts w:ascii="Courier New" w:hAnsi="Courier New" w:cs="Courier New" w:hint="default"/>
      </w:rPr>
    </w:lvl>
    <w:lvl w:ilvl="2" w:tplc="040C0005" w:tentative="1">
      <w:start w:val="1"/>
      <w:numFmt w:val="bullet"/>
      <w:lvlText w:val=""/>
      <w:lvlJc w:val="left"/>
      <w:pPr>
        <w:ind w:left="3152" w:hanging="360"/>
      </w:pPr>
      <w:rPr>
        <w:rFonts w:ascii="Wingdings" w:hAnsi="Wingdings" w:hint="default"/>
      </w:rPr>
    </w:lvl>
    <w:lvl w:ilvl="3" w:tplc="040C0001" w:tentative="1">
      <w:start w:val="1"/>
      <w:numFmt w:val="bullet"/>
      <w:lvlText w:val=""/>
      <w:lvlJc w:val="left"/>
      <w:pPr>
        <w:ind w:left="3872" w:hanging="360"/>
      </w:pPr>
      <w:rPr>
        <w:rFonts w:ascii="Symbol" w:hAnsi="Symbol" w:hint="default"/>
      </w:rPr>
    </w:lvl>
    <w:lvl w:ilvl="4" w:tplc="040C0003" w:tentative="1">
      <w:start w:val="1"/>
      <w:numFmt w:val="bullet"/>
      <w:lvlText w:val="o"/>
      <w:lvlJc w:val="left"/>
      <w:pPr>
        <w:ind w:left="4592" w:hanging="360"/>
      </w:pPr>
      <w:rPr>
        <w:rFonts w:ascii="Courier New" w:hAnsi="Courier New" w:cs="Courier New" w:hint="default"/>
      </w:rPr>
    </w:lvl>
    <w:lvl w:ilvl="5" w:tplc="040C0005" w:tentative="1">
      <w:start w:val="1"/>
      <w:numFmt w:val="bullet"/>
      <w:lvlText w:val=""/>
      <w:lvlJc w:val="left"/>
      <w:pPr>
        <w:ind w:left="5312" w:hanging="360"/>
      </w:pPr>
      <w:rPr>
        <w:rFonts w:ascii="Wingdings" w:hAnsi="Wingdings" w:hint="default"/>
      </w:rPr>
    </w:lvl>
    <w:lvl w:ilvl="6" w:tplc="040C0001" w:tentative="1">
      <w:start w:val="1"/>
      <w:numFmt w:val="bullet"/>
      <w:lvlText w:val=""/>
      <w:lvlJc w:val="left"/>
      <w:pPr>
        <w:ind w:left="6032" w:hanging="360"/>
      </w:pPr>
      <w:rPr>
        <w:rFonts w:ascii="Symbol" w:hAnsi="Symbol" w:hint="default"/>
      </w:rPr>
    </w:lvl>
    <w:lvl w:ilvl="7" w:tplc="040C0003" w:tentative="1">
      <w:start w:val="1"/>
      <w:numFmt w:val="bullet"/>
      <w:lvlText w:val="o"/>
      <w:lvlJc w:val="left"/>
      <w:pPr>
        <w:ind w:left="6752" w:hanging="360"/>
      </w:pPr>
      <w:rPr>
        <w:rFonts w:ascii="Courier New" w:hAnsi="Courier New" w:cs="Courier New" w:hint="default"/>
      </w:rPr>
    </w:lvl>
    <w:lvl w:ilvl="8" w:tplc="040C0005" w:tentative="1">
      <w:start w:val="1"/>
      <w:numFmt w:val="bullet"/>
      <w:lvlText w:val=""/>
      <w:lvlJc w:val="left"/>
      <w:pPr>
        <w:ind w:left="7472" w:hanging="360"/>
      </w:pPr>
      <w:rPr>
        <w:rFonts w:ascii="Wingdings" w:hAnsi="Wingdings" w:hint="default"/>
      </w:rPr>
    </w:lvl>
  </w:abstractNum>
  <w:abstractNum w:abstractNumId="28" w15:restartNumberingAfterBreak="0">
    <w:nsid w:val="4FD6135C"/>
    <w:multiLevelType w:val="hybridMultilevel"/>
    <w:tmpl w:val="BCACBD92"/>
    <w:lvl w:ilvl="0" w:tplc="040C0005">
      <w:start w:val="1"/>
      <w:numFmt w:val="bullet"/>
      <w:lvlText w:val=""/>
      <w:lvlJc w:val="left"/>
      <w:pPr>
        <w:ind w:left="1712" w:hanging="360"/>
      </w:pPr>
      <w:rPr>
        <w:rFonts w:ascii="Wingdings" w:hAnsi="Wingdings" w:hint="default"/>
      </w:rPr>
    </w:lvl>
    <w:lvl w:ilvl="1" w:tplc="040C0003" w:tentative="1">
      <w:start w:val="1"/>
      <w:numFmt w:val="bullet"/>
      <w:lvlText w:val="o"/>
      <w:lvlJc w:val="left"/>
      <w:pPr>
        <w:ind w:left="2432" w:hanging="360"/>
      </w:pPr>
      <w:rPr>
        <w:rFonts w:ascii="Courier New" w:hAnsi="Courier New" w:cs="Courier New" w:hint="default"/>
      </w:rPr>
    </w:lvl>
    <w:lvl w:ilvl="2" w:tplc="040C0005" w:tentative="1">
      <w:start w:val="1"/>
      <w:numFmt w:val="bullet"/>
      <w:lvlText w:val=""/>
      <w:lvlJc w:val="left"/>
      <w:pPr>
        <w:ind w:left="3152" w:hanging="360"/>
      </w:pPr>
      <w:rPr>
        <w:rFonts w:ascii="Wingdings" w:hAnsi="Wingdings" w:hint="default"/>
      </w:rPr>
    </w:lvl>
    <w:lvl w:ilvl="3" w:tplc="040C0001" w:tentative="1">
      <w:start w:val="1"/>
      <w:numFmt w:val="bullet"/>
      <w:lvlText w:val=""/>
      <w:lvlJc w:val="left"/>
      <w:pPr>
        <w:ind w:left="3872" w:hanging="360"/>
      </w:pPr>
      <w:rPr>
        <w:rFonts w:ascii="Symbol" w:hAnsi="Symbol" w:hint="default"/>
      </w:rPr>
    </w:lvl>
    <w:lvl w:ilvl="4" w:tplc="040C0003" w:tentative="1">
      <w:start w:val="1"/>
      <w:numFmt w:val="bullet"/>
      <w:lvlText w:val="o"/>
      <w:lvlJc w:val="left"/>
      <w:pPr>
        <w:ind w:left="4592" w:hanging="360"/>
      </w:pPr>
      <w:rPr>
        <w:rFonts w:ascii="Courier New" w:hAnsi="Courier New" w:cs="Courier New" w:hint="default"/>
      </w:rPr>
    </w:lvl>
    <w:lvl w:ilvl="5" w:tplc="040C0005" w:tentative="1">
      <w:start w:val="1"/>
      <w:numFmt w:val="bullet"/>
      <w:lvlText w:val=""/>
      <w:lvlJc w:val="left"/>
      <w:pPr>
        <w:ind w:left="5312" w:hanging="360"/>
      </w:pPr>
      <w:rPr>
        <w:rFonts w:ascii="Wingdings" w:hAnsi="Wingdings" w:hint="default"/>
      </w:rPr>
    </w:lvl>
    <w:lvl w:ilvl="6" w:tplc="040C0001" w:tentative="1">
      <w:start w:val="1"/>
      <w:numFmt w:val="bullet"/>
      <w:lvlText w:val=""/>
      <w:lvlJc w:val="left"/>
      <w:pPr>
        <w:ind w:left="6032" w:hanging="360"/>
      </w:pPr>
      <w:rPr>
        <w:rFonts w:ascii="Symbol" w:hAnsi="Symbol" w:hint="default"/>
      </w:rPr>
    </w:lvl>
    <w:lvl w:ilvl="7" w:tplc="040C0003" w:tentative="1">
      <w:start w:val="1"/>
      <w:numFmt w:val="bullet"/>
      <w:lvlText w:val="o"/>
      <w:lvlJc w:val="left"/>
      <w:pPr>
        <w:ind w:left="6752" w:hanging="360"/>
      </w:pPr>
      <w:rPr>
        <w:rFonts w:ascii="Courier New" w:hAnsi="Courier New" w:cs="Courier New" w:hint="default"/>
      </w:rPr>
    </w:lvl>
    <w:lvl w:ilvl="8" w:tplc="040C0005" w:tentative="1">
      <w:start w:val="1"/>
      <w:numFmt w:val="bullet"/>
      <w:lvlText w:val=""/>
      <w:lvlJc w:val="left"/>
      <w:pPr>
        <w:ind w:left="7472" w:hanging="360"/>
      </w:pPr>
      <w:rPr>
        <w:rFonts w:ascii="Wingdings" w:hAnsi="Wingdings" w:hint="default"/>
      </w:rPr>
    </w:lvl>
  </w:abstractNum>
  <w:abstractNum w:abstractNumId="29" w15:restartNumberingAfterBreak="0">
    <w:nsid w:val="508F4D26"/>
    <w:multiLevelType w:val="hybridMultilevel"/>
    <w:tmpl w:val="B3728F8A"/>
    <w:lvl w:ilvl="0" w:tplc="040C0005">
      <w:start w:val="1"/>
      <w:numFmt w:val="bullet"/>
      <w:lvlText w:val=""/>
      <w:lvlJc w:val="left"/>
      <w:pPr>
        <w:ind w:left="1776" w:hanging="360"/>
      </w:pPr>
      <w:rPr>
        <w:rFonts w:ascii="Wingdings" w:hAnsi="Wingdings"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30" w15:restartNumberingAfterBreak="0">
    <w:nsid w:val="569A08B5"/>
    <w:multiLevelType w:val="hybridMultilevel"/>
    <w:tmpl w:val="5F944260"/>
    <w:lvl w:ilvl="0" w:tplc="040C0003">
      <w:start w:val="1"/>
      <w:numFmt w:val="bullet"/>
      <w:lvlText w:val="o"/>
      <w:lvlJc w:val="left"/>
      <w:pPr>
        <w:ind w:left="1776" w:hanging="360"/>
      </w:pPr>
      <w:rPr>
        <w:rFonts w:ascii="Courier New" w:hAnsi="Courier New" w:cs="Courier New"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31" w15:restartNumberingAfterBreak="0">
    <w:nsid w:val="576C7FAE"/>
    <w:multiLevelType w:val="hybridMultilevel"/>
    <w:tmpl w:val="1A7C7F6C"/>
    <w:lvl w:ilvl="0" w:tplc="5FB62CEE">
      <w:start w:val="1"/>
      <w:numFmt w:val="bullet"/>
      <w:lvlText w:val="-"/>
      <w:lvlJc w:val="left"/>
      <w:pPr>
        <w:ind w:left="2490" w:hanging="360"/>
      </w:pPr>
      <w:rPr>
        <w:rFonts w:ascii="Tahoma" w:eastAsiaTheme="minorHAnsi" w:hAnsi="Tahoma" w:cs="Tahoma" w:hint="default"/>
        <w:b w:val="0"/>
      </w:rPr>
    </w:lvl>
    <w:lvl w:ilvl="1" w:tplc="040C0003" w:tentative="1">
      <w:start w:val="1"/>
      <w:numFmt w:val="bullet"/>
      <w:lvlText w:val="o"/>
      <w:lvlJc w:val="left"/>
      <w:pPr>
        <w:ind w:left="2865" w:hanging="360"/>
      </w:pPr>
      <w:rPr>
        <w:rFonts w:ascii="Courier New" w:hAnsi="Courier New" w:cs="Courier New" w:hint="default"/>
      </w:rPr>
    </w:lvl>
    <w:lvl w:ilvl="2" w:tplc="040C0005" w:tentative="1">
      <w:start w:val="1"/>
      <w:numFmt w:val="bullet"/>
      <w:lvlText w:val=""/>
      <w:lvlJc w:val="left"/>
      <w:pPr>
        <w:ind w:left="3585" w:hanging="360"/>
      </w:pPr>
      <w:rPr>
        <w:rFonts w:ascii="Wingdings" w:hAnsi="Wingdings" w:hint="default"/>
      </w:rPr>
    </w:lvl>
    <w:lvl w:ilvl="3" w:tplc="040C0001" w:tentative="1">
      <w:start w:val="1"/>
      <w:numFmt w:val="bullet"/>
      <w:lvlText w:val=""/>
      <w:lvlJc w:val="left"/>
      <w:pPr>
        <w:ind w:left="4305" w:hanging="360"/>
      </w:pPr>
      <w:rPr>
        <w:rFonts w:ascii="Symbol" w:hAnsi="Symbol" w:hint="default"/>
      </w:rPr>
    </w:lvl>
    <w:lvl w:ilvl="4" w:tplc="040C0003" w:tentative="1">
      <w:start w:val="1"/>
      <w:numFmt w:val="bullet"/>
      <w:lvlText w:val="o"/>
      <w:lvlJc w:val="left"/>
      <w:pPr>
        <w:ind w:left="5025" w:hanging="360"/>
      </w:pPr>
      <w:rPr>
        <w:rFonts w:ascii="Courier New" w:hAnsi="Courier New" w:cs="Courier New" w:hint="default"/>
      </w:rPr>
    </w:lvl>
    <w:lvl w:ilvl="5" w:tplc="040C0005" w:tentative="1">
      <w:start w:val="1"/>
      <w:numFmt w:val="bullet"/>
      <w:lvlText w:val=""/>
      <w:lvlJc w:val="left"/>
      <w:pPr>
        <w:ind w:left="5745" w:hanging="360"/>
      </w:pPr>
      <w:rPr>
        <w:rFonts w:ascii="Wingdings" w:hAnsi="Wingdings" w:hint="default"/>
      </w:rPr>
    </w:lvl>
    <w:lvl w:ilvl="6" w:tplc="040C0001" w:tentative="1">
      <w:start w:val="1"/>
      <w:numFmt w:val="bullet"/>
      <w:lvlText w:val=""/>
      <w:lvlJc w:val="left"/>
      <w:pPr>
        <w:ind w:left="6465" w:hanging="360"/>
      </w:pPr>
      <w:rPr>
        <w:rFonts w:ascii="Symbol" w:hAnsi="Symbol" w:hint="default"/>
      </w:rPr>
    </w:lvl>
    <w:lvl w:ilvl="7" w:tplc="040C0003" w:tentative="1">
      <w:start w:val="1"/>
      <w:numFmt w:val="bullet"/>
      <w:lvlText w:val="o"/>
      <w:lvlJc w:val="left"/>
      <w:pPr>
        <w:ind w:left="7185" w:hanging="360"/>
      </w:pPr>
      <w:rPr>
        <w:rFonts w:ascii="Courier New" w:hAnsi="Courier New" w:cs="Courier New" w:hint="default"/>
      </w:rPr>
    </w:lvl>
    <w:lvl w:ilvl="8" w:tplc="040C0005" w:tentative="1">
      <w:start w:val="1"/>
      <w:numFmt w:val="bullet"/>
      <w:lvlText w:val=""/>
      <w:lvlJc w:val="left"/>
      <w:pPr>
        <w:ind w:left="7905" w:hanging="360"/>
      </w:pPr>
      <w:rPr>
        <w:rFonts w:ascii="Wingdings" w:hAnsi="Wingdings" w:hint="default"/>
      </w:rPr>
    </w:lvl>
  </w:abstractNum>
  <w:abstractNum w:abstractNumId="32" w15:restartNumberingAfterBreak="0">
    <w:nsid w:val="5DC233DB"/>
    <w:multiLevelType w:val="hybridMultilevel"/>
    <w:tmpl w:val="7D720652"/>
    <w:lvl w:ilvl="0" w:tplc="040C0001">
      <w:start w:val="1"/>
      <w:numFmt w:val="bullet"/>
      <w:lvlText w:val=""/>
      <w:lvlJc w:val="left"/>
      <w:pPr>
        <w:ind w:left="1785" w:hanging="360"/>
      </w:pPr>
      <w:rPr>
        <w:rFonts w:ascii="Symbol" w:hAnsi="Symbol" w:hint="default"/>
      </w:rPr>
    </w:lvl>
    <w:lvl w:ilvl="1" w:tplc="040C0003" w:tentative="1">
      <w:start w:val="1"/>
      <w:numFmt w:val="bullet"/>
      <w:lvlText w:val="o"/>
      <w:lvlJc w:val="left"/>
      <w:pPr>
        <w:ind w:left="2505" w:hanging="360"/>
      </w:pPr>
      <w:rPr>
        <w:rFonts w:ascii="Courier New" w:hAnsi="Courier New" w:cs="Courier New" w:hint="default"/>
      </w:rPr>
    </w:lvl>
    <w:lvl w:ilvl="2" w:tplc="040C0005" w:tentative="1">
      <w:start w:val="1"/>
      <w:numFmt w:val="bullet"/>
      <w:lvlText w:val=""/>
      <w:lvlJc w:val="left"/>
      <w:pPr>
        <w:ind w:left="3225" w:hanging="360"/>
      </w:pPr>
      <w:rPr>
        <w:rFonts w:ascii="Wingdings" w:hAnsi="Wingdings" w:hint="default"/>
      </w:rPr>
    </w:lvl>
    <w:lvl w:ilvl="3" w:tplc="040C0001" w:tentative="1">
      <w:start w:val="1"/>
      <w:numFmt w:val="bullet"/>
      <w:lvlText w:val=""/>
      <w:lvlJc w:val="left"/>
      <w:pPr>
        <w:ind w:left="3945" w:hanging="360"/>
      </w:pPr>
      <w:rPr>
        <w:rFonts w:ascii="Symbol" w:hAnsi="Symbol" w:hint="default"/>
      </w:rPr>
    </w:lvl>
    <w:lvl w:ilvl="4" w:tplc="040C0003" w:tentative="1">
      <w:start w:val="1"/>
      <w:numFmt w:val="bullet"/>
      <w:lvlText w:val="o"/>
      <w:lvlJc w:val="left"/>
      <w:pPr>
        <w:ind w:left="4665" w:hanging="360"/>
      </w:pPr>
      <w:rPr>
        <w:rFonts w:ascii="Courier New" w:hAnsi="Courier New" w:cs="Courier New" w:hint="default"/>
      </w:rPr>
    </w:lvl>
    <w:lvl w:ilvl="5" w:tplc="040C0005" w:tentative="1">
      <w:start w:val="1"/>
      <w:numFmt w:val="bullet"/>
      <w:lvlText w:val=""/>
      <w:lvlJc w:val="left"/>
      <w:pPr>
        <w:ind w:left="5385" w:hanging="360"/>
      </w:pPr>
      <w:rPr>
        <w:rFonts w:ascii="Wingdings" w:hAnsi="Wingdings" w:hint="default"/>
      </w:rPr>
    </w:lvl>
    <w:lvl w:ilvl="6" w:tplc="040C0001" w:tentative="1">
      <w:start w:val="1"/>
      <w:numFmt w:val="bullet"/>
      <w:lvlText w:val=""/>
      <w:lvlJc w:val="left"/>
      <w:pPr>
        <w:ind w:left="6105" w:hanging="360"/>
      </w:pPr>
      <w:rPr>
        <w:rFonts w:ascii="Symbol" w:hAnsi="Symbol" w:hint="default"/>
      </w:rPr>
    </w:lvl>
    <w:lvl w:ilvl="7" w:tplc="040C0003" w:tentative="1">
      <w:start w:val="1"/>
      <w:numFmt w:val="bullet"/>
      <w:lvlText w:val="o"/>
      <w:lvlJc w:val="left"/>
      <w:pPr>
        <w:ind w:left="6825" w:hanging="360"/>
      </w:pPr>
      <w:rPr>
        <w:rFonts w:ascii="Courier New" w:hAnsi="Courier New" w:cs="Courier New" w:hint="default"/>
      </w:rPr>
    </w:lvl>
    <w:lvl w:ilvl="8" w:tplc="040C0005" w:tentative="1">
      <w:start w:val="1"/>
      <w:numFmt w:val="bullet"/>
      <w:lvlText w:val=""/>
      <w:lvlJc w:val="left"/>
      <w:pPr>
        <w:ind w:left="7545" w:hanging="360"/>
      </w:pPr>
      <w:rPr>
        <w:rFonts w:ascii="Wingdings" w:hAnsi="Wingdings" w:hint="default"/>
      </w:rPr>
    </w:lvl>
  </w:abstractNum>
  <w:abstractNum w:abstractNumId="33" w15:restartNumberingAfterBreak="0">
    <w:nsid w:val="5E937D26"/>
    <w:multiLevelType w:val="hybridMultilevel"/>
    <w:tmpl w:val="47C49B32"/>
    <w:lvl w:ilvl="0" w:tplc="5FB62CEE">
      <w:start w:val="1"/>
      <w:numFmt w:val="bullet"/>
      <w:lvlText w:val="-"/>
      <w:lvlJc w:val="left"/>
      <w:pPr>
        <w:ind w:left="1065" w:hanging="360"/>
      </w:pPr>
      <w:rPr>
        <w:rFonts w:ascii="Tahoma" w:eastAsiaTheme="minorHAnsi" w:hAnsi="Tahoma" w:cs="Tahoma" w:hint="default"/>
        <w:b w:val="0"/>
      </w:rPr>
    </w:lvl>
    <w:lvl w:ilvl="1" w:tplc="040C0003">
      <w:start w:val="1"/>
      <w:numFmt w:val="bullet"/>
      <w:lvlText w:val="o"/>
      <w:lvlJc w:val="left"/>
      <w:pPr>
        <w:ind w:left="1785" w:hanging="360"/>
      </w:pPr>
      <w:rPr>
        <w:rFonts w:ascii="Courier New" w:hAnsi="Courier New" w:cs="Courier New" w:hint="default"/>
      </w:rPr>
    </w:lvl>
    <w:lvl w:ilvl="2" w:tplc="040C0005">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34" w15:restartNumberingAfterBreak="0">
    <w:nsid w:val="61D85E25"/>
    <w:multiLevelType w:val="hybridMultilevel"/>
    <w:tmpl w:val="E8B63CE0"/>
    <w:lvl w:ilvl="0" w:tplc="040C0001">
      <w:start w:val="1"/>
      <w:numFmt w:val="bullet"/>
      <w:lvlText w:val=""/>
      <w:lvlJc w:val="left"/>
      <w:pPr>
        <w:ind w:left="1712" w:hanging="360"/>
      </w:pPr>
      <w:rPr>
        <w:rFonts w:ascii="Symbol" w:hAnsi="Symbol" w:hint="default"/>
      </w:rPr>
    </w:lvl>
    <w:lvl w:ilvl="1" w:tplc="040C0003" w:tentative="1">
      <w:start w:val="1"/>
      <w:numFmt w:val="bullet"/>
      <w:lvlText w:val="o"/>
      <w:lvlJc w:val="left"/>
      <w:pPr>
        <w:ind w:left="2432" w:hanging="360"/>
      </w:pPr>
      <w:rPr>
        <w:rFonts w:ascii="Courier New" w:hAnsi="Courier New" w:cs="Courier New" w:hint="default"/>
      </w:rPr>
    </w:lvl>
    <w:lvl w:ilvl="2" w:tplc="040C0005" w:tentative="1">
      <w:start w:val="1"/>
      <w:numFmt w:val="bullet"/>
      <w:lvlText w:val=""/>
      <w:lvlJc w:val="left"/>
      <w:pPr>
        <w:ind w:left="3152" w:hanging="360"/>
      </w:pPr>
      <w:rPr>
        <w:rFonts w:ascii="Wingdings" w:hAnsi="Wingdings" w:hint="default"/>
      </w:rPr>
    </w:lvl>
    <w:lvl w:ilvl="3" w:tplc="040C0001" w:tentative="1">
      <w:start w:val="1"/>
      <w:numFmt w:val="bullet"/>
      <w:lvlText w:val=""/>
      <w:lvlJc w:val="left"/>
      <w:pPr>
        <w:ind w:left="3872" w:hanging="360"/>
      </w:pPr>
      <w:rPr>
        <w:rFonts w:ascii="Symbol" w:hAnsi="Symbol" w:hint="default"/>
      </w:rPr>
    </w:lvl>
    <w:lvl w:ilvl="4" w:tplc="040C0003" w:tentative="1">
      <w:start w:val="1"/>
      <w:numFmt w:val="bullet"/>
      <w:lvlText w:val="o"/>
      <w:lvlJc w:val="left"/>
      <w:pPr>
        <w:ind w:left="4592" w:hanging="360"/>
      </w:pPr>
      <w:rPr>
        <w:rFonts w:ascii="Courier New" w:hAnsi="Courier New" w:cs="Courier New" w:hint="default"/>
      </w:rPr>
    </w:lvl>
    <w:lvl w:ilvl="5" w:tplc="040C0005" w:tentative="1">
      <w:start w:val="1"/>
      <w:numFmt w:val="bullet"/>
      <w:lvlText w:val=""/>
      <w:lvlJc w:val="left"/>
      <w:pPr>
        <w:ind w:left="5312" w:hanging="360"/>
      </w:pPr>
      <w:rPr>
        <w:rFonts w:ascii="Wingdings" w:hAnsi="Wingdings" w:hint="default"/>
      </w:rPr>
    </w:lvl>
    <w:lvl w:ilvl="6" w:tplc="040C0001" w:tentative="1">
      <w:start w:val="1"/>
      <w:numFmt w:val="bullet"/>
      <w:lvlText w:val=""/>
      <w:lvlJc w:val="left"/>
      <w:pPr>
        <w:ind w:left="6032" w:hanging="360"/>
      </w:pPr>
      <w:rPr>
        <w:rFonts w:ascii="Symbol" w:hAnsi="Symbol" w:hint="default"/>
      </w:rPr>
    </w:lvl>
    <w:lvl w:ilvl="7" w:tplc="040C0003" w:tentative="1">
      <w:start w:val="1"/>
      <w:numFmt w:val="bullet"/>
      <w:lvlText w:val="o"/>
      <w:lvlJc w:val="left"/>
      <w:pPr>
        <w:ind w:left="6752" w:hanging="360"/>
      </w:pPr>
      <w:rPr>
        <w:rFonts w:ascii="Courier New" w:hAnsi="Courier New" w:cs="Courier New" w:hint="default"/>
      </w:rPr>
    </w:lvl>
    <w:lvl w:ilvl="8" w:tplc="040C0005" w:tentative="1">
      <w:start w:val="1"/>
      <w:numFmt w:val="bullet"/>
      <w:lvlText w:val=""/>
      <w:lvlJc w:val="left"/>
      <w:pPr>
        <w:ind w:left="7472" w:hanging="360"/>
      </w:pPr>
      <w:rPr>
        <w:rFonts w:ascii="Wingdings" w:hAnsi="Wingdings" w:hint="default"/>
      </w:rPr>
    </w:lvl>
  </w:abstractNum>
  <w:abstractNum w:abstractNumId="35" w15:restartNumberingAfterBreak="0">
    <w:nsid w:val="62406C0C"/>
    <w:multiLevelType w:val="hybridMultilevel"/>
    <w:tmpl w:val="CE66AD4C"/>
    <w:lvl w:ilvl="0" w:tplc="040C0001">
      <w:start w:val="1"/>
      <w:numFmt w:val="bullet"/>
      <w:lvlText w:val=""/>
      <w:lvlJc w:val="left"/>
      <w:pPr>
        <w:ind w:left="1712" w:hanging="360"/>
      </w:pPr>
      <w:rPr>
        <w:rFonts w:ascii="Symbol" w:hAnsi="Symbol" w:hint="default"/>
      </w:rPr>
    </w:lvl>
    <w:lvl w:ilvl="1" w:tplc="040C0003" w:tentative="1">
      <w:start w:val="1"/>
      <w:numFmt w:val="bullet"/>
      <w:lvlText w:val="o"/>
      <w:lvlJc w:val="left"/>
      <w:pPr>
        <w:ind w:left="2432" w:hanging="360"/>
      </w:pPr>
      <w:rPr>
        <w:rFonts w:ascii="Courier New" w:hAnsi="Courier New" w:cs="Courier New" w:hint="default"/>
      </w:rPr>
    </w:lvl>
    <w:lvl w:ilvl="2" w:tplc="040C0005" w:tentative="1">
      <w:start w:val="1"/>
      <w:numFmt w:val="bullet"/>
      <w:lvlText w:val=""/>
      <w:lvlJc w:val="left"/>
      <w:pPr>
        <w:ind w:left="3152" w:hanging="360"/>
      </w:pPr>
      <w:rPr>
        <w:rFonts w:ascii="Wingdings" w:hAnsi="Wingdings" w:hint="default"/>
      </w:rPr>
    </w:lvl>
    <w:lvl w:ilvl="3" w:tplc="040C0001" w:tentative="1">
      <w:start w:val="1"/>
      <w:numFmt w:val="bullet"/>
      <w:lvlText w:val=""/>
      <w:lvlJc w:val="left"/>
      <w:pPr>
        <w:ind w:left="3872" w:hanging="360"/>
      </w:pPr>
      <w:rPr>
        <w:rFonts w:ascii="Symbol" w:hAnsi="Symbol" w:hint="default"/>
      </w:rPr>
    </w:lvl>
    <w:lvl w:ilvl="4" w:tplc="040C0003" w:tentative="1">
      <w:start w:val="1"/>
      <w:numFmt w:val="bullet"/>
      <w:lvlText w:val="o"/>
      <w:lvlJc w:val="left"/>
      <w:pPr>
        <w:ind w:left="4592" w:hanging="360"/>
      </w:pPr>
      <w:rPr>
        <w:rFonts w:ascii="Courier New" w:hAnsi="Courier New" w:cs="Courier New" w:hint="default"/>
      </w:rPr>
    </w:lvl>
    <w:lvl w:ilvl="5" w:tplc="040C0005" w:tentative="1">
      <w:start w:val="1"/>
      <w:numFmt w:val="bullet"/>
      <w:lvlText w:val=""/>
      <w:lvlJc w:val="left"/>
      <w:pPr>
        <w:ind w:left="5312" w:hanging="360"/>
      </w:pPr>
      <w:rPr>
        <w:rFonts w:ascii="Wingdings" w:hAnsi="Wingdings" w:hint="default"/>
      </w:rPr>
    </w:lvl>
    <w:lvl w:ilvl="6" w:tplc="040C0001" w:tentative="1">
      <w:start w:val="1"/>
      <w:numFmt w:val="bullet"/>
      <w:lvlText w:val=""/>
      <w:lvlJc w:val="left"/>
      <w:pPr>
        <w:ind w:left="6032" w:hanging="360"/>
      </w:pPr>
      <w:rPr>
        <w:rFonts w:ascii="Symbol" w:hAnsi="Symbol" w:hint="default"/>
      </w:rPr>
    </w:lvl>
    <w:lvl w:ilvl="7" w:tplc="040C0003" w:tentative="1">
      <w:start w:val="1"/>
      <w:numFmt w:val="bullet"/>
      <w:lvlText w:val="o"/>
      <w:lvlJc w:val="left"/>
      <w:pPr>
        <w:ind w:left="6752" w:hanging="360"/>
      </w:pPr>
      <w:rPr>
        <w:rFonts w:ascii="Courier New" w:hAnsi="Courier New" w:cs="Courier New" w:hint="default"/>
      </w:rPr>
    </w:lvl>
    <w:lvl w:ilvl="8" w:tplc="040C0005" w:tentative="1">
      <w:start w:val="1"/>
      <w:numFmt w:val="bullet"/>
      <w:lvlText w:val=""/>
      <w:lvlJc w:val="left"/>
      <w:pPr>
        <w:ind w:left="7472" w:hanging="360"/>
      </w:pPr>
      <w:rPr>
        <w:rFonts w:ascii="Wingdings" w:hAnsi="Wingdings" w:hint="default"/>
      </w:rPr>
    </w:lvl>
  </w:abstractNum>
  <w:abstractNum w:abstractNumId="36" w15:restartNumberingAfterBreak="0">
    <w:nsid w:val="627B502A"/>
    <w:multiLevelType w:val="hybridMultilevel"/>
    <w:tmpl w:val="95AA4A0E"/>
    <w:lvl w:ilvl="0" w:tplc="3356F21A">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37" w15:restartNumberingAfterBreak="0">
    <w:nsid w:val="638B1516"/>
    <w:multiLevelType w:val="hybridMultilevel"/>
    <w:tmpl w:val="264C795A"/>
    <w:lvl w:ilvl="0" w:tplc="040C0001">
      <w:start w:val="1"/>
      <w:numFmt w:val="bullet"/>
      <w:lvlText w:val=""/>
      <w:lvlJc w:val="left"/>
      <w:pPr>
        <w:ind w:left="1776" w:hanging="360"/>
      </w:pPr>
      <w:rPr>
        <w:rFonts w:ascii="Symbol" w:hAnsi="Symbol"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38" w15:restartNumberingAfterBreak="0">
    <w:nsid w:val="6B2079BD"/>
    <w:multiLevelType w:val="hybridMultilevel"/>
    <w:tmpl w:val="410CDA42"/>
    <w:lvl w:ilvl="0" w:tplc="040C0005">
      <w:start w:val="1"/>
      <w:numFmt w:val="bullet"/>
      <w:lvlText w:val=""/>
      <w:lvlJc w:val="left"/>
      <w:pPr>
        <w:ind w:left="2136" w:hanging="360"/>
      </w:pPr>
      <w:rPr>
        <w:rFonts w:ascii="Wingdings" w:hAnsi="Wingdings" w:hint="default"/>
      </w:rPr>
    </w:lvl>
    <w:lvl w:ilvl="1" w:tplc="040C0003" w:tentative="1">
      <w:start w:val="1"/>
      <w:numFmt w:val="bullet"/>
      <w:lvlText w:val="o"/>
      <w:lvlJc w:val="left"/>
      <w:pPr>
        <w:ind w:left="2856" w:hanging="360"/>
      </w:pPr>
      <w:rPr>
        <w:rFonts w:ascii="Courier New" w:hAnsi="Courier New" w:cs="Courier New" w:hint="default"/>
      </w:rPr>
    </w:lvl>
    <w:lvl w:ilvl="2" w:tplc="040C0005" w:tentative="1">
      <w:start w:val="1"/>
      <w:numFmt w:val="bullet"/>
      <w:lvlText w:val=""/>
      <w:lvlJc w:val="left"/>
      <w:pPr>
        <w:ind w:left="3576" w:hanging="360"/>
      </w:pPr>
      <w:rPr>
        <w:rFonts w:ascii="Wingdings" w:hAnsi="Wingdings" w:hint="default"/>
      </w:rPr>
    </w:lvl>
    <w:lvl w:ilvl="3" w:tplc="040C0001" w:tentative="1">
      <w:start w:val="1"/>
      <w:numFmt w:val="bullet"/>
      <w:lvlText w:val=""/>
      <w:lvlJc w:val="left"/>
      <w:pPr>
        <w:ind w:left="4296" w:hanging="360"/>
      </w:pPr>
      <w:rPr>
        <w:rFonts w:ascii="Symbol" w:hAnsi="Symbol" w:hint="default"/>
      </w:rPr>
    </w:lvl>
    <w:lvl w:ilvl="4" w:tplc="040C0003" w:tentative="1">
      <w:start w:val="1"/>
      <w:numFmt w:val="bullet"/>
      <w:lvlText w:val="o"/>
      <w:lvlJc w:val="left"/>
      <w:pPr>
        <w:ind w:left="5016" w:hanging="360"/>
      </w:pPr>
      <w:rPr>
        <w:rFonts w:ascii="Courier New" w:hAnsi="Courier New" w:cs="Courier New" w:hint="default"/>
      </w:rPr>
    </w:lvl>
    <w:lvl w:ilvl="5" w:tplc="040C0005" w:tentative="1">
      <w:start w:val="1"/>
      <w:numFmt w:val="bullet"/>
      <w:lvlText w:val=""/>
      <w:lvlJc w:val="left"/>
      <w:pPr>
        <w:ind w:left="5736" w:hanging="360"/>
      </w:pPr>
      <w:rPr>
        <w:rFonts w:ascii="Wingdings" w:hAnsi="Wingdings" w:hint="default"/>
      </w:rPr>
    </w:lvl>
    <w:lvl w:ilvl="6" w:tplc="040C0001" w:tentative="1">
      <w:start w:val="1"/>
      <w:numFmt w:val="bullet"/>
      <w:lvlText w:val=""/>
      <w:lvlJc w:val="left"/>
      <w:pPr>
        <w:ind w:left="6456" w:hanging="360"/>
      </w:pPr>
      <w:rPr>
        <w:rFonts w:ascii="Symbol" w:hAnsi="Symbol" w:hint="default"/>
      </w:rPr>
    </w:lvl>
    <w:lvl w:ilvl="7" w:tplc="040C0003" w:tentative="1">
      <w:start w:val="1"/>
      <w:numFmt w:val="bullet"/>
      <w:lvlText w:val="o"/>
      <w:lvlJc w:val="left"/>
      <w:pPr>
        <w:ind w:left="7176" w:hanging="360"/>
      </w:pPr>
      <w:rPr>
        <w:rFonts w:ascii="Courier New" w:hAnsi="Courier New" w:cs="Courier New" w:hint="default"/>
      </w:rPr>
    </w:lvl>
    <w:lvl w:ilvl="8" w:tplc="040C0005" w:tentative="1">
      <w:start w:val="1"/>
      <w:numFmt w:val="bullet"/>
      <w:lvlText w:val=""/>
      <w:lvlJc w:val="left"/>
      <w:pPr>
        <w:ind w:left="7896" w:hanging="360"/>
      </w:pPr>
      <w:rPr>
        <w:rFonts w:ascii="Wingdings" w:hAnsi="Wingdings" w:hint="default"/>
      </w:rPr>
    </w:lvl>
  </w:abstractNum>
  <w:abstractNum w:abstractNumId="39" w15:restartNumberingAfterBreak="0">
    <w:nsid w:val="6BAA3629"/>
    <w:multiLevelType w:val="hybridMultilevel"/>
    <w:tmpl w:val="23086F84"/>
    <w:lvl w:ilvl="0" w:tplc="040C0001">
      <w:start w:val="1"/>
      <w:numFmt w:val="bullet"/>
      <w:lvlText w:val=""/>
      <w:lvlJc w:val="left"/>
      <w:pPr>
        <w:ind w:left="1788" w:hanging="360"/>
      </w:pPr>
      <w:rPr>
        <w:rFonts w:ascii="Symbol" w:hAnsi="Symbol" w:hint="default"/>
      </w:rPr>
    </w:lvl>
    <w:lvl w:ilvl="1" w:tplc="040C0003" w:tentative="1">
      <w:start w:val="1"/>
      <w:numFmt w:val="bullet"/>
      <w:lvlText w:val="o"/>
      <w:lvlJc w:val="left"/>
      <w:pPr>
        <w:ind w:left="2508" w:hanging="360"/>
      </w:pPr>
      <w:rPr>
        <w:rFonts w:ascii="Courier New" w:hAnsi="Courier New" w:cs="Courier New" w:hint="default"/>
      </w:rPr>
    </w:lvl>
    <w:lvl w:ilvl="2" w:tplc="040C0005" w:tentative="1">
      <w:start w:val="1"/>
      <w:numFmt w:val="bullet"/>
      <w:lvlText w:val=""/>
      <w:lvlJc w:val="left"/>
      <w:pPr>
        <w:ind w:left="3228" w:hanging="360"/>
      </w:pPr>
      <w:rPr>
        <w:rFonts w:ascii="Wingdings" w:hAnsi="Wingdings" w:hint="default"/>
      </w:rPr>
    </w:lvl>
    <w:lvl w:ilvl="3" w:tplc="040C0001" w:tentative="1">
      <w:start w:val="1"/>
      <w:numFmt w:val="bullet"/>
      <w:lvlText w:val=""/>
      <w:lvlJc w:val="left"/>
      <w:pPr>
        <w:ind w:left="3948" w:hanging="360"/>
      </w:pPr>
      <w:rPr>
        <w:rFonts w:ascii="Symbol" w:hAnsi="Symbol" w:hint="default"/>
      </w:rPr>
    </w:lvl>
    <w:lvl w:ilvl="4" w:tplc="040C0003" w:tentative="1">
      <w:start w:val="1"/>
      <w:numFmt w:val="bullet"/>
      <w:lvlText w:val="o"/>
      <w:lvlJc w:val="left"/>
      <w:pPr>
        <w:ind w:left="4668" w:hanging="360"/>
      </w:pPr>
      <w:rPr>
        <w:rFonts w:ascii="Courier New" w:hAnsi="Courier New" w:cs="Courier New" w:hint="default"/>
      </w:rPr>
    </w:lvl>
    <w:lvl w:ilvl="5" w:tplc="040C0005" w:tentative="1">
      <w:start w:val="1"/>
      <w:numFmt w:val="bullet"/>
      <w:lvlText w:val=""/>
      <w:lvlJc w:val="left"/>
      <w:pPr>
        <w:ind w:left="5388" w:hanging="360"/>
      </w:pPr>
      <w:rPr>
        <w:rFonts w:ascii="Wingdings" w:hAnsi="Wingdings" w:hint="default"/>
      </w:rPr>
    </w:lvl>
    <w:lvl w:ilvl="6" w:tplc="040C0001" w:tentative="1">
      <w:start w:val="1"/>
      <w:numFmt w:val="bullet"/>
      <w:lvlText w:val=""/>
      <w:lvlJc w:val="left"/>
      <w:pPr>
        <w:ind w:left="6108" w:hanging="360"/>
      </w:pPr>
      <w:rPr>
        <w:rFonts w:ascii="Symbol" w:hAnsi="Symbol" w:hint="default"/>
      </w:rPr>
    </w:lvl>
    <w:lvl w:ilvl="7" w:tplc="040C0003" w:tentative="1">
      <w:start w:val="1"/>
      <w:numFmt w:val="bullet"/>
      <w:lvlText w:val="o"/>
      <w:lvlJc w:val="left"/>
      <w:pPr>
        <w:ind w:left="6828" w:hanging="360"/>
      </w:pPr>
      <w:rPr>
        <w:rFonts w:ascii="Courier New" w:hAnsi="Courier New" w:cs="Courier New" w:hint="default"/>
      </w:rPr>
    </w:lvl>
    <w:lvl w:ilvl="8" w:tplc="040C0005" w:tentative="1">
      <w:start w:val="1"/>
      <w:numFmt w:val="bullet"/>
      <w:lvlText w:val=""/>
      <w:lvlJc w:val="left"/>
      <w:pPr>
        <w:ind w:left="7548" w:hanging="360"/>
      </w:pPr>
      <w:rPr>
        <w:rFonts w:ascii="Wingdings" w:hAnsi="Wingdings" w:hint="default"/>
      </w:rPr>
    </w:lvl>
  </w:abstractNum>
  <w:abstractNum w:abstractNumId="40" w15:restartNumberingAfterBreak="0">
    <w:nsid w:val="6D5B105E"/>
    <w:multiLevelType w:val="hybridMultilevel"/>
    <w:tmpl w:val="4A0C2696"/>
    <w:lvl w:ilvl="0" w:tplc="040C000B">
      <w:start w:val="1"/>
      <w:numFmt w:val="bullet"/>
      <w:lvlText w:val=""/>
      <w:lvlJc w:val="left"/>
      <w:pPr>
        <w:ind w:left="1425" w:hanging="360"/>
      </w:pPr>
      <w:rPr>
        <w:rFonts w:ascii="Wingdings" w:hAnsi="Wingdings" w:hint="default"/>
      </w:rPr>
    </w:lvl>
    <w:lvl w:ilvl="1" w:tplc="040C0003" w:tentative="1">
      <w:start w:val="1"/>
      <w:numFmt w:val="bullet"/>
      <w:lvlText w:val="o"/>
      <w:lvlJc w:val="left"/>
      <w:pPr>
        <w:ind w:left="2145" w:hanging="360"/>
      </w:pPr>
      <w:rPr>
        <w:rFonts w:ascii="Courier New" w:hAnsi="Courier New" w:cs="Courier New" w:hint="default"/>
      </w:rPr>
    </w:lvl>
    <w:lvl w:ilvl="2" w:tplc="040C0005" w:tentative="1">
      <w:start w:val="1"/>
      <w:numFmt w:val="bullet"/>
      <w:lvlText w:val=""/>
      <w:lvlJc w:val="left"/>
      <w:pPr>
        <w:ind w:left="2865" w:hanging="360"/>
      </w:pPr>
      <w:rPr>
        <w:rFonts w:ascii="Wingdings" w:hAnsi="Wingdings" w:hint="default"/>
      </w:rPr>
    </w:lvl>
    <w:lvl w:ilvl="3" w:tplc="040C0001" w:tentative="1">
      <w:start w:val="1"/>
      <w:numFmt w:val="bullet"/>
      <w:lvlText w:val=""/>
      <w:lvlJc w:val="left"/>
      <w:pPr>
        <w:ind w:left="3585" w:hanging="360"/>
      </w:pPr>
      <w:rPr>
        <w:rFonts w:ascii="Symbol" w:hAnsi="Symbol" w:hint="default"/>
      </w:rPr>
    </w:lvl>
    <w:lvl w:ilvl="4" w:tplc="040C0003" w:tentative="1">
      <w:start w:val="1"/>
      <w:numFmt w:val="bullet"/>
      <w:lvlText w:val="o"/>
      <w:lvlJc w:val="left"/>
      <w:pPr>
        <w:ind w:left="4305" w:hanging="360"/>
      </w:pPr>
      <w:rPr>
        <w:rFonts w:ascii="Courier New" w:hAnsi="Courier New" w:cs="Courier New" w:hint="default"/>
      </w:rPr>
    </w:lvl>
    <w:lvl w:ilvl="5" w:tplc="040C0005" w:tentative="1">
      <w:start w:val="1"/>
      <w:numFmt w:val="bullet"/>
      <w:lvlText w:val=""/>
      <w:lvlJc w:val="left"/>
      <w:pPr>
        <w:ind w:left="5025" w:hanging="360"/>
      </w:pPr>
      <w:rPr>
        <w:rFonts w:ascii="Wingdings" w:hAnsi="Wingdings" w:hint="default"/>
      </w:rPr>
    </w:lvl>
    <w:lvl w:ilvl="6" w:tplc="040C0001" w:tentative="1">
      <w:start w:val="1"/>
      <w:numFmt w:val="bullet"/>
      <w:lvlText w:val=""/>
      <w:lvlJc w:val="left"/>
      <w:pPr>
        <w:ind w:left="5745" w:hanging="360"/>
      </w:pPr>
      <w:rPr>
        <w:rFonts w:ascii="Symbol" w:hAnsi="Symbol" w:hint="default"/>
      </w:rPr>
    </w:lvl>
    <w:lvl w:ilvl="7" w:tplc="040C0003" w:tentative="1">
      <w:start w:val="1"/>
      <w:numFmt w:val="bullet"/>
      <w:lvlText w:val="o"/>
      <w:lvlJc w:val="left"/>
      <w:pPr>
        <w:ind w:left="6465" w:hanging="360"/>
      </w:pPr>
      <w:rPr>
        <w:rFonts w:ascii="Courier New" w:hAnsi="Courier New" w:cs="Courier New" w:hint="default"/>
      </w:rPr>
    </w:lvl>
    <w:lvl w:ilvl="8" w:tplc="040C0005" w:tentative="1">
      <w:start w:val="1"/>
      <w:numFmt w:val="bullet"/>
      <w:lvlText w:val=""/>
      <w:lvlJc w:val="left"/>
      <w:pPr>
        <w:ind w:left="7185" w:hanging="360"/>
      </w:pPr>
      <w:rPr>
        <w:rFonts w:ascii="Wingdings" w:hAnsi="Wingdings" w:hint="default"/>
      </w:rPr>
    </w:lvl>
  </w:abstractNum>
  <w:abstractNum w:abstractNumId="41" w15:restartNumberingAfterBreak="0">
    <w:nsid w:val="721A25E4"/>
    <w:multiLevelType w:val="hybridMultilevel"/>
    <w:tmpl w:val="966C3A76"/>
    <w:lvl w:ilvl="0" w:tplc="040C000B">
      <w:start w:val="1"/>
      <w:numFmt w:val="bullet"/>
      <w:lvlText w:val=""/>
      <w:lvlJc w:val="left"/>
      <w:pPr>
        <w:ind w:left="1065" w:hanging="360"/>
      </w:pPr>
      <w:rPr>
        <w:rFonts w:ascii="Wingdings" w:hAnsi="Wingdings"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42" w15:restartNumberingAfterBreak="0">
    <w:nsid w:val="739A3EAF"/>
    <w:multiLevelType w:val="hybridMultilevel"/>
    <w:tmpl w:val="1CB6F23C"/>
    <w:lvl w:ilvl="0" w:tplc="040C000B">
      <w:start w:val="1"/>
      <w:numFmt w:val="bullet"/>
      <w:lvlText w:val=""/>
      <w:lvlJc w:val="left"/>
      <w:pPr>
        <w:ind w:left="1425" w:hanging="360"/>
      </w:pPr>
      <w:rPr>
        <w:rFonts w:ascii="Wingdings" w:hAnsi="Wingdings" w:hint="default"/>
      </w:rPr>
    </w:lvl>
    <w:lvl w:ilvl="1" w:tplc="040C0003" w:tentative="1">
      <w:start w:val="1"/>
      <w:numFmt w:val="bullet"/>
      <w:lvlText w:val="o"/>
      <w:lvlJc w:val="left"/>
      <w:pPr>
        <w:ind w:left="2145" w:hanging="360"/>
      </w:pPr>
      <w:rPr>
        <w:rFonts w:ascii="Courier New" w:hAnsi="Courier New" w:cs="Courier New" w:hint="default"/>
      </w:rPr>
    </w:lvl>
    <w:lvl w:ilvl="2" w:tplc="040C0005" w:tentative="1">
      <w:start w:val="1"/>
      <w:numFmt w:val="bullet"/>
      <w:lvlText w:val=""/>
      <w:lvlJc w:val="left"/>
      <w:pPr>
        <w:ind w:left="2865" w:hanging="360"/>
      </w:pPr>
      <w:rPr>
        <w:rFonts w:ascii="Wingdings" w:hAnsi="Wingdings" w:hint="default"/>
      </w:rPr>
    </w:lvl>
    <w:lvl w:ilvl="3" w:tplc="040C0001" w:tentative="1">
      <w:start w:val="1"/>
      <w:numFmt w:val="bullet"/>
      <w:lvlText w:val=""/>
      <w:lvlJc w:val="left"/>
      <w:pPr>
        <w:ind w:left="3585" w:hanging="360"/>
      </w:pPr>
      <w:rPr>
        <w:rFonts w:ascii="Symbol" w:hAnsi="Symbol" w:hint="default"/>
      </w:rPr>
    </w:lvl>
    <w:lvl w:ilvl="4" w:tplc="040C0003" w:tentative="1">
      <w:start w:val="1"/>
      <w:numFmt w:val="bullet"/>
      <w:lvlText w:val="o"/>
      <w:lvlJc w:val="left"/>
      <w:pPr>
        <w:ind w:left="4305" w:hanging="360"/>
      </w:pPr>
      <w:rPr>
        <w:rFonts w:ascii="Courier New" w:hAnsi="Courier New" w:cs="Courier New" w:hint="default"/>
      </w:rPr>
    </w:lvl>
    <w:lvl w:ilvl="5" w:tplc="040C0005" w:tentative="1">
      <w:start w:val="1"/>
      <w:numFmt w:val="bullet"/>
      <w:lvlText w:val=""/>
      <w:lvlJc w:val="left"/>
      <w:pPr>
        <w:ind w:left="5025" w:hanging="360"/>
      </w:pPr>
      <w:rPr>
        <w:rFonts w:ascii="Wingdings" w:hAnsi="Wingdings" w:hint="default"/>
      </w:rPr>
    </w:lvl>
    <w:lvl w:ilvl="6" w:tplc="040C0001" w:tentative="1">
      <w:start w:val="1"/>
      <w:numFmt w:val="bullet"/>
      <w:lvlText w:val=""/>
      <w:lvlJc w:val="left"/>
      <w:pPr>
        <w:ind w:left="5745" w:hanging="360"/>
      </w:pPr>
      <w:rPr>
        <w:rFonts w:ascii="Symbol" w:hAnsi="Symbol" w:hint="default"/>
      </w:rPr>
    </w:lvl>
    <w:lvl w:ilvl="7" w:tplc="040C0003" w:tentative="1">
      <w:start w:val="1"/>
      <w:numFmt w:val="bullet"/>
      <w:lvlText w:val="o"/>
      <w:lvlJc w:val="left"/>
      <w:pPr>
        <w:ind w:left="6465" w:hanging="360"/>
      </w:pPr>
      <w:rPr>
        <w:rFonts w:ascii="Courier New" w:hAnsi="Courier New" w:cs="Courier New" w:hint="default"/>
      </w:rPr>
    </w:lvl>
    <w:lvl w:ilvl="8" w:tplc="040C0005" w:tentative="1">
      <w:start w:val="1"/>
      <w:numFmt w:val="bullet"/>
      <w:lvlText w:val=""/>
      <w:lvlJc w:val="left"/>
      <w:pPr>
        <w:ind w:left="7185" w:hanging="360"/>
      </w:pPr>
      <w:rPr>
        <w:rFonts w:ascii="Wingdings" w:hAnsi="Wingdings" w:hint="default"/>
      </w:rPr>
    </w:lvl>
  </w:abstractNum>
  <w:abstractNum w:abstractNumId="43" w15:restartNumberingAfterBreak="0">
    <w:nsid w:val="746A46EA"/>
    <w:multiLevelType w:val="hybridMultilevel"/>
    <w:tmpl w:val="CC78CABC"/>
    <w:lvl w:ilvl="0" w:tplc="C830651E">
      <w:start w:val="1"/>
      <w:numFmt w:val="decimal"/>
      <w:lvlText w:val="%1-"/>
      <w:lvlJc w:val="left"/>
      <w:pPr>
        <w:ind w:left="1352" w:hanging="360"/>
      </w:pPr>
      <w:rPr>
        <w:rFonts w:hint="default"/>
      </w:rPr>
    </w:lvl>
    <w:lvl w:ilvl="1" w:tplc="040C0019" w:tentative="1">
      <w:start w:val="1"/>
      <w:numFmt w:val="lowerLetter"/>
      <w:lvlText w:val="%2."/>
      <w:lvlJc w:val="left"/>
      <w:pPr>
        <w:ind w:left="2072" w:hanging="360"/>
      </w:pPr>
    </w:lvl>
    <w:lvl w:ilvl="2" w:tplc="040C001B" w:tentative="1">
      <w:start w:val="1"/>
      <w:numFmt w:val="lowerRoman"/>
      <w:lvlText w:val="%3."/>
      <w:lvlJc w:val="right"/>
      <w:pPr>
        <w:ind w:left="2792" w:hanging="180"/>
      </w:pPr>
    </w:lvl>
    <w:lvl w:ilvl="3" w:tplc="040C000F" w:tentative="1">
      <w:start w:val="1"/>
      <w:numFmt w:val="decimal"/>
      <w:lvlText w:val="%4."/>
      <w:lvlJc w:val="left"/>
      <w:pPr>
        <w:ind w:left="3512" w:hanging="360"/>
      </w:pPr>
    </w:lvl>
    <w:lvl w:ilvl="4" w:tplc="040C0019" w:tentative="1">
      <w:start w:val="1"/>
      <w:numFmt w:val="lowerLetter"/>
      <w:lvlText w:val="%5."/>
      <w:lvlJc w:val="left"/>
      <w:pPr>
        <w:ind w:left="4232" w:hanging="360"/>
      </w:pPr>
    </w:lvl>
    <w:lvl w:ilvl="5" w:tplc="040C001B" w:tentative="1">
      <w:start w:val="1"/>
      <w:numFmt w:val="lowerRoman"/>
      <w:lvlText w:val="%6."/>
      <w:lvlJc w:val="right"/>
      <w:pPr>
        <w:ind w:left="4952" w:hanging="180"/>
      </w:pPr>
    </w:lvl>
    <w:lvl w:ilvl="6" w:tplc="040C000F" w:tentative="1">
      <w:start w:val="1"/>
      <w:numFmt w:val="decimal"/>
      <w:lvlText w:val="%7."/>
      <w:lvlJc w:val="left"/>
      <w:pPr>
        <w:ind w:left="5672" w:hanging="360"/>
      </w:pPr>
    </w:lvl>
    <w:lvl w:ilvl="7" w:tplc="040C0019" w:tentative="1">
      <w:start w:val="1"/>
      <w:numFmt w:val="lowerLetter"/>
      <w:lvlText w:val="%8."/>
      <w:lvlJc w:val="left"/>
      <w:pPr>
        <w:ind w:left="6392" w:hanging="360"/>
      </w:pPr>
    </w:lvl>
    <w:lvl w:ilvl="8" w:tplc="040C001B" w:tentative="1">
      <w:start w:val="1"/>
      <w:numFmt w:val="lowerRoman"/>
      <w:lvlText w:val="%9."/>
      <w:lvlJc w:val="right"/>
      <w:pPr>
        <w:ind w:left="7112" w:hanging="180"/>
      </w:pPr>
    </w:lvl>
  </w:abstractNum>
  <w:abstractNum w:abstractNumId="44" w15:restartNumberingAfterBreak="0">
    <w:nsid w:val="75A177EF"/>
    <w:multiLevelType w:val="hybridMultilevel"/>
    <w:tmpl w:val="BE82FFAC"/>
    <w:lvl w:ilvl="0" w:tplc="040C0001">
      <w:start w:val="1"/>
      <w:numFmt w:val="bullet"/>
      <w:lvlText w:val=""/>
      <w:lvlJc w:val="left"/>
      <w:pPr>
        <w:ind w:left="2072" w:hanging="360"/>
      </w:pPr>
      <w:rPr>
        <w:rFonts w:ascii="Symbol" w:hAnsi="Symbol" w:hint="default"/>
      </w:rPr>
    </w:lvl>
    <w:lvl w:ilvl="1" w:tplc="040C0003" w:tentative="1">
      <w:start w:val="1"/>
      <w:numFmt w:val="bullet"/>
      <w:lvlText w:val="o"/>
      <w:lvlJc w:val="left"/>
      <w:pPr>
        <w:ind w:left="2792" w:hanging="360"/>
      </w:pPr>
      <w:rPr>
        <w:rFonts w:ascii="Courier New" w:hAnsi="Courier New" w:cs="Courier New" w:hint="default"/>
      </w:rPr>
    </w:lvl>
    <w:lvl w:ilvl="2" w:tplc="040C0005" w:tentative="1">
      <w:start w:val="1"/>
      <w:numFmt w:val="bullet"/>
      <w:lvlText w:val=""/>
      <w:lvlJc w:val="left"/>
      <w:pPr>
        <w:ind w:left="3512" w:hanging="360"/>
      </w:pPr>
      <w:rPr>
        <w:rFonts w:ascii="Wingdings" w:hAnsi="Wingdings" w:hint="default"/>
      </w:rPr>
    </w:lvl>
    <w:lvl w:ilvl="3" w:tplc="040C0001" w:tentative="1">
      <w:start w:val="1"/>
      <w:numFmt w:val="bullet"/>
      <w:lvlText w:val=""/>
      <w:lvlJc w:val="left"/>
      <w:pPr>
        <w:ind w:left="4232" w:hanging="360"/>
      </w:pPr>
      <w:rPr>
        <w:rFonts w:ascii="Symbol" w:hAnsi="Symbol" w:hint="default"/>
      </w:rPr>
    </w:lvl>
    <w:lvl w:ilvl="4" w:tplc="040C0003" w:tentative="1">
      <w:start w:val="1"/>
      <w:numFmt w:val="bullet"/>
      <w:lvlText w:val="o"/>
      <w:lvlJc w:val="left"/>
      <w:pPr>
        <w:ind w:left="4952" w:hanging="360"/>
      </w:pPr>
      <w:rPr>
        <w:rFonts w:ascii="Courier New" w:hAnsi="Courier New" w:cs="Courier New" w:hint="default"/>
      </w:rPr>
    </w:lvl>
    <w:lvl w:ilvl="5" w:tplc="040C0005" w:tentative="1">
      <w:start w:val="1"/>
      <w:numFmt w:val="bullet"/>
      <w:lvlText w:val=""/>
      <w:lvlJc w:val="left"/>
      <w:pPr>
        <w:ind w:left="5672" w:hanging="360"/>
      </w:pPr>
      <w:rPr>
        <w:rFonts w:ascii="Wingdings" w:hAnsi="Wingdings" w:hint="default"/>
      </w:rPr>
    </w:lvl>
    <w:lvl w:ilvl="6" w:tplc="040C0001" w:tentative="1">
      <w:start w:val="1"/>
      <w:numFmt w:val="bullet"/>
      <w:lvlText w:val=""/>
      <w:lvlJc w:val="left"/>
      <w:pPr>
        <w:ind w:left="6392" w:hanging="360"/>
      </w:pPr>
      <w:rPr>
        <w:rFonts w:ascii="Symbol" w:hAnsi="Symbol" w:hint="default"/>
      </w:rPr>
    </w:lvl>
    <w:lvl w:ilvl="7" w:tplc="040C0003" w:tentative="1">
      <w:start w:val="1"/>
      <w:numFmt w:val="bullet"/>
      <w:lvlText w:val="o"/>
      <w:lvlJc w:val="left"/>
      <w:pPr>
        <w:ind w:left="7112" w:hanging="360"/>
      </w:pPr>
      <w:rPr>
        <w:rFonts w:ascii="Courier New" w:hAnsi="Courier New" w:cs="Courier New" w:hint="default"/>
      </w:rPr>
    </w:lvl>
    <w:lvl w:ilvl="8" w:tplc="040C0005" w:tentative="1">
      <w:start w:val="1"/>
      <w:numFmt w:val="bullet"/>
      <w:lvlText w:val=""/>
      <w:lvlJc w:val="left"/>
      <w:pPr>
        <w:ind w:left="7832" w:hanging="360"/>
      </w:pPr>
      <w:rPr>
        <w:rFonts w:ascii="Wingdings" w:hAnsi="Wingdings" w:hint="default"/>
      </w:rPr>
    </w:lvl>
  </w:abstractNum>
  <w:abstractNum w:abstractNumId="45" w15:restartNumberingAfterBreak="0">
    <w:nsid w:val="79451BD8"/>
    <w:multiLevelType w:val="hybridMultilevel"/>
    <w:tmpl w:val="D9C60324"/>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46" w15:restartNumberingAfterBreak="0">
    <w:nsid w:val="795B764F"/>
    <w:multiLevelType w:val="hybridMultilevel"/>
    <w:tmpl w:val="1D8CCB9E"/>
    <w:lvl w:ilvl="0" w:tplc="040C0001">
      <w:start w:val="1"/>
      <w:numFmt w:val="bullet"/>
      <w:lvlText w:val=""/>
      <w:lvlJc w:val="left"/>
      <w:pPr>
        <w:ind w:left="1788" w:hanging="360"/>
      </w:pPr>
      <w:rPr>
        <w:rFonts w:ascii="Symbol" w:hAnsi="Symbol" w:hint="default"/>
      </w:rPr>
    </w:lvl>
    <w:lvl w:ilvl="1" w:tplc="040C0003" w:tentative="1">
      <w:start w:val="1"/>
      <w:numFmt w:val="bullet"/>
      <w:lvlText w:val="o"/>
      <w:lvlJc w:val="left"/>
      <w:pPr>
        <w:ind w:left="2508" w:hanging="360"/>
      </w:pPr>
      <w:rPr>
        <w:rFonts w:ascii="Courier New" w:hAnsi="Courier New" w:cs="Courier New" w:hint="default"/>
      </w:rPr>
    </w:lvl>
    <w:lvl w:ilvl="2" w:tplc="040C0005" w:tentative="1">
      <w:start w:val="1"/>
      <w:numFmt w:val="bullet"/>
      <w:lvlText w:val=""/>
      <w:lvlJc w:val="left"/>
      <w:pPr>
        <w:ind w:left="3228" w:hanging="360"/>
      </w:pPr>
      <w:rPr>
        <w:rFonts w:ascii="Wingdings" w:hAnsi="Wingdings" w:hint="default"/>
      </w:rPr>
    </w:lvl>
    <w:lvl w:ilvl="3" w:tplc="040C0001" w:tentative="1">
      <w:start w:val="1"/>
      <w:numFmt w:val="bullet"/>
      <w:lvlText w:val=""/>
      <w:lvlJc w:val="left"/>
      <w:pPr>
        <w:ind w:left="3948" w:hanging="360"/>
      </w:pPr>
      <w:rPr>
        <w:rFonts w:ascii="Symbol" w:hAnsi="Symbol" w:hint="default"/>
      </w:rPr>
    </w:lvl>
    <w:lvl w:ilvl="4" w:tplc="040C0003" w:tentative="1">
      <w:start w:val="1"/>
      <w:numFmt w:val="bullet"/>
      <w:lvlText w:val="o"/>
      <w:lvlJc w:val="left"/>
      <w:pPr>
        <w:ind w:left="4668" w:hanging="360"/>
      </w:pPr>
      <w:rPr>
        <w:rFonts w:ascii="Courier New" w:hAnsi="Courier New" w:cs="Courier New" w:hint="default"/>
      </w:rPr>
    </w:lvl>
    <w:lvl w:ilvl="5" w:tplc="040C0005" w:tentative="1">
      <w:start w:val="1"/>
      <w:numFmt w:val="bullet"/>
      <w:lvlText w:val=""/>
      <w:lvlJc w:val="left"/>
      <w:pPr>
        <w:ind w:left="5388" w:hanging="360"/>
      </w:pPr>
      <w:rPr>
        <w:rFonts w:ascii="Wingdings" w:hAnsi="Wingdings" w:hint="default"/>
      </w:rPr>
    </w:lvl>
    <w:lvl w:ilvl="6" w:tplc="040C0001" w:tentative="1">
      <w:start w:val="1"/>
      <w:numFmt w:val="bullet"/>
      <w:lvlText w:val=""/>
      <w:lvlJc w:val="left"/>
      <w:pPr>
        <w:ind w:left="6108" w:hanging="360"/>
      </w:pPr>
      <w:rPr>
        <w:rFonts w:ascii="Symbol" w:hAnsi="Symbol" w:hint="default"/>
      </w:rPr>
    </w:lvl>
    <w:lvl w:ilvl="7" w:tplc="040C0003" w:tentative="1">
      <w:start w:val="1"/>
      <w:numFmt w:val="bullet"/>
      <w:lvlText w:val="o"/>
      <w:lvlJc w:val="left"/>
      <w:pPr>
        <w:ind w:left="6828" w:hanging="360"/>
      </w:pPr>
      <w:rPr>
        <w:rFonts w:ascii="Courier New" w:hAnsi="Courier New" w:cs="Courier New" w:hint="default"/>
      </w:rPr>
    </w:lvl>
    <w:lvl w:ilvl="8" w:tplc="040C0005" w:tentative="1">
      <w:start w:val="1"/>
      <w:numFmt w:val="bullet"/>
      <w:lvlText w:val=""/>
      <w:lvlJc w:val="left"/>
      <w:pPr>
        <w:ind w:left="7548" w:hanging="360"/>
      </w:pPr>
      <w:rPr>
        <w:rFonts w:ascii="Wingdings" w:hAnsi="Wingdings" w:hint="default"/>
      </w:rPr>
    </w:lvl>
  </w:abstractNum>
  <w:abstractNum w:abstractNumId="47" w15:restartNumberingAfterBreak="0">
    <w:nsid w:val="7AAC7C73"/>
    <w:multiLevelType w:val="hybridMultilevel"/>
    <w:tmpl w:val="46AEE0D0"/>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8" w15:restartNumberingAfterBreak="0">
    <w:nsid w:val="7C8E21EA"/>
    <w:multiLevelType w:val="hybridMultilevel"/>
    <w:tmpl w:val="986CD814"/>
    <w:lvl w:ilvl="0" w:tplc="040C000B">
      <w:start w:val="1"/>
      <w:numFmt w:val="bullet"/>
      <w:lvlText w:val=""/>
      <w:lvlJc w:val="left"/>
      <w:pPr>
        <w:ind w:left="2145" w:hanging="360"/>
      </w:pPr>
      <w:rPr>
        <w:rFonts w:ascii="Wingdings" w:hAnsi="Wingdings" w:hint="default"/>
      </w:rPr>
    </w:lvl>
    <w:lvl w:ilvl="1" w:tplc="040C0003" w:tentative="1">
      <w:start w:val="1"/>
      <w:numFmt w:val="bullet"/>
      <w:lvlText w:val="o"/>
      <w:lvlJc w:val="left"/>
      <w:pPr>
        <w:ind w:left="2865" w:hanging="360"/>
      </w:pPr>
      <w:rPr>
        <w:rFonts w:ascii="Courier New" w:hAnsi="Courier New" w:cs="Courier New" w:hint="default"/>
      </w:rPr>
    </w:lvl>
    <w:lvl w:ilvl="2" w:tplc="040C0005" w:tentative="1">
      <w:start w:val="1"/>
      <w:numFmt w:val="bullet"/>
      <w:lvlText w:val=""/>
      <w:lvlJc w:val="left"/>
      <w:pPr>
        <w:ind w:left="3585" w:hanging="360"/>
      </w:pPr>
      <w:rPr>
        <w:rFonts w:ascii="Wingdings" w:hAnsi="Wingdings" w:hint="default"/>
      </w:rPr>
    </w:lvl>
    <w:lvl w:ilvl="3" w:tplc="040C0001" w:tentative="1">
      <w:start w:val="1"/>
      <w:numFmt w:val="bullet"/>
      <w:lvlText w:val=""/>
      <w:lvlJc w:val="left"/>
      <w:pPr>
        <w:ind w:left="4305" w:hanging="360"/>
      </w:pPr>
      <w:rPr>
        <w:rFonts w:ascii="Symbol" w:hAnsi="Symbol" w:hint="default"/>
      </w:rPr>
    </w:lvl>
    <w:lvl w:ilvl="4" w:tplc="040C0003" w:tentative="1">
      <w:start w:val="1"/>
      <w:numFmt w:val="bullet"/>
      <w:lvlText w:val="o"/>
      <w:lvlJc w:val="left"/>
      <w:pPr>
        <w:ind w:left="5025" w:hanging="360"/>
      </w:pPr>
      <w:rPr>
        <w:rFonts w:ascii="Courier New" w:hAnsi="Courier New" w:cs="Courier New" w:hint="default"/>
      </w:rPr>
    </w:lvl>
    <w:lvl w:ilvl="5" w:tplc="040C0005" w:tentative="1">
      <w:start w:val="1"/>
      <w:numFmt w:val="bullet"/>
      <w:lvlText w:val=""/>
      <w:lvlJc w:val="left"/>
      <w:pPr>
        <w:ind w:left="5745" w:hanging="360"/>
      </w:pPr>
      <w:rPr>
        <w:rFonts w:ascii="Wingdings" w:hAnsi="Wingdings" w:hint="default"/>
      </w:rPr>
    </w:lvl>
    <w:lvl w:ilvl="6" w:tplc="040C0001" w:tentative="1">
      <w:start w:val="1"/>
      <w:numFmt w:val="bullet"/>
      <w:lvlText w:val=""/>
      <w:lvlJc w:val="left"/>
      <w:pPr>
        <w:ind w:left="6465" w:hanging="360"/>
      </w:pPr>
      <w:rPr>
        <w:rFonts w:ascii="Symbol" w:hAnsi="Symbol" w:hint="default"/>
      </w:rPr>
    </w:lvl>
    <w:lvl w:ilvl="7" w:tplc="040C0003" w:tentative="1">
      <w:start w:val="1"/>
      <w:numFmt w:val="bullet"/>
      <w:lvlText w:val="o"/>
      <w:lvlJc w:val="left"/>
      <w:pPr>
        <w:ind w:left="7185" w:hanging="360"/>
      </w:pPr>
      <w:rPr>
        <w:rFonts w:ascii="Courier New" w:hAnsi="Courier New" w:cs="Courier New" w:hint="default"/>
      </w:rPr>
    </w:lvl>
    <w:lvl w:ilvl="8" w:tplc="040C0005" w:tentative="1">
      <w:start w:val="1"/>
      <w:numFmt w:val="bullet"/>
      <w:lvlText w:val=""/>
      <w:lvlJc w:val="left"/>
      <w:pPr>
        <w:ind w:left="7905" w:hanging="360"/>
      </w:pPr>
      <w:rPr>
        <w:rFonts w:ascii="Wingdings" w:hAnsi="Wingdings" w:hint="default"/>
      </w:rPr>
    </w:lvl>
  </w:abstractNum>
  <w:num w:numId="1">
    <w:abstractNumId w:val="26"/>
  </w:num>
  <w:num w:numId="2">
    <w:abstractNumId w:val="33"/>
  </w:num>
  <w:num w:numId="3">
    <w:abstractNumId w:val="5"/>
  </w:num>
  <w:num w:numId="4">
    <w:abstractNumId w:val="40"/>
  </w:num>
  <w:num w:numId="5">
    <w:abstractNumId w:val="42"/>
  </w:num>
  <w:num w:numId="6">
    <w:abstractNumId w:val="48"/>
  </w:num>
  <w:num w:numId="7">
    <w:abstractNumId w:val="41"/>
  </w:num>
  <w:num w:numId="8">
    <w:abstractNumId w:val="23"/>
  </w:num>
  <w:num w:numId="9">
    <w:abstractNumId w:val="31"/>
  </w:num>
  <w:num w:numId="10">
    <w:abstractNumId w:val="32"/>
  </w:num>
  <w:num w:numId="11">
    <w:abstractNumId w:val="28"/>
  </w:num>
  <w:num w:numId="12">
    <w:abstractNumId w:val="27"/>
  </w:num>
  <w:num w:numId="13">
    <w:abstractNumId w:val="3"/>
  </w:num>
  <w:num w:numId="14">
    <w:abstractNumId w:val="15"/>
  </w:num>
  <w:num w:numId="15">
    <w:abstractNumId w:val="14"/>
  </w:num>
  <w:num w:numId="16">
    <w:abstractNumId w:val="24"/>
  </w:num>
  <w:num w:numId="17">
    <w:abstractNumId w:val="47"/>
  </w:num>
  <w:num w:numId="18">
    <w:abstractNumId w:val="21"/>
  </w:num>
  <w:num w:numId="19">
    <w:abstractNumId w:val="2"/>
  </w:num>
  <w:num w:numId="20">
    <w:abstractNumId w:val="1"/>
  </w:num>
  <w:num w:numId="21">
    <w:abstractNumId w:val="18"/>
  </w:num>
  <w:num w:numId="22">
    <w:abstractNumId w:val="25"/>
  </w:num>
  <w:num w:numId="23">
    <w:abstractNumId w:val="22"/>
  </w:num>
  <w:num w:numId="24">
    <w:abstractNumId w:val="8"/>
  </w:num>
  <w:num w:numId="25">
    <w:abstractNumId w:val="16"/>
  </w:num>
  <w:num w:numId="26">
    <w:abstractNumId w:val="4"/>
  </w:num>
  <w:num w:numId="27">
    <w:abstractNumId w:val="39"/>
  </w:num>
  <w:num w:numId="28">
    <w:abstractNumId w:val="45"/>
  </w:num>
  <w:num w:numId="29">
    <w:abstractNumId w:val="46"/>
  </w:num>
  <w:num w:numId="30">
    <w:abstractNumId w:val="0"/>
  </w:num>
  <w:num w:numId="31">
    <w:abstractNumId w:val="11"/>
  </w:num>
  <w:num w:numId="32">
    <w:abstractNumId w:val="43"/>
  </w:num>
  <w:num w:numId="33">
    <w:abstractNumId w:val="20"/>
  </w:num>
  <w:num w:numId="34">
    <w:abstractNumId w:val="7"/>
  </w:num>
  <w:num w:numId="35">
    <w:abstractNumId w:val="35"/>
  </w:num>
  <w:num w:numId="36">
    <w:abstractNumId w:val="9"/>
  </w:num>
  <w:num w:numId="37">
    <w:abstractNumId w:val="34"/>
  </w:num>
  <w:num w:numId="38">
    <w:abstractNumId w:val="44"/>
  </w:num>
  <w:num w:numId="39">
    <w:abstractNumId w:val="13"/>
  </w:num>
  <w:num w:numId="40">
    <w:abstractNumId w:val="12"/>
  </w:num>
  <w:num w:numId="41">
    <w:abstractNumId w:val="37"/>
  </w:num>
  <w:num w:numId="42">
    <w:abstractNumId w:val="10"/>
  </w:num>
  <w:num w:numId="43">
    <w:abstractNumId w:val="30"/>
  </w:num>
  <w:num w:numId="44">
    <w:abstractNumId w:val="38"/>
  </w:num>
  <w:num w:numId="45">
    <w:abstractNumId w:val="29"/>
  </w:num>
  <w:num w:numId="46">
    <w:abstractNumId w:val="17"/>
  </w:num>
  <w:num w:numId="47">
    <w:abstractNumId w:val="6"/>
  </w:num>
  <w:num w:numId="48">
    <w:abstractNumId w:val="36"/>
  </w:num>
  <w:num w:numId="4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08AA"/>
    <w:rsid w:val="000154AA"/>
    <w:rsid w:val="00040DEB"/>
    <w:rsid w:val="00046E09"/>
    <w:rsid w:val="0005521C"/>
    <w:rsid w:val="00083465"/>
    <w:rsid w:val="00086B9E"/>
    <w:rsid w:val="000900AC"/>
    <w:rsid w:val="000A6ACB"/>
    <w:rsid w:val="000C66F8"/>
    <w:rsid w:val="001323E9"/>
    <w:rsid w:val="00161D1F"/>
    <w:rsid w:val="00190AF7"/>
    <w:rsid w:val="0019448B"/>
    <w:rsid w:val="001D7110"/>
    <w:rsid w:val="001D7CA9"/>
    <w:rsid w:val="0020412C"/>
    <w:rsid w:val="00220538"/>
    <w:rsid w:val="00233117"/>
    <w:rsid w:val="00253DB9"/>
    <w:rsid w:val="00306FB3"/>
    <w:rsid w:val="003B2C1F"/>
    <w:rsid w:val="00440F74"/>
    <w:rsid w:val="00461C63"/>
    <w:rsid w:val="004822FD"/>
    <w:rsid w:val="004909E9"/>
    <w:rsid w:val="00496DA5"/>
    <w:rsid w:val="00527B0F"/>
    <w:rsid w:val="00531816"/>
    <w:rsid w:val="005346D5"/>
    <w:rsid w:val="00631BF0"/>
    <w:rsid w:val="00644118"/>
    <w:rsid w:val="0066486E"/>
    <w:rsid w:val="006B02F0"/>
    <w:rsid w:val="00701301"/>
    <w:rsid w:val="00744B17"/>
    <w:rsid w:val="00754C64"/>
    <w:rsid w:val="007752EC"/>
    <w:rsid w:val="00821561"/>
    <w:rsid w:val="0089414B"/>
    <w:rsid w:val="008C3B75"/>
    <w:rsid w:val="009016F0"/>
    <w:rsid w:val="00920D35"/>
    <w:rsid w:val="009457E2"/>
    <w:rsid w:val="0098713E"/>
    <w:rsid w:val="009D4540"/>
    <w:rsid w:val="00A17398"/>
    <w:rsid w:val="00A519B3"/>
    <w:rsid w:val="00AA0E34"/>
    <w:rsid w:val="00AA101A"/>
    <w:rsid w:val="00AB1420"/>
    <w:rsid w:val="00AE08AA"/>
    <w:rsid w:val="00AF009A"/>
    <w:rsid w:val="00B504A8"/>
    <w:rsid w:val="00B765BE"/>
    <w:rsid w:val="00BC31FE"/>
    <w:rsid w:val="00BE1A92"/>
    <w:rsid w:val="00C25708"/>
    <w:rsid w:val="00C404DE"/>
    <w:rsid w:val="00C5178D"/>
    <w:rsid w:val="00C57EB7"/>
    <w:rsid w:val="00C74943"/>
    <w:rsid w:val="00CA7245"/>
    <w:rsid w:val="00DA2D75"/>
    <w:rsid w:val="00DA3905"/>
    <w:rsid w:val="00DE4F6E"/>
    <w:rsid w:val="00DE67BC"/>
    <w:rsid w:val="00E32916"/>
    <w:rsid w:val="00E53279"/>
    <w:rsid w:val="00E7287A"/>
    <w:rsid w:val="00E925ED"/>
    <w:rsid w:val="00EB0E61"/>
    <w:rsid w:val="00EE500E"/>
    <w:rsid w:val="00F037CB"/>
    <w:rsid w:val="00F13DE3"/>
    <w:rsid w:val="00FB5145"/>
    <w:rsid w:val="00FC0106"/>
    <w:rsid w:val="00FD212F"/>
    <w:rsid w:val="00FD5FE0"/>
    <w:rsid w:val="00FE22C2"/>
    <w:rsid w:val="00FF29D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9EEACF6-91DA-47E4-8A26-946BC1FA50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C25708"/>
    <w:pPr>
      <w:ind w:left="720"/>
      <w:contextualSpacing/>
    </w:pPr>
  </w:style>
  <w:style w:type="table" w:styleId="Grilledutableau">
    <w:name w:val="Table Grid"/>
    <w:basedOn w:val="TableauNormal"/>
    <w:uiPriority w:val="39"/>
    <w:rsid w:val="00B504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arquedecommentaire">
    <w:name w:val="annotation reference"/>
    <w:basedOn w:val="Policepardfaut"/>
    <w:uiPriority w:val="99"/>
    <w:semiHidden/>
    <w:unhideWhenUsed/>
    <w:rsid w:val="00FD5FE0"/>
    <w:rPr>
      <w:sz w:val="16"/>
      <w:szCs w:val="16"/>
    </w:rPr>
  </w:style>
  <w:style w:type="paragraph" w:styleId="Commentaire">
    <w:name w:val="annotation text"/>
    <w:basedOn w:val="Normal"/>
    <w:link w:val="CommentaireCar"/>
    <w:uiPriority w:val="99"/>
    <w:semiHidden/>
    <w:unhideWhenUsed/>
    <w:rsid w:val="00FD5FE0"/>
    <w:pPr>
      <w:spacing w:line="240" w:lineRule="auto"/>
    </w:pPr>
    <w:rPr>
      <w:sz w:val="20"/>
      <w:szCs w:val="20"/>
    </w:rPr>
  </w:style>
  <w:style w:type="character" w:customStyle="1" w:styleId="CommentaireCar">
    <w:name w:val="Commentaire Car"/>
    <w:basedOn w:val="Policepardfaut"/>
    <w:link w:val="Commentaire"/>
    <w:uiPriority w:val="99"/>
    <w:semiHidden/>
    <w:rsid w:val="00FD5FE0"/>
    <w:rPr>
      <w:sz w:val="20"/>
      <w:szCs w:val="20"/>
    </w:rPr>
  </w:style>
  <w:style w:type="paragraph" w:styleId="Objetducommentaire">
    <w:name w:val="annotation subject"/>
    <w:basedOn w:val="Commentaire"/>
    <w:next w:val="Commentaire"/>
    <w:link w:val="ObjetducommentaireCar"/>
    <w:uiPriority w:val="99"/>
    <w:semiHidden/>
    <w:unhideWhenUsed/>
    <w:rsid w:val="00FD5FE0"/>
    <w:rPr>
      <w:b/>
      <w:bCs/>
    </w:rPr>
  </w:style>
  <w:style w:type="character" w:customStyle="1" w:styleId="ObjetducommentaireCar">
    <w:name w:val="Objet du commentaire Car"/>
    <w:basedOn w:val="CommentaireCar"/>
    <w:link w:val="Objetducommentaire"/>
    <w:uiPriority w:val="99"/>
    <w:semiHidden/>
    <w:rsid w:val="00FD5FE0"/>
    <w:rPr>
      <w:b/>
      <w:bCs/>
      <w:sz w:val="20"/>
      <w:szCs w:val="20"/>
    </w:rPr>
  </w:style>
  <w:style w:type="paragraph" w:styleId="Textedebulles">
    <w:name w:val="Balloon Text"/>
    <w:basedOn w:val="Normal"/>
    <w:link w:val="TextedebullesCar"/>
    <w:uiPriority w:val="99"/>
    <w:semiHidden/>
    <w:unhideWhenUsed/>
    <w:rsid w:val="00FD5FE0"/>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FD5FE0"/>
    <w:rPr>
      <w:rFonts w:ascii="Segoe UI" w:hAnsi="Segoe UI" w:cs="Segoe UI"/>
      <w:sz w:val="18"/>
      <w:szCs w:val="18"/>
    </w:rPr>
  </w:style>
  <w:style w:type="character" w:styleId="Lienhypertexte">
    <w:name w:val="Hyperlink"/>
    <w:basedOn w:val="Policepardfaut"/>
    <w:uiPriority w:val="99"/>
    <w:unhideWhenUsed/>
    <w:rsid w:val="000154AA"/>
    <w:rPr>
      <w:color w:val="0563C1" w:themeColor="hyperlink"/>
      <w:u w:val="single"/>
    </w:rPr>
  </w:style>
  <w:style w:type="character" w:customStyle="1" w:styleId="Mentionnonrsolue1">
    <w:name w:val="Mention non résolue1"/>
    <w:basedOn w:val="Policepardfaut"/>
    <w:uiPriority w:val="99"/>
    <w:semiHidden/>
    <w:unhideWhenUsed/>
    <w:rsid w:val="000154AA"/>
    <w:rPr>
      <w:color w:val="605E5C"/>
      <w:shd w:val="clear" w:color="auto" w:fill="E1DFDD"/>
    </w:rPr>
  </w:style>
  <w:style w:type="paragraph" w:styleId="En-tte">
    <w:name w:val="header"/>
    <w:basedOn w:val="Normal"/>
    <w:link w:val="En-tteCar"/>
    <w:uiPriority w:val="99"/>
    <w:unhideWhenUsed/>
    <w:rsid w:val="00FE22C2"/>
    <w:pPr>
      <w:tabs>
        <w:tab w:val="center" w:pos="4536"/>
        <w:tab w:val="right" w:pos="9072"/>
      </w:tabs>
      <w:spacing w:after="0" w:line="240" w:lineRule="auto"/>
    </w:pPr>
  </w:style>
  <w:style w:type="character" w:customStyle="1" w:styleId="En-tteCar">
    <w:name w:val="En-tête Car"/>
    <w:basedOn w:val="Policepardfaut"/>
    <w:link w:val="En-tte"/>
    <w:uiPriority w:val="99"/>
    <w:rsid w:val="00FE22C2"/>
  </w:style>
  <w:style w:type="paragraph" w:styleId="Pieddepage">
    <w:name w:val="footer"/>
    <w:basedOn w:val="Normal"/>
    <w:link w:val="PieddepageCar"/>
    <w:uiPriority w:val="99"/>
    <w:unhideWhenUsed/>
    <w:rsid w:val="00FE22C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E22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justice.gouv.fr/art%20pix/guide%20enfants%20victimes.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17</Pages>
  <Words>5231</Words>
  <Characters>28773</Characters>
  <Application>Microsoft Office Word</Application>
  <DocSecurity>0</DocSecurity>
  <Lines>239</Lines>
  <Paragraphs>67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33937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Jean-Pierre BESSON</dc:creator>
  <cp:keywords/>
  <dc:description/>
  <cp:lastModifiedBy>Catherine CUILLERDIER</cp:lastModifiedBy>
  <cp:revision>2</cp:revision>
  <dcterms:created xsi:type="dcterms:W3CDTF">2021-09-14T09:45:00Z</dcterms:created>
  <dcterms:modified xsi:type="dcterms:W3CDTF">2021-09-14T09:45:00Z</dcterms:modified>
</cp:coreProperties>
</file>