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53DE3" w14:textId="7DBD6FD1" w:rsidR="00F12F18" w:rsidRPr="00F12F18" w:rsidRDefault="00F12F18" w:rsidP="00F12F18">
      <w:pPr>
        <w:jc w:val="center"/>
        <w:rPr>
          <w:b/>
          <w:bCs/>
          <w:sz w:val="40"/>
          <w:szCs w:val="40"/>
        </w:rPr>
      </w:pPr>
      <w:r w:rsidRPr="00F12F18">
        <w:rPr>
          <w:b/>
          <w:bCs/>
          <w:sz w:val="40"/>
          <w:szCs w:val="40"/>
        </w:rPr>
        <w:t>Quantum-safe-messaging web app Graduation Project</w:t>
      </w:r>
    </w:p>
    <w:p w14:paraId="35B3A589" w14:textId="2BBE991D" w:rsidR="00F12F18" w:rsidRPr="00F12F18" w:rsidRDefault="00F12F18" w:rsidP="00F12F18">
      <w:pPr>
        <w:jc w:val="center"/>
        <w:rPr>
          <w:sz w:val="36"/>
          <w:szCs w:val="36"/>
        </w:rPr>
      </w:pPr>
      <w:r w:rsidRPr="00F12F18">
        <w:rPr>
          <w:i/>
          <w:iCs/>
          <w:sz w:val="36"/>
          <w:szCs w:val="36"/>
        </w:rPr>
        <w:t>Gantt Chart</w:t>
      </w:r>
    </w:p>
    <w:p w14:paraId="3E07CF88" w14:textId="260C37CB" w:rsidR="00F12F18" w:rsidRDefault="00F12F18" w:rsidP="00F12F1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5F986B" wp14:editId="46CA66A8">
            <wp:extent cx="6134100" cy="5835915"/>
            <wp:effectExtent l="0" t="0" r="0" b="0"/>
            <wp:docPr id="92750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0076" name="Picture 927500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384" cy="58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9A7C" w14:textId="631F2CD5" w:rsidR="00F12F18" w:rsidRPr="00F12F18" w:rsidRDefault="00F12F18" w:rsidP="00F12F18">
      <w:pPr>
        <w:rPr>
          <w:b/>
          <w:bCs/>
        </w:rPr>
      </w:pPr>
      <w:r w:rsidRPr="00F12F18">
        <w:rPr>
          <w:b/>
          <w:bCs/>
        </w:rPr>
        <w:t>Explanation of the Gantt Chart</w:t>
      </w:r>
    </w:p>
    <w:p w14:paraId="0CEA59C5" w14:textId="77777777" w:rsidR="00F12F18" w:rsidRPr="00F12F18" w:rsidRDefault="00F12F18" w:rsidP="00F12F18">
      <w:pPr>
        <w:rPr>
          <w:b/>
          <w:bCs/>
        </w:rPr>
      </w:pPr>
      <w:r w:rsidRPr="00F12F18">
        <w:rPr>
          <w:b/>
          <w:bCs/>
        </w:rPr>
        <w:t>1. Research and Planning (Weeks 1–2)</w:t>
      </w:r>
    </w:p>
    <w:p w14:paraId="1582A26D" w14:textId="77777777" w:rsidR="00F12F18" w:rsidRPr="00F12F18" w:rsidRDefault="00F12F18" w:rsidP="00F12F18">
      <w:pPr>
        <w:numPr>
          <w:ilvl w:val="0"/>
          <w:numId w:val="9"/>
        </w:numPr>
      </w:pPr>
      <w:r w:rsidRPr="00F12F18">
        <w:t xml:space="preserve">Understand Quantum-Safe </w:t>
      </w:r>
      <w:proofErr w:type="gramStart"/>
      <w:r w:rsidRPr="00F12F18">
        <w:t>Cryptography :</w:t>
      </w:r>
      <w:proofErr w:type="gramEnd"/>
    </w:p>
    <w:p w14:paraId="4F9DEA7E" w14:textId="77777777" w:rsidR="00F12F18" w:rsidRPr="00F12F18" w:rsidRDefault="00F12F18" w:rsidP="00F12F18">
      <w:pPr>
        <w:numPr>
          <w:ilvl w:val="1"/>
          <w:numId w:val="9"/>
        </w:numPr>
      </w:pPr>
      <w:r w:rsidRPr="00F12F18">
        <w:t xml:space="preserve">Study quantum-safe algorithms like Kyber (key encapsulation mechanism) and </w:t>
      </w:r>
      <w:proofErr w:type="spellStart"/>
      <w:r w:rsidRPr="00F12F18">
        <w:t>Dilithium</w:t>
      </w:r>
      <w:proofErr w:type="spellEnd"/>
      <w:r w:rsidRPr="00F12F18">
        <w:t xml:space="preserve"> (digital signature algorithm) and how they integrate with OpenSSL.</w:t>
      </w:r>
    </w:p>
    <w:p w14:paraId="7839B4C5" w14:textId="77777777" w:rsidR="00F12F18" w:rsidRPr="00F12F18" w:rsidRDefault="00F12F18" w:rsidP="00F12F18">
      <w:pPr>
        <w:numPr>
          <w:ilvl w:val="1"/>
          <w:numId w:val="9"/>
        </w:numPr>
      </w:pPr>
      <w:r w:rsidRPr="00F12F18">
        <w:lastRenderedPageBreak/>
        <w:t>Explore the Open Quantum Safe (OQS) project’s tools and libraries (</w:t>
      </w:r>
      <w:proofErr w:type="spellStart"/>
      <w:r w:rsidRPr="00F12F18">
        <w:t>liboqs</w:t>
      </w:r>
      <w:proofErr w:type="spellEnd"/>
      <w:r w:rsidRPr="00F12F18">
        <w:t xml:space="preserve">, </w:t>
      </w:r>
      <w:proofErr w:type="spellStart"/>
      <w:r w:rsidRPr="00F12F18">
        <w:t>oqs</w:t>
      </w:r>
      <w:proofErr w:type="spellEnd"/>
      <w:r w:rsidRPr="00F12F18">
        <w:t>-provider).</w:t>
      </w:r>
    </w:p>
    <w:p w14:paraId="58D8D0F7" w14:textId="77777777" w:rsidR="00F12F18" w:rsidRPr="00F12F18" w:rsidRDefault="00F12F18" w:rsidP="00F12F18">
      <w:pPr>
        <w:numPr>
          <w:ilvl w:val="0"/>
          <w:numId w:val="9"/>
        </w:numPr>
      </w:pPr>
      <w:r w:rsidRPr="00F12F18">
        <w:t xml:space="preserve">Define Project Scope and </w:t>
      </w:r>
      <w:proofErr w:type="gramStart"/>
      <w:r w:rsidRPr="00F12F18">
        <w:t>Requirements :</w:t>
      </w:r>
      <w:proofErr w:type="gramEnd"/>
    </w:p>
    <w:p w14:paraId="10D5870C" w14:textId="77777777" w:rsidR="00F12F18" w:rsidRPr="00F12F18" w:rsidRDefault="00F12F18" w:rsidP="00F12F18">
      <w:pPr>
        <w:numPr>
          <w:ilvl w:val="1"/>
          <w:numId w:val="9"/>
        </w:numPr>
      </w:pPr>
      <w:r w:rsidRPr="00F12F18">
        <w:t>Clearly outline the features of the messaging app, such as user authentication, secure messaging, and quantum-safe encryption.</w:t>
      </w:r>
    </w:p>
    <w:p w14:paraId="6AAA9FBD" w14:textId="77777777" w:rsidR="00F12F18" w:rsidRPr="00F12F18" w:rsidRDefault="00F12F18" w:rsidP="00F12F18">
      <w:pPr>
        <w:numPr>
          <w:ilvl w:val="1"/>
          <w:numId w:val="9"/>
        </w:numPr>
      </w:pPr>
      <w:r w:rsidRPr="00F12F18">
        <w:t xml:space="preserve">Identify the technologies to be used (Flask, React, MySQL, </w:t>
      </w:r>
      <w:proofErr w:type="spellStart"/>
      <w:r w:rsidRPr="00F12F18">
        <w:t>HAProxy</w:t>
      </w:r>
      <w:proofErr w:type="spellEnd"/>
      <w:r w:rsidRPr="00F12F18">
        <w:t>, OpenSSL with quantum-safe algorithms).</w:t>
      </w:r>
    </w:p>
    <w:p w14:paraId="2EBF0155" w14:textId="77777777" w:rsidR="00F12F18" w:rsidRPr="00F12F18" w:rsidRDefault="00F12F18" w:rsidP="00F12F18">
      <w:pPr>
        <w:numPr>
          <w:ilvl w:val="0"/>
          <w:numId w:val="9"/>
        </w:numPr>
      </w:pPr>
      <w:r w:rsidRPr="00F12F18">
        <w:t xml:space="preserve">Assign Roles and </w:t>
      </w:r>
      <w:proofErr w:type="gramStart"/>
      <w:r w:rsidRPr="00F12F18">
        <w:t>Responsibilities :</w:t>
      </w:r>
      <w:proofErr w:type="gramEnd"/>
    </w:p>
    <w:p w14:paraId="70A2F464" w14:textId="77777777" w:rsidR="00F12F18" w:rsidRPr="00F12F18" w:rsidRDefault="00F12F18" w:rsidP="00F12F18">
      <w:pPr>
        <w:numPr>
          <w:ilvl w:val="1"/>
          <w:numId w:val="9"/>
        </w:numPr>
      </w:pPr>
      <w:proofErr w:type="gramStart"/>
      <w:r w:rsidRPr="00F12F18">
        <w:t>Affan :</w:t>
      </w:r>
      <w:proofErr w:type="gramEnd"/>
      <w:r w:rsidRPr="00F12F18">
        <w:t xml:space="preserve"> Backend development (Flask API, session management, database integration).</w:t>
      </w:r>
    </w:p>
    <w:p w14:paraId="36868A5A" w14:textId="77777777" w:rsidR="00F12F18" w:rsidRPr="00F12F18" w:rsidRDefault="00F12F18" w:rsidP="00F12F18">
      <w:pPr>
        <w:numPr>
          <w:ilvl w:val="1"/>
          <w:numId w:val="9"/>
        </w:numPr>
      </w:pPr>
      <w:r w:rsidRPr="00F12F18">
        <w:t xml:space="preserve">Tarik &amp; </w:t>
      </w:r>
      <w:proofErr w:type="gramStart"/>
      <w:r w:rsidRPr="00F12F18">
        <w:t>Abdullah :</w:t>
      </w:r>
      <w:proofErr w:type="gramEnd"/>
      <w:r w:rsidRPr="00F12F18">
        <w:t xml:space="preserve"> Design and frontend development (React UI, user experience).</w:t>
      </w:r>
    </w:p>
    <w:p w14:paraId="6276796F" w14:textId="77777777" w:rsidR="00F12F18" w:rsidRPr="00F12F18" w:rsidRDefault="00F12F18" w:rsidP="00F12F18">
      <w:pPr>
        <w:numPr>
          <w:ilvl w:val="1"/>
          <w:numId w:val="9"/>
        </w:numPr>
      </w:pPr>
      <w:r w:rsidRPr="00F12F18">
        <w:t xml:space="preserve">Tarik &amp; </w:t>
      </w:r>
      <w:proofErr w:type="gramStart"/>
      <w:r w:rsidRPr="00F12F18">
        <w:t>Ibrahim :</w:t>
      </w:r>
      <w:proofErr w:type="gramEnd"/>
      <w:r w:rsidRPr="00F12F18">
        <w:t xml:space="preserve"> Testing (unit tests, integration tests, performance optimization).</w:t>
      </w:r>
    </w:p>
    <w:p w14:paraId="761D6FE3" w14:textId="77777777" w:rsidR="00F12F18" w:rsidRPr="00F12F18" w:rsidRDefault="00F12F18" w:rsidP="00F12F18">
      <w:pPr>
        <w:numPr>
          <w:ilvl w:val="1"/>
          <w:numId w:val="9"/>
        </w:numPr>
      </w:pPr>
      <w:proofErr w:type="gramStart"/>
      <w:r w:rsidRPr="00F12F18">
        <w:t>All :</w:t>
      </w:r>
      <w:proofErr w:type="gramEnd"/>
      <w:r w:rsidRPr="00F12F18">
        <w:t xml:space="preserve"> Collaborate on documentation.</w:t>
      </w:r>
    </w:p>
    <w:p w14:paraId="625A4C20" w14:textId="77777777" w:rsidR="00F12F18" w:rsidRPr="00F12F18" w:rsidRDefault="00F12F18" w:rsidP="00F12F18">
      <w:pPr>
        <w:rPr>
          <w:b/>
          <w:bCs/>
        </w:rPr>
      </w:pPr>
      <w:r w:rsidRPr="00F12F18">
        <w:rPr>
          <w:b/>
          <w:bCs/>
        </w:rPr>
        <w:t>2. Environment Setup (Weeks 3–4)</w:t>
      </w:r>
    </w:p>
    <w:p w14:paraId="3D2760C9" w14:textId="77777777" w:rsidR="00F12F18" w:rsidRPr="00F12F18" w:rsidRDefault="00F12F18" w:rsidP="00F12F18">
      <w:pPr>
        <w:numPr>
          <w:ilvl w:val="0"/>
          <w:numId w:val="10"/>
        </w:numPr>
      </w:pPr>
      <w:r w:rsidRPr="00F12F18">
        <w:t xml:space="preserve">Build Quantum-Safe </w:t>
      </w:r>
      <w:proofErr w:type="gramStart"/>
      <w:r w:rsidRPr="00F12F18">
        <w:t>OpenSSL :</w:t>
      </w:r>
      <w:proofErr w:type="gramEnd"/>
    </w:p>
    <w:p w14:paraId="2AB8CDD9" w14:textId="77777777" w:rsidR="00F12F18" w:rsidRPr="00F12F18" w:rsidRDefault="00F12F18" w:rsidP="00F12F18">
      <w:pPr>
        <w:numPr>
          <w:ilvl w:val="1"/>
          <w:numId w:val="10"/>
        </w:numPr>
      </w:pPr>
      <w:r w:rsidRPr="00F12F18">
        <w:t xml:space="preserve">Follow the tutorial to build OpenSSL with quantum-safe algorithms using </w:t>
      </w:r>
      <w:proofErr w:type="spellStart"/>
      <w:r w:rsidRPr="00F12F18">
        <w:rPr>
          <w:b/>
          <w:bCs/>
        </w:rPr>
        <w:t>liboqs</w:t>
      </w:r>
      <w:proofErr w:type="spellEnd"/>
      <w:r w:rsidRPr="00F12F18">
        <w:t xml:space="preserve"> and </w:t>
      </w:r>
      <w:proofErr w:type="spellStart"/>
      <w:r w:rsidRPr="00F12F18">
        <w:rPr>
          <w:b/>
          <w:bCs/>
        </w:rPr>
        <w:t>oqs</w:t>
      </w:r>
      <w:proofErr w:type="spellEnd"/>
      <w:r w:rsidRPr="00F12F18">
        <w:rPr>
          <w:b/>
          <w:bCs/>
        </w:rPr>
        <w:t>-provider</w:t>
      </w:r>
      <w:r w:rsidRPr="00F12F18">
        <w:t>.</w:t>
      </w:r>
    </w:p>
    <w:p w14:paraId="0EBDB49C" w14:textId="77777777" w:rsidR="00F12F18" w:rsidRPr="00F12F18" w:rsidRDefault="00F12F18" w:rsidP="00F12F18">
      <w:pPr>
        <w:numPr>
          <w:ilvl w:val="1"/>
          <w:numId w:val="10"/>
        </w:numPr>
      </w:pPr>
      <w:r w:rsidRPr="00F12F18">
        <w:t>Ensure the environment is configured correctly for quantum-safe encryption.</w:t>
      </w:r>
    </w:p>
    <w:p w14:paraId="1EC66FAF" w14:textId="77777777" w:rsidR="00F12F18" w:rsidRPr="00F12F18" w:rsidRDefault="00F12F18" w:rsidP="00F12F18">
      <w:pPr>
        <w:numPr>
          <w:ilvl w:val="0"/>
          <w:numId w:val="10"/>
        </w:numPr>
      </w:pPr>
      <w:r w:rsidRPr="00F12F18">
        <w:t xml:space="preserve">Set Up </w:t>
      </w:r>
      <w:proofErr w:type="spellStart"/>
      <w:proofErr w:type="gramStart"/>
      <w:r w:rsidRPr="00F12F18">
        <w:t>HAProxy</w:t>
      </w:r>
      <w:proofErr w:type="spellEnd"/>
      <w:r w:rsidRPr="00F12F18">
        <w:t xml:space="preserve"> :</w:t>
      </w:r>
      <w:proofErr w:type="gramEnd"/>
    </w:p>
    <w:p w14:paraId="3DB74A17" w14:textId="77777777" w:rsidR="00F12F18" w:rsidRPr="00F12F18" w:rsidRDefault="00F12F18" w:rsidP="00F12F18">
      <w:pPr>
        <w:numPr>
          <w:ilvl w:val="1"/>
          <w:numId w:val="10"/>
        </w:numPr>
      </w:pPr>
      <w:r w:rsidRPr="00F12F18">
        <w:t xml:space="preserve">Configure </w:t>
      </w:r>
      <w:proofErr w:type="spellStart"/>
      <w:r w:rsidRPr="00F12F18">
        <w:t>HAProxy</w:t>
      </w:r>
      <w:proofErr w:type="spellEnd"/>
      <w:r w:rsidRPr="00F12F18">
        <w:t xml:space="preserve"> for SSL termination to handle secure connections.</w:t>
      </w:r>
    </w:p>
    <w:p w14:paraId="3BA23311" w14:textId="77777777" w:rsidR="00F12F18" w:rsidRPr="00F12F18" w:rsidRDefault="00F12F18" w:rsidP="00F12F18">
      <w:pPr>
        <w:numPr>
          <w:ilvl w:val="1"/>
          <w:numId w:val="10"/>
        </w:numPr>
      </w:pPr>
      <w:r w:rsidRPr="00F12F18">
        <w:t>Remove Apache HTTPD from the setup since it will not be used.</w:t>
      </w:r>
    </w:p>
    <w:p w14:paraId="588DDD6E" w14:textId="77777777" w:rsidR="00F12F18" w:rsidRPr="00F12F18" w:rsidRDefault="00F12F18" w:rsidP="00F12F18">
      <w:pPr>
        <w:numPr>
          <w:ilvl w:val="0"/>
          <w:numId w:val="10"/>
        </w:numPr>
      </w:pPr>
      <w:r w:rsidRPr="00F12F18">
        <w:t xml:space="preserve">Configure Flask Backend and React </w:t>
      </w:r>
      <w:proofErr w:type="gramStart"/>
      <w:r w:rsidRPr="00F12F18">
        <w:t>Frontend :</w:t>
      </w:r>
      <w:proofErr w:type="gramEnd"/>
    </w:p>
    <w:p w14:paraId="55749F06" w14:textId="77777777" w:rsidR="00F12F18" w:rsidRPr="00F12F18" w:rsidRDefault="00F12F18" w:rsidP="00F12F18">
      <w:pPr>
        <w:numPr>
          <w:ilvl w:val="1"/>
          <w:numId w:val="10"/>
        </w:numPr>
      </w:pPr>
      <w:r w:rsidRPr="00F12F18">
        <w:t>Affan sets up the Flask backend to handle APIs for authentication, session management, and messaging.</w:t>
      </w:r>
    </w:p>
    <w:p w14:paraId="76058FC1" w14:textId="77777777" w:rsidR="00F12F18" w:rsidRPr="00F12F18" w:rsidRDefault="00F12F18" w:rsidP="00F12F18">
      <w:pPr>
        <w:numPr>
          <w:ilvl w:val="1"/>
          <w:numId w:val="10"/>
        </w:numPr>
      </w:pPr>
      <w:r w:rsidRPr="00F12F18">
        <w:t>Tarik and Abdullah set up the React frontend for the user interface.</w:t>
      </w:r>
    </w:p>
    <w:p w14:paraId="4E68D281" w14:textId="77777777" w:rsidR="00F12F18" w:rsidRPr="00F12F18" w:rsidRDefault="00F12F18" w:rsidP="00F12F18">
      <w:pPr>
        <w:rPr>
          <w:b/>
          <w:bCs/>
        </w:rPr>
      </w:pPr>
      <w:r w:rsidRPr="00F12F18">
        <w:rPr>
          <w:b/>
          <w:bCs/>
        </w:rPr>
        <w:t>3. Development (Weeks 5–8)</w:t>
      </w:r>
    </w:p>
    <w:p w14:paraId="26606E37" w14:textId="77777777" w:rsidR="00F12F18" w:rsidRPr="00F12F18" w:rsidRDefault="00F12F18" w:rsidP="00F12F18">
      <w:pPr>
        <w:numPr>
          <w:ilvl w:val="0"/>
          <w:numId w:val="11"/>
        </w:numPr>
      </w:pPr>
      <w:r w:rsidRPr="00F12F18">
        <w:t xml:space="preserve">Implement Quantum-Safe </w:t>
      </w:r>
      <w:proofErr w:type="gramStart"/>
      <w:r w:rsidRPr="00F12F18">
        <w:t>Algorithms :</w:t>
      </w:r>
      <w:proofErr w:type="gramEnd"/>
    </w:p>
    <w:p w14:paraId="5C70F52B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lastRenderedPageBreak/>
        <w:t xml:space="preserve">Use Kyber for key exchange and </w:t>
      </w:r>
      <w:proofErr w:type="spellStart"/>
      <w:r w:rsidRPr="00F12F18">
        <w:t>Dilithium</w:t>
      </w:r>
      <w:proofErr w:type="spellEnd"/>
      <w:r w:rsidRPr="00F12F18">
        <w:t xml:space="preserve"> for digital signatures in session management and database encryption.</w:t>
      </w:r>
    </w:p>
    <w:p w14:paraId="747A4D82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t>Ensure all cryptographic operations are quantum-safe.</w:t>
      </w:r>
    </w:p>
    <w:p w14:paraId="12FC5ABB" w14:textId="77777777" w:rsidR="00F12F18" w:rsidRPr="00F12F18" w:rsidRDefault="00F12F18" w:rsidP="00F12F18">
      <w:pPr>
        <w:numPr>
          <w:ilvl w:val="0"/>
          <w:numId w:val="11"/>
        </w:numPr>
      </w:pPr>
      <w:r w:rsidRPr="00F12F18">
        <w:t xml:space="preserve">Authentication and Session </w:t>
      </w:r>
      <w:proofErr w:type="gramStart"/>
      <w:r w:rsidRPr="00F12F18">
        <w:t>Management :</w:t>
      </w:r>
      <w:proofErr w:type="gramEnd"/>
    </w:p>
    <w:p w14:paraId="76317DFD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t>Affan develops the authentication system with session-based login using quantum-safe encryption.</w:t>
      </w:r>
    </w:p>
    <w:p w14:paraId="63BB4CBE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t>Encrypted session data is stored securely in the MySQL database.</w:t>
      </w:r>
    </w:p>
    <w:p w14:paraId="237BFC5A" w14:textId="77777777" w:rsidR="00F12F18" w:rsidRPr="00F12F18" w:rsidRDefault="00F12F18" w:rsidP="00F12F18">
      <w:pPr>
        <w:numPr>
          <w:ilvl w:val="0"/>
          <w:numId w:val="11"/>
        </w:numPr>
      </w:pPr>
      <w:r w:rsidRPr="00F12F18">
        <w:t xml:space="preserve">Messaging </w:t>
      </w:r>
      <w:proofErr w:type="gramStart"/>
      <w:r w:rsidRPr="00F12F18">
        <w:t>Functionality :</w:t>
      </w:r>
      <w:proofErr w:type="gramEnd"/>
    </w:p>
    <w:p w14:paraId="668CCEAD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t>Develop secure messaging functionality where messages are encrypted using quantum-safe algorithms.</w:t>
      </w:r>
    </w:p>
    <w:p w14:paraId="42E1B5B6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t>Affan handles the backend logic, while Tarik and Abdullah work on the frontend UI for sending and receiving messages.</w:t>
      </w:r>
    </w:p>
    <w:p w14:paraId="6804F26A" w14:textId="77777777" w:rsidR="00F12F18" w:rsidRPr="00F12F18" w:rsidRDefault="00F12F18" w:rsidP="00F12F18">
      <w:pPr>
        <w:numPr>
          <w:ilvl w:val="0"/>
          <w:numId w:val="11"/>
        </w:numPr>
      </w:pPr>
      <w:r w:rsidRPr="00F12F18">
        <w:t xml:space="preserve">Integrate MySQL </w:t>
      </w:r>
      <w:proofErr w:type="gramStart"/>
      <w:r w:rsidRPr="00F12F18">
        <w:t>Database :</w:t>
      </w:r>
      <w:proofErr w:type="gramEnd"/>
    </w:p>
    <w:p w14:paraId="20D4AA8C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t>Store encrypted session data and messages in a MySQL database.</w:t>
      </w:r>
    </w:p>
    <w:p w14:paraId="199F6EC4" w14:textId="77777777" w:rsidR="00F12F18" w:rsidRPr="00F12F18" w:rsidRDefault="00F12F18" w:rsidP="00F12F18">
      <w:pPr>
        <w:numPr>
          <w:ilvl w:val="1"/>
          <w:numId w:val="11"/>
        </w:numPr>
      </w:pPr>
      <w:r w:rsidRPr="00F12F18">
        <w:t>Affan ensures the database schema supports quantum-safe encryption.</w:t>
      </w:r>
    </w:p>
    <w:p w14:paraId="146907A2" w14:textId="77777777" w:rsidR="00F12F18" w:rsidRPr="00F12F18" w:rsidRDefault="00F12F18" w:rsidP="00F12F18">
      <w:pPr>
        <w:rPr>
          <w:b/>
          <w:bCs/>
        </w:rPr>
      </w:pPr>
      <w:r w:rsidRPr="00F12F18">
        <w:rPr>
          <w:b/>
          <w:bCs/>
        </w:rPr>
        <w:t>4. Testing and Debugging (Weeks 9–10)</w:t>
      </w:r>
    </w:p>
    <w:p w14:paraId="1C568EB2" w14:textId="77777777" w:rsidR="00F12F18" w:rsidRPr="00F12F18" w:rsidRDefault="00F12F18" w:rsidP="00F12F18">
      <w:pPr>
        <w:numPr>
          <w:ilvl w:val="0"/>
          <w:numId w:val="12"/>
        </w:numPr>
      </w:pPr>
      <w:r w:rsidRPr="00F12F18">
        <w:t xml:space="preserve">Test Quantum-Safe </w:t>
      </w:r>
      <w:proofErr w:type="gramStart"/>
      <w:r w:rsidRPr="00F12F18">
        <w:t>Encryption :</w:t>
      </w:r>
      <w:proofErr w:type="gramEnd"/>
    </w:p>
    <w:p w14:paraId="3FAD0906" w14:textId="77777777" w:rsidR="00F12F18" w:rsidRPr="00F12F18" w:rsidRDefault="00F12F18" w:rsidP="00F12F18">
      <w:pPr>
        <w:numPr>
          <w:ilvl w:val="1"/>
          <w:numId w:val="12"/>
        </w:numPr>
      </w:pPr>
      <w:r w:rsidRPr="00F12F18">
        <w:t>Verify that all communication (e.g., login, messaging) and data storage use quantum-safe algorithms.</w:t>
      </w:r>
    </w:p>
    <w:p w14:paraId="6C3FF428" w14:textId="77777777" w:rsidR="00F12F18" w:rsidRPr="00F12F18" w:rsidRDefault="00F12F18" w:rsidP="00F12F18">
      <w:pPr>
        <w:numPr>
          <w:ilvl w:val="1"/>
          <w:numId w:val="12"/>
        </w:numPr>
      </w:pPr>
      <w:r w:rsidRPr="00F12F18">
        <w:t>Tarik and Ibrahim ensure that the encryption and decryption processes work seamlessly.</w:t>
      </w:r>
    </w:p>
    <w:p w14:paraId="6C869F96" w14:textId="77777777" w:rsidR="00F12F18" w:rsidRPr="00F12F18" w:rsidRDefault="00F12F18" w:rsidP="00F12F18">
      <w:pPr>
        <w:numPr>
          <w:ilvl w:val="0"/>
          <w:numId w:val="12"/>
        </w:numPr>
      </w:pPr>
      <w:r w:rsidRPr="00F12F18">
        <w:t xml:space="preserve">Debug and Optimize </w:t>
      </w:r>
      <w:proofErr w:type="gramStart"/>
      <w:r w:rsidRPr="00F12F18">
        <w:t>Performance :</w:t>
      </w:r>
      <w:proofErr w:type="gramEnd"/>
    </w:p>
    <w:p w14:paraId="03A51D7B" w14:textId="77777777" w:rsidR="00F12F18" w:rsidRPr="00F12F18" w:rsidRDefault="00F12F18" w:rsidP="00F12F18">
      <w:pPr>
        <w:numPr>
          <w:ilvl w:val="1"/>
          <w:numId w:val="12"/>
        </w:numPr>
      </w:pPr>
      <w:r w:rsidRPr="00F12F18">
        <w:t>Address any performance bottlenecks introduced by quantum-safe algorithms (e.g., increased computation time).</w:t>
      </w:r>
    </w:p>
    <w:p w14:paraId="70689F05" w14:textId="77777777" w:rsidR="00F12F18" w:rsidRPr="00F12F18" w:rsidRDefault="00F12F18" w:rsidP="00F12F18">
      <w:pPr>
        <w:numPr>
          <w:ilvl w:val="1"/>
          <w:numId w:val="12"/>
        </w:numPr>
      </w:pPr>
      <w:r w:rsidRPr="00F12F18">
        <w:t>Optimize the application for better speed and efficiency.</w:t>
      </w:r>
    </w:p>
    <w:p w14:paraId="78A96A84" w14:textId="77777777" w:rsidR="00F12F18" w:rsidRPr="00F12F18" w:rsidRDefault="00F12F18" w:rsidP="00F12F18">
      <w:pPr>
        <w:numPr>
          <w:ilvl w:val="0"/>
          <w:numId w:val="12"/>
        </w:numPr>
      </w:pPr>
      <w:r w:rsidRPr="00F12F18">
        <w:t xml:space="preserve">End-to-End </w:t>
      </w:r>
      <w:proofErr w:type="gramStart"/>
      <w:r w:rsidRPr="00F12F18">
        <w:t>Testing :</w:t>
      </w:r>
      <w:proofErr w:type="gramEnd"/>
    </w:p>
    <w:p w14:paraId="166832C8" w14:textId="77777777" w:rsidR="00F12F18" w:rsidRPr="00F12F18" w:rsidRDefault="00F12F18" w:rsidP="00F12F18">
      <w:pPr>
        <w:numPr>
          <w:ilvl w:val="1"/>
          <w:numId w:val="12"/>
        </w:numPr>
      </w:pPr>
      <w:r w:rsidRPr="00F12F18">
        <w:t>Conduct comprehensive testing to ensure the entire system works seamlessly from client to server.</w:t>
      </w:r>
    </w:p>
    <w:p w14:paraId="3670DAA1" w14:textId="77777777" w:rsidR="00F12F18" w:rsidRPr="00F12F18" w:rsidRDefault="00F12F18" w:rsidP="00F12F18">
      <w:pPr>
        <w:numPr>
          <w:ilvl w:val="1"/>
          <w:numId w:val="12"/>
        </w:numPr>
      </w:pPr>
      <w:r w:rsidRPr="00F12F18">
        <w:lastRenderedPageBreak/>
        <w:t>Validate that the application meets all functional and security requirements.</w:t>
      </w:r>
    </w:p>
    <w:p w14:paraId="22802044" w14:textId="77777777" w:rsidR="00F12F18" w:rsidRPr="00F12F18" w:rsidRDefault="00F12F18" w:rsidP="00F12F18">
      <w:pPr>
        <w:rPr>
          <w:b/>
          <w:bCs/>
        </w:rPr>
      </w:pPr>
      <w:r w:rsidRPr="00F12F18">
        <w:rPr>
          <w:b/>
          <w:bCs/>
        </w:rPr>
        <w:t>5. Documentation and Final Deliverables (Weeks 11–12)</w:t>
      </w:r>
    </w:p>
    <w:p w14:paraId="28629903" w14:textId="77777777" w:rsidR="00F12F18" w:rsidRPr="00F12F18" w:rsidRDefault="00F12F18" w:rsidP="00F12F18">
      <w:pPr>
        <w:numPr>
          <w:ilvl w:val="0"/>
          <w:numId w:val="13"/>
        </w:numPr>
      </w:pPr>
      <w:r w:rsidRPr="00F12F18">
        <w:t xml:space="preserve">Write Project </w:t>
      </w:r>
      <w:proofErr w:type="gramStart"/>
      <w:r w:rsidRPr="00F12F18">
        <w:t>Documentation :</w:t>
      </w:r>
      <w:proofErr w:type="gramEnd"/>
    </w:p>
    <w:p w14:paraId="6994C66E" w14:textId="77777777" w:rsidR="00F12F18" w:rsidRPr="00F12F18" w:rsidRDefault="00F12F18" w:rsidP="00F12F18">
      <w:pPr>
        <w:numPr>
          <w:ilvl w:val="1"/>
          <w:numId w:val="13"/>
        </w:numPr>
      </w:pPr>
      <w:r w:rsidRPr="00F12F18">
        <w:t>Document the architecture, setup instructions, and usage guide for the quantum-safe messaging app.</w:t>
      </w:r>
    </w:p>
    <w:p w14:paraId="0B8D4899" w14:textId="77777777" w:rsidR="00F12F18" w:rsidRPr="00F12F18" w:rsidRDefault="00F12F18" w:rsidP="00F12F18">
      <w:pPr>
        <w:numPr>
          <w:ilvl w:val="1"/>
          <w:numId w:val="13"/>
        </w:numPr>
      </w:pPr>
      <w:r w:rsidRPr="00F12F18">
        <w:t>Include details about the technologies used, implementation steps, and troubleshooting tips.</w:t>
      </w:r>
    </w:p>
    <w:p w14:paraId="4626D8DE" w14:textId="77777777" w:rsidR="00F12F18" w:rsidRPr="00F12F18" w:rsidRDefault="00F12F18" w:rsidP="00F12F18">
      <w:pPr>
        <w:numPr>
          <w:ilvl w:val="0"/>
          <w:numId w:val="13"/>
        </w:numPr>
      </w:pPr>
      <w:r w:rsidRPr="00F12F18">
        <w:t xml:space="preserve">Prepare Presentation and </w:t>
      </w:r>
      <w:proofErr w:type="gramStart"/>
      <w:r w:rsidRPr="00F12F18">
        <w:t>Demo :</w:t>
      </w:r>
      <w:proofErr w:type="gramEnd"/>
    </w:p>
    <w:p w14:paraId="5B5A9AD5" w14:textId="77777777" w:rsidR="00F12F18" w:rsidRPr="00F12F18" w:rsidRDefault="00F12F18" w:rsidP="00F12F18">
      <w:pPr>
        <w:numPr>
          <w:ilvl w:val="1"/>
          <w:numId w:val="13"/>
        </w:numPr>
      </w:pPr>
      <w:r w:rsidRPr="00F12F18">
        <w:t>Create slides and a live demo showcasing the quantum-safe messaging app.</w:t>
      </w:r>
    </w:p>
    <w:p w14:paraId="3DF2C395" w14:textId="77777777" w:rsidR="00F12F18" w:rsidRPr="00F12F18" w:rsidRDefault="00F12F18" w:rsidP="00F12F18">
      <w:pPr>
        <w:numPr>
          <w:ilvl w:val="1"/>
          <w:numId w:val="13"/>
        </w:numPr>
      </w:pPr>
      <w:r w:rsidRPr="00F12F18">
        <w:t>Highlight the key features, challenges overcome, and future improvements.</w:t>
      </w:r>
    </w:p>
    <w:p w14:paraId="2545FBAE" w14:textId="77777777" w:rsidR="00F12F18" w:rsidRPr="00F12F18" w:rsidRDefault="00F12F18" w:rsidP="00F12F18">
      <w:pPr>
        <w:numPr>
          <w:ilvl w:val="0"/>
          <w:numId w:val="13"/>
        </w:numPr>
      </w:pPr>
      <w:r w:rsidRPr="00F12F18">
        <w:t xml:space="preserve">Submit Final </w:t>
      </w:r>
      <w:proofErr w:type="gramStart"/>
      <w:r w:rsidRPr="00F12F18">
        <w:t>Project :</w:t>
      </w:r>
      <w:proofErr w:type="gramEnd"/>
    </w:p>
    <w:p w14:paraId="08D4FFCE" w14:textId="77777777" w:rsidR="00F12F18" w:rsidRPr="00F12F18" w:rsidRDefault="00F12F18" w:rsidP="00F12F18">
      <w:pPr>
        <w:numPr>
          <w:ilvl w:val="1"/>
          <w:numId w:val="13"/>
        </w:numPr>
      </w:pPr>
      <w:r w:rsidRPr="00F12F18">
        <w:t>Deliver the completed project by the deadline, ensuring all components (code, documentation, presentation) are polished and ready.</w:t>
      </w:r>
    </w:p>
    <w:p w14:paraId="599F787B" w14:textId="77777777" w:rsidR="00F64EC4" w:rsidRPr="00F64EC4" w:rsidRDefault="00F64EC4" w:rsidP="00F64EC4"/>
    <w:sectPr w:rsidR="00F64EC4" w:rsidRPr="00F6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E0DBB" w14:textId="77777777" w:rsidR="004F51E7" w:rsidRDefault="004F51E7" w:rsidP="00F12F18">
      <w:pPr>
        <w:spacing w:after="0" w:line="240" w:lineRule="auto"/>
      </w:pPr>
      <w:r>
        <w:separator/>
      </w:r>
    </w:p>
  </w:endnote>
  <w:endnote w:type="continuationSeparator" w:id="0">
    <w:p w14:paraId="04B60757" w14:textId="77777777" w:rsidR="004F51E7" w:rsidRDefault="004F51E7" w:rsidP="00F1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3AFD4" w14:textId="77777777" w:rsidR="004F51E7" w:rsidRDefault="004F51E7" w:rsidP="00F12F18">
      <w:pPr>
        <w:spacing w:after="0" w:line="240" w:lineRule="auto"/>
      </w:pPr>
      <w:r>
        <w:separator/>
      </w:r>
    </w:p>
  </w:footnote>
  <w:footnote w:type="continuationSeparator" w:id="0">
    <w:p w14:paraId="60001B47" w14:textId="77777777" w:rsidR="004F51E7" w:rsidRDefault="004F51E7" w:rsidP="00F12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96745"/>
    <w:multiLevelType w:val="multilevel"/>
    <w:tmpl w:val="2BFE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001EC"/>
    <w:multiLevelType w:val="multilevel"/>
    <w:tmpl w:val="B4B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F48BA"/>
    <w:multiLevelType w:val="multilevel"/>
    <w:tmpl w:val="9F1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34F76"/>
    <w:multiLevelType w:val="multilevel"/>
    <w:tmpl w:val="4738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B42A5"/>
    <w:multiLevelType w:val="multilevel"/>
    <w:tmpl w:val="F746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21344"/>
    <w:multiLevelType w:val="multilevel"/>
    <w:tmpl w:val="A0BC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7552F"/>
    <w:multiLevelType w:val="multilevel"/>
    <w:tmpl w:val="87E8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C53598"/>
    <w:multiLevelType w:val="multilevel"/>
    <w:tmpl w:val="7C50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0A64A2"/>
    <w:multiLevelType w:val="multilevel"/>
    <w:tmpl w:val="B9C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155EB1"/>
    <w:multiLevelType w:val="multilevel"/>
    <w:tmpl w:val="EAC8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C01B73"/>
    <w:multiLevelType w:val="multilevel"/>
    <w:tmpl w:val="8C72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011346"/>
    <w:multiLevelType w:val="multilevel"/>
    <w:tmpl w:val="2658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EA463A"/>
    <w:multiLevelType w:val="multilevel"/>
    <w:tmpl w:val="E632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031303">
    <w:abstractNumId w:val="7"/>
  </w:num>
  <w:num w:numId="2" w16cid:durableId="1762601206">
    <w:abstractNumId w:val="12"/>
  </w:num>
  <w:num w:numId="3" w16cid:durableId="793839014">
    <w:abstractNumId w:val="11"/>
  </w:num>
  <w:num w:numId="4" w16cid:durableId="1863781495">
    <w:abstractNumId w:val="10"/>
  </w:num>
  <w:num w:numId="5" w16cid:durableId="1290740846">
    <w:abstractNumId w:val="9"/>
  </w:num>
  <w:num w:numId="6" w16cid:durableId="1800613267">
    <w:abstractNumId w:val="8"/>
  </w:num>
  <w:num w:numId="7" w16cid:durableId="1340499766">
    <w:abstractNumId w:val="0"/>
  </w:num>
  <w:num w:numId="8" w16cid:durableId="1154377796">
    <w:abstractNumId w:val="5"/>
  </w:num>
  <w:num w:numId="9" w16cid:durableId="424301353">
    <w:abstractNumId w:val="4"/>
  </w:num>
  <w:num w:numId="10" w16cid:durableId="1683242255">
    <w:abstractNumId w:val="2"/>
  </w:num>
  <w:num w:numId="11" w16cid:durableId="592855988">
    <w:abstractNumId w:val="3"/>
  </w:num>
  <w:num w:numId="12" w16cid:durableId="446974642">
    <w:abstractNumId w:val="1"/>
  </w:num>
  <w:num w:numId="13" w16cid:durableId="1861236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59"/>
    <w:rsid w:val="000D6D6E"/>
    <w:rsid w:val="00155F1C"/>
    <w:rsid w:val="0033150F"/>
    <w:rsid w:val="003B67A1"/>
    <w:rsid w:val="004F51E7"/>
    <w:rsid w:val="007C397F"/>
    <w:rsid w:val="007E587B"/>
    <w:rsid w:val="009339FB"/>
    <w:rsid w:val="00972DAF"/>
    <w:rsid w:val="00992EE6"/>
    <w:rsid w:val="00B44279"/>
    <w:rsid w:val="00BC4D59"/>
    <w:rsid w:val="00BF799F"/>
    <w:rsid w:val="00D81D80"/>
    <w:rsid w:val="00E47ABF"/>
    <w:rsid w:val="00F12F18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04FF"/>
  <w15:chartTrackingRefBased/>
  <w15:docId w15:val="{DD141199-12DA-4394-A965-10602D65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D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F18"/>
  </w:style>
  <w:style w:type="paragraph" w:styleId="Footer">
    <w:name w:val="footer"/>
    <w:basedOn w:val="Normal"/>
    <w:link w:val="FooterChar"/>
    <w:uiPriority w:val="99"/>
    <w:unhideWhenUsed/>
    <w:rsid w:val="00F1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1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Kapidzic (akapidzic@student.ius.edu.ba)</dc:creator>
  <cp:keywords/>
  <dc:description/>
  <cp:lastModifiedBy>Affan Kapidzic (akapidzic@student.ius.edu.ba)</cp:lastModifiedBy>
  <cp:revision>4</cp:revision>
  <dcterms:created xsi:type="dcterms:W3CDTF">2025-03-20T00:33:00Z</dcterms:created>
  <dcterms:modified xsi:type="dcterms:W3CDTF">2025-03-27T01:26:00Z</dcterms:modified>
</cp:coreProperties>
</file>