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drawing>
          <wp:inline distB="0" distT="0" distL="0" distR="0">
            <wp:extent cx="6122670" cy="1854200"/>
            <wp:effectExtent b="0" l="0" r="0" t="0"/>
            <wp:docPr id="2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26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b w:val="1"/>
          <w:sz w:val="72"/>
          <w:szCs w:val="72"/>
          <w:rtl w:val="0"/>
        </w:rPr>
        <w:t xml:space="preserve">Affirm - SFRA version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widowControl w:val="1"/>
        <w:spacing w:after="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color w:val="000000"/>
          <w:sz w:val="24"/>
          <w:szCs w:val="24"/>
          <w:highlight w:val="white"/>
          <w:rtl w:val="0"/>
        </w:rPr>
        <w:t xml:space="preserve">Version </w:t>
      </w:r>
      <w:r w:rsidDel="00000000" w:rsidR="00000000" w:rsidRPr="00000000">
        <w:rPr>
          <w:rFonts w:ascii="Cambria" w:cs="Cambria" w:eastAsia="Cambria" w:hAnsi="Cambria"/>
          <w:b w:val="1"/>
          <w:i w:val="1"/>
          <w:color w:val="808080"/>
          <w:sz w:val="24"/>
          <w:szCs w:val="24"/>
          <w:rtl w:val="0"/>
        </w:rPr>
        <w:t xml:space="preserve">19</w:t>
      </w:r>
      <w:r w:rsidDel="00000000" w:rsidR="00000000" w:rsidRPr="00000000">
        <w:rPr>
          <w:rFonts w:ascii="Cambria" w:cs="Cambria" w:eastAsia="Cambria" w:hAnsi="Cambria"/>
          <w:b w:val="1"/>
          <w:i w:val="1"/>
          <w:color w:val="808080"/>
          <w:sz w:val="24"/>
          <w:szCs w:val="24"/>
          <w:highlight w:val="white"/>
          <w:rtl w:val="0"/>
        </w:rPr>
        <w:t xml:space="preserve">.</w:t>
      </w:r>
      <w:bookmarkStart w:colFirst="0" w:colLast="0" w:name="gjdgxs" w:id="0"/>
      <w:bookmarkEnd w:id="0"/>
      <w:r w:rsidDel="00000000" w:rsidR="00000000" w:rsidRPr="00000000">
        <w:rPr>
          <w:rFonts w:ascii="Cambria" w:cs="Cambria" w:eastAsia="Cambria" w:hAnsi="Cambria"/>
          <w:b w:val="1"/>
          <w:i w:val="1"/>
          <w:color w:val="808080"/>
          <w:sz w:val="24"/>
          <w:szCs w:val="24"/>
          <w:rtl w:val="0"/>
        </w:rPr>
        <w:t xml:space="preserve">1</w:t>
      </w:r>
      <w:r w:rsidDel="00000000" w:rsidR="00000000" w:rsidRPr="00000000">
        <w:rPr>
          <w:rFonts w:ascii="Cambria" w:cs="Cambria" w:eastAsia="Cambria" w:hAnsi="Cambria"/>
          <w:b w:val="1"/>
          <w:i w:val="1"/>
          <w:color w:val="808080"/>
          <w:sz w:val="24"/>
          <w:szCs w:val="24"/>
          <w:highlight w:val="white"/>
          <w:rtl w:val="0"/>
        </w:rPr>
        <w:t xml:space="preserve">.0</w:t>
      </w:r>
    </w:p>
    <w:p w:rsidR="00000000" w:rsidDel="00000000" w:rsidP="00000000" w:rsidRDefault="00000000" w:rsidRPr="00000000" w14:paraId="00000006">
      <w:pPr>
        <w:keepNext w:val="1"/>
        <w:widowControl w:val="1"/>
        <w:spacing w:after="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sz w:val="24"/>
          <w:szCs w:val="24"/>
          <w:highlight w:val="white"/>
          <w:rtl w:val="0"/>
        </w:rPr>
        <w:t xml:space="preserve">SFRA </w:t>
      </w:r>
      <w:r w:rsidDel="00000000" w:rsidR="00000000" w:rsidRPr="00000000">
        <w:rPr>
          <w:rFonts w:ascii="Cambria" w:cs="Cambria" w:eastAsia="Cambria" w:hAnsi="Cambria"/>
          <w:b w:val="1"/>
          <w:i w:val="1"/>
          <w:color w:val="808080"/>
          <w:sz w:val="24"/>
          <w:szCs w:val="24"/>
          <w:highlight w:val="white"/>
          <w:rtl w:val="0"/>
        </w:rPr>
        <w:t xml:space="preserve">4.4.0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9">
      <w:pPr>
        <w:spacing w:line="240" w:lineRule="auto"/>
        <w:ind w:right="-1187"/>
        <w:jc w:val="center"/>
        <w:rPr>
          <w:rFonts w:ascii="Arial" w:cs="Arial" w:eastAsia="Arial" w:hAnsi="Arial"/>
          <w:b w:val="1"/>
          <w:sz w:val="36"/>
          <w:szCs w:val="36"/>
        </w:rPr>
      </w:pPr>
      <w:r w:rsidDel="00000000" w:rsidR="00000000" w:rsidRPr="00000000">
        <w:rPr/>
        <w:drawing>
          <wp:inline distB="0" distT="0" distL="0" distR="0">
            <wp:extent cx="3806825" cy="925830"/>
            <wp:effectExtent b="0" l="0" r="0" t="0"/>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806825" cy="9258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keepNext w:val="1"/>
        <w:widowControl w:val="1"/>
        <w:pBdr>
          <w:top w:color="000001" w:space="3" w:sz="4" w:val="dotted"/>
          <w:left w:color="000001" w:space="4" w:sz="4" w:val="dotted"/>
          <w:bottom w:color="000001" w:space="2" w:sz="4" w:val="dotted"/>
          <w:right w:color="000001" w:space="4" w:sz="4" w:val="dotted"/>
        </w:pBdr>
        <w:shd w:fill="f2f2f2" w:val="clear"/>
        <w:spacing w:after="0" w:before="480" w:lineRule="auto"/>
        <w:rPr/>
      </w:pPr>
      <w:bookmarkStart w:colFirst="0" w:colLast="0" w:name="_30j0zll" w:id="1"/>
      <w:bookmarkEnd w:id="1"/>
      <w:r w:rsidDel="00000000" w:rsidR="00000000" w:rsidRPr="00000000">
        <w:rPr>
          <w:rFonts w:ascii="Cambria" w:cs="Cambria" w:eastAsia="Cambria" w:hAnsi="Cambria"/>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96"/>
            </w:tabs>
            <w:spacing w:before="80" w:line="240" w:lineRule="auto"/>
            <w:rPr>
              <w:sz w:val="20"/>
              <w:szCs w:val="20"/>
            </w:rPr>
          </w:pPr>
          <w:r w:rsidDel="00000000" w:rsidR="00000000" w:rsidRPr="00000000">
            <w:fldChar w:fldCharType="begin"/>
            <w:instrText xml:space="preserve"> TOC \h \u \z </w:instrText>
            <w:fldChar w:fldCharType="separate"/>
          </w:r>
          <w:hyperlink w:anchor="_1fob9te">
            <w:r w:rsidDel="00000000" w:rsidR="00000000" w:rsidRPr="00000000">
              <w:rPr>
                <w:b w:val="1"/>
                <w:sz w:val="20"/>
                <w:szCs w:val="20"/>
                <w:rtl w:val="0"/>
              </w:rPr>
              <w:t xml:space="preserve">Summary</w:t>
            </w:r>
          </w:hyperlink>
          <w:r w:rsidDel="00000000" w:rsidR="00000000" w:rsidRPr="00000000">
            <w:rPr>
              <w:b w:val="1"/>
              <w:sz w:val="20"/>
              <w:szCs w:val="20"/>
              <w:rtl w:val="0"/>
            </w:rPr>
            <w:tab/>
            <w:t xml:space="preserve">4</w:t>
          </w:r>
          <w:r w:rsidDel="00000000" w:rsidR="00000000" w:rsidRPr="00000000">
            <w:rPr>
              <w:rtl w:val="0"/>
            </w:rPr>
          </w:r>
        </w:p>
        <w:p w:rsidR="00000000" w:rsidDel="00000000" w:rsidP="00000000" w:rsidRDefault="00000000" w:rsidRPr="00000000" w14:paraId="00000013">
          <w:pPr>
            <w:tabs>
              <w:tab w:val="right" w:pos="9696"/>
            </w:tabs>
            <w:spacing w:before="200" w:line="240" w:lineRule="auto"/>
            <w:rPr>
              <w:sz w:val="20"/>
              <w:szCs w:val="20"/>
            </w:rPr>
          </w:pPr>
          <w:hyperlink w:anchor="_3znysh7">
            <w:r w:rsidDel="00000000" w:rsidR="00000000" w:rsidRPr="00000000">
              <w:rPr>
                <w:b w:val="1"/>
                <w:sz w:val="20"/>
                <w:szCs w:val="20"/>
                <w:rtl w:val="0"/>
              </w:rPr>
              <w:t xml:space="preserve">Component Overview</w:t>
            </w:r>
          </w:hyperlink>
          <w:r w:rsidDel="00000000" w:rsidR="00000000" w:rsidRPr="00000000">
            <w:rPr>
              <w:b w:val="1"/>
              <w:sz w:val="20"/>
              <w:szCs w:val="20"/>
              <w:rtl w:val="0"/>
            </w:rPr>
            <w:tab/>
            <w:t xml:space="preserve">5</w:t>
          </w:r>
          <w:r w:rsidDel="00000000" w:rsidR="00000000" w:rsidRPr="00000000">
            <w:rPr>
              <w:rtl w:val="0"/>
            </w:rPr>
          </w:r>
        </w:p>
        <w:p w:rsidR="00000000" w:rsidDel="00000000" w:rsidP="00000000" w:rsidRDefault="00000000" w:rsidRPr="00000000" w14:paraId="00000014">
          <w:pPr>
            <w:tabs>
              <w:tab w:val="right" w:pos="9696"/>
            </w:tabs>
            <w:spacing w:before="60" w:line="240" w:lineRule="auto"/>
            <w:ind w:left="360"/>
            <w:rPr>
              <w:sz w:val="20"/>
              <w:szCs w:val="20"/>
            </w:rPr>
          </w:pPr>
          <w:hyperlink w:anchor="_2et92p0">
            <w:r w:rsidDel="00000000" w:rsidR="00000000" w:rsidRPr="00000000">
              <w:rPr>
                <w:sz w:val="20"/>
                <w:szCs w:val="20"/>
                <w:rtl w:val="0"/>
              </w:rPr>
              <w:t xml:space="preserve">Functional Overview</w:t>
            </w:r>
          </w:hyperlink>
          <w:r w:rsidDel="00000000" w:rsidR="00000000" w:rsidRPr="00000000">
            <w:rPr>
              <w:sz w:val="20"/>
              <w:szCs w:val="20"/>
              <w:rtl w:val="0"/>
            </w:rPr>
            <w:tab/>
            <w:t xml:space="preserve">5</w:t>
          </w:r>
        </w:p>
        <w:p w:rsidR="00000000" w:rsidDel="00000000" w:rsidP="00000000" w:rsidRDefault="00000000" w:rsidRPr="00000000" w14:paraId="00000015">
          <w:pPr>
            <w:tabs>
              <w:tab w:val="right" w:pos="9696"/>
            </w:tabs>
            <w:spacing w:before="60" w:line="240" w:lineRule="auto"/>
            <w:ind w:left="360"/>
            <w:rPr>
              <w:sz w:val="20"/>
              <w:szCs w:val="20"/>
            </w:rPr>
          </w:pPr>
          <w:hyperlink w:anchor="_tyjcwt">
            <w:r w:rsidDel="00000000" w:rsidR="00000000" w:rsidRPr="00000000">
              <w:rPr>
                <w:sz w:val="20"/>
                <w:szCs w:val="20"/>
                <w:rtl w:val="0"/>
              </w:rPr>
              <w:t xml:space="preserve">Use Cases</w:t>
            </w:r>
          </w:hyperlink>
          <w:r w:rsidDel="00000000" w:rsidR="00000000" w:rsidRPr="00000000">
            <w:rPr>
              <w:sz w:val="20"/>
              <w:szCs w:val="20"/>
              <w:rtl w:val="0"/>
            </w:rPr>
            <w:tab/>
            <w:t xml:space="preserve">5</w:t>
          </w:r>
        </w:p>
        <w:p w:rsidR="00000000" w:rsidDel="00000000" w:rsidP="00000000" w:rsidRDefault="00000000" w:rsidRPr="00000000" w14:paraId="00000016">
          <w:pPr>
            <w:tabs>
              <w:tab w:val="right" w:pos="9696"/>
            </w:tabs>
            <w:spacing w:before="60" w:line="240" w:lineRule="auto"/>
            <w:ind w:left="360"/>
            <w:rPr>
              <w:sz w:val="20"/>
              <w:szCs w:val="20"/>
            </w:rPr>
          </w:pPr>
          <w:hyperlink w:anchor="_1t3h5sf">
            <w:r w:rsidDel="00000000" w:rsidR="00000000" w:rsidRPr="00000000">
              <w:rPr>
                <w:sz w:val="20"/>
                <w:szCs w:val="20"/>
                <w:rtl w:val="0"/>
              </w:rPr>
              <w:t xml:space="preserve">Limitations, Constraints</w:t>
            </w:r>
          </w:hyperlink>
          <w:r w:rsidDel="00000000" w:rsidR="00000000" w:rsidRPr="00000000">
            <w:rPr>
              <w:sz w:val="20"/>
              <w:szCs w:val="20"/>
              <w:rtl w:val="0"/>
            </w:rPr>
            <w:tab/>
            <w:t xml:space="preserve">5</w:t>
          </w:r>
        </w:p>
        <w:p w:rsidR="00000000" w:rsidDel="00000000" w:rsidP="00000000" w:rsidRDefault="00000000" w:rsidRPr="00000000" w14:paraId="00000017">
          <w:pPr>
            <w:tabs>
              <w:tab w:val="right" w:pos="9696"/>
            </w:tabs>
            <w:spacing w:before="60" w:line="240" w:lineRule="auto"/>
            <w:ind w:left="360"/>
            <w:rPr>
              <w:sz w:val="20"/>
              <w:szCs w:val="20"/>
            </w:rPr>
          </w:pPr>
          <w:hyperlink w:anchor="_4d34og8">
            <w:r w:rsidDel="00000000" w:rsidR="00000000" w:rsidRPr="00000000">
              <w:rPr>
                <w:sz w:val="20"/>
                <w:szCs w:val="20"/>
                <w:rtl w:val="0"/>
              </w:rPr>
              <w:t xml:space="preserve">Compatibility</w:t>
            </w:r>
          </w:hyperlink>
          <w:r w:rsidDel="00000000" w:rsidR="00000000" w:rsidRPr="00000000">
            <w:rPr>
              <w:sz w:val="20"/>
              <w:szCs w:val="20"/>
              <w:rtl w:val="0"/>
            </w:rPr>
            <w:tab/>
            <w:t xml:space="preserve">5</w:t>
          </w:r>
        </w:p>
        <w:p w:rsidR="00000000" w:rsidDel="00000000" w:rsidP="00000000" w:rsidRDefault="00000000" w:rsidRPr="00000000" w14:paraId="00000018">
          <w:pPr>
            <w:tabs>
              <w:tab w:val="right" w:pos="9696"/>
            </w:tabs>
            <w:spacing w:before="60" w:line="240" w:lineRule="auto"/>
            <w:ind w:left="360"/>
            <w:rPr>
              <w:sz w:val="20"/>
              <w:szCs w:val="20"/>
            </w:rPr>
          </w:pPr>
          <w:hyperlink w:anchor="_2s8eyo1">
            <w:r w:rsidDel="00000000" w:rsidR="00000000" w:rsidRPr="00000000">
              <w:rPr>
                <w:sz w:val="20"/>
                <w:szCs w:val="20"/>
                <w:rtl w:val="0"/>
              </w:rPr>
              <w:t xml:space="preserve">Privacy, Payment</w:t>
            </w:r>
          </w:hyperlink>
          <w:r w:rsidDel="00000000" w:rsidR="00000000" w:rsidRPr="00000000">
            <w:rPr>
              <w:sz w:val="20"/>
              <w:szCs w:val="20"/>
              <w:rtl w:val="0"/>
            </w:rPr>
            <w:tab/>
            <w:t xml:space="preserve">5</w:t>
          </w:r>
        </w:p>
        <w:p w:rsidR="00000000" w:rsidDel="00000000" w:rsidP="00000000" w:rsidRDefault="00000000" w:rsidRPr="00000000" w14:paraId="00000019">
          <w:pPr>
            <w:tabs>
              <w:tab w:val="right" w:pos="9696"/>
            </w:tabs>
            <w:spacing w:before="200" w:line="240" w:lineRule="auto"/>
            <w:rPr>
              <w:sz w:val="20"/>
              <w:szCs w:val="20"/>
            </w:rPr>
          </w:pPr>
          <w:hyperlink w:anchor="_17dp8vu">
            <w:r w:rsidDel="00000000" w:rsidR="00000000" w:rsidRPr="00000000">
              <w:rPr>
                <w:b w:val="1"/>
                <w:sz w:val="20"/>
                <w:szCs w:val="20"/>
                <w:rtl w:val="0"/>
              </w:rPr>
              <w:t xml:space="preserve">Implementation Guide</w:t>
            </w:r>
          </w:hyperlink>
          <w:r w:rsidDel="00000000" w:rsidR="00000000" w:rsidRPr="00000000">
            <w:rPr>
              <w:b w:val="1"/>
              <w:sz w:val="20"/>
              <w:szCs w:val="20"/>
              <w:rtl w:val="0"/>
            </w:rPr>
            <w:tab/>
            <w:t xml:space="preserve">6</w:t>
          </w:r>
          <w:r w:rsidDel="00000000" w:rsidR="00000000" w:rsidRPr="00000000">
            <w:rPr>
              <w:rtl w:val="0"/>
            </w:rPr>
          </w:r>
        </w:p>
        <w:p w:rsidR="00000000" w:rsidDel="00000000" w:rsidP="00000000" w:rsidRDefault="00000000" w:rsidRPr="00000000" w14:paraId="0000001A">
          <w:pPr>
            <w:tabs>
              <w:tab w:val="right" w:pos="9696"/>
            </w:tabs>
            <w:spacing w:before="60" w:line="240" w:lineRule="auto"/>
            <w:ind w:left="360"/>
            <w:rPr>
              <w:sz w:val="20"/>
              <w:szCs w:val="20"/>
            </w:rPr>
          </w:pPr>
          <w:hyperlink w:anchor="_3rdcrjn">
            <w:r w:rsidDel="00000000" w:rsidR="00000000" w:rsidRPr="00000000">
              <w:rPr>
                <w:sz w:val="20"/>
                <w:szCs w:val="20"/>
                <w:rtl w:val="0"/>
              </w:rPr>
              <w:t xml:space="preserve">Setup</w:t>
            </w:r>
          </w:hyperlink>
          <w:r w:rsidDel="00000000" w:rsidR="00000000" w:rsidRPr="00000000">
            <w:rPr>
              <w:sz w:val="20"/>
              <w:szCs w:val="20"/>
              <w:rtl w:val="0"/>
            </w:rPr>
            <w:tab/>
            <w:t xml:space="preserve">6</w:t>
          </w:r>
        </w:p>
        <w:p w:rsidR="00000000" w:rsidDel="00000000" w:rsidP="00000000" w:rsidRDefault="00000000" w:rsidRPr="00000000" w14:paraId="0000001B">
          <w:pPr>
            <w:tabs>
              <w:tab w:val="right" w:pos="9696"/>
            </w:tabs>
            <w:spacing w:before="60" w:line="240" w:lineRule="auto"/>
            <w:ind w:left="720"/>
            <w:rPr>
              <w:sz w:val="20"/>
              <w:szCs w:val="20"/>
            </w:rPr>
          </w:pPr>
          <w:hyperlink w:anchor="_26in1rg">
            <w:r w:rsidDel="00000000" w:rsidR="00000000" w:rsidRPr="00000000">
              <w:rPr>
                <w:sz w:val="20"/>
                <w:szCs w:val="20"/>
                <w:rtl w:val="0"/>
              </w:rPr>
              <w:t xml:space="preserve">Deploying cartridge to a sandbox</w:t>
            </w:r>
          </w:hyperlink>
          <w:r w:rsidDel="00000000" w:rsidR="00000000" w:rsidRPr="00000000">
            <w:rPr>
              <w:sz w:val="20"/>
              <w:szCs w:val="20"/>
              <w:rtl w:val="0"/>
            </w:rPr>
            <w:tab/>
            <w:t xml:space="preserve">6</w:t>
          </w:r>
        </w:p>
        <w:p w:rsidR="00000000" w:rsidDel="00000000" w:rsidP="00000000" w:rsidRDefault="00000000" w:rsidRPr="00000000" w14:paraId="0000001C">
          <w:pPr>
            <w:tabs>
              <w:tab w:val="right" w:pos="9696"/>
            </w:tabs>
            <w:spacing w:before="60" w:line="240" w:lineRule="auto"/>
            <w:ind w:left="720"/>
            <w:rPr>
              <w:sz w:val="20"/>
              <w:szCs w:val="20"/>
            </w:rPr>
          </w:pPr>
          <w:hyperlink w:anchor="_lnxbz9">
            <w:r w:rsidDel="00000000" w:rsidR="00000000" w:rsidRPr="00000000">
              <w:rPr>
                <w:sz w:val="20"/>
                <w:szCs w:val="20"/>
                <w:rtl w:val="0"/>
              </w:rPr>
              <w:t xml:space="preserve">Sandbox setup</w:t>
            </w:r>
          </w:hyperlink>
          <w:r w:rsidDel="00000000" w:rsidR="00000000" w:rsidRPr="00000000">
            <w:rPr>
              <w:sz w:val="20"/>
              <w:szCs w:val="20"/>
              <w:rtl w:val="0"/>
            </w:rPr>
            <w:tab/>
            <w:t xml:space="preserve">7</w:t>
          </w:r>
        </w:p>
        <w:p w:rsidR="00000000" w:rsidDel="00000000" w:rsidP="00000000" w:rsidRDefault="00000000" w:rsidRPr="00000000" w14:paraId="0000001D">
          <w:pPr>
            <w:tabs>
              <w:tab w:val="right" w:pos="9696"/>
            </w:tabs>
            <w:spacing w:before="60" w:line="240" w:lineRule="auto"/>
            <w:ind w:left="360"/>
            <w:rPr>
              <w:sz w:val="20"/>
              <w:szCs w:val="20"/>
            </w:rPr>
          </w:pPr>
          <w:hyperlink w:anchor="_35nkun2">
            <w:r w:rsidDel="00000000" w:rsidR="00000000" w:rsidRPr="00000000">
              <w:rPr>
                <w:sz w:val="20"/>
                <w:szCs w:val="20"/>
                <w:rtl w:val="0"/>
              </w:rPr>
              <w:t xml:space="preserve">Configuration</w:t>
            </w:r>
          </w:hyperlink>
          <w:r w:rsidDel="00000000" w:rsidR="00000000" w:rsidRPr="00000000">
            <w:rPr>
              <w:sz w:val="20"/>
              <w:szCs w:val="20"/>
              <w:rtl w:val="0"/>
            </w:rPr>
            <w:tab/>
            <w:t xml:space="preserve">11</w:t>
          </w:r>
        </w:p>
        <w:p w:rsidR="00000000" w:rsidDel="00000000" w:rsidP="00000000" w:rsidRDefault="00000000" w:rsidRPr="00000000" w14:paraId="0000001E">
          <w:pPr>
            <w:tabs>
              <w:tab w:val="right" w:pos="9696"/>
            </w:tabs>
            <w:spacing w:before="60" w:line="240" w:lineRule="auto"/>
            <w:ind w:left="720"/>
            <w:rPr>
              <w:sz w:val="20"/>
              <w:szCs w:val="20"/>
            </w:rPr>
          </w:pPr>
          <w:hyperlink w:anchor="_1ksv4uv">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1F">
          <w:pPr>
            <w:tabs>
              <w:tab w:val="right" w:pos="9696"/>
            </w:tabs>
            <w:spacing w:before="60" w:line="240" w:lineRule="auto"/>
            <w:ind w:left="720"/>
            <w:rPr>
              <w:sz w:val="20"/>
              <w:szCs w:val="20"/>
            </w:rPr>
          </w:pPr>
          <w:hyperlink w:anchor="_1hmsyys">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20">
          <w:pPr>
            <w:tabs>
              <w:tab w:val="right" w:pos="9696"/>
            </w:tabs>
            <w:spacing w:before="60" w:line="240" w:lineRule="auto"/>
            <w:ind w:left="720"/>
            <w:rPr>
              <w:sz w:val="20"/>
              <w:szCs w:val="20"/>
            </w:rPr>
          </w:pPr>
          <w:hyperlink w:anchor="_44sinio">
            <w:r w:rsidDel="00000000" w:rsidR="00000000" w:rsidRPr="00000000">
              <w:rPr>
                <w:sz w:val="20"/>
                <w:szCs w:val="20"/>
                <w:rtl w:val="0"/>
              </w:rPr>
              <w:t xml:space="preserve">Affirm Services configuration</w:t>
            </w:r>
          </w:hyperlink>
          <w:r w:rsidDel="00000000" w:rsidR="00000000" w:rsidRPr="00000000">
            <w:rPr>
              <w:sz w:val="20"/>
              <w:szCs w:val="20"/>
              <w:rtl w:val="0"/>
            </w:rPr>
            <w:tab/>
            <w:t xml:space="preserve">14</w:t>
          </w:r>
        </w:p>
        <w:p w:rsidR="00000000" w:rsidDel="00000000" w:rsidP="00000000" w:rsidRDefault="00000000" w:rsidRPr="00000000" w14:paraId="00000021">
          <w:pPr>
            <w:tabs>
              <w:tab w:val="right" w:pos="9696"/>
            </w:tabs>
            <w:spacing w:before="60" w:line="240" w:lineRule="auto"/>
            <w:ind w:left="720"/>
            <w:rPr>
              <w:sz w:val="20"/>
              <w:szCs w:val="20"/>
            </w:rPr>
          </w:pPr>
          <w:hyperlink w:anchor="_44sinio">
            <w:r w:rsidDel="00000000" w:rsidR="00000000" w:rsidRPr="00000000">
              <w:rPr>
                <w:sz w:val="20"/>
                <w:szCs w:val="20"/>
                <w:rtl w:val="0"/>
              </w:rPr>
              <w:t xml:space="preserve">Affirm Job configuration</w:t>
            </w:r>
          </w:hyperlink>
          <w:r w:rsidDel="00000000" w:rsidR="00000000" w:rsidRPr="00000000">
            <w:rPr>
              <w:sz w:val="20"/>
              <w:szCs w:val="20"/>
              <w:rtl w:val="0"/>
            </w:rPr>
            <w:tab/>
            <w:t xml:space="preserve">14</w:t>
          </w:r>
        </w:p>
        <w:p w:rsidR="00000000" w:rsidDel="00000000" w:rsidP="00000000" w:rsidRDefault="00000000" w:rsidRPr="00000000" w14:paraId="00000022">
          <w:pPr>
            <w:tabs>
              <w:tab w:val="right" w:pos="9696"/>
            </w:tabs>
            <w:spacing w:before="60" w:line="240" w:lineRule="auto"/>
            <w:ind w:left="720"/>
            <w:rPr>
              <w:sz w:val="20"/>
              <w:szCs w:val="20"/>
            </w:rPr>
          </w:pPr>
          <w:hyperlink w:anchor="_2jxsxqh">
            <w:r w:rsidDel="00000000" w:rsidR="00000000" w:rsidRPr="00000000">
              <w:rPr>
                <w:sz w:val="20"/>
                <w:szCs w:val="20"/>
                <w:rtl w:val="0"/>
              </w:rPr>
              <w:t xml:space="preserve">3.2.4 Other config</w:t>
            </w:r>
          </w:hyperlink>
          <w:r w:rsidDel="00000000" w:rsidR="00000000" w:rsidRPr="00000000">
            <w:rPr>
              <w:sz w:val="20"/>
              <w:szCs w:val="20"/>
              <w:rtl w:val="0"/>
            </w:rPr>
            <w:tab/>
            <w:t xml:space="preserve">16</w:t>
          </w:r>
        </w:p>
        <w:p w:rsidR="00000000" w:rsidDel="00000000" w:rsidP="00000000" w:rsidRDefault="00000000" w:rsidRPr="00000000" w14:paraId="00000023">
          <w:pPr>
            <w:tabs>
              <w:tab w:val="right" w:pos="9696"/>
            </w:tabs>
            <w:spacing w:before="60" w:line="240" w:lineRule="auto"/>
            <w:ind w:left="360"/>
            <w:rPr>
              <w:sz w:val="20"/>
              <w:szCs w:val="20"/>
            </w:rPr>
          </w:pPr>
          <w:hyperlink w:anchor="_z337ya">
            <w:r w:rsidDel="00000000" w:rsidR="00000000" w:rsidRPr="00000000">
              <w:rPr>
                <w:sz w:val="20"/>
                <w:szCs w:val="20"/>
                <w:rtl w:val="0"/>
              </w:rPr>
              <w:t xml:space="preserve">Custom Code (SFRA)</w:t>
            </w:r>
          </w:hyperlink>
          <w:r w:rsidDel="00000000" w:rsidR="00000000" w:rsidRPr="00000000">
            <w:rPr>
              <w:sz w:val="20"/>
              <w:szCs w:val="20"/>
              <w:rtl w:val="0"/>
            </w:rPr>
            <w:tab/>
            <w:t xml:space="preserve">16</w:t>
          </w:r>
        </w:p>
        <w:p w:rsidR="00000000" w:rsidDel="00000000" w:rsidP="00000000" w:rsidRDefault="00000000" w:rsidRPr="00000000" w14:paraId="00000024">
          <w:pPr>
            <w:tabs>
              <w:tab w:val="right" w:pos="9696"/>
            </w:tabs>
            <w:spacing w:before="60" w:line="240" w:lineRule="auto"/>
            <w:ind w:left="360"/>
            <w:rPr>
              <w:sz w:val="20"/>
              <w:szCs w:val="20"/>
            </w:rPr>
          </w:pPr>
          <w:hyperlink w:anchor="_3j2qqm3">
            <w:r w:rsidDel="00000000" w:rsidR="00000000" w:rsidRPr="00000000">
              <w:rPr>
                <w:sz w:val="20"/>
                <w:szCs w:val="20"/>
                <w:rtl w:val="0"/>
              </w:rPr>
              <w:t xml:space="preserve">External Interfaces</w:t>
            </w:r>
          </w:hyperlink>
          <w:r w:rsidDel="00000000" w:rsidR="00000000" w:rsidRPr="00000000">
            <w:rPr>
              <w:sz w:val="20"/>
              <w:szCs w:val="20"/>
              <w:rtl w:val="0"/>
            </w:rPr>
            <w:tab/>
            <w:t xml:space="preserve">24</w:t>
          </w:r>
        </w:p>
        <w:p w:rsidR="00000000" w:rsidDel="00000000" w:rsidP="00000000" w:rsidRDefault="00000000" w:rsidRPr="00000000" w14:paraId="00000025">
          <w:pPr>
            <w:tabs>
              <w:tab w:val="right" w:pos="9696"/>
            </w:tabs>
            <w:spacing w:before="60" w:line="240" w:lineRule="auto"/>
            <w:ind w:left="360"/>
            <w:rPr>
              <w:sz w:val="20"/>
              <w:szCs w:val="20"/>
            </w:rPr>
          </w:pPr>
          <w:hyperlink w:anchor="_1y810tw">
            <w:r w:rsidDel="00000000" w:rsidR="00000000" w:rsidRPr="00000000">
              <w:rPr>
                <w:sz w:val="20"/>
                <w:szCs w:val="20"/>
                <w:rtl w:val="0"/>
              </w:rPr>
              <w:t xml:space="preserve">Testing</w:t>
            </w:r>
          </w:hyperlink>
          <w:r w:rsidDel="00000000" w:rsidR="00000000" w:rsidRPr="00000000">
            <w:rPr>
              <w:sz w:val="20"/>
              <w:szCs w:val="20"/>
              <w:rtl w:val="0"/>
            </w:rPr>
            <w:tab/>
            <w:t xml:space="preserve">25</w:t>
          </w:r>
        </w:p>
        <w:p w:rsidR="00000000" w:rsidDel="00000000" w:rsidP="00000000" w:rsidRDefault="00000000" w:rsidRPr="00000000" w14:paraId="00000026">
          <w:pPr>
            <w:tabs>
              <w:tab w:val="right" w:pos="9696"/>
            </w:tabs>
            <w:spacing w:before="200" w:line="240" w:lineRule="auto"/>
            <w:rPr>
              <w:sz w:val="20"/>
              <w:szCs w:val="20"/>
            </w:rPr>
          </w:pPr>
          <w:hyperlink w:anchor="_4i7ojhp">
            <w:r w:rsidDel="00000000" w:rsidR="00000000" w:rsidRPr="00000000">
              <w:rPr>
                <w:b w:val="1"/>
                <w:sz w:val="20"/>
                <w:szCs w:val="20"/>
                <w:rtl w:val="0"/>
              </w:rPr>
              <w:t xml:space="preserve">Operations, Maintenance</w:t>
            </w:r>
          </w:hyperlink>
          <w:r w:rsidDel="00000000" w:rsidR="00000000" w:rsidRPr="00000000">
            <w:rPr>
              <w:b w:val="1"/>
              <w:sz w:val="20"/>
              <w:szCs w:val="20"/>
              <w:rtl w:val="0"/>
            </w:rPr>
            <w:tab/>
            <w:t xml:space="preserve">26</w:t>
          </w:r>
          <w:r w:rsidDel="00000000" w:rsidR="00000000" w:rsidRPr="00000000">
            <w:rPr>
              <w:rtl w:val="0"/>
            </w:rPr>
          </w:r>
        </w:p>
        <w:p w:rsidR="00000000" w:rsidDel="00000000" w:rsidP="00000000" w:rsidRDefault="00000000" w:rsidRPr="00000000" w14:paraId="00000027">
          <w:pPr>
            <w:tabs>
              <w:tab w:val="right" w:pos="9696"/>
            </w:tabs>
            <w:spacing w:before="60" w:line="240" w:lineRule="auto"/>
            <w:ind w:left="360"/>
            <w:rPr>
              <w:sz w:val="20"/>
              <w:szCs w:val="20"/>
            </w:rPr>
          </w:pPr>
          <w:hyperlink w:anchor="_2xcytpi">
            <w:r w:rsidDel="00000000" w:rsidR="00000000" w:rsidRPr="00000000">
              <w:rPr>
                <w:sz w:val="20"/>
                <w:szCs w:val="20"/>
                <w:rtl w:val="0"/>
              </w:rPr>
              <w:t xml:space="preserve">Data Storage</w:t>
            </w:r>
          </w:hyperlink>
          <w:r w:rsidDel="00000000" w:rsidR="00000000" w:rsidRPr="00000000">
            <w:rPr>
              <w:sz w:val="20"/>
              <w:szCs w:val="20"/>
              <w:rtl w:val="0"/>
            </w:rPr>
            <w:tab/>
            <w:t xml:space="preserve">26</w:t>
          </w:r>
        </w:p>
        <w:p w:rsidR="00000000" w:rsidDel="00000000" w:rsidP="00000000" w:rsidRDefault="00000000" w:rsidRPr="00000000" w14:paraId="00000028">
          <w:pPr>
            <w:tabs>
              <w:tab w:val="right" w:pos="9696"/>
            </w:tabs>
            <w:spacing w:before="60" w:line="240" w:lineRule="auto"/>
            <w:ind w:left="360"/>
            <w:rPr>
              <w:sz w:val="20"/>
              <w:szCs w:val="20"/>
            </w:rPr>
          </w:pPr>
          <w:hyperlink w:anchor="_1ci93xb">
            <w:r w:rsidDel="00000000" w:rsidR="00000000" w:rsidRPr="00000000">
              <w:rPr>
                <w:sz w:val="20"/>
                <w:szCs w:val="20"/>
                <w:rtl w:val="0"/>
              </w:rPr>
              <w:t xml:space="preserve">Support</w:t>
            </w:r>
          </w:hyperlink>
          <w:r w:rsidDel="00000000" w:rsidR="00000000" w:rsidRPr="00000000">
            <w:rPr>
              <w:sz w:val="20"/>
              <w:szCs w:val="20"/>
              <w:rtl w:val="0"/>
            </w:rPr>
            <w:tab/>
            <w:t xml:space="preserve">26</w:t>
          </w:r>
        </w:p>
        <w:p w:rsidR="00000000" w:rsidDel="00000000" w:rsidP="00000000" w:rsidRDefault="00000000" w:rsidRPr="00000000" w14:paraId="00000029">
          <w:pPr>
            <w:tabs>
              <w:tab w:val="right" w:pos="9696"/>
            </w:tabs>
            <w:spacing w:before="200" w:line="240" w:lineRule="auto"/>
            <w:rPr>
              <w:sz w:val="20"/>
              <w:szCs w:val="20"/>
            </w:rPr>
          </w:pPr>
          <w:hyperlink w:anchor="_qsh70q">
            <w:r w:rsidDel="00000000" w:rsidR="00000000" w:rsidRPr="00000000">
              <w:rPr>
                <w:b w:val="1"/>
                <w:sz w:val="20"/>
                <w:szCs w:val="20"/>
                <w:rtl w:val="0"/>
              </w:rPr>
              <w:t xml:space="preserve">User Guide</w:t>
            </w:r>
          </w:hyperlink>
          <w:r w:rsidDel="00000000" w:rsidR="00000000" w:rsidRPr="00000000">
            <w:rPr>
              <w:b w:val="1"/>
              <w:sz w:val="20"/>
              <w:szCs w:val="20"/>
              <w:rtl w:val="0"/>
            </w:rPr>
            <w:tab/>
            <w:t xml:space="preserve">27</w:t>
          </w:r>
          <w:r w:rsidDel="00000000" w:rsidR="00000000" w:rsidRPr="00000000">
            <w:rPr>
              <w:rtl w:val="0"/>
            </w:rPr>
          </w:r>
        </w:p>
        <w:p w:rsidR="00000000" w:rsidDel="00000000" w:rsidP="00000000" w:rsidRDefault="00000000" w:rsidRPr="00000000" w14:paraId="0000002A">
          <w:pPr>
            <w:tabs>
              <w:tab w:val="right" w:pos="9696"/>
            </w:tabs>
            <w:spacing w:before="60" w:line="240" w:lineRule="auto"/>
            <w:ind w:left="360"/>
            <w:rPr>
              <w:sz w:val="20"/>
              <w:szCs w:val="20"/>
            </w:rPr>
          </w:pPr>
          <w:hyperlink w:anchor="_3as4poj">
            <w:r w:rsidDel="00000000" w:rsidR="00000000" w:rsidRPr="00000000">
              <w:rPr>
                <w:sz w:val="20"/>
                <w:szCs w:val="20"/>
                <w:rtl w:val="0"/>
              </w:rPr>
              <w:t xml:space="preserve">Roles, Responsibilities</w:t>
            </w:r>
          </w:hyperlink>
          <w:r w:rsidDel="00000000" w:rsidR="00000000" w:rsidRPr="00000000">
            <w:rPr>
              <w:sz w:val="20"/>
              <w:szCs w:val="20"/>
              <w:rtl w:val="0"/>
            </w:rPr>
            <w:tab/>
            <w:t xml:space="preserve">27</w:t>
          </w:r>
        </w:p>
        <w:p w:rsidR="00000000" w:rsidDel="00000000" w:rsidP="00000000" w:rsidRDefault="00000000" w:rsidRPr="00000000" w14:paraId="0000002B">
          <w:pPr>
            <w:tabs>
              <w:tab w:val="right" w:pos="9696"/>
            </w:tabs>
            <w:spacing w:before="60" w:line="240" w:lineRule="auto"/>
            <w:ind w:left="360"/>
            <w:rPr>
              <w:sz w:val="20"/>
              <w:szCs w:val="20"/>
            </w:rPr>
          </w:pPr>
          <w:hyperlink w:anchor="_49x2ik5">
            <w:r w:rsidDel="00000000" w:rsidR="00000000" w:rsidRPr="00000000">
              <w:rPr>
                <w:sz w:val="20"/>
                <w:szCs w:val="20"/>
                <w:rtl w:val="0"/>
              </w:rPr>
              <w:t xml:space="preserve">Business Manager</w:t>
            </w:r>
          </w:hyperlink>
          <w:r w:rsidDel="00000000" w:rsidR="00000000" w:rsidRPr="00000000">
            <w:rPr>
              <w:sz w:val="20"/>
              <w:szCs w:val="20"/>
              <w:rtl w:val="0"/>
            </w:rPr>
            <w:tab/>
            <w:t xml:space="preserve">27</w:t>
          </w:r>
        </w:p>
        <w:p w:rsidR="00000000" w:rsidDel="00000000" w:rsidP="00000000" w:rsidRDefault="00000000" w:rsidRPr="00000000" w14:paraId="0000002C">
          <w:pPr>
            <w:tabs>
              <w:tab w:val="right" w:pos="9696"/>
            </w:tabs>
            <w:spacing w:before="60" w:line="240" w:lineRule="auto"/>
            <w:ind w:left="360"/>
            <w:rPr>
              <w:sz w:val="20"/>
              <w:szCs w:val="20"/>
            </w:rPr>
          </w:pPr>
          <w:hyperlink w:anchor="_147n2zr">
            <w:r w:rsidDel="00000000" w:rsidR="00000000" w:rsidRPr="00000000">
              <w:rPr>
                <w:sz w:val="20"/>
                <w:szCs w:val="20"/>
                <w:rtl w:val="0"/>
              </w:rPr>
              <w:t xml:space="preserve">Storefront Functionality</w:t>
            </w:r>
          </w:hyperlink>
          <w:r w:rsidDel="00000000" w:rsidR="00000000" w:rsidRPr="00000000">
            <w:rPr>
              <w:sz w:val="20"/>
              <w:szCs w:val="20"/>
              <w:rtl w:val="0"/>
            </w:rPr>
            <w:tab/>
            <w:t xml:space="preserve">27</w:t>
          </w:r>
        </w:p>
        <w:p w:rsidR="00000000" w:rsidDel="00000000" w:rsidP="00000000" w:rsidRDefault="00000000" w:rsidRPr="00000000" w14:paraId="0000002D">
          <w:pPr>
            <w:tabs>
              <w:tab w:val="right" w:pos="9696"/>
            </w:tabs>
            <w:spacing w:before="200" w:line="240" w:lineRule="auto"/>
            <w:rPr>
              <w:sz w:val="20"/>
              <w:szCs w:val="20"/>
            </w:rPr>
          </w:pPr>
          <w:hyperlink w:anchor="_3o7alnk">
            <w:r w:rsidDel="00000000" w:rsidR="00000000" w:rsidRPr="00000000">
              <w:rPr>
                <w:b w:val="1"/>
                <w:sz w:val="20"/>
                <w:szCs w:val="20"/>
                <w:rtl w:val="0"/>
              </w:rPr>
              <w:t xml:space="preserve">Known Issues</w:t>
            </w:r>
          </w:hyperlink>
          <w:r w:rsidDel="00000000" w:rsidR="00000000" w:rsidRPr="00000000">
            <w:rPr>
              <w:b w:val="1"/>
              <w:sz w:val="20"/>
              <w:szCs w:val="20"/>
              <w:rtl w:val="0"/>
            </w:rPr>
            <w:tab/>
            <w:t xml:space="preserve">28</w:t>
          </w:r>
          <w:r w:rsidDel="00000000" w:rsidR="00000000" w:rsidRPr="00000000">
            <w:rPr>
              <w:rtl w:val="0"/>
            </w:rPr>
          </w:r>
        </w:p>
        <w:p w:rsidR="00000000" w:rsidDel="00000000" w:rsidP="00000000" w:rsidRDefault="00000000" w:rsidRPr="00000000" w14:paraId="0000002E">
          <w:pPr>
            <w:tabs>
              <w:tab w:val="right" w:pos="9696"/>
            </w:tabs>
            <w:spacing w:after="80" w:before="200" w:line="240" w:lineRule="auto"/>
            <w:rPr/>
          </w:pPr>
          <w:hyperlink w:anchor="_23ckvvd">
            <w:r w:rsidDel="00000000" w:rsidR="00000000" w:rsidRPr="00000000">
              <w:rPr>
                <w:b w:val="1"/>
                <w:sz w:val="20"/>
                <w:szCs w:val="20"/>
                <w:rtl w:val="0"/>
              </w:rPr>
              <w:t xml:space="preserve">Release History</w:t>
            </w:r>
          </w:hyperlink>
          <w:r w:rsidDel="00000000" w:rsidR="00000000" w:rsidRPr="00000000">
            <w:rPr>
              <w:b w:val="1"/>
              <w:rtl w:val="0"/>
            </w:rPr>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mbria" w:cs="Cambria" w:eastAsia="Cambria" w:hAnsi="Cambria"/>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9"/>
        </w:numPr>
        <w:ind w:left="720" w:hanging="360"/>
        <w:rPr/>
      </w:pPr>
      <w:bookmarkStart w:colFirst="0" w:colLast="0" w:name="_1fob9te" w:id="2"/>
      <w:bookmarkEnd w:id="2"/>
      <w:r w:rsidDel="00000000" w:rsidR="00000000" w:rsidRPr="00000000">
        <w:rPr>
          <w:rtl w:val="0"/>
        </w:rPr>
        <w:t xml:space="preserve">Summary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document describes how to implement the Affirm cartridge in Storefront Reference Architecture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33">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34">
      <w:pPr>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9"/>
        </w:numPr>
        <w:ind w:left="720" w:hanging="360"/>
        <w:rPr/>
      </w:pPr>
      <w:bookmarkStart w:colFirst="0" w:colLast="0" w:name="_3znysh7" w:id="3"/>
      <w:bookmarkEnd w:id="3"/>
      <w:r w:rsidDel="00000000" w:rsidR="00000000" w:rsidRPr="00000000">
        <w:rPr>
          <w:rtl w:val="0"/>
        </w:rPr>
        <w:t xml:space="preserve">Component Overview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9"/>
        </w:numPr>
        <w:ind w:left="1800" w:hanging="720"/>
        <w:rPr/>
      </w:pPr>
      <w:bookmarkStart w:colFirst="0" w:colLast="0" w:name="_2et92p0" w:id="4"/>
      <w:bookmarkEnd w:id="4"/>
      <w:r w:rsidDel="00000000" w:rsidR="00000000" w:rsidRPr="00000000">
        <w:rPr>
          <w:rtl w:val="0"/>
        </w:rPr>
        <w:t xml:space="preserve">Functional Overview</w:t>
      </w:r>
    </w:p>
    <w:p w:rsidR="00000000" w:rsidDel="00000000" w:rsidP="00000000" w:rsidRDefault="00000000" w:rsidRPr="00000000" w14:paraId="0000003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“Buy with Affirm” is a closed-end installment loan product offered by </w:t>
      </w:r>
      <w:hyperlink r:id="rId8">
        <w:r w:rsidDel="00000000" w:rsidR="00000000" w:rsidRPr="00000000">
          <w:rPr>
            <w:color w:val="1155cc"/>
            <w:u w:val="single"/>
            <w:rtl w:val="0"/>
          </w:rPr>
          <w:t xml:space="preserve">Cross River Bank</w:t>
        </w:r>
      </w:hyperlink>
      <w:r w:rsidDel="00000000" w:rsidR="00000000" w:rsidRPr="00000000">
        <w:rPr>
          <w:rtl w:val="0"/>
        </w:rP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A">
      <w:pPr>
        <w:pStyle w:val="Heading2"/>
        <w:numPr>
          <w:ilvl w:val="1"/>
          <w:numId w:val="9"/>
        </w:numPr>
        <w:ind w:left="1800" w:hanging="720"/>
        <w:rPr/>
      </w:pPr>
      <w:bookmarkStart w:colFirst="0" w:colLast="0" w:name="_tyjcwt" w:id="5"/>
      <w:bookmarkEnd w:id="5"/>
      <w:r w:rsidDel="00000000" w:rsidR="00000000" w:rsidRPr="00000000">
        <w:rPr>
          <w:rtl w:val="0"/>
        </w:rPr>
        <w:t xml:space="preserve">Use Cases</w:t>
      </w:r>
    </w:p>
    <w:p w:rsidR="00000000" w:rsidDel="00000000" w:rsidP="00000000" w:rsidRDefault="00000000" w:rsidRPr="00000000" w14:paraId="0000003B">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C">
      <w:pPr>
        <w:rPr/>
      </w:pPr>
      <w:bookmarkStart w:colFirst="0" w:colLast="0" w:name="_3dy6vkm" w:id="6"/>
      <w:bookmarkEnd w:id="6"/>
      <w:r w:rsidDel="00000000" w:rsidR="00000000" w:rsidRPr="00000000">
        <w:rPr>
          <w:rtl w:val="0"/>
        </w:rPr>
        <w:t xml:space="preserve">Customers can use Affirm payment method to pay their purchases.</w:t>
      </w:r>
    </w:p>
    <w:p w:rsidR="00000000" w:rsidDel="00000000" w:rsidP="00000000" w:rsidRDefault="00000000" w:rsidRPr="00000000" w14:paraId="0000003D">
      <w:pPr>
        <w:rPr/>
      </w:pPr>
      <w:r w:rsidDel="00000000" w:rsidR="00000000" w:rsidRPr="00000000">
        <w:rPr>
          <w:rtl w:val="0"/>
        </w:rPr>
        <w:t xml:space="preserve">On the PDP, PLP and Cart Page, Customers can see Affirm promotions beneath the price displayed monthly payment.</w:t>
      </w:r>
    </w:p>
    <w:p w:rsidR="00000000" w:rsidDel="00000000" w:rsidP="00000000" w:rsidRDefault="00000000" w:rsidRPr="00000000" w14:paraId="0000003E">
      <w:pPr>
        <w:spacing w:after="0" w:line="240" w:lineRule="auto"/>
        <w:rPr>
          <w:rFonts w:ascii="Trebuchet MS" w:cs="Trebuchet MS" w:eastAsia="Trebuchet MS" w:hAnsi="Trebuchet MS"/>
          <w:color w:val="808080"/>
          <w:sz w:val="18"/>
          <w:szCs w:val="18"/>
        </w:rPr>
      </w:pPr>
      <w:r w:rsidDel="00000000" w:rsidR="00000000" w:rsidRPr="00000000">
        <w:rPr>
          <w:rtl w:val="0"/>
        </w:rPr>
      </w:r>
    </w:p>
    <w:p w:rsidR="00000000" w:rsidDel="00000000" w:rsidP="00000000" w:rsidRDefault="00000000" w:rsidRPr="00000000" w14:paraId="0000003F">
      <w:pPr>
        <w:pStyle w:val="Heading2"/>
        <w:numPr>
          <w:ilvl w:val="1"/>
          <w:numId w:val="9"/>
        </w:numPr>
        <w:ind w:left="1800" w:hanging="720"/>
        <w:rPr/>
      </w:pPr>
      <w:bookmarkStart w:colFirst="0" w:colLast="0" w:name="_1t3h5sf" w:id="7"/>
      <w:bookmarkEnd w:id="7"/>
      <w:r w:rsidDel="00000000" w:rsidR="00000000" w:rsidRPr="00000000">
        <w:rPr>
          <w:rtl w:val="0"/>
        </w:rPr>
        <w:t xml:space="preserve">Limitations, Constraints</w:t>
      </w:r>
    </w:p>
    <w:p w:rsidR="00000000" w:rsidDel="00000000" w:rsidP="00000000" w:rsidRDefault="00000000" w:rsidRPr="00000000" w14:paraId="0000004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Affirm cartridge has the following limitation for purchasing products. List of goods that is excluded from cartridge support for buying:</w:t>
      </w:r>
    </w:p>
    <w:p w:rsidR="00000000" w:rsidDel="00000000" w:rsidP="00000000" w:rsidRDefault="00000000" w:rsidRPr="00000000" w14:paraId="00000042">
      <w:pPr>
        <w:rPr/>
      </w:pPr>
      <w:r w:rsidDel="00000000" w:rsidR="00000000" w:rsidRPr="00000000">
        <w:rPr>
          <w:rtl w:val="0"/>
        </w:rPr>
        <w:t xml:space="preserve">Gift Certificates</w:t>
      </w:r>
    </w:p>
    <w:p w:rsidR="00000000" w:rsidDel="00000000" w:rsidP="00000000" w:rsidRDefault="00000000" w:rsidRPr="00000000" w14:paraId="00000043">
      <w:pPr>
        <w:pStyle w:val="Heading2"/>
        <w:numPr>
          <w:ilvl w:val="1"/>
          <w:numId w:val="9"/>
        </w:numPr>
        <w:ind w:left="1800" w:hanging="720"/>
        <w:rPr/>
      </w:pPr>
      <w:bookmarkStart w:colFirst="0" w:colLast="0" w:name="_4d34og8" w:id="8"/>
      <w:bookmarkEnd w:id="8"/>
      <w:r w:rsidDel="00000000" w:rsidR="00000000" w:rsidRPr="00000000">
        <w:rPr>
          <w:rtl w:val="0"/>
        </w:rPr>
        <w:t xml:space="preserve">Compatibility</w:t>
      </w:r>
    </w:p>
    <w:p w:rsidR="00000000" w:rsidDel="00000000" w:rsidP="00000000" w:rsidRDefault="00000000" w:rsidRPr="00000000" w14:paraId="00000044">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Cartridge is designed and developed for: </w:t>
      </w:r>
      <w:r w:rsidDel="00000000" w:rsidR="00000000" w:rsidRPr="00000000">
        <w:rPr>
          <w:color w:val="00000a"/>
          <w:rtl w:val="0"/>
        </w:rPr>
        <w:t xml:space="preserve">Salesforce platform version 19.1 (Compatibility Mode 19.1)</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9"/>
        </w:numPr>
        <w:ind w:left="1800" w:hanging="720"/>
        <w:rPr/>
      </w:pPr>
      <w:bookmarkStart w:colFirst="0" w:colLast="0" w:name="_2s8eyo1" w:id="9"/>
      <w:bookmarkEnd w:id="9"/>
      <w:r w:rsidDel="00000000" w:rsidR="00000000" w:rsidRPr="00000000">
        <w:rPr>
          <w:rtl w:val="0"/>
        </w:rPr>
        <w:t xml:space="preserve">Privacy, Payment</w:t>
      </w:r>
    </w:p>
    <w:p w:rsidR="00000000" w:rsidDel="00000000" w:rsidP="00000000" w:rsidRDefault="00000000" w:rsidRPr="00000000" w14:paraId="0000004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9"/>
        </w:numPr>
        <w:ind w:left="720" w:hanging="360"/>
        <w:rPr/>
      </w:pPr>
      <w:bookmarkStart w:colFirst="0" w:colLast="0" w:name="_17dp8vu" w:id="10"/>
      <w:bookmarkEnd w:id="10"/>
      <w:r w:rsidDel="00000000" w:rsidR="00000000" w:rsidRPr="00000000">
        <w:rPr>
          <w:rtl w:val="0"/>
        </w:rPr>
        <w:t xml:space="preserve">Implementation Guide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1"/>
          <w:numId w:val="9"/>
        </w:numPr>
        <w:ind w:left="1800" w:hanging="720"/>
        <w:rPr/>
      </w:pPr>
      <w:bookmarkStart w:colFirst="0" w:colLast="0" w:name="_3rdcrjn" w:id="11"/>
      <w:bookmarkEnd w:id="11"/>
      <w:r w:rsidDel="00000000" w:rsidR="00000000" w:rsidRPr="00000000">
        <w:rPr>
          <w:rtl w:val="0"/>
        </w:rPr>
        <w:t xml:space="preserve">Setup</w:t>
      </w:r>
    </w:p>
    <w:p w:rsidR="00000000" w:rsidDel="00000000" w:rsidP="00000000" w:rsidRDefault="00000000" w:rsidRPr="00000000" w14:paraId="0000004D">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F">
      <w:pPr>
        <w:pStyle w:val="Heading3"/>
        <w:numPr>
          <w:ilvl w:val="2"/>
          <w:numId w:val="9"/>
        </w:numPr>
        <w:ind w:left="2160" w:hanging="720"/>
        <w:rPr/>
      </w:pPr>
      <w:bookmarkStart w:colFirst="0" w:colLast="0" w:name="_26in1rg" w:id="12"/>
      <w:bookmarkEnd w:id="12"/>
      <w:r w:rsidDel="00000000" w:rsidR="00000000" w:rsidRPr="00000000">
        <w:rPr>
          <w:rtl w:val="0"/>
        </w:rPr>
        <w:t xml:space="preserve">Deploying cartridge to a sandbox</w:t>
      </w:r>
    </w:p>
    <w:p w:rsidR="00000000" w:rsidDel="00000000" w:rsidP="00000000" w:rsidRDefault="00000000" w:rsidRPr="00000000" w14:paraId="0000005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1">
      <w:pPr>
        <w:numPr>
          <w:ilvl w:val="0"/>
          <w:numId w:val="4"/>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2">
      <w:pPr>
        <w:numPr>
          <w:ilvl w:val="0"/>
          <w:numId w:val="4"/>
        </w:numPr>
        <w:ind w:left="1776" w:hanging="360"/>
        <w:rPr/>
      </w:pPr>
      <w:r w:rsidDel="00000000" w:rsidR="00000000" w:rsidRPr="00000000">
        <w:rPr>
          <w:rtl w:val="0"/>
        </w:rPr>
        <w:t xml:space="preserve">Import the Affirm cartridge to a workspace in Salesforce UX Studio.</w:t>
      </w:r>
    </w:p>
    <w:p w:rsidR="00000000" w:rsidDel="00000000" w:rsidP="00000000" w:rsidRDefault="00000000" w:rsidRPr="00000000" w14:paraId="00000053">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781935" cy="2908300"/>
            <wp:effectExtent b="0" l="0" r="0" t="0"/>
            <wp:docPr id="2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ind w:left="1776" w:hanging="360"/>
        <w:rPr/>
      </w:pPr>
      <w:r w:rsidDel="00000000" w:rsidR="00000000" w:rsidRPr="00000000">
        <w:rPr>
          <w:rtl w:val="0"/>
        </w:rPr>
        <w:t xml:space="preserve">Add Affirm cartridges to Project Reference of Server Connection.</w:t>
      </w:r>
    </w:p>
    <w:p w:rsidR="00000000" w:rsidDel="00000000" w:rsidP="00000000" w:rsidRDefault="00000000" w:rsidRPr="00000000" w14:paraId="00000055">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952750" cy="3567430"/>
            <wp:effectExtent b="0" l="0" r="0" t="0"/>
            <wp:docPr id="2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952750"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57">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58">
      <w:pPr>
        <w:pStyle w:val="Heading3"/>
        <w:numPr>
          <w:ilvl w:val="2"/>
          <w:numId w:val="9"/>
        </w:numPr>
        <w:ind w:left="2160" w:hanging="720"/>
        <w:rPr/>
      </w:pPr>
      <w:bookmarkStart w:colFirst="0" w:colLast="0" w:name="_lnxbz9" w:id="13"/>
      <w:bookmarkEnd w:id="13"/>
      <w:r w:rsidDel="00000000" w:rsidR="00000000" w:rsidRPr="00000000">
        <w:rPr>
          <w:rtl w:val="0"/>
        </w:rPr>
        <w:t xml:space="preserve">Sandbox setup</w:t>
      </w:r>
    </w:p>
    <w:p w:rsidR="00000000" w:rsidDel="00000000" w:rsidP="00000000" w:rsidRDefault="00000000" w:rsidRPr="00000000" w14:paraId="00000059">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A">
      <w:pPr>
        <w:numPr>
          <w:ilvl w:val="0"/>
          <w:numId w:val="5"/>
        </w:numPr>
        <w:ind w:left="1776" w:hanging="360"/>
        <w:rPr/>
      </w:pPr>
      <w:r w:rsidDel="00000000" w:rsidR="00000000" w:rsidRPr="00000000">
        <w:rPr>
          <w:rtl w:val="0"/>
        </w:rPr>
        <w:t xml:space="preserve">Go to Business Manager -&gt; Site -&gt; Manage Sites. Select the correct site, then select Settings tab. In the cartridge path at the beginning write the following: int_affirm_sfra:int_affirm:</w:t>
      </w:r>
    </w:p>
    <w:p w:rsidR="00000000" w:rsidDel="00000000" w:rsidP="00000000" w:rsidRDefault="00000000" w:rsidRPr="00000000" w14:paraId="0000005B">
      <w:pPr>
        <w:jc w:val="center"/>
        <w:rPr/>
      </w:pPr>
      <w:r w:rsidDel="00000000" w:rsidR="00000000" w:rsidRPr="00000000">
        <w:rPr/>
        <w:drawing>
          <wp:inline distB="0" distT="0" distL="0" distR="0">
            <wp:extent cx="2612390" cy="2072005"/>
            <wp:effectExtent b="0" l="0" r="0" t="0"/>
            <wp:docPr id="2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612390" cy="20720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E">
      <w:pPr>
        <w:numPr>
          <w:ilvl w:val="0"/>
          <w:numId w:val="5"/>
        </w:numPr>
        <w:ind w:left="1776" w:hanging="360"/>
        <w:rPr/>
      </w:pPr>
      <w:r w:rsidDel="00000000" w:rsidR="00000000" w:rsidRPr="00000000">
        <w:rPr>
          <w:rtl w:val="0"/>
        </w:rPr>
        <w:t xml:space="preserve">Find affirm.zip in metadata folder.</w:t>
      </w:r>
    </w:p>
    <w:p w:rsidR="00000000" w:rsidDel="00000000" w:rsidP="00000000" w:rsidRDefault="00000000" w:rsidRPr="00000000" w14:paraId="0000005F">
      <w:pPr>
        <w:numPr>
          <w:ilvl w:val="0"/>
          <w:numId w:val="5"/>
        </w:numPr>
        <w:ind w:left="1776" w:hanging="360"/>
        <w:rPr/>
      </w:pPr>
      <w:r w:rsidDel="00000000" w:rsidR="00000000" w:rsidRPr="00000000">
        <w:rPr>
          <w:rtl w:val="0"/>
        </w:rPr>
        <w:t xml:space="preserve">Go to Administration &gt; Site Development &gt; Site Import &amp; Export. Click the Upload button and select affirm.zip.</w:t>
      </w:r>
    </w:p>
    <w:p w:rsidR="00000000" w:rsidDel="00000000" w:rsidP="00000000" w:rsidRDefault="00000000" w:rsidRPr="00000000" w14:paraId="00000060">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4838700" cy="2981325"/>
            <wp:effectExtent b="0" l="0" r="0" t="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62">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5943600" cy="1018540"/>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br w:type="page"/>
      </w:r>
      <w:r w:rsidDel="00000000" w:rsidR="00000000" w:rsidRPr="00000000">
        <w:rPr>
          <w:b w:val="1"/>
          <w:rtl w:val="0"/>
        </w:rPr>
        <w:t xml:space="preserve">Note!</w:t>
      </w:r>
      <w:r w:rsidDel="00000000" w:rsidR="00000000" w:rsidRPr="00000000">
        <w:rPr>
          <w:rtl w:val="0"/>
        </w:rPr>
        <w:t xml:space="preserve"> </w:t>
      </w:r>
      <w:r w:rsidDel="00000000" w:rsidR="00000000" w:rsidRPr="00000000">
        <w:rPr>
          <w:color w:val="000000"/>
          <w:rtl w:val="0"/>
        </w:rPr>
        <w:t xml:space="preserve">You should configure your library ID in library.xml file in metadata folder. Currently there is default</w:t>
      </w:r>
      <w:r w:rsidDel="00000000" w:rsidR="00000000" w:rsidRPr="00000000">
        <w:rPr>
          <w:rtl w:val="0"/>
        </w:rPr>
        <w:t xml:space="preserve"> ‘</w:t>
      </w:r>
      <w:r w:rsidDel="00000000" w:rsidR="00000000" w:rsidRPr="00000000">
        <w:rPr>
          <w:b w:val="1"/>
          <w:rtl w:val="0"/>
        </w:rPr>
        <w:t xml:space="preserve">RefArchSharedLibrary’</w:t>
      </w:r>
    </w:p>
    <w:p w:rsidR="00000000" w:rsidDel="00000000" w:rsidP="00000000" w:rsidRDefault="00000000" w:rsidRPr="00000000" w14:paraId="00000064">
      <w:pPr>
        <w:rPr>
          <w:color w:val="00000a"/>
        </w:rPr>
      </w:pPr>
      <w:r w:rsidDel="00000000" w:rsidR="00000000" w:rsidRPr="00000000">
        <w:rPr/>
        <w:drawing>
          <wp:inline distB="0" distT="0" distL="0" distR="0">
            <wp:extent cx="6156960" cy="1841500"/>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1569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776"/>
        <w:rPr/>
      </w:pPr>
      <w:r w:rsidDel="00000000" w:rsidR="00000000" w:rsidRPr="00000000">
        <w:rPr>
          <w:rtl w:val="0"/>
        </w:rPr>
      </w:r>
    </w:p>
    <w:p w:rsidR="00000000" w:rsidDel="00000000" w:rsidP="00000000" w:rsidRDefault="00000000" w:rsidRPr="00000000" w14:paraId="00000066">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67">
      <w:pPr>
        <w:numPr>
          <w:ilvl w:val="0"/>
          <w:numId w:val="5"/>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8">
      <w:pPr>
        <w:numPr>
          <w:ilvl w:val="0"/>
          <w:numId w:val="5"/>
        </w:numPr>
        <w:ind w:left="1776" w:hanging="360"/>
        <w:rPr/>
      </w:pPr>
      <w:r w:rsidDel="00000000" w:rsidR="00000000" w:rsidRPr="00000000">
        <w:rPr>
          <w:rtl w:val="0"/>
        </w:rPr>
        <w:t xml:space="preserve">Verify that Payment Method was created with ID - Affirm and name – Affirm. Enable the Affirm payment method.</w:t>
      </w:r>
    </w:p>
    <w:p w:rsidR="00000000" w:rsidDel="00000000" w:rsidP="00000000" w:rsidRDefault="00000000" w:rsidRPr="00000000" w14:paraId="00000069">
      <w:pPr>
        <w:numPr>
          <w:ilvl w:val="0"/>
          <w:numId w:val="5"/>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A">
      <w:pPr>
        <w:pStyle w:val="Heading2"/>
        <w:numPr>
          <w:ilvl w:val="1"/>
          <w:numId w:val="9"/>
        </w:numPr>
        <w:ind w:left="1800" w:hanging="720"/>
        <w:rPr/>
      </w:pPr>
      <w:bookmarkStart w:colFirst="0" w:colLast="0" w:name="_35nkun2" w:id="14"/>
      <w:bookmarkEnd w:id="14"/>
      <w:r w:rsidDel="00000000" w:rsidR="00000000" w:rsidRPr="00000000">
        <w:rPr>
          <w:rtl w:val="0"/>
        </w:rPr>
        <w:t xml:space="preserve">Configuration</w:t>
      </w:r>
    </w:p>
    <w:p w:rsidR="00000000" w:rsidDel="00000000" w:rsidP="00000000" w:rsidRDefault="00000000" w:rsidRPr="00000000" w14:paraId="0000006B">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section describes configuration of the sandbox.</w:t>
      </w:r>
    </w:p>
    <w:p w:rsidR="00000000" w:rsidDel="00000000" w:rsidP="00000000" w:rsidRDefault="00000000" w:rsidRPr="00000000" w14:paraId="0000006D">
      <w:pPr>
        <w:pStyle w:val="Heading3"/>
        <w:numPr>
          <w:ilvl w:val="2"/>
          <w:numId w:val="9"/>
        </w:numPr>
        <w:ind w:left="2160" w:hanging="720"/>
        <w:rPr/>
      </w:pPr>
      <w:bookmarkStart w:colFirst="0" w:colLast="0" w:name="_1ksv4uv" w:id="15"/>
      <w:bookmarkEnd w:id="15"/>
      <w:r w:rsidDel="00000000" w:rsidR="00000000" w:rsidRPr="00000000">
        <w:rPr>
          <w:rtl w:val="0"/>
        </w:rPr>
        <w:t xml:space="preserve">Site Preferences configuration</w:t>
      </w:r>
    </w:p>
    <w:p w:rsidR="00000000" w:rsidDel="00000000" w:rsidP="00000000" w:rsidRDefault="00000000" w:rsidRPr="00000000" w14:paraId="0000006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70">
      <w:pPr>
        <w:numPr>
          <w:ilvl w:val="0"/>
          <w:numId w:val="6"/>
        </w:numPr>
        <w:ind w:left="1776" w:hanging="360"/>
        <w:rPr>
          <w:color w:val="00000a"/>
        </w:rPr>
      </w:pPr>
      <w:r w:rsidDel="00000000" w:rsidR="00000000" w:rsidRPr="00000000">
        <w:rPr>
          <w:color w:val="00000a"/>
          <w:rtl w:val="0"/>
        </w:rPr>
        <w:t xml:space="preserve">Go to Merchant Tools &gt; Site Preferences &gt; Custom Preferences</w:t>
      </w:r>
      <w:r w:rsidDel="00000000" w:rsidR="00000000" w:rsidRPr="00000000">
        <w:rPr>
          <w:b w:val="1"/>
          <w:color w:val="00000a"/>
          <w:rtl w:val="0"/>
        </w:rPr>
        <w:t xml:space="preserve"> </w:t>
      </w:r>
      <w:r w:rsidDel="00000000" w:rsidR="00000000" w:rsidRPr="00000000">
        <w:rPr>
          <w:color w:val="00000a"/>
          <w:rtl w:val="0"/>
        </w:rPr>
        <w:t xml:space="preserve">&gt; Affirm</w:t>
      </w:r>
    </w:p>
    <w:p w:rsidR="00000000" w:rsidDel="00000000" w:rsidP="00000000" w:rsidRDefault="00000000" w:rsidRPr="00000000" w14:paraId="00000071">
      <w:pPr>
        <w:numPr>
          <w:ilvl w:val="0"/>
          <w:numId w:val="6"/>
        </w:numPr>
        <w:ind w:left="1776" w:hanging="360"/>
        <w:rPr>
          <w:color w:val="00000a"/>
        </w:rPr>
      </w:pPr>
      <w:r w:rsidDel="00000000" w:rsidR="00000000" w:rsidRPr="00000000">
        <w:rPr>
          <w:color w:val="00000a"/>
          <w:rtl w:val="0"/>
        </w:rPr>
        <w:t xml:space="preserve">Enable attribute - Affirm Online Status. This attribute defines status (enable/disable) of the Affirm integration.</w:t>
      </w:r>
    </w:p>
    <w:p w:rsidR="00000000" w:rsidDel="00000000" w:rsidP="00000000" w:rsidRDefault="00000000" w:rsidRPr="00000000" w14:paraId="00000072">
      <w:pPr>
        <w:numPr>
          <w:ilvl w:val="0"/>
          <w:numId w:val="6"/>
        </w:numPr>
        <w:ind w:left="1776" w:hanging="360"/>
        <w:rPr>
          <w:color w:val="00000a"/>
        </w:rPr>
      </w:pPr>
      <w:r w:rsidDel="00000000" w:rsidR="00000000" w:rsidRPr="00000000">
        <w:rPr>
          <w:color w:val="00000a"/>
          <w:rtl w:val="0"/>
        </w:rPr>
        <w:t xml:space="preserve">Select a value from the dropdown Affirm Mode. This attribute defines in which mode the cartridge will work. Allowable values are “Sandbox” and “Production”.</w:t>
      </w:r>
    </w:p>
    <w:p w:rsidR="00000000" w:rsidDel="00000000" w:rsidP="00000000" w:rsidRDefault="00000000" w:rsidRPr="00000000" w14:paraId="00000073">
      <w:pPr>
        <w:numPr>
          <w:ilvl w:val="0"/>
          <w:numId w:val="6"/>
        </w:numPr>
        <w:ind w:left="1776" w:hanging="360"/>
        <w:rPr>
          <w:color w:val="00000a"/>
        </w:rPr>
      </w:pPr>
      <w:r w:rsidDel="00000000" w:rsidR="00000000" w:rsidRPr="00000000">
        <w:rPr>
          <w:color w:val="00000a"/>
          <w:rtl w:val="0"/>
        </w:rPr>
        <w:t xml:space="preserve">Add site preference attribute - Affirm Public Key with provided public key from Affirm.</w:t>
      </w:r>
    </w:p>
    <w:p w:rsidR="00000000" w:rsidDel="00000000" w:rsidP="00000000" w:rsidRDefault="00000000" w:rsidRPr="00000000" w14:paraId="00000074">
      <w:pPr>
        <w:numPr>
          <w:ilvl w:val="0"/>
          <w:numId w:val="6"/>
        </w:numPr>
        <w:ind w:left="1776" w:hanging="360"/>
        <w:rPr>
          <w:color w:val="00000a"/>
        </w:rPr>
      </w:pPr>
      <w:r w:rsidDel="00000000" w:rsidR="00000000" w:rsidRPr="00000000">
        <w:rPr>
          <w:color w:val="00000a"/>
          <w:rtl w:val="0"/>
        </w:rPr>
        <w:t xml:space="preserve">Add site preference attribute - Affirm Private Key with provided private key from Affirm.</w:t>
      </w:r>
    </w:p>
    <w:p w:rsidR="00000000" w:rsidDel="00000000" w:rsidP="00000000" w:rsidRDefault="00000000" w:rsidRPr="00000000" w14:paraId="00000075">
      <w:pPr>
        <w:numPr>
          <w:ilvl w:val="0"/>
          <w:numId w:val="6"/>
        </w:numPr>
        <w:ind w:left="1776" w:hanging="360"/>
        <w:rPr>
          <w:color w:val="00000a"/>
        </w:rPr>
      </w:pPr>
      <w:r w:rsidDel="00000000" w:rsidR="00000000" w:rsidRPr="00000000">
        <w:rPr>
          <w:color w:val="00000a"/>
          <w:rtl w:val="0"/>
        </w:rPr>
        <w:t xml:space="preserve">Select a value from the Affirm Payment Action dropdown. This attribute defines which Affirm payment actions will be used in the checkout process.</w:t>
      </w:r>
    </w:p>
    <w:p w:rsidR="00000000" w:rsidDel="00000000" w:rsidP="00000000" w:rsidRDefault="00000000" w:rsidRPr="00000000" w14:paraId="00000076">
      <w:pPr>
        <w:numPr>
          <w:ilvl w:val="0"/>
          <w:numId w:val="6"/>
        </w:numPr>
        <w:ind w:left="1776" w:hanging="360"/>
        <w:rPr>
          <w:color w:val="00000a"/>
        </w:rPr>
      </w:pPr>
      <w:r w:rsidDel="00000000" w:rsidR="00000000" w:rsidRPr="00000000">
        <w:rPr>
          <w:color w:val="00000a"/>
          <w:rtl w:val="0"/>
        </w:rPr>
        <w:t xml:space="preserve">Enable attribute - Cart Promo Message. This attribute defines status (enable/disable) of Promotional messages on Cart Page.</w:t>
      </w:r>
    </w:p>
    <w:p w:rsidR="00000000" w:rsidDel="00000000" w:rsidP="00000000" w:rsidRDefault="00000000" w:rsidRPr="00000000" w14:paraId="00000077">
      <w:pPr>
        <w:numPr>
          <w:ilvl w:val="0"/>
          <w:numId w:val="6"/>
        </w:numPr>
        <w:ind w:left="1776" w:hanging="360"/>
        <w:rPr>
          <w:color w:val="00000a"/>
        </w:rPr>
      </w:pPr>
      <w:r w:rsidDel="00000000" w:rsidR="00000000" w:rsidRPr="00000000">
        <w:rPr>
          <w:color w:val="00000a"/>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8">
      <w:pPr>
        <w:numPr>
          <w:ilvl w:val="0"/>
          <w:numId w:val="6"/>
        </w:numPr>
        <w:ind w:left="1776" w:hanging="360"/>
        <w:rPr>
          <w:color w:val="00000a"/>
        </w:rPr>
      </w:pPr>
      <w:r w:rsidDel="00000000" w:rsidR="00000000" w:rsidRPr="00000000">
        <w:rPr>
          <w:color w:val="00000a"/>
          <w:rtl w:val="0"/>
        </w:rPr>
        <w:t xml:space="preserve">Enable attribute - PLP Promo Message. This attribute defines status (enable/disable) of Promotional messages on Product Listing Page.</w:t>
      </w:r>
    </w:p>
    <w:p w:rsidR="00000000" w:rsidDel="00000000" w:rsidP="00000000" w:rsidRDefault="00000000" w:rsidRPr="00000000" w14:paraId="00000079">
      <w:pPr>
        <w:numPr>
          <w:ilvl w:val="0"/>
          <w:numId w:val="6"/>
        </w:numPr>
        <w:ind w:left="1776" w:hanging="360"/>
        <w:rPr>
          <w:color w:val="00000a"/>
        </w:rPr>
      </w:pPr>
      <w:r w:rsidDel="00000000" w:rsidR="00000000" w:rsidRPr="00000000">
        <w:rPr>
          <w:color w:val="00000a"/>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A">
      <w:pPr>
        <w:numPr>
          <w:ilvl w:val="0"/>
          <w:numId w:val="6"/>
        </w:numPr>
        <w:ind w:left="1776" w:hanging="360"/>
        <w:rPr>
          <w:color w:val="00000a"/>
        </w:rPr>
      </w:pPr>
      <w:r w:rsidDel="00000000" w:rsidR="00000000" w:rsidRPr="00000000">
        <w:rPr>
          <w:color w:val="00000a"/>
          <w:rtl w:val="0"/>
        </w:rPr>
        <w:t xml:space="preserve">Add site preference value - Affirm Financing programs mapping. It allows  mapping financing programs to promo-id.</w:t>
      </w:r>
    </w:p>
    <w:p w:rsidR="00000000" w:rsidDel="00000000" w:rsidP="00000000" w:rsidRDefault="00000000" w:rsidRPr="00000000" w14:paraId="0000007B">
      <w:pPr>
        <w:rPr>
          <w:color w:val="00000a"/>
        </w:rPr>
      </w:pPr>
      <w:r w:rsidDel="00000000" w:rsidR="00000000" w:rsidRPr="00000000">
        <w:rPr>
          <w:color w:val="00000a"/>
          <w:rtl w:val="0"/>
        </w:rPr>
        <w:t xml:space="preserve">Please use the following format: {financing program name}|{promo-id}</w:t>
      </w:r>
    </w:p>
    <w:p w:rsidR="00000000" w:rsidDel="00000000" w:rsidP="00000000" w:rsidRDefault="00000000" w:rsidRPr="00000000" w14:paraId="0000007C">
      <w:pPr>
        <w:rPr>
          <w:color w:val="00000a"/>
        </w:rPr>
      </w:pPr>
      <w:r w:rsidDel="00000000" w:rsidR="00000000" w:rsidRPr="00000000">
        <w:rPr>
          <w:color w:val="00000a"/>
          <w:rtl w:val="0"/>
        </w:rPr>
        <w:t xml:space="preserve">Example:</w:t>
      </w:r>
    </w:p>
    <w:p w:rsidR="00000000" w:rsidDel="00000000" w:rsidP="00000000" w:rsidRDefault="00000000" w:rsidRPr="00000000" w14:paraId="0000007D">
      <w:pPr>
        <w:rPr>
          <w:color w:val="00000a"/>
        </w:rPr>
      </w:pPr>
      <w:r w:rsidDel="00000000" w:rsidR="00000000" w:rsidRPr="00000000">
        <w:rPr/>
        <w:drawing>
          <wp:inline distB="0" distT="0" distL="0" distR="0">
            <wp:extent cx="5133975" cy="640715"/>
            <wp:effectExtent b="0" l="0" r="0" t="0"/>
            <wp:docPr descr="C:\Users\r.lysiuk\Desktop\FPMapping.png" id="30" name="image20.png"/>
            <a:graphic>
              <a:graphicData uri="http://schemas.openxmlformats.org/drawingml/2006/picture">
                <pic:pic>
                  <pic:nvPicPr>
                    <pic:cNvPr descr="C:\Users\r.lysiuk\Desktop\FPMapping.png" id="0" name="image20.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6"/>
        </w:numPr>
        <w:ind w:left="1776" w:hanging="360"/>
        <w:rPr>
          <w:color w:val="00000a"/>
        </w:rPr>
      </w:pPr>
      <w:r w:rsidDel="00000000" w:rsidR="00000000" w:rsidRPr="00000000">
        <w:rPr>
          <w:color w:val="00000a"/>
          <w:rtl w:val="0"/>
        </w:rPr>
        <w:t xml:space="preserve">Add site preference value - Financing programs customer group. This allows detection of financing programs based on customer group.</w:t>
      </w:r>
    </w:p>
    <w:p w:rsidR="00000000" w:rsidDel="00000000" w:rsidP="00000000" w:rsidRDefault="00000000" w:rsidRPr="00000000" w14:paraId="0000007F">
      <w:pPr>
        <w:numPr>
          <w:ilvl w:val="0"/>
          <w:numId w:val="6"/>
        </w:numPr>
        <w:ind w:left="1776" w:hanging="360"/>
        <w:rPr>
          <w:color w:val="00000a"/>
        </w:rPr>
      </w:pPr>
      <w:r w:rsidDel="00000000" w:rsidR="00000000" w:rsidRPr="00000000">
        <w:rPr>
          <w:color w:val="00000a"/>
          <w:rtl w:val="0"/>
        </w:rPr>
        <w:t xml:space="preserve">Please use the following format: {customerGroup}|{financingProgram},</w:t>
      </w:r>
    </w:p>
    <w:p w:rsidR="00000000" w:rsidDel="00000000" w:rsidP="00000000" w:rsidRDefault="00000000" w:rsidRPr="00000000" w14:paraId="00000080">
      <w:pPr>
        <w:numPr>
          <w:ilvl w:val="0"/>
          <w:numId w:val="6"/>
        </w:numPr>
        <w:ind w:left="1776" w:hanging="360"/>
        <w:rPr>
          <w:color w:val="00000a"/>
        </w:rPr>
      </w:pPr>
      <w:r w:rsidDel="00000000" w:rsidR="00000000" w:rsidRPr="00000000">
        <w:rPr>
          <w:color w:val="00000a"/>
          <w:rtl w:val="0"/>
        </w:rPr>
        <w:t xml:space="preserve">Example: Registered|registeredFinProgram</w:t>
      </w:r>
    </w:p>
    <w:p w:rsidR="00000000" w:rsidDel="00000000" w:rsidP="00000000" w:rsidRDefault="00000000" w:rsidRPr="00000000" w14:paraId="00000081">
      <w:pPr>
        <w:rPr>
          <w:color w:val="00000a"/>
        </w:rPr>
      </w:pPr>
      <w:r w:rsidDel="00000000" w:rsidR="00000000" w:rsidRPr="00000000">
        <w:rPr/>
        <w:drawing>
          <wp:inline distB="0" distT="0" distL="0" distR="0">
            <wp:extent cx="5133975" cy="680085"/>
            <wp:effectExtent b="0" l="0" r="0" t="0"/>
            <wp:docPr descr="C:\Users\r.lysiuk\Desktop\FPCustomerGroup.png" id="35" name="image25.png"/>
            <a:graphic>
              <a:graphicData uri="http://schemas.openxmlformats.org/drawingml/2006/picture">
                <pic:pic>
                  <pic:nvPicPr>
                    <pic:cNvPr descr="C:\Users\r.lysiuk\Desktop\FPCustomerGroup.png" id="0" name="image25.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6"/>
        </w:numPr>
        <w:ind w:left="1776" w:hanging="360"/>
        <w:rPr>
          <w:color w:val="00000a"/>
        </w:rPr>
      </w:pPr>
      <w:r w:rsidDel="00000000" w:rsidR="00000000" w:rsidRPr="00000000">
        <w:rPr>
          <w:color w:val="00000a"/>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83">
      <w:pPr>
        <w:numPr>
          <w:ilvl w:val="0"/>
          <w:numId w:val="6"/>
        </w:numPr>
        <w:ind w:left="1776" w:hanging="360"/>
        <w:rPr>
          <w:color w:val="00000a"/>
        </w:rPr>
      </w:pPr>
      <w:r w:rsidDel="00000000" w:rsidR="00000000" w:rsidRPr="00000000">
        <w:rPr>
          <w:color w:val="00000a"/>
          <w:rtl w:val="0"/>
        </w:rPr>
        <w:t xml:space="preserve">Please use the following format: {minValue}|{maxValue}|{financingProgram}.</w:t>
      </w:r>
    </w:p>
    <w:p w:rsidR="00000000" w:rsidDel="00000000" w:rsidP="00000000" w:rsidRDefault="00000000" w:rsidRPr="00000000" w14:paraId="00000084">
      <w:pPr>
        <w:numPr>
          <w:ilvl w:val="0"/>
          <w:numId w:val="6"/>
        </w:numPr>
        <w:ind w:left="1776" w:hanging="360"/>
        <w:rPr>
          <w:color w:val="00000a"/>
        </w:rPr>
      </w:pPr>
      <w:r w:rsidDel="00000000" w:rsidR="00000000" w:rsidRPr="00000000">
        <w:rPr>
          <w:color w:val="00000a"/>
          <w:rtl w:val="0"/>
        </w:rPr>
        <w:t xml:space="preserve">Example: 100|200|CartRange</w:t>
      </w:r>
    </w:p>
    <w:p w:rsidR="00000000" w:rsidDel="00000000" w:rsidP="00000000" w:rsidRDefault="00000000" w:rsidRPr="00000000" w14:paraId="00000085">
      <w:pPr>
        <w:rPr>
          <w:color w:val="00000a"/>
        </w:rPr>
      </w:pPr>
      <w:r w:rsidDel="00000000" w:rsidR="00000000" w:rsidRPr="00000000">
        <w:rPr/>
        <w:drawing>
          <wp:inline distB="0" distT="0" distL="0" distR="0">
            <wp:extent cx="5149850" cy="675005"/>
            <wp:effectExtent b="0" l="0" r="0" t="0"/>
            <wp:docPr descr="C:\Users\r.lysiuk\Desktop\FPCartRange.png" id="33" name="image30.png"/>
            <a:graphic>
              <a:graphicData uri="http://schemas.openxmlformats.org/drawingml/2006/picture">
                <pic:pic>
                  <pic:nvPicPr>
                    <pic:cNvPr descr="C:\Users\r.lysiuk\Desktop\FPCartRange.png" id="0" name="image30.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6"/>
        </w:numPr>
        <w:ind w:left="1776" w:hanging="360"/>
        <w:rPr>
          <w:color w:val="00000a"/>
        </w:rPr>
      </w:pPr>
      <w:r w:rsidDel="00000000" w:rsidR="00000000" w:rsidRPr="00000000">
        <w:rPr>
          <w:color w:val="00000a"/>
          <w:rtl w:val="0"/>
        </w:rPr>
        <w:t xml:space="preserve">Add site preference value - Financing programs date range. This allows detection of financing programs based on date range.</w:t>
      </w:r>
    </w:p>
    <w:p w:rsidR="00000000" w:rsidDel="00000000" w:rsidP="00000000" w:rsidRDefault="00000000" w:rsidRPr="00000000" w14:paraId="00000087">
      <w:pPr>
        <w:numPr>
          <w:ilvl w:val="0"/>
          <w:numId w:val="6"/>
        </w:numPr>
        <w:ind w:left="1776" w:hanging="360"/>
        <w:rPr>
          <w:color w:val="00000a"/>
        </w:rPr>
      </w:pPr>
      <w:r w:rsidDel="00000000" w:rsidR="00000000" w:rsidRPr="00000000">
        <w:rPr>
          <w:color w:val="00000a"/>
          <w:rtl w:val="0"/>
        </w:rPr>
        <w:t xml:space="preserve">Please use the following format: {startDate}|{endDate}|{financingProgram}, where startDate and endDate format is "yyyy-MM-dd".</w:t>
      </w:r>
    </w:p>
    <w:p w:rsidR="00000000" w:rsidDel="00000000" w:rsidP="00000000" w:rsidRDefault="00000000" w:rsidRPr="00000000" w14:paraId="00000088">
      <w:pPr>
        <w:numPr>
          <w:ilvl w:val="0"/>
          <w:numId w:val="6"/>
        </w:numPr>
        <w:ind w:left="1776" w:hanging="360"/>
        <w:rPr>
          <w:color w:val="00000a"/>
        </w:rPr>
      </w:pPr>
      <w:r w:rsidDel="00000000" w:rsidR="00000000" w:rsidRPr="00000000">
        <w:rPr>
          <w:color w:val="00000a"/>
          <w:rtl w:val="0"/>
        </w:rPr>
        <w:t xml:space="preserve">Example: 2017-01-01|2017-02-28|myWinter</w:t>
      </w:r>
    </w:p>
    <w:p w:rsidR="00000000" w:rsidDel="00000000" w:rsidP="00000000" w:rsidRDefault="00000000" w:rsidRPr="00000000" w14:paraId="00000089">
      <w:pPr>
        <w:rPr>
          <w:color w:val="00000a"/>
        </w:rPr>
      </w:pPr>
      <w:r w:rsidDel="00000000" w:rsidR="00000000" w:rsidRPr="00000000">
        <w:rPr/>
        <w:drawing>
          <wp:inline distB="0" distT="0" distL="0" distR="0">
            <wp:extent cx="5126355" cy="750570"/>
            <wp:effectExtent b="0" l="0" r="0" t="0"/>
            <wp:docPr descr="C:\Users\r.lysiuk\Desktop\FPDateRange.png" id="34" name="image37.png"/>
            <a:graphic>
              <a:graphicData uri="http://schemas.openxmlformats.org/drawingml/2006/picture">
                <pic:pic>
                  <pic:nvPicPr>
                    <pic:cNvPr descr="C:\Users\r.lysiuk\Desktop\FPDateRange.png" id="0" name="image37.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6"/>
        </w:numPr>
        <w:ind w:left="1776" w:hanging="360"/>
        <w:rPr>
          <w:color w:val="00000a"/>
        </w:rPr>
      </w:pPr>
      <w:r w:rsidDel="00000000" w:rsidR="00000000" w:rsidRPr="00000000">
        <w:rPr>
          <w:color w:val="00000a"/>
          <w:rtl w:val="0"/>
        </w:rPr>
        <w:t xml:space="preserve">Enable attribute - Affirm Virtual Card Integration.</w:t>
      </w:r>
    </w:p>
    <w:p w:rsidR="00000000" w:rsidDel="00000000" w:rsidP="00000000" w:rsidRDefault="00000000" w:rsidRPr="00000000" w14:paraId="0000008B">
      <w:pPr>
        <w:numPr>
          <w:ilvl w:val="0"/>
          <w:numId w:val="6"/>
        </w:numPr>
        <w:ind w:left="1776" w:hanging="360"/>
        <w:rPr>
          <w:color w:val="00000a"/>
        </w:rPr>
      </w:pPr>
      <w:r w:rsidDel="00000000" w:rsidR="00000000" w:rsidRPr="00000000">
        <w:rPr>
          <w:color w:val="00000a"/>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C">
      <w:pPr>
        <w:numPr>
          <w:ilvl w:val="0"/>
          <w:numId w:val="6"/>
        </w:numPr>
        <w:ind w:left="1776" w:hanging="360"/>
        <w:rPr>
          <w:color w:val="00000a"/>
        </w:rPr>
      </w:pPr>
      <w:r w:rsidDel="00000000" w:rsidR="00000000" w:rsidRPr="00000000">
        <w:rPr>
          <w:color w:val="00000a"/>
          <w:rtl w:val="0"/>
        </w:rPr>
        <w:t xml:space="preserve">Add site preference value - Affirm Min Total. It allows setting minimal price value for displaying promotional messages. Products with price lower than this value will not have a promotional message.</w:t>
      </w:r>
    </w:p>
    <w:p w:rsidR="00000000" w:rsidDel="00000000" w:rsidP="00000000" w:rsidRDefault="00000000" w:rsidRPr="00000000" w14:paraId="0000008D">
      <w:pPr>
        <w:numPr>
          <w:ilvl w:val="0"/>
          <w:numId w:val="6"/>
        </w:numPr>
        <w:ind w:left="1776" w:hanging="360"/>
        <w:rPr>
          <w:color w:val="00000a"/>
        </w:rPr>
      </w:pPr>
      <w:r w:rsidDel="00000000" w:rsidR="00000000" w:rsidRPr="00000000">
        <w:rPr>
          <w:color w:val="00000a"/>
          <w:rtl w:val="0"/>
        </w:rPr>
        <w:t xml:space="preserve">Add site preference attribute - Payment Min Total with minimal cart total when Affirm payment method is available.</w:t>
      </w:r>
    </w:p>
    <w:p w:rsidR="00000000" w:rsidDel="00000000" w:rsidP="00000000" w:rsidRDefault="00000000" w:rsidRPr="00000000" w14:paraId="0000008E">
      <w:pPr>
        <w:numPr>
          <w:ilvl w:val="0"/>
          <w:numId w:val="6"/>
        </w:numPr>
        <w:ind w:left="1776" w:hanging="360"/>
        <w:rPr>
          <w:color w:val="00000a"/>
        </w:rPr>
      </w:pPr>
      <w:r w:rsidDel="00000000" w:rsidR="00000000" w:rsidRPr="00000000">
        <w:rPr>
          <w:color w:val="00000a"/>
          <w:rtl w:val="0"/>
        </w:rPr>
        <w:t xml:space="preserve">Add site preference attribute - Payment Max Total with maximal cart total when Affirm payment method is available.</w:t>
      </w:r>
    </w:p>
    <w:p w:rsidR="00000000" w:rsidDel="00000000" w:rsidP="00000000" w:rsidRDefault="00000000" w:rsidRPr="00000000" w14:paraId="0000008F">
      <w:pPr>
        <w:numPr>
          <w:ilvl w:val="0"/>
          <w:numId w:val="6"/>
        </w:numPr>
        <w:ind w:left="1776" w:hanging="360"/>
        <w:rPr>
          <w:color w:val="00000a"/>
        </w:rPr>
      </w:pPr>
      <w:r w:rsidDel="00000000" w:rsidR="00000000" w:rsidRPr="00000000">
        <w:rPr>
          <w:color w:val="00000a"/>
          <w:rtl w:val="0"/>
        </w:rPr>
        <w:t xml:space="preserve">Add site preference value - Enable Affirm Analytics. It allows to put analytics script into order confirmation page</w:t>
      </w:r>
    </w:p>
    <w:p w:rsidR="00000000" w:rsidDel="00000000" w:rsidP="00000000" w:rsidRDefault="00000000" w:rsidRPr="00000000" w14:paraId="00000090">
      <w:pPr>
        <w:ind w:left="1776"/>
        <w:rPr/>
      </w:pPr>
      <w:r w:rsidDel="00000000" w:rsidR="00000000" w:rsidRPr="00000000">
        <w:rPr>
          <w:rtl w:val="0"/>
        </w:rPr>
      </w:r>
    </w:p>
    <w:p w:rsidR="00000000" w:rsidDel="00000000" w:rsidP="00000000" w:rsidRDefault="00000000" w:rsidRPr="00000000" w14:paraId="00000091">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92">
      <w:pPr>
        <w:rPr>
          <w:rFonts w:ascii="Trebuchet MS" w:cs="Trebuchet MS" w:eastAsia="Trebuchet MS" w:hAnsi="Trebuchet MS"/>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numPr>
          <w:ilvl w:val="2"/>
          <w:numId w:val="9"/>
        </w:numPr>
        <w:ind w:left="2160" w:hanging="720"/>
        <w:rPr/>
      </w:pPr>
      <w:bookmarkStart w:colFirst="0" w:colLast="0" w:name="_44sinio" w:id="16"/>
      <w:bookmarkEnd w:id="16"/>
      <w:r w:rsidDel="00000000" w:rsidR="00000000" w:rsidRPr="00000000">
        <w:rPr>
          <w:rtl w:val="0"/>
        </w:rPr>
        <w:t xml:space="preserve">Affirm Job configuration</w:t>
      </w:r>
    </w:p>
    <w:p w:rsidR="00000000" w:rsidDel="00000000" w:rsidP="00000000" w:rsidRDefault="00000000" w:rsidRPr="00000000" w14:paraId="00000094">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95">
      <w:pPr>
        <w:numPr>
          <w:ilvl w:val="0"/>
          <w:numId w:val="8"/>
        </w:numPr>
        <w:ind w:left="1776" w:hanging="360"/>
        <w:rPr/>
      </w:pPr>
      <w:r w:rsidDel="00000000" w:rsidR="00000000" w:rsidRPr="00000000">
        <w:rPr>
          <w:rtl w:val="0"/>
        </w:rPr>
        <w:t xml:space="preserve">Go to Administration &gt; Operations &gt; Jobs</w:t>
      </w:r>
    </w:p>
    <w:p w:rsidR="00000000" w:rsidDel="00000000" w:rsidP="00000000" w:rsidRDefault="00000000" w:rsidRPr="00000000" w14:paraId="00000096">
      <w:pPr>
        <w:numPr>
          <w:ilvl w:val="0"/>
          <w:numId w:val="8"/>
        </w:numPr>
        <w:ind w:left="1776" w:hanging="360"/>
        <w:rPr/>
      </w:pPr>
      <w:r w:rsidDel="00000000" w:rsidR="00000000" w:rsidRPr="00000000">
        <w:rPr>
          <w:rtl w:val="0"/>
        </w:rPr>
        <w:t xml:space="preserve">Verify that each imported job was created. </w:t>
      </w:r>
    </w:p>
    <w:p w:rsidR="00000000" w:rsidDel="00000000" w:rsidP="00000000" w:rsidRDefault="00000000" w:rsidRPr="00000000" w14:paraId="00000097">
      <w:pPr>
        <w:keepNext w:val="1"/>
        <w:widowControl w:val="1"/>
        <w:spacing w:after="120" w:line="360" w:lineRule="auto"/>
        <w:rPr>
          <w:rFonts w:ascii="Trebuchet MS" w:cs="Trebuchet MS" w:eastAsia="Trebuchet MS" w:hAnsi="Trebuchet MS"/>
          <w:color w:val="000000"/>
          <w:sz w:val="18"/>
          <w:szCs w:val="18"/>
          <w:highlight w:val="white"/>
        </w:rPr>
      </w:pPr>
      <w:r w:rsidDel="00000000" w:rsidR="00000000" w:rsidRPr="00000000">
        <w:rPr/>
        <w:drawing>
          <wp:inline distB="0" distT="0" distL="0" distR="0">
            <wp:extent cx="5080635" cy="2771140"/>
            <wp:effectExtent b="0" l="0" r="0" t="0"/>
            <wp:docPr descr="C:\Users\r.lysiuk\Desktop\import3.png" id="36" name="image24.png"/>
            <a:graphic>
              <a:graphicData uri="http://schemas.openxmlformats.org/drawingml/2006/picture">
                <pic:pic>
                  <pic:nvPicPr>
                    <pic:cNvPr descr="C:\Users\r.lysiuk\Desktop\import3.png" id="0" name="image24.png"/>
                    <pic:cNvPicPr preferRelativeResize="0"/>
                  </pic:nvPicPr>
                  <pic:blipFill>
                    <a:blip r:embed="rId19"/>
                    <a:srcRect b="0" l="0" r="0" t="0"/>
                    <a:stretch>
                      <a:fillRect/>
                    </a:stretch>
                  </pic:blipFill>
                  <pic:spPr>
                    <a:xfrm>
                      <a:off x="0" y="0"/>
                      <a:ext cx="5080635"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8"/>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9">
      <w:pPr>
        <w:pStyle w:val="Heading3"/>
        <w:rPr/>
      </w:pPr>
      <w:bookmarkStart w:colFirst="0" w:colLast="0" w:name="_2jxsxqh" w:id="17"/>
      <w:bookmarkEnd w:id="17"/>
      <w:r w:rsidDel="00000000" w:rsidR="00000000" w:rsidRPr="00000000">
        <w:rPr>
          <w:rtl w:val="0"/>
        </w:rPr>
        <w:t xml:space="preserve">3.2.4 Other configuration</w:t>
      </w:r>
    </w:p>
    <w:p w:rsidR="00000000" w:rsidDel="00000000" w:rsidP="00000000" w:rsidRDefault="00000000" w:rsidRPr="00000000" w14:paraId="0000009A">
      <w:pPr>
        <w:rPr>
          <w:color w:val="00000a"/>
        </w:rPr>
      </w:pPr>
      <w:r w:rsidDel="00000000" w:rsidR="00000000" w:rsidRPr="00000000">
        <w:rPr>
          <w:rtl w:val="0"/>
        </w:rPr>
      </w:r>
    </w:p>
    <w:p w:rsidR="00000000" w:rsidDel="00000000" w:rsidP="00000000" w:rsidRDefault="00000000" w:rsidRPr="00000000" w14:paraId="0000009B">
      <w:pPr>
        <w:rPr>
          <w:color w:val="00000a"/>
        </w:rPr>
      </w:pPr>
      <w:r w:rsidDel="00000000" w:rsidR="00000000" w:rsidRPr="00000000">
        <w:rPr>
          <w:color w:val="00000a"/>
          <w:rtl w:val="0"/>
        </w:rPr>
        <w:t xml:space="preserve">Credit Card type of Visa should be enabled.</w:t>
      </w:r>
    </w:p>
    <w:p w:rsidR="00000000" w:rsidDel="00000000" w:rsidP="00000000" w:rsidRDefault="00000000" w:rsidRPr="00000000" w14:paraId="0000009C">
      <w:pPr>
        <w:rPr>
          <w:color w:val="00000a"/>
        </w:rPr>
      </w:pPr>
      <w:r w:rsidDel="00000000" w:rsidR="00000000" w:rsidRPr="00000000">
        <w:rPr/>
        <w:drawing>
          <wp:inline distB="0" distT="0" distL="0" distR="0">
            <wp:extent cx="6123305" cy="2514600"/>
            <wp:effectExtent b="0" l="0" r="0" t="0"/>
            <wp:docPr id="3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00000a"/>
        </w:rPr>
      </w:pPr>
      <w:r w:rsidDel="00000000" w:rsidR="00000000" w:rsidRPr="00000000">
        <w:rPr>
          <w:rtl w:val="0"/>
        </w:rPr>
      </w:r>
    </w:p>
    <w:p w:rsidR="00000000" w:rsidDel="00000000" w:rsidP="00000000" w:rsidRDefault="00000000" w:rsidRPr="00000000" w14:paraId="0000009E">
      <w:pPr>
        <w:pStyle w:val="Heading2"/>
        <w:numPr>
          <w:ilvl w:val="1"/>
          <w:numId w:val="9"/>
        </w:numPr>
        <w:ind w:left="1800" w:hanging="720"/>
        <w:rPr/>
      </w:pPr>
      <w:bookmarkStart w:colFirst="0" w:colLast="0" w:name="_z337ya" w:id="18"/>
      <w:bookmarkEnd w:id="18"/>
      <w:r w:rsidDel="00000000" w:rsidR="00000000" w:rsidRPr="00000000">
        <w:rPr>
          <w:rtl w:val="0"/>
        </w:rPr>
        <w:t xml:space="preserve">Custom Code (SFRA)</w:t>
      </w:r>
    </w:p>
    <w:p w:rsidR="00000000" w:rsidDel="00000000" w:rsidP="00000000" w:rsidRDefault="00000000" w:rsidRPr="00000000" w14:paraId="0000009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This section describes changes that should be made to a merchant’s custom cartridge. All of the modifications are stored in the mirrored cartridge structure in </w:t>
      </w:r>
      <w:r w:rsidDel="00000000" w:rsidR="00000000" w:rsidRPr="00000000">
        <w:rPr>
          <w:b w:val="1"/>
          <w:rtl w:val="0"/>
        </w:rPr>
        <w:t xml:space="preserve">int_affirm_sfra/_cartridge</w:t>
      </w:r>
      <w:r w:rsidDel="00000000" w:rsidR="00000000" w:rsidRPr="00000000">
        <w:rPr>
          <w:rtl w:val="0"/>
        </w:rPr>
        <w:t xml:space="preserve"> for default Storefront Reference Architecture so you can find the exact code there.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ind w:firstLine="0"/>
        <w:rPr/>
      </w:pPr>
      <w:bookmarkStart w:colFirst="0" w:colLast="0" w:name="_fkneckb2sgx1" w:id="19"/>
      <w:bookmarkEnd w:id="19"/>
      <w:r w:rsidDel="00000000" w:rsidR="00000000" w:rsidRPr="00000000">
        <w:rPr>
          <w:rtl w:val="0"/>
        </w:rPr>
        <w:t xml:space="preserve">Templates</w:t>
      </w:r>
    </w:p>
    <w:p w:rsidR="00000000" w:rsidDel="00000000" w:rsidP="00000000" w:rsidRDefault="00000000" w:rsidRPr="00000000" w14:paraId="000000A3">
      <w:pPr>
        <w:numPr>
          <w:ilvl w:val="0"/>
          <w:numId w:val="1"/>
        </w:numPr>
        <w:ind w:left="1440" w:hanging="360"/>
        <w:rPr/>
      </w:pPr>
      <w:r w:rsidDel="00000000" w:rsidR="00000000" w:rsidRPr="00000000">
        <w:rPr>
          <w:b w:val="1"/>
          <w:rtl w:val="0"/>
        </w:rPr>
        <w:t xml:space="preserve">cartridge/templates/default/common/htmlHead.isml</w:t>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Include Affirm header script tag after Google Verification tag (or after any other relevant tags </w:t>
      </w:r>
      <w:r w:rsidDel="00000000" w:rsidR="00000000" w:rsidRPr="00000000">
        <w:rPr>
          <w:i w:val="1"/>
          <w:rtl w:val="0"/>
        </w:rPr>
        <w:t xml:space="preserve">and</w:t>
      </w:r>
      <w:r w:rsidDel="00000000" w:rsidR="00000000" w:rsidRPr="00000000">
        <w:rPr>
          <w:rtl w:val="0"/>
        </w:rPr>
        <w:t xml:space="preserve"> before the htmlHead hook):</w:t>
      </w:r>
    </w:p>
    <w:p w:rsidR="00000000" w:rsidDel="00000000" w:rsidP="00000000" w:rsidRDefault="00000000" w:rsidRPr="00000000" w14:paraId="000000A5">
      <w:pPr>
        <w:keepNext w:val="1"/>
        <w:widowControl w:val="1"/>
        <w:shd w:fill="ffffff" w:val="clear"/>
        <w:spacing w:after="120" w:line="360" w:lineRule="auto"/>
        <w:jc w:val="left"/>
        <w:rPr>
          <w:rFonts w:ascii="Courier New" w:cs="Courier New" w:eastAsia="Courier New" w:hAnsi="Courier New"/>
          <w:color w:val="800000"/>
          <w:sz w:val="18"/>
          <w:szCs w:val="18"/>
          <w:highlight w:val="white"/>
        </w:rPr>
      </w:pPr>
      <w:r w:rsidDel="00000000" w:rsidR="00000000" w:rsidRPr="00000000">
        <w:rPr>
          <w:rFonts w:ascii="Courier New" w:cs="Courier New" w:eastAsia="Courier New" w:hAnsi="Courier New"/>
          <w:color w:val="800000"/>
          <w:sz w:val="18"/>
          <w:szCs w:val="18"/>
          <w:highlight w:val="white"/>
          <w:rtl w:val="0"/>
        </w:rPr>
        <w:t xml:space="preserve">&lt;isinclude</w:t>
      </w:r>
      <w:r w:rsidDel="00000000" w:rsidR="00000000" w:rsidRPr="00000000">
        <w:rPr>
          <w:rFonts w:ascii="Courier New" w:cs="Courier New" w:eastAsia="Courier New" w:hAnsi="Courier New"/>
          <w:color w:val="008080"/>
          <w:sz w:val="18"/>
          <w:szCs w:val="18"/>
          <w:highlight w:val="white"/>
          <w:rtl w:val="0"/>
        </w:rPr>
        <w:t xml:space="preserve"> </w:t>
      </w:r>
      <w:r w:rsidDel="00000000" w:rsidR="00000000" w:rsidRPr="00000000">
        <w:rPr>
          <w:rFonts w:ascii="Courier New" w:cs="Courier New" w:eastAsia="Courier New" w:hAnsi="Courier New"/>
          <w:color w:val="ff0000"/>
          <w:sz w:val="18"/>
          <w:szCs w:val="18"/>
          <w:highlight w:val="white"/>
          <w:rtl w:val="0"/>
        </w:rPr>
        <w:t xml:space="preserve">template</w:t>
      </w:r>
      <w:r w:rsidDel="00000000" w:rsidR="00000000" w:rsidRPr="00000000">
        <w:rPr>
          <w:rFonts w:ascii="Courier New" w:cs="Courier New" w:eastAsia="Courier New" w:hAnsi="Courier New"/>
          <w:color w:val="008080"/>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"affirm/affirmHeaderMF"</w:t>
      </w:r>
      <w:r w:rsidDel="00000000" w:rsidR="00000000" w:rsidRPr="00000000">
        <w:rPr>
          <w:rFonts w:ascii="Courier New" w:cs="Courier New" w:eastAsia="Courier New" w:hAnsi="Courier New"/>
          <w:color w:val="008080"/>
          <w:sz w:val="18"/>
          <w:szCs w:val="18"/>
          <w:highlight w:val="white"/>
          <w:rtl w:val="0"/>
        </w:rPr>
        <w:t xml:space="preserve"> /</w:t>
      </w:r>
      <w:r w:rsidDel="00000000" w:rsidR="00000000" w:rsidRPr="00000000">
        <w:rPr>
          <w:rFonts w:ascii="Courier New" w:cs="Courier New" w:eastAsia="Courier New" w:hAnsi="Courier New"/>
          <w:color w:val="800000"/>
          <w:sz w:val="18"/>
          <w:szCs w:val="18"/>
          <w:highlight w:val="white"/>
          <w:rtl w:val="0"/>
        </w:rPr>
        <w:t xml:space="preserve">&gt;</w:t>
      </w:r>
    </w:p>
    <w:p w:rsidR="00000000" w:rsidDel="00000000" w:rsidP="00000000" w:rsidRDefault="00000000" w:rsidRPr="00000000" w14:paraId="000000A6">
      <w:pPr>
        <w:keepNext w:val="1"/>
        <w:widowControl w:val="1"/>
        <w:spacing w:after="120" w:line="360" w:lineRule="auto"/>
        <w:jc w:val="center"/>
        <w:rPr>
          <w:rFonts w:ascii="Courier New" w:cs="Courier New" w:eastAsia="Courier New" w:hAnsi="Courier New"/>
          <w:color w:val="008080"/>
          <w:sz w:val="18"/>
          <w:szCs w:val="18"/>
          <w:highlight w:val="white"/>
        </w:rPr>
      </w:pPr>
      <w:r w:rsidDel="00000000" w:rsidR="00000000" w:rsidRPr="00000000">
        <w:rPr/>
        <w:drawing>
          <wp:inline distB="114300" distT="114300" distL="114300" distR="114300">
            <wp:extent cx="6157595" cy="698500"/>
            <wp:effectExtent b="12700" l="12700" r="12700" t="1270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57595" cy="69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
        </w:numPr>
        <w:ind w:left="1440" w:hanging="360"/>
        <w:rPr/>
      </w:pPr>
      <w:r w:rsidDel="00000000" w:rsidR="00000000" w:rsidRPr="00000000">
        <w:rPr>
          <w:b w:val="1"/>
          <w:rtl w:val="0"/>
        </w:rPr>
        <w:t xml:space="preserve">cartridge/templates/default/common/scripts.isml</w:t>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Include vcn.js as static file at the bottom of the file:</w:t>
      </w:r>
    </w:p>
    <w:p w:rsidR="00000000" w:rsidDel="00000000" w:rsidP="00000000" w:rsidRDefault="00000000" w:rsidRPr="00000000" w14:paraId="000000A9">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system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Site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getCurrent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getCustomPreferenceValue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'AffirmOnline'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AA">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&lt;script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defer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"text/javascript"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src</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staticURL</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'/js/vcn.js'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&gt;&lt;/script&gt;</w:t>
      </w:r>
    </w:p>
    <w:p w:rsidR="00000000" w:rsidDel="00000000" w:rsidP="00000000" w:rsidRDefault="00000000" w:rsidRPr="00000000" w14:paraId="000000AB">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0AC">
      <w:pPr>
        <w:shd w:fill="ffffff" w:val="clear"/>
        <w:spacing w:after="0" w:line="240" w:lineRule="auto"/>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6157595" cy="622300"/>
            <wp:effectExtent b="12700" l="12700" r="12700" t="12700"/>
            <wp:docPr id="2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57595" cy="62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
        </w:numPr>
        <w:spacing w:after="0" w:line="240" w:lineRule="auto"/>
        <w:ind w:left="1440" w:hanging="360"/>
      </w:pPr>
      <w:r w:rsidDel="00000000" w:rsidR="00000000" w:rsidRPr="00000000">
        <w:rPr>
          <w:b w:val="1"/>
          <w:rtl w:val="0"/>
        </w:rPr>
        <w:t xml:space="preserve">cartridge/templates/default/components/modules.isml</w:t>
      </w:r>
      <w:r w:rsidDel="00000000" w:rsidR="00000000" w:rsidRPr="00000000">
        <w:rPr>
          <w:rtl w:val="0"/>
        </w:rPr>
      </w:r>
    </w:p>
    <w:p w:rsidR="00000000" w:rsidDel="00000000" w:rsidP="00000000" w:rsidRDefault="00000000" w:rsidRPr="00000000" w14:paraId="000000AF">
      <w:pPr>
        <w:spacing w:after="0" w:line="240" w:lineRule="auto"/>
        <w:ind w:left="1440"/>
        <w:rPr>
          <w:b w:val="1"/>
        </w:rPr>
      </w:pP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rtl w:val="0"/>
        </w:rPr>
        <w:t xml:space="preserve">Include affirmModule template after the last line:</w:t>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hd w:fill="ffffff" w:val="clear"/>
        <w:spacing w:after="0" w:line="240" w:lineRule="auto"/>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template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"util/affirmModule"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0B3">
      <w:pPr>
        <w:spacing w:after="0" w:line="240" w:lineRule="auto"/>
        <w:rPr/>
      </w:pPr>
      <w:r w:rsidDel="00000000" w:rsidR="00000000" w:rsidRPr="00000000">
        <w:rPr>
          <w:rtl w:val="0"/>
        </w:rPr>
      </w:r>
    </w:p>
    <w:p w:rsidR="00000000" w:rsidDel="00000000" w:rsidP="00000000" w:rsidRDefault="00000000" w:rsidRPr="00000000" w14:paraId="000000B4">
      <w:pPr>
        <w:spacing w:after="0" w:line="240" w:lineRule="auto"/>
        <w:rPr/>
      </w:pPr>
      <w:r w:rsidDel="00000000" w:rsidR="00000000" w:rsidRPr="00000000">
        <w:rPr/>
        <w:drawing>
          <wp:inline distB="114300" distT="114300" distL="114300" distR="114300">
            <wp:extent cx="6157595" cy="800100"/>
            <wp:effectExtent b="12700" l="12700" r="12700" t="1270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57595"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rPr/>
      </w:pPr>
      <w:r w:rsidDel="00000000" w:rsidR="00000000" w:rsidRPr="00000000">
        <w:rPr>
          <w:rtl w:val="0"/>
        </w:rPr>
      </w:r>
    </w:p>
    <w:p w:rsidR="00000000" w:rsidDel="00000000" w:rsidP="00000000" w:rsidRDefault="00000000" w:rsidRPr="00000000" w14:paraId="000000B6">
      <w:pPr>
        <w:numPr>
          <w:ilvl w:val="0"/>
          <w:numId w:val="1"/>
        </w:numPr>
        <w:ind w:left="1440" w:hanging="360"/>
        <w:rPr/>
      </w:pPr>
      <w:r w:rsidDel="00000000" w:rsidR="00000000" w:rsidRPr="00000000">
        <w:rPr>
          <w:b w:val="1"/>
          <w:rtl w:val="0"/>
        </w:rPr>
        <w:t xml:space="preserve">cartridge/templates/default/cart/cart.isml</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Paste the following code at the top of the file: </w:t>
      </w:r>
    </w:p>
    <w:p w:rsidR="00000000" w:rsidDel="00000000" w:rsidP="00000000" w:rsidRDefault="00000000" w:rsidRPr="00000000" w14:paraId="000000B8">
      <w:pPr>
        <w:shd w:fill="ffffff" w:val="clear"/>
        <w:spacing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"expressIsOnline"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'int_affirm/cartridge/scripts/data/affirmData'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getAffirmExpressCheckoutStatus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B9">
      <w:pPr>
        <w:ind w:left="0" w:firstLine="0"/>
        <w:rPr/>
      </w:pPr>
      <w:r w:rsidDel="00000000" w:rsidR="00000000" w:rsidRPr="00000000">
        <w:rPr>
          <w:rtl w:val="0"/>
        </w:rPr>
        <w:t xml:space="preserve">Within the top isscript tag, use addJs method to include cartAffirm.js:</w:t>
      </w:r>
    </w:p>
    <w:p w:rsidR="00000000" w:rsidDel="00000000" w:rsidP="00000000" w:rsidRDefault="00000000" w:rsidRPr="00000000" w14:paraId="000000BA">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expressIsOnline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B">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assets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addJs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'/js/cartAffirm.js'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C">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D">
      <w:pPr>
        <w:shd w:fill="ffffff" w:val="clea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E">
      <w:pPr>
        <w:keepNext w:val="1"/>
        <w:widowControl w:val="1"/>
        <w:tabs>
          <w:tab w:val="left" w:pos="113"/>
          <w:tab w:val="left" w:pos="284"/>
        </w:tabs>
        <w:spacing w:after="120" w:line="360" w:lineRule="auto"/>
        <w:rPr/>
      </w:pPr>
      <w:r w:rsidDel="00000000" w:rsidR="00000000" w:rsidRPr="00000000">
        <w:rPr/>
        <w:drawing>
          <wp:inline distB="114300" distT="114300" distL="114300" distR="114300">
            <wp:extent cx="6157595" cy="1295400"/>
            <wp:effectExtent b="12700" l="12700" r="12700" t="12700"/>
            <wp:docPr id="1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57595"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Place promo message below where cart total is displayed:</w:t>
      </w:r>
    </w:p>
    <w:p w:rsidR="00000000" w:rsidDel="00000000" w:rsidP="00000000" w:rsidRDefault="00000000" w:rsidRPr="00000000" w14:paraId="000000C0">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"Basket"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'dw/order/BasketMgr'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getCurrentBasket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C1">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template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"util/affirmModule"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C2">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&lt;isaffirmpromo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"cart"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fpname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'int_affirm/cartridge/scripts/utils/affirmUtils'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getFPNameByBasket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C3">
      <w:pPr>
        <w:shd w:fill="ffffff" w:val="clear"/>
        <w:spacing w:after="0" w:line="240" w:lineRule="auto"/>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6157595" cy="533400"/>
            <wp:effectExtent b="12700" l="12700" r="12700" t="1270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57595"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Paste the following code in the section where you want to see the Affirm Express Checkout button. For instance, to display the button below checkout button on the cart page, paste the code after cart/checkoutButtons template insertion:</w:t>
      </w:r>
    </w:p>
    <w:p w:rsidR="00000000" w:rsidDel="00000000" w:rsidP="00000000" w:rsidRDefault="00000000" w:rsidRPr="00000000" w14:paraId="000000C6">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expressIsOnline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C7">
      <w:pPr>
        <w:shd w:fill="ffffff" w:val="clear"/>
        <w:spacing w:after="0" w:line="240" w:lineRule="auto"/>
        <w:ind w:firstLine="72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&lt;isinclude </w:t>
      </w:r>
      <w:r w:rsidDel="00000000" w:rsidR="00000000" w:rsidRPr="00000000">
        <w:rPr>
          <w:rFonts w:ascii="Courier New" w:cs="Courier New" w:eastAsia="Courier New" w:hAnsi="Courier New"/>
          <w:color w:val="ff0000"/>
          <w:sz w:val="18"/>
          <w:szCs w:val="18"/>
          <w:rtl w:val="0"/>
        </w:rPr>
        <w:t xml:space="preserve">url</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'Affirm-RenderCheckoutNow'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C8">
      <w:pPr>
        <w:shd w:fill="ffffff" w:val="clear"/>
        <w:spacing w:after="0" w:line="240" w:lineRule="auto"/>
        <w:ind w:left="0" w:firstLine="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0C9">
      <w:pPr>
        <w:shd w:fill="ffffff" w:val="clear"/>
        <w:spacing w:after="0" w:line="240" w:lineRule="auto"/>
        <w:ind w:left="0" w:firstLine="0"/>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0CA">
      <w:pPr>
        <w:shd w:fill="ffffff" w:val="clear"/>
        <w:spacing w:after="0" w:line="240" w:lineRule="auto"/>
        <w:ind w:left="0" w:firstLine="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Pr>
        <w:drawing>
          <wp:inline distB="114300" distT="114300" distL="114300" distR="114300">
            <wp:extent cx="6157595" cy="927100"/>
            <wp:effectExtent b="12700" l="12700" r="12700" t="1270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57595" cy="92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after="0" w:line="240" w:lineRule="auto"/>
        <w:ind w:left="0" w:firstLine="0"/>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0CC">
      <w:pPr>
        <w:numPr>
          <w:ilvl w:val="0"/>
          <w:numId w:val="1"/>
        </w:numPr>
        <w:ind w:left="1440" w:hanging="360"/>
        <w:rPr>
          <w:b w:val="1"/>
        </w:rPr>
      </w:pPr>
      <w:r w:rsidDel="00000000" w:rsidR="00000000" w:rsidRPr="00000000">
        <w:rPr>
          <w:b w:val="1"/>
          <w:rtl w:val="0"/>
        </w:rPr>
        <w:t xml:space="preserve">cartridge/templates/default</w:t>
      </w:r>
      <w:r w:rsidDel="00000000" w:rsidR="00000000" w:rsidRPr="00000000">
        <w:rPr>
          <w:b w:val="1"/>
          <w:rtl w:val="0"/>
        </w:rPr>
        <w:t xml:space="preserve">/product/</w:t>
      </w:r>
    </w:p>
    <w:p w:rsidR="00000000" w:rsidDel="00000000" w:rsidP="00000000" w:rsidRDefault="00000000" w:rsidRPr="00000000" w14:paraId="000000CD">
      <w:pPr>
        <w:ind w:left="0" w:firstLine="0"/>
        <w:rPr/>
      </w:pPr>
      <w:r w:rsidDel="00000000" w:rsidR="00000000" w:rsidRPr="00000000">
        <w:rPr>
          <w:rtl w:val="0"/>
        </w:rPr>
        <w:t xml:space="preserve">There is a set of recurring snippets that need to be placed in order for the </w:t>
      </w:r>
      <w:r w:rsidDel="00000000" w:rsidR="00000000" w:rsidRPr="00000000">
        <w:rPr>
          <w:rtl w:val="0"/>
        </w:rPr>
        <w:t xml:space="preserve">Affirm</w:t>
      </w:r>
      <w:r w:rsidDel="00000000" w:rsidR="00000000" w:rsidRPr="00000000">
        <w:rPr>
          <w:rtl w:val="0"/>
        </w:rPr>
        <w:t xml:space="preserve"> promo message to be shown on the various product related pages. The list of templates that correspond to the pages include setDetails, productDetails, bundleDetails, quickView and setQuickView in the product folder. </w:t>
      </w:r>
    </w:p>
    <w:p w:rsidR="00000000" w:rsidDel="00000000" w:rsidP="00000000" w:rsidRDefault="00000000" w:rsidRPr="00000000" w14:paraId="000000CE">
      <w:pPr>
        <w:ind w:left="0" w:firstLine="0"/>
        <w:rPr/>
      </w:pPr>
      <w:r w:rsidDel="00000000" w:rsidR="00000000" w:rsidRPr="00000000">
        <w:rPr>
          <w:rtl w:val="0"/>
        </w:rPr>
        <w:t xml:space="preserve">First, paste the following code at the top of each file: </w:t>
      </w:r>
    </w:p>
    <w:p w:rsidR="00000000" w:rsidDel="00000000" w:rsidP="00000000" w:rsidRDefault="00000000" w:rsidRPr="00000000" w14:paraId="000000CF">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"expressIsOnline"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'int_affirm/cartridge/scripts/data/affirmData'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getAffirmExpressCheckoutStatus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D0">
      <w:pPr>
        <w:shd w:fill="ffffff" w:val="clear"/>
        <w:spacing w:after="0" w:line="240" w:lineRule="auto"/>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001080"/>
          <w:sz w:val="18"/>
          <w:szCs w:val="18"/>
        </w:rPr>
      </w:pPr>
      <w:r w:rsidDel="00000000" w:rsidR="00000000" w:rsidRPr="00000000">
        <w:rPr>
          <w:rtl w:val="0"/>
        </w:rPr>
        <w:t xml:space="preserve">Next, make sure to include productDetailAffirm.js within the isscript tag:</w:t>
      </w:r>
      <w:r w:rsidDel="00000000" w:rsidR="00000000" w:rsidRPr="00000000">
        <w:rPr>
          <w:rtl w:val="0"/>
        </w:rPr>
      </w:r>
    </w:p>
    <w:p w:rsidR="00000000" w:rsidDel="00000000" w:rsidP="00000000" w:rsidRDefault="00000000" w:rsidRPr="00000000" w14:paraId="000000D2">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expressIsOnline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3">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assets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addJs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'/js/productDetailAffirm.js'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4">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0D5">
      <w:pPr>
        <w:spacing w:after="0" w:line="240" w:lineRule="auto"/>
        <w:rPr/>
      </w:pPr>
      <w:r w:rsidDel="00000000" w:rsidR="00000000" w:rsidRPr="00000000">
        <w:rPr>
          <w:rtl w:val="0"/>
        </w:rPr>
      </w:r>
    </w:p>
    <w:p w:rsidR="00000000" w:rsidDel="00000000" w:rsidP="00000000" w:rsidRDefault="00000000" w:rsidRPr="00000000" w14:paraId="000000D6">
      <w:pPr>
        <w:spacing w:after="0" w:line="240" w:lineRule="auto"/>
        <w:rPr/>
      </w:pPr>
      <w:r w:rsidDel="00000000" w:rsidR="00000000" w:rsidRPr="00000000">
        <w:rPr/>
        <w:drawing>
          <wp:inline distB="114300" distT="114300" distL="114300" distR="114300">
            <wp:extent cx="6157595" cy="1447800"/>
            <wp:effectExtent b="12700" l="12700" r="12700" t="1270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57595" cy="144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rPr/>
      </w:pPr>
      <w:r w:rsidDel="00000000" w:rsidR="00000000" w:rsidRPr="00000000">
        <w:rPr>
          <w:rtl w:val="0"/>
        </w:rPr>
      </w:r>
    </w:p>
    <w:p w:rsidR="00000000" w:rsidDel="00000000" w:rsidP="00000000" w:rsidRDefault="00000000" w:rsidRPr="00000000" w14:paraId="000000D8">
      <w:pPr>
        <w:spacing w:after="0" w:line="240" w:lineRule="auto"/>
        <w:rPr>
          <w:b w:val="1"/>
        </w:rPr>
      </w:pPr>
      <w:r w:rsidDel="00000000" w:rsidR="00000000" w:rsidRPr="00000000">
        <w:rPr>
          <w:b w:val="1"/>
          <w:rtl w:val="0"/>
        </w:rPr>
        <w:t xml:space="preserve">setDetails.isml</w:t>
      </w:r>
    </w:p>
    <w:p w:rsidR="00000000" w:rsidDel="00000000" w:rsidP="00000000" w:rsidRDefault="00000000" w:rsidRPr="00000000" w14:paraId="000000D9">
      <w:pPr>
        <w:spacing w:after="0" w:line="240" w:lineRule="auto"/>
        <w:rPr/>
      </w:pPr>
      <w:r w:rsidDel="00000000" w:rsidR="00000000" w:rsidRPr="00000000">
        <w:rPr>
          <w:rtl w:val="0"/>
        </w:rPr>
      </w:r>
    </w:p>
    <w:p w:rsidR="00000000" w:rsidDel="00000000" w:rsidP="00000000" w:rsidRDefault="00000000" w:rsidRPr="00000000" w14:paraId="000000DA">
      <w:pPr>
        <w:spacing w:after="0" w:line="240" w:lineRule="auto"/>
        <w:rPr/>
      </w:pPr>
      <w:r w:rsidDel="00000000" w:rsidR="00000000" w:rsidRPr="00000000">
        <w:rPr>
          <w:rtl w:val="0"/>
        </w:rPr>
        <w:t xml:space="preserve">Place promo message where set price is displayed:</w:t>
      </w:r>
    </w:p>
    <w:p w:rsidR="00000000" w:rsidDel="00000000" w:rsidP="00000000" w:rsidRDefault="00000000" w:rsidRPr="00000000" w14:paraId="000000DB">
      <w:pPr>
        <w:spacing w:after="0" w:line="240" w:lineRule="auto"/>
        <w:rPr/>
      </w:pPr>
      <w:r w:rsidDel="00000000" w:rsidR="00000000" w:rsidRPr="00000000">
        <w:rPr>
          <w:rtl w:val="0"/>
        </w:rPr>
      </w:r>
    </w:p>
    <w:p w:rsidR="00000000" w:rsidDel="00000000" w:rsidP="00000000" w:rsidRDefault="00000000" w:rsidRPr="00000000" w14:paraId="000000DC">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template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"util/affirmModule"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DD">
      <w:pPr>
        <w:shd w:fill="ffffff" w:val="clear"/>
        <w:spacing w:after="0" w:line="240" w:lineRule="auto"/>
        <w:ind w:left="0" w:firstLine="0"/>
        <w:rPr/>
      </w:pPr>
      <w:r w:rsidDel="00000000" w:rsidR="00000000" w:rsidRPr="00000000">
        <w:rPr>
          <w:rFonts w:ascii="Courier New" w:cs="Courier New" w:eastAsia="Courier New" w:hAnsi="Courier New"/>
          <w:color w:val="800000"/>
          <w:sz w:val="18"/>
          <w:szCs w:val="18"/>
          <w:rtl w:val="0"/>
        </w:rPr>
        <w:t xml:space="preserve">&lt;isaffirmpromo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"pdp"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fpname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'*/cartridge/scripts/utils/affirmUtils'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getFPNameForPDP</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product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0DE">
      <w:pPr>
        <w:spacing w:after="0" w:line="240" w:lineRule="auto"/>
        <w:rPr/>
      </w:pPr>
      <w:r w:rsidDel="00000000" w:rsidR="00000000" w:rsidRPr="00000000">
        <w:rPr>
          <w:rtl w:val="0"/>
        </w:rPr>
      </w:r>
    </w:p>
    <w:p w:rsidR="00000000" w:rsidDel="00000000" w:rsidP="00000000" w:rsidRDefault="00000000" w:rsidRPr="00000000" w14:paraId="000000DF">
      <w:pPr>
        <w:spacing w:after="0" w:line="240" w:lineRule="auto"/>
        <w:rPr/>
      </w:pPr>
      <w:r w:rsidDel="00000000" w:rsidR="00000000" w:rsidRPr="00000000">
        <w:rPr>
          <w:rtl w:val="0"/>
        </w:rPr>
        <w:t xml:space="preserve">For Express Checkout, include the following code after addToCartGlobal or addToCart template insertion:</w:t>
      </w:r>
    </w:p>
    <w:p w:rsidR="00000000" w:rsidDel="00000000" w:rsidP="00000000" w:rsidRDefault="00000000" w:rsidRPr="00000000" w14:paraId="000000E0">
      <w:pPr>
        <w:spacing w:after="0" w:line="240" w:lineRule="auto"/>
        <w:rPr/>
      </w:pPr>
      <w:r w:rsidDel="00000000" w:rsidR="00000000" w:rsidRPr="00000000">
        <w:rPr>
          <w:rtl w:val="0"/>
        </w:rPr>
      </w:r>
    </w:p>
    <w:p w:rsidR="00000000" w:rsidDel="00000000" w:rsidP="00000000" w:rsidRDefault="00000000" w:rsidRPr="00000000" w14:paraId="000000E1">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expressIsOnline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E2">
      <w:pPr>
        <w:shd w:fill="ffffff" w:val="clear"/>
        <w:spacing w:after="0" w:line="240" w:lineRule="auto"/>
        <w:ind w:firstLine="72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url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'Affirm-RenderCheckoutNow'</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'productId'</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product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id</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E3">
      <w:pPr>
        <w:shd w:fill="ffffff" w:val="clear"/>
        <w:spacing w:after="0" w:line="240" w:lineRule="auto"/>
        <w:rPr/>
      </w:pPr>
      <w:r w:rsidDel="00000000" w:rsidR="00000000" w:rsidRPr="00000000">
        <w:rPr>
          <w:rFonts w:ascii="Courier New" w:cs="Courier New" w:eastAsia="Courier New" w:hAnsi="Courier New"/>
          <w:color w:val="800000"/>
          <w:sz w:val="18"/>
          <w:szCs w:val="18"/>
          <w:rtl w:val="0"/>
        </w:rPr>
        <w:t xml:space="preserve">&lt;/isif&gt;</w:t>
      </w:r>
      <w:r w:rsidDel="00000000" w:rsidR="00000000" w:rsidRPr="00000000">
        <w:rPr>
          <w:rtl w:val="0"/>
        </w:rPr>
      </w:r>
    </w:p>
    <w:p w:rsidR="00000000" w:rsidDel="00000000" w:rsidP="00000000" w:rsidRDefault="00000000" w:rsidRPr="00000000" w14:paraId="000000E4">
      <w:pPr>
        <w:spacing w:after="0" w:line="240" w:lineRule="auto"/>
        <w:rPr/>
      </w:pPr>
      <w:r w:rsidDel="00000000" w:rsidR="00000000" w:rsidRPr="00000000">
        <w:rPr>
          <w:rtl w:val="0"/>
        </w:rPr>
      </w:r>
    </w:p>
    <w:p w:rsidR="00000000" w:rsidDel="00000000" w:rsidP="00000000" w:rsidRDefault="00000000" w:rsidRPr="00000000" w14:paraId="000000E5">
      <w:pPr>
        <w:spacing w:after="0" w:line="240" w:lineRule="auto"/>
        <w:rPr/>
      </w:pPr>
      <w:r w:rsidDel="00000000" w:rsidR="00000000" w:rsidRPr="00000000">
        <w:rPr/>
        <w:drawing>
          <wp:inline distB="114300" distT="114300" distL="114300" distR="114300">
            <wp:extent cx="6157595" cy="2717800"/>
            <wp:effectExtent b="12700" l="12700" r="12700" t="12700"/>
            <wp:docPr id="1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157595"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bundleDetails.isml</w:t>
      </w:r>
    </w:p>
    <w:p w:rsidR="00000000" w:rsidDel="00000000" w:rsidP="00000000" w:rsidRDefault="00000000" w:rsidRPr="00000000" w14:paraId="000000E8">
      <w:pPr>
        <w:rPr/>
      </w:pPr>
      <w:r w:rsidDel="00000000" w:rsidR="00000000" w:rsidRPr="00000000">
        <w:rPr>
          <w:rtl w:val="0"/>
        </w:rPr>
        <w:t xml:space="preserve">Similar steps as the previous file:</w:t>
      </w:r>
    </w:p>
    <w:p w:rsidR="00000000" w:rsidDel="00000000" w:rsidP="00000000" w:rsidRDefault="00000000" w:rsidRPr="00000000" w14:paraId="000000E9">
      <w:pPr>
        <w:spacing w:after="0" w:line="240" w:lineRule="auto"/>
        <w:rPr/>
      </w:pPr>
      <w:r w:rsidDel="00000000" w:rsidR="00000000" w:rsidRPr="00000000">
        <w:rPr/>
        <w:drawing>
          <wp:inline distB="114300" distT="114300" distL="114300" distR="114300">
            <wp:extent cx="6157595" cy="2997200"/>
            <wp:effectExtent b="12700" l="12700" r="12700" t="12700"/>
            <wp:docPr id="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157595"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spacing w:after="0" w:line="240" w:lineRule="auto"/>
        <w:rPr/>
      </w:pPr>
      <w:r w:rsidDel="00000000" w:rsidR="00000000" w:rsidRPr="00000000">
        <w:rPr>
          <w:rtl w:val="0"/>
        </w:rPr>
      </w:r>
    </w:p>
    <w:p w:rsidR="00000000" w:rsidDel="00000000" w:rsidP="00000000" w:rsidRDefault="00000000" w:rsidRPr="00000000" w14:paraId="000000EB">
      <w:pPr>
        <w:spacing w:after="0" w:line="240" w:lineRule="auto"/>
        <w:rPr>
          <w:b w:val="1"/>
        </w:rPr>
      </w:pPr>
      <w:r w:rsidDel="00000000" w:rsidR="00000000" w:rsidRPr="00000000">
        <w:rPr>
          <w:b w:val="1"/>
          <w:rtl w:val="0"/>
        </w:rPr>
        <w:t xml:space="preserve">productDetails</w:t>
      </w:r>
    </w:p>
    <w:p w:rsidR="00000000" w:rsidDel="00000000" w:rsidP="00000000" w:rsidRDefault="00000000" w:rsidRPr="00000000" w14:paraId="000000EC">
      <w:pPr>
        <w:spacing w:after="0" w:line="240" w:lineRule="auto"/>
        <w:rPr/>
      </w:pPr>
      <w:r w:rsidDel="00000000" w:rsidR="00000000" w:rsidRPr="00000000">
        <w:rPr>
          <w:rtl w:val="0"/>
        </w:rPr>
      </w:r>
    </w:p>
    <w:p w:rsidR="00000000" w:rsidDel="00000000" w:rsidP="00000000" w:rsidRDefault="00000000" w:rsidRPr="00000000" w14:paraId="000000ED">
      <w:pPr>
        <w:spacing w:after="0" w:line="240" w:lineRule="auto"/>
        <w:rPr/>
      </w:pPr>
      <w:r w:rsidDel="00000000" w:rsidR="00000000" w:rsidRPr="00000000">
        <w:rPr>
          <w:rtl w:val="0"/>
        </w:rPr>
        <w:t xml:space="preserve">Similar steps as the previous file:</w:t>
      </w:r>
    </w:p>
    <w:p w:rsidR="00000000" w:rsidDel="00000000" w:rsidP="00000000" w:rsidRDefault="00000000" w:rsidRPr="00000000" w14:paraId="000000EE">
      <w:pPr>
        <w:spacing w:after="0" w:line="240" w:lineRule="auto"/>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6157595" cy="2844800"/>
            <wp:effectExtent b="12700" l="12700" r="12700" t="1270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157595"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quickView.isml &amp; setQuickView.isml</w:t>
      </w:r>
    </w:p>
    <w:p w:rsidR="00000000" w:rsidDel="00000000" w:rsidP="00000000" w:rsidRDefault="00000000" w:rsidRPr="00000000" w14:paraId="000000F1">
      <w:pPr>
        <w:rPr/>
      </w:pPr>
      <w:r w:rsidDel="00000000" w:rsidR="00000000" w:rsidRPr="00000000">
        <w:rPr>
          <w:rtl w:val="0"/>
        </w:rPr>
        <w:t xml:space="preserve">In order for Affirm promo and Express Checkout to appear on quick views, the following should be included to </w:t>
      </w:r>
      <w:r w:rsidDel="00000000" w:rsidR="00000000" w:rsidRPr="00000000">
        <w:rPr>
          <w:b w:val="1"/>
          <w:rtl w:val="0"/>
        </w:rPr>
        <w:t xml:space="preserve">/default/search/searchResults.isml</w:t>
      </w:r>
      <w:r w:rsidDel="00000000" w:rsidR="00000000" w:rsidRPr="00000000">
        <w:rPr>
          <w:rtl w:val="0"/>
        </w:rPr>
        <w:t xml:space="preserve">:</w:t>
      </w:r>
    </w:p>
    <w:p w:rsidR="00000000" w:rsidDel="00000000" w:rsidP="00000000" w:rsidRDefault="00000000" w:rsidRPr="00000000" w14:paraId="000000F2">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color w:val="af00db"/>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color w:val="af00d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"expressIsOnline"</w:t>
      </w:r>
      <w:r w:rsidDel="00000000" w:rsidR="00000000" w:rsidRPr="00000000">
        <w:rPr>
          <w:rFonts w:ascii="Courier New" w:cs="Courier New" w:eastAsia="Courier New" w:hAnsi="Courier New"/>
          <w:color w:val="af00db"/>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color w:val="af00d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'int_affirm/cartridge/scripts/data/affirmData'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getAffirmExpressCheckoutStatus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f00db"/>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color w:val="af00d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color w:val="af00db"/>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0F3">
      <w:pPr>
        <w:shd w:fill="ffffff" w:val="clear"/>
        <w:spacing w:after="0" w:line="240" w:lineRule="auto"/>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color w:val="800000"/>
          <w:sz w:val="18"/>
          <w:szCs w:val="18"/>
        </w:rPr>
      </w:pPr>
      <w:r w:rsidDel="00000000" w:rsidR="00000000" w:rsidRPr="00000000">
        <w:rPr>
          <w:rtl w:val="0"/>
        </w:rPr>
        <w:t xml:space="preserve">Also add searchAffirm.js as a static file:</w:t>
      </w:r>
      <w:r w:rsidDel="00000000" w:rsidR="00000000" w:rsidRPr="00000000">
        <w:rPr>
          <w:rtl w:val="0"/>
        </w:rPr>
      </w:r>
    </w:p>
    <w:p w:rsidR="00000000" w:rsidDel="00000000" w:rsidP="00000000" w:rsidRDefault="00000000" w:rsidRPr="00000000" w14:paraId="000000F5">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expressIsOnline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6">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assets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addJs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'/js/searchAffirm.js'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7">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8">
      <w:pPr>
        <w:spacing w:after="0" w:lineRule="auto"/>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6157595" cy="1828800"/>
            <wp:effectExtent b="12700" l="12700" r="12700" t="1270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157595"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rest are similar steps as previously:</w:t>
      </w:r>
    </w:p>
    <w:p w:rsidR="00000000" w:rsidDel="00000000" w:rsidP="00000000" w:rsidRDefault="00000000" w:rsidRPr="00000000" w14:paraId="000000FB">
      <w:pPr>
        <w:spacing w:after="0" w:line="240" w:lineRule="auto"/>
        <w:rPr>
          <w:b w:val="1"/>
        </w:rPr>
      </w:pPr>
      <w:r w:rsidDel="00000000" w:rsidR="00000000" w:rsidRPr="00000000">
        <w:rPr>
          <w:b w:val="1"/>
        </w:rPr>
        <w:drawing>
          <wp:inline distB="114300" distT="114300" distL="114300" distR="114300">
            <wp:extent cx="6157595" cy="2603500"/>
            <wp:effectExtent b="12700" l="12700" r="12700" t="12700"/>
            <wp:docPr id="6"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157595"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rPr>
          <w:b w:val="1"/>
        </w:rPr>
      </w:pPr>
      <w:r w:rsidDel="00000000" w:rsidR="00000000" w:rsidRPr="00000000">
        <w:rPr>
          <w:rtl w:val="0"/>
        </w:rPr>
      </w:r>
    </w:p>
    <w:p w:rsidR="00000000" w:rsidDel="00000000" w:rsidP="00000000" w:rsidRDefault="00000000" w:rsidRPr="00000000" w14:paraId="000000FD">
      <w:pPr>
        <w:numPr>
          <w:ilvl w:val="0"/>
          <w:numId w:val="1"/>
        </w:numPr>
        <w:spacing w:after="0" w:line="240" w:lineRule="auto"/>
        <w:ind w:left="1440" w:hanging="360"/>
        <w:rPr/>
      </w:pPr>
      <w:r w:rsidDel="00000000" w:rsidR="00000000" w:rsidRPr="00000000">
        <w:rPr>
          <w:b w:val="1"/>
          <w:rtl w:val="0"/>
        </w:rPr>
        <w:t xml:space="preserve">product/productTile.isml</w:t>
      </w:r>
    </w:p>
    <w:p w:rsidR="00000000" w:rsidDel="00000000" w:rsidP="00000000" w:rsidRDefault="00000000" w:rsidRPr="00000000" w14:paraId="000000FE">
      <w:pPr>
        <w:spacing w:after="0" w:line="240" w:lineRule="auto"/>
        <w:ind w:left="0" w:firstLine="0"/>
        <w:rPr>
          <w:b w:val="1"/>
        </w:rPr>
      </w:pPr>
      <w:r w:rsidDel="00000000" w:rsidR="00000000" w:rsidRPr="00000000">
        <w:rPr>
          <w:rtl w:val="0"/>
        </w:rPr>
      </w:r>
    </w:p>
    <w:p w:rsidR="00000000" w:rsidDel="00000000" w:rsidP="00000000" w:rsidRDefault="00000000" w:rsidRPr="00000000" w14:paraId="000000FF">
      <w:pPr>
        <w:spacing w:line="240" w:lineRule="auto"/>
        <w:ind w:left="0" w:firstLine="0"/>
        <w:rPr>
          <w:rFonts w:ascii="Courier New" w:cs="Courier New" w:eastAsia="Courier New" w:hAnsi="Courier New"/>
          <w:color w:val="800000"/>
          <w:sz w:val="18"/>
          <w:szCs w:val="18"/>
          <w:highlight w:val="white"/>
        </w:rPr>
      </w:pPr>
      <w:r w:rsidDel="00000000" w:rsidR="00000000" w:rsidRPr="00000000">
        <w:rPr>
          <w:rtl w:val="0"/>
        </w:rPr>
        <w:t xml:space="preserve">Paste the following code where the Affirm promo message should be shown on the product listing page:</w:t>
      </w:r>
      <w:r w:rsidDel="00000000" w:rsidR="00000000" w:rsidRPr="00000000">
        <w:rPr>
          <w:rtl w:val="0"/>
        </w:rPr>
      </w:r>
    </w:p>
    <w:p w:rsidR="00000000" w:rsidDel="00000000" w:rsidP="00000000" w:rsidRDefault="00000000" w:rsidRPr="00000000" w14:paraId="00000100">
      <w:pPr>
        <w:keepNext w:val="1"/>
        <w:widowControl w:val="1"/>
        <w:shd w:fill="ffffff" w:val="clear"/>
        <w:spacing w:after="0" w:line="240" w:lineRule="auto"/>
        <w:rPr>
          <w:rFonts w:ascii="Courier New" w:cs="Courier New" w:eastAsia="Courier New" w:hAnsi="Courier New"/>
          <w:color w:val="800000"/>
          <w:sz w:val="18"/>
          <w:szCs w:val="18"/>
          <w:highlight w:val="white"/>
        </w:rPr>
      </w:pPr>
      <w:r w:rsidDel="00000000" w:rsidR="00000000" w:rsidRPr="00000000">
        <w:rPr>
          <w:rFonts w:ascii="Courier New" w:cs="Courier New" w:eastAsia="Courier New" w:hAnsi="Courier New"/>
          <w:color w:val="800000"/>
          <w:sz w:val="18"/>
          <w:szCs w:val="18"/>
          <w:highlight w:val="white"/>
          <w:rtl w:val="0"/>
        </w:rPr>
        <w:t xml:space="preserve">&lt;isinclude</w:t>
      </w:r>
      <w:r w:rsidDel="00000000" w:rsidR="00000000" w:rsidRPr="00000000">
        <w:rPr>
          <w:rFonts w:ascii="Courier New" w:cs="Courier New" w:eastAsia="Courier New" w:hAnsi="Courier New"/>
          <w:color w:val="3f7f7f"/>
          <w:sz w:val="18"/>
          <w:szCs w:val="18"/>
          <w:highlight w:val="white"/>
          <w:rtl w:val="0"/>
        </w:rPr>
        <w:t xml:space="preserve"> </w:t>
      </w:r>
      <w:r w:rsidDel="00000000" w:rsidR="00000000" w:rsidRPr="00000000">
        <w:rPr>
          <w:rFonts w:ascii="Courier New" w:cs="Courier New" w:eastAsia="Courier New" w:hAnsi="Courier New"/>
          <w:color w:val="ff0000"/>
          <w:sz w:val="18"/>
          <w:szCs w:val="18"/>
          <w:highlight w:val="white"/>
          <w:rtl w:val="0"/>
        </w:rPr>
        <w:t xml:space="preserve">template</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"util/affirmModule"</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800000"/>
          <w:sz w:val="18"/>
          <w:szCs w:val="18"/>
          <w:highlight w:val="white"/>
          <w:rtl w:val="0"/>
        </w:rPr>
        <w:t xml:space="preserve">&gt;</w:t>
      </w:r>
    </w:p>
    <w:p w:rsidR="00000000" w:rsidDel="00000000" w:rsidP="00000000" w:rsidRDefault="00000000" w:rsidRPr="00000000" w14:paraId="00000101">
      <w:pPr>
        <w:keepNext w:val="1"/>
        <w:widowControl w:val="1"/>
        <w:shd w:fill="ffffff" w:val="clear"/>
        <w:spacing w:after="0" w:line="240" w:lineRule="auto"/>
        <w:rPr>
          <w:rFonts w:ascii="Courier New" w:cs="Courier New" w:eastAsia="Courier New" w:hAnsi="Courier New"/>
          <w:color w:val="800000"/>
          <w:sz w:val="18"/>
          <w:szCs w:val="18"/>
          <w:highlight w:val="white"/>
        </w:rPr>
      </w:pPr>
      <w:r w:rsidDel="00000000" w:rsidR="00000000" w:rsidRPr="00000000">
        <w:rPr>
          <w:rFonts w:ascii="Courier New" w:cs="Courier New" w:eastAsia="Courier New" w:hAnsi="Courier New"/>
          <w:color w:val="800000"/>
          <w:sz w:val="18"/>
          <w:szCs w:val="18"/>
          <w:highlight w:val="white"/>
          <w:rtl w:val="0"/>
        </w:rPr>
        <w:t xml:space="preserve">&lt;isaffirmpromo</w:t>
      </w:r>
      <w:r w:rsidDel="00000000" w:rsidR="00000000" w:rsidRPr="00000000">
        <w:rPr>
          <w:rFonts w:ascii="Courier New" w:cs="Courier New" w:eastAsia="Courier New" w:hAnsi="Courier New"/>
          <w:color w:val="3f7f7f"/>
          <w:sz w:val="18"/>
          <w:szCs w:val="18"/>
          <w:highlight w:val="white"/>
          <w:rtl w:val="0"/>
        </w:rPr>
        <w:t xml:space="preserve"> </w:t>
      </w:r>
      <w:r w:rsidDel="00000000" w:rsidR="00000000" w:rsidRPr="00000000">
        <w:rPr>
          <w:rFonts w:ascii="Courier New" w:cs="Courier New" w:eastAsia="Courier New" w:hAnsi="Courier New"/>
          <w:color w:val="ff0000"/>
          <w:sz w:val="18"/>
          <w:szCs w:val="18"/>
          <w:highlight w:val="white"/>
          <w:rtl w:val="0"/>
        </w:rPr>
        <w:t xml:space="preserve">context</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"plp"</w:t>
      </w:r>
      <w:r w:rsidDel="00000000" w:rsidR="00000000" w:rsidRPr="00000000">
        <w:rPr>
          <w:rFonts w:ascii="Courier New" w:cs="Courier New" w:eastAsia="Courier New" w:hAnsi="Courier New"/>
          <w:color w:val="3f7f7f"/>
          <w:sz w:val="18"/>
          <w:szCs w:val="18"/>
          <w:highlight w:val="white"/>
          <w:rtl w:val="0"/>
        </w:rPr>
        <w:t xml:space="preserve"> </w:t>
      </w:r>
      <w:r w:rsidDel="00000000" w:rsidR="00000000" w:rsidRPr="00000000">
        <w:rPr>
          <w:rFonts w:ascii="Courier New" w:cs="Courier New" w:eastAsia="Courier New" w:hAnsi="Courier New"/>
          <w:color w:val="ff0000"/>
          <w:sz w:val="18"/>
          <w:szCs w:val="18"/>
          <w:highlight w:val="white"/>
          <w:rtl w:val="0"/>
        </w:rPr>
        <w:t xml:space="preserve">fpname</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800000"/>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require</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'int_affirm/cartridge/scripts/utils/affirmUtils'</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getFPNameForPLP</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product</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800000"/>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3f7f7f"/>
          <w:sz w:val="18"/>
          <w:szCs w:val="18"/>
          <w:highlight w:val="white"/>
          <w:rtl w:val="0"/>
        </w:rPr>
        <w:t xml:space="preserve"> </w:t>
      </w:r>
      <w:r w:rsidDel="00000000" w:rsidR="00000000" w:rsidRPr="00000000">
        <w:rPr>
          <w:rFonts w:ascii="Courier New" w:cs="Courier New" w:eastAsia="Courier New" w:hAnsi="Courier New"/>
          <w:color w:val="ff0000"/>
          <w:sz w:val="18"/>
          <w:szCs w:val="18"/>
          <w:highlight w:val="white"/>
          <w:rtl w:val="0"/>
        </w:rPr>
        <w:t xml:space="preserve">price</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800000"/>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price</w:t>
      </w:r>
      <w:r w:rsidDel="00000000" w:rsidR="00000000" w:rsidRPr="00000000">
        <w:rPr>
          <w:rFonts w:ascii="Courier New" w:cs="Courier New" w:eastAsia="Courier New" w:hAnsi="Courier New"/>
          <w:color w:val="800000"/>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w:t>
      </w:r>
      <w:r w:rsidDel="00000000" w:rsidR="00000000" w:rsidRPr="00000000">
        <w:rPr>
          <w:rFonts w:ascii="Courier New" w:cs="Courier New" w:eastAsia="Courier New" w:hAnsi="Courier New"/>
          <w:color w:val="3f7f7f"/>
          <w:sz w:val="18"/>
          <w:szCs w:val="18"/>
          <w:highlight w:val="white"/>
          <w:rtl w:val="0"/>
        </w:rPr>
        <w:t xml:space="preserve">/</w:t>
      </w:r>
      <w:r w:rsidDel="00000000" w:rsidR="00000000" w:rsidRPr="00000000">
        <w:rPr>
          <w:rFonts w:ascii="Courier New" w:cs="Courier New" w:eastAsia="Courier New" w:hAnsi="Courier New"/>
          <w:color w:val="800000"/>
          <w:sz w:val="18"/>
          <w:szCs w:val="18"/>
          <w:highlight w:val="white"/>
          <w:rtl w:val="0"/>
        </w:rPr>
        <w:t xml:space="preserve">&gt;</w:t>
      </w:r>
    </w:p>
    <w:p w:rsidR="00000000" w:rsidDel="00000000" w:rsidP="00000000" w:rsidRDefault="00000000" w:rsidRPr="00000000" w14:paraId="00000102">
      <w:pPr>
        <w:keepNext w:val="1"/>
        <w:widowControl w:val="1"/>
        <w:spacing w:after="120" w:line="240" w:lineRule="auto"/>
        <w:rPr>
          <w:rFonts w:ascii="Courier New" w:cs="Courier New" w:eastAsia="Courier New" w:hAnsi="Courier New"/>
          <w:color w:val="3f7f7f"/>
          <w:sz w:val="18"/>
          <w:szCs w:val="18"/>
          <w:highlight w:val="white"/>
        </w:rPr>
      </w:pPr>
      <w:r w:rsidDel="00000000" w:rsidR="00000000" w:rsidRPr="00000000">
        <w:rPr>
          <w:rtl w:val="0"/>
        </w:rPr>
      </w:r>
    </w:p>
    <w:p w:rsidR="00000000" w:rsidDel="00000000" w:rsidP="00000000" w:rsidRDefault="00000000" w:rsidRPr="00000000" w14:paraId="00000103">
      <w:pPr>
        <w:keepNext w:val="1"/>
        <w:widowControl w:val="1"/>
        <w:spacing w:after="120" w:line="240" w:lineRule="auto"/>
        <w:rPr>
          <w:rFonts w:ascii="Courier New" w:cs="Courier New" w:eastAsia="Courier New" w:hAnsi="Courier New"/>
          <w:color w:val="3f7f7f"/>
          <w:sz w:val="18"/>
          <w:szCs w:val="18"/>
          <w:highlight w:val="white"/>
        </w:rPr>
      </w:pPr>
      <w:r w:rsidDel="00000000" w:rsidR="00000000" w:rsidRPr="00000000">
        <w:rPr/>
        <w:drawing>
          <wp:inline distB="114300" distT="114300" distL="114300" distR="114300">
            <wp:extent cx="6157595" cy="1816100"/>
            <wp:effectExtent b="12700" l="12700" r="12700" t="12700"/>
            <wp:docPr id="1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157595"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ind w:left="0" w:firstLine="0"/>
        <w:rPr>
          <w:b w:val="1"/>
        </w:rPr>
      </w:pPr>
      <w:r w:rsidDel="00000000" w:rsidR="00000000" w:rsidRPr="00000000">
        <w:rPr>
          <w:rtl w:val="0"/>
        </w:rPr>
      </w:r>
    </w:p>
    <w:p w:rsidR="00000000" w:rsidDel="00000000" w:rsidP="00000000" w:rsidRDefault="00000000" w:rsidRPr="00000000" w14:paraId="00000105">
      <w:pPr>
        <w:numPr>
          <w:ilvl w:val="0"/>
          <w:numId w:val="1"/>
        </w:numPr>
        <w:spacing w:after="0" w:line="240" w:lineRule="auto"/>
        <w:ind w:left="1440" w:hanging="360"/>
      </w:pPr>
      <w:r w:rsidDel="00000000" w:rsidR="00000000" w:rsidRPr="00000000">
        <w:rPr>
          <w:b w:val="1"/>
          <w:rtl w:val="0"/>
        </w:rPr>
        <w:t xml:space="preserve">cartridge/forms/default/billing.xml</w:t>
      </w:r>
      <w:r w:rsidDel="00000000" w:rsidR="00000000" w:rsidRPr="00000000">
        <w:rPr>
          <w:rtl w:val="0"/>
        </w:rPr>
      </w:r>
    </w:p>
    <w:p w:rsidR="00000000" w:rsidDel="00000000" w:rsidP="00000000" w:rsidRDefault="00000000" w:rsidRPr="00000000" w14:paraId="00000106">
      <w:pPr>
        <w:spacing w:after="0" w:line="240" w:lineRule="auto"/>
        <w:ind w:left="0" w:firstLine="0"/>
        <w:rPr/>
      </w:pPr>
      <w:r w:rsidDel="00000000" w:rsidR="00000000" w:rsidRPr="00000000">
        <w:rPr>
          <w:rtl w:val="0"/>
        </w:rPr>
      </w:r>
    </w:p>
    <w:p w:rsidR="00000000" w:rsidDel="00000000" w:rsidP="00000000" w:rsidRDefault="00000000" w:rsidRPr="00000000" w14:paraId="00000107">
      <w:pPr>
        <w:spacing w:after="0" w:line="240" w:lineRule="auto"/>
        <w:ind w:left="0" w:firstLine="0"/>
        <w:rPr/>
      </w:pPr>
      <w:r w:rsidDel="00000000" w:rsidR="00000000" w:rsidRPr="00000000">
        <w:rPr>
          <w:rtl w:val="0"/>
        </w:rPr>
        <w:t xml:space="preserve">In Storefront Reference Architecture where credit card form is hardcoded into the templates you need to manually modify these templates to enable the Affirm payment. Make sure email field is included in the billing form:</w:t>
      </w:r>
    </w:p>
    <w:p w:rsidR="00000000" w:rsidDel="00000000" w:rsidP="00000000" w:rsidRDefault="00000000" w:rsidRPr="00000000" w14:paraId="00000108">
      <w:pPr>
        <w:spacing w:after="0" w:line="240" w:lineRule="auto"/>
        <w:ind w:left="0" w:firstLine="0"/>
        <w:rPr/>
      </w:pPr>
      <w:r w:rsidDel="00000000" w:rsidR="00000000" w:rsidRPr="00000000">
        <w:rPr>
          <w:rtl w:val="0"/>
        </w:rPr>
      </w:r>
    </w:p>
    <w:p w:rsidR="00000000" w:rsidDel="00000000" w:rsidP="00000000" w:rsidRDefault="00000000" w:rsidRPr="00000000" w14:paraId="00000109">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&lt;field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formid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label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"profile.email"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"string"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mandatory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binding</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max-length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"254"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missing-error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"error.card.info.missing.email"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0A">
      <w:pPr>
        <w:spacing w:after="0" w:line="240" w:lineRule="auto"/>
        <w:ind w:left="0" w:firstLine="0"/>
        <w:rPr/>
      </w:pPr>
      <w:r w:rsidDel="00000000" w:rsidR="00000000" w:rsidRPr="00000000">
        <w:rPr>
          <w:rtl w:val="0"/>
        </w:rPr>
        <w:br w:type="textWrapping"/>
      </w:r>
      <w:r w:rsidDel="00000000" w:rsidR="00000000" w:rsidRPr="00000000">
        <w:rPr/>
        <w:drawing>
          <wp:inline distB="114300" distT="114300" distL="114300" distR="114300">
            <wp:extent cx="6157595" cy="1854200"/>
            <wp:effectExtent b="12700" l="12700" r="12700" t="12700"/>
            <wp:docPr id="1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6157595"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spacing w:after="0" w:line="240" w:lineRule="auto"/>
        <w:ind w:left="0" w:firstLine="0"/>
        <w:rPr/>
      </w:pPr>
      <w:r w:rsidDel="00000000" w:rsidR="00000000" w:rsidRPr="00000000">
        <w:rPr>
          <w:rtl w:val="0"/>
        </w:rPr>
      </w:r>
    </w:p>
    <w:p w:rsidR="00000000" w:rsidDel="00000000" w:rsidP="00000000" w:rsidRDefault="00000000" w:rsidRPr="00000000" w14:paraId="0000010C">
      <w:pPr>
        <w:spacing w:after="0" w:line="240" w:lineRule="auto"/>
        <w:ind w:left="0" w:firstLine="0"/>
        <w:rPr/>
      </w:pPr>
      <w:r w:rsidDel="00000000" w:rsidR="00000000" w:rsidRPr="00000000">
        <w:rPr>
          <w:rtl w:val="0"/>
        </w:rPr>
        <w:t xml:space="preserve">Note 1: Make sure the corresponding email field is included in </w:t>
      </w:r>
      <w:r w:rsidDel="00000000" w:rsidR="00000000" w:rsidRPr="00000000">
        <w:rPr>
          <w:b w:val="1"/>
          <w:rtl w:val="0"/>
        </w:rPr>
        <w:t xml:space="preserve">default/checkout/billing/billing.isml</w:t>
      </w:r>
      <w:r w:rsidDel="00000000" w:rsidR="00000000" w:rsidRPr="00000000">
        <w:rPr>
          <w:rtl w:val="0"/>
        </w:rPr>
        <w:t xml:space="preserve">, which should be by default. </w:t>
      </w:r>
    </w:p>
    <w:p w:rsidR="00000000" w:rsidDel="00000000" w:rsidP="00000000" w:rsidRDefault="00000000" w:rsidRPr="00000000" w14:paraId="0000010D">
      <w:pPr>
        <w:spacing w:after="0" w:line="240" w:lineRule="auto"/>
        <w:ind w:left="0" w:firstLine="0"/>
        <w:rPr/>
      </w:pPr>
      <w:r w:rsidDel="00000000" w:rsidR="00000000" w:rsidRPr="00000000">
        <w:rPr>
          <w:rtl w:val="0"/>
        </w:rPr>
      </w:r>
    </w:p>
    <w:p w:rsidR="00000000" w:rsidDel="00000000" w:rsidP="00000000" w:rsidRDefault="00000000" w:rsidRPr="00000000" w14:paraId="0000010E">
      <w:pPr>
        <w:spacing w:after="0" w:line="240" w:lineRule="auto"/>
        <w:ind w:left="0" w:firstLine="0"/>
        <w:rPr/>
      </w:pPr>
      <w:r w:rsidDel="00000000" w:rsidR="00000000" w:rsidRPr="00000000">
        <w:rPr>
          <w:rtl w:val="0"/>
        </w:rPr>
        <w:t xml:space="preserve">Note 2: Older versions of SFRA may include an email field in </w:t>
      </w:r>
      <w:r w:rsidDel="00000000" w:rsidR="00000000" w:rsidRPr="00000000">
        <w:rPr>
          <w:b w:val="1"/>
          <w:rtl w:val="0"/>
        </w:rPr>
        <w:t xml:space="preserve">forms/default/creditCard.xml</w:t>
      </w:r>
      <w:r w:rsidDel="00000000" w:rsidR="00000000" w:rsidRPr="00000000">
        <w:rPr>
          <w:rtl w:val="0"/>
        </w:rPr>
        <w:t xml:space="preserve"> as well as in the template </w:t>
      </w:r>
      <w:r w:rsidDel="00000000" w:rsidR="00000000" w:rsidRPr="00000000">
        <w:rPr>
          <w:b w:val="1"/>
          <w:rtl w:val="0"/>
        </w:rPr>
        <w:t xml:space="preserve">checkout/billing/creditCardForm.isml</w:t>
      </w:r>
      <w:r w:rsidDel="00000000" w:rsidR="00000000" w:rsidRPr="00000000">
        <w:rPr>
          <w:rtl w:val="0"/>
        </w:rPr>
        <w:t xml:space="preserve"> in which case the redundant email field in creditCard.xml as well as creditCardForm.isml should be removed. </w:t>
      </w:r>
    </w:p>
    <w:p w:rsidR="00000000" w:rsidDel="00000000" w:rsidP="00000000" w:rsidRDefault="00000000" w:rsidRPr="00000000" w14:paraId="0000010F">
      <w:pPr>
        <w:spacing w:after="0" w:line="240" w:lineRule="auto"/>
        <w:ind w:left="0" w:firstLine="0"/>
        <w:rPr/>
      </w:pPr>
      <w:r w:rsidDel="00000000" w:rsidR="00000000" w:rsidRPr="00000000">
        <w:rPr>
          <w:rtl w:val="0"/>
        </w:rPr>
      </w:r>
    </w:p>
    <w:p w:rsidR="00000000" w:rsidDel="00000000" w:rsidP="00000000" w:rsidRDefault="00000000" w:rsidRPr="00000000" w14:paraId="00000110">
      <w:pPr>
        <w:numPr>
          <w:ilvl w:val="0"/>
          <w:numId w:val="1"/>
        </w:numPr>
        <w:spacing w:after="0" w:line="240" w:lineRule="auto"/>
        <w:ind w:left="1440" w:hanging="360"/>
      </w:pPr>
      <w:r w:rsidDel="00000000" w:rsidR="00000000" w:rsidRPr="00000000">
        <w:rPr>
          <w:b w:val="1"/>
          <w:rtl w:val="0"/>
        </w:rPr>
        <w:t xml:space="preserve">cartridge/templates/default/checkout</w:t>
      </w:r>
    </w:p>
    <w:p w:rsidR="00000000" w:rsidDel="00000000" w:rsidP="00000000" w:rsidRDefault="00000000" w:rsidRPr="00000000" w14:paraId="00000111">
      <w:pPr>
        <w:spacing w:after="0" w:line="240" w:lineRule="auto"/>
        <w:ind w:left="0" w:firstLine="0"/>
        <w:rPr/>
      </w:pPr>
      <w:r w:rsidDel="00000000" w:rsidR="00000000" w:rsidRPr="00000000">
        <w:rPr>
          <w:rtl w:val="0"/>
        </w:rPr>
      </w:r>
    </w:p>
    <w:p w:rsidR="00000000" w:rsidDel="00000000" w:rsidP="00000000" w:rsidRDefault="00000000" w:rsidRPr="00000000" w14:paraId="00000112">
      <w:pPr>
        <w:spacing w:after="0" w:line="240" w:lineRule="auto"/>
        <w:ind w:left="0" w:firstLine="0"/>
        <w:rPr/>
      </w:pPr>
      <w:r w:rsidDel="00000000" w:rsidR="00000000" w:rsidRPr="00000000">
        <w:rPr>
          <w:rtl w:val="0"/>
        </w:rPr>
        <w:t xml:space="preserve">Edit the following templates to integrate Affirm payment into the checkout flow.</w:t>
      </w:r>
    </w:p>
    <w:p w:rsidR="00000000" w:rsidDel="00000000" w:rsidP="00000000" w:rsidRDefault="00000000" w:rsidRPr="00000000" w14:paraId="00000113">
      <w:pPr>
        <w:spacing w:after="0" w:line="240" w:lineRule="auto"/>
        <w:ind w:left="0" w:firstLine="0"/>
        <w:rPr/>
      </w:pPr>
      <w:r w:rsidDel="00000000" w:rsidR="00000000" w:rsidRPr="00000000">
        <w:rPr>
          <w:rtl w:val="0"/>
        </w:rPr>
      </w:r>
    </w:p>
    <w:p w:rsidR="00000000" w:rsidDel="00000000" w:rsidP="00000000" w:rsidRDefault="00000000" w:rsidRPr="00000000" w14:paraId="00000114">
      <w:pPr>
        <w:spacing w:after="0" w:line="240" w:lineRule="auto"/>
        <w:ind w:left="0" w:firstLine="0"/>
        <w:rPr>
          <w:b w:val="1"/>
        </w:rPr>
      </w:pPr>
      <w:r w:rsidDel="00000000" w:rsidR="00000000" w:rsidRPr="00000000">
        <w:rPr>
          <w:b w:val="1"/>
          <w:rtl w:val="0"/>
        </w:rPr>
        <w:t xml:space="preserve">cartridge/templates/default/checkout/billing/billingSummary.isml</w:t>
      </w:r>
    </w:p>
    <w:p w:rsidR="00000000" w:rsidDel="00000000" w:rsidP="00000000" w:rsidRDefault="00000000" w:rsidRPr="00000000" w14:paraId="00000115">
      <w:pPr>
        <w:spacing w:after="0" w:line="240" w:lineRule="auto"/>
        <w:rPr/>
      </w:pPr>
      <w:r w:rsidDel="00000000" w:rsidR="00000000" w:rsidRPr="00000000">
        <w:rPr>
          <w:rtl w:val="0"/>
        </w:rPr>
      </w:r>
    </w:p>
    <w:p w:rsidR="00000000" w:rsidDel="00000000" w:rsidP="00000000" w:rsidRDefault="00000000" w:rsidRPr="00000000" w14:paraId="00000116">
      <w:pPr>
        <w:spacing w:after="0" w:line="240" w:lineRule="auto"/>
        <w:rPr/>
      </w:pPr>
      <w:r w:rsidDel="00000000" w:rsidR="00000000" w:rsidRPr="00000000">
        <w:rPr>
          <w:rtl w:val="0"/>
        </w:rPr>
        <w:t xml:space="preserve">Include a div tag with vcn data:</w:t>
      </w:r>
    </w:p>
    <w:p w:rsidR="00000000" w:rsidDel="00000000" w:rsidP="00000000" w:rsidRDefault="00000000" w:rsidRPr="00000000" w14:paraId="00000117">
      <w:pPr>
        <w:spacing w:after="0" w:line="240" w:lineRule="auto"/>
        <w:rPr/>
      </w:pPr>
      <w:r w:rsidDel="00000000" w:rsidR="00000000" w:rsidRPr="00000000">
        <w:rPr>
          <w:rtl w:val="0"/>
        </w:rPr>
      </w:r>
    </w:p>
    <w:p w:rsidR="00000000" w:rsidDel="00000000" w:rsidP="00000000" w:rsidRDefault="00000000" w:rsidRPr="00000000" w14:paraId="00000118">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"CurrentBasket"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'dw/order/BasketMgr'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getCurrentBasket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19">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CurrentBasket</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1A">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"basketCheck"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CurrentBasket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getAllProductLineItems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isEmpty</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scope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1B">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basketCheck</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1C">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D">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data-vcndata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affirm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basket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getCheckout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CurrentBasket</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r w:rsidDel="00000000" w:rsidR="00000000" w:rsidRPr="00000000">
        <w:rPr>
          <w:rtl w:val="0"/>
        </w:rPr>
      </w:r>
    </w:p>
    <w:p w:rsidR="00000000" w:rsidDel="00000000" w:rsidP="00000000" w:rsidRDefault="00000000" w:rsidRPr="00000000" w14:paraId="0000011E">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data-enabled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affirm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getAffirmVCNStatus</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'on'</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1F">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data-affirmselected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encoding="on" /&gt;'</w:t>
      </w:r>
    </w:p>
    <w:p w:rsidR="00000000" w:rsidDel="00000000" w:rsidP="00000000" w:rsidRDefault="00000000" w:rsidRPr="00000000" w14:paraId="00000120">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data-errormessages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affirm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getErrorMessages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21">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data-updateurl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web</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https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"Affirm-Update"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22">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data-errorurl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web</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https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"Checkout-Begin"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23">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data-csrfname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web</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CSRFProtection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getTokenName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24">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data-csrftoken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'&lt;isprint value="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web</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CSRFProtection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generateToken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encoding="htmlsinglequote" /&gt;'</w:t>
      </w:r>
    </w:p>
    <w:p w:rsidR="00000000" w:rsidDel="00000000" w:rsidP="00000000" w:rsidRDefault="00000000" w:rsidRPr="00000000" w14:paraId="00000125">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"vcn-data"</w:t>
      </w:r>
      <w:r w:rsidDel="00000000" w:rsidR="00000000" w:rsidRPr="00000000">
        <w:rPr>
          <w:rFonts w:ascii="Courier New" w:cs="Courier New" w:eastAsia="Courier New" w:hAnsi="Courier New"/>
          <w:color w:val="800000"/>
          <w:sz w:val="18"/>
          <w:szCs w:val="18"/>
          <w:rtl w:val="0"/>
        </w:rPr>
        <w:t xml:space="preserve">&gt;&lt;/div&gt;</w:t>
      </w:r>
    </w:p>
    <w:p w:rsidR="00000000" w:rsidDel="00000000" w:rsidP="00000000" w:rsidRDefault="00000000" w:rsidRPr="00000000" w14:paraId="00000126">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127">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128">
      <w:pPr>
        <w:spacing w:after="0" w:line="240" w:lineRule="auto"/>
        <w:rPr/>
      </w:pPr>
      <w:r w:rsidDel="00000000" w:rsidR="00000000" w:rsidRPr="00000000">
        <w:rPr>
          <w:rtl w:val="0"/>
        </w:rPr>
      </w:r>
    </w:p>
    <w:p w:rsidR="00000000" w:rsidDel="00000000" w:rsidP="00000000" w:rsidRDefault="00000000" w:rsidRPr="00000000" w14:paraId="00000129">
      <w:pPr>
        <w:spacing w:after="0" w:line="240" w:lineRule="auto"/>
        <w:rPr/>
      </w:pPr>
      <w:r w:rsidDel="00000000" w:rsidR="00000000" w:rsidRPr="00000000">
        <w:rPr/>
        <w:drawing>
          <wp:inline distB="114300" distT="114300" distL="114300" distR="114300">
            <wp:extent cx="6157595" cy="3886200"/>
            <wp:effectExtent b="12700" l="12700" r="12700" t="12700"/>
            <wp:docPr id="1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6157595"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after="0" w:line="240" w:lineRule="auto"/>
        <w:rPr/>
      </w:pPr>
      <w:r w:rsidDel="00000000" w:rsidR="00000000" w:rsidRPr="00000000">
        <w:rPr>
          <w:rtl w:val="0"/>
        </w:rPr>
      </w:r>
    </w:p>
    <w:p w:rsidR="00000000" w:rsidDel="00000000" w:rsidP="00000000" w:rsidRDefault="00000000" w:rsidRPr="00000000" w14:paraId="0000012B">
      <w:pPr>
        <w:spacing w:after="0" w:line="240" w:lineRule="auto"/>
        <w:ind w:left="0" w:firstLine="0"/>
        <w:rPr>
          <w:b w:val="1"/>
        </w:rPr>
      </w:pPr>
      <w:r w:rsidDel="00000000" w:rsidR="00000000" w:rsidRPr="00000000">
        <w:rPr>
          <w:b w:val="1"/>
          <w:rtl w:val="0"/>
        </w:rPr>
        <w:t xml:space="preserve">cartridge/templates/default/checkout/billing/paymentOptions.isml</w:t>
      </w:r>
    </w:p>
    <w:p w:rsidR="00000000" w:rsidDel="00000000" w:rsidP="00000000" w:rsidRDefault="00000000" w:rsidRPr="00000000" w14:paraId="0000012C">
      <w:pPr>
        <w:spacing w:after="0" w:line="240" w:lineRule="auto"/>
        <w:rPr>
          <w:b w:val="1"/>
        </w:rPr>
      </w:pPr>
      <w:r w:rsidDel="00000000" w:rsidR="00000000" w:rsidRPr="00000000">
        <w:rPr>
          <w:rtl w:val="0"/>
        </w:rPr>
      </w:r>
    </w:p>
    <w:p w:rsidR="00000000" w:rsidDel="00000000" w:rsidP="00000000" w:rsidRDefault="00000000" w:rsidRPr="00000000" w14:paraId="0000012D">
      <w:pPr>
        <w:spacing w:after="0" w:line="240" w:lineRule="auto"/>
        <w:rPr/>
      </w:pPr>
      <w:r w:rsidDel="00000000" w:rsidR="00000000" w:rsidRPr="00000000">
        <w:rPr>
          <w:rtl w:val="0"/>
        </w:rPr>
        <w:t xml:space="preserve">A</w:t>
      </w:r>
      <w:r w:rsidDel="00000000" w:rsidR="00000000" w:rsidRPr="00000000">
        <w:rPr>
          <w:rtl w:val="0"/>
        </w:rPr>
        <w:t xml:space="preserve">dd a condition attribute within the payment-information div for switching payment methods whether Affirm is applicable:</w:t>
      </w:r>
    </w:p>
    <w:p w:rsidR="00000000" w:rsidDel="00000000" w:rsidP="00000000" w:rsidRDefault="00000000" w:rsidRPr="00000000" w14:paraId="0000012E">
      <w:pPr>
        <w:spacing w:after="0" w:line="240" w:lineRule="auto"/>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12F">
      <w:pPr>
        <w:shd w:fill="ffffff" w:val="clear"/>
        <w:spacing w:after="0" w:line="24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ff0000"/>
          <w:sz w:val="18"/>
          <w:szCs w:val="18"/>
          <w:rtl w:val="0"/>
        </w:rPr>
        <w:t xml:space="preserve">data-payment-method-id</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"&lt;isif condition="</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require</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'int_affirm/cartridge/scripts/utils/affirmHelper'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IsAffirmApplicable</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"&gt;Affirm&lt;iselse&gt;CREDIT_CARD&lt;/isif&gt;"</w:t>
      </w:r>
    </w:p>
    <w:p w:rsidR="00000000" w:rsidDel="00000000" w:rsidP="00000000" w:rsidRDefault="00000000" w:rsidRPr="00000000" w14:paraId="00000130">
      <w:pPr>
        <w:shd w:fill="ffffff" w:val="clear"/>
        <w:spacing w:after="0" w:line="24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131">
      <w:pPr>
        <w:spacing w:after="0" w:line="240" w:lineRule="auto"/>
        <w:rPr>
          <w:rFonts w:ascii="Courier New" w:cs="Courier New" w:eastAsia="Courier New" w:hAnsi="Courier New"/>
          <w:color w:val="3f7f7f"/>
        </w:rPr>
      </w:pPr>
      <w:r w:rsidDel="00000000" w:rsidR="00000000" w:rsidRPr="00000000">
        <w:rPr>
          <w:rFonts w:ascii="Courier New" w:cs="Courier New" w:eastAsia="Courier New" w:hAnsi="Courier New"/>
          <w:color w:val="3f7f7f"/>
        </w:rPr>
        <w:drawing>
          <wp:inline distB="114300" distT="114300" distL="114300" distR="114300">
            <wp:extent cx="6157595" cy="1803400"/>
            <wp:effectExtent b="12700" l="12700" r="12700" t="1270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157595"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rtl w:val="0"/>
        </w:rPr>
      </w:r>
    </w:p>
    <w:p w:rsidR="00000000" w:rsidDel="00000000" w:rsidP="00000000" w:rsidRDefault="00000000" w:rsidRPr="00000000" w14:paraId="00000133">
      <w:pPr>
        <w:spacing w:after="0" w:line="240" w:lineRule="auto"/>
        <w:rPr/>
      </w:pPr>
      <w:r w:rsidDel="00000000" w:rsidR="00000000" w:rsidRPr="00000000">
        <w:rPr>
          <w:b w:val="1"/>
          <w:rtl w:val="0"/>
        </w:rPr>
        <w:t xml:space="preserve">cartridge/templates/default/checkout/billing/paymentOptionsTabs.isml</w:t>
      </w:r>
      <w:r w:rsidDel="00000000" w:rsidR="00000000" w:rsidRPr="00000000">
        <w:rPr>
          <w:rtl w:val="0"/>
        </w:rPr>
      </w:r>
    </w:p>
    <w:p w:rsidR="00000000" w:rsidDel="00000000" w:rsidP="00000000" w:rsidRDefault="00000000" w:rsidRPr="00000000" w14:paraId="00000134">
      <w:pPr>
        <w:spacing w:after="0" w:line="240" w:lineRule="auto"/>
        <w:ind w:left="0" w:firstLine="0"/>
        <w:rPr/>
      </w:pPr>
      <w:r w:rsidDel="00000000" w:rsidR="00000000" w:rsidRPr="00000000">
        <w:rPr>
          <w:rtl w:val="0"/>
        </w:rPr>
      </w:r>
    </w:p>
    <w:p w:rsidR="00000000" w:rsidDel="00000000" w:rsidP="00000000" w:rsidRDefault="00000000" w:rsidRPr="00000000" w14:paraId="00000135">
      <w:pPr>
        <w:spacing w:after="0" w:line="240" w:lineRule="auto"/>
        <w:ind w:left="0" w:firstLine="0"/>
        <w:rPr/>
      </w:pPr>
      <w:r w:rsidDel="00000000" w:rsidR="00000000" w:rsidRPr="00000000">
        <w:rPr>
          <w:rtl w:val="0"/>
        </w:rPr>
        <w:t xml:space="preserve">Include affirmpaymentmethodli template:</w:t>
      </w:r>
    </w:p>
    <w:p w:rsidR="00000000" w:rsidDel="00000000" w:rsidP="00000000" w:rsidRDefault="00000000" w:rsidRPr="00000000" w14:paraId="00000136">
      <w:pPr>
        <w:spacing w:after="0" w:line="240" w:lineRule="auto"/>
        <w:ind w:left="0" w:firstLine="0"/>
        <w:rPr/>
      </w:pPr>
      <w:r w:rsidDel="00000000" w:rsidR="00000000" w:rsidRPr="00000000">
        <w:rPr>
          <w:rtl w:val="0"/>
        </w:rPr>
      </w:r>
    </w:p>
    <w:p w:rsidR="00000000" w:rsidDel="00000000" w:rsidP="00000000" w:rsidRDefault="00000000" w:rsidRPr="00000000" w14:paraId="00000137">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paymentOption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ID</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'Affirm'</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&amp;&amp;</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'*/cartridge/scripts/utils/affirmHelper'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IsAffirmApplicable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38">
      <w:pPr>
        <w:shd w:fill="ffffff" w:val="clear"/>
        <w:spacing w:after="0" w:line="240" w:lineRule="auto"/>
        <w:ind w:firstLine="72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template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"affirm/affirmpaymethodli"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39">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13A">
      <w:pPr>
        <w:shd w:fill="ffffff" w:val="clear"/>
        <w:spacing w:after="0" w:line="240" w:lineRule="auto"/>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13B">
      <w:pPr>
        <w:spacing w:after="0" w:line="240" w:lineRule="auto"/>
        <w:rPr/>
      </w:pPr>
      <w:r w:rsidDel="00000000" w:rsidR="00000000" w:rsidRPr="00000000">
        <w:rPr/>
        <w:drawing>
          <wp:inline distB="114300" distT="114300" distL="114300" distR="114300">
            <wp:extent cx="6157595" cy="1041400"/>
            <wp:effectExtent b="12700" l="12700" r="12700" t="1270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57595" cy="104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spacing w:after="0" w:line="240" w:lineRule="auto"/>
        <w:rPr/>
      </w:pPr>
      <w:r w:rsidDel="00000000" w:rsidR="00000000" w:rsidRPr="00000000">
        <w:rPr>
          <w:rtl w:val="0"/>
        </w:rPr>
      </w:r>
    </w:p>
    <w:p w:rsidR="00000000" w:rsidDel="00000000" w:rsidP="00000000" w:rsidRDefault="00000000" w:rsidRPr="00000000" w14:paraId="0000013D">
      <w:pPr>
        <w:spacing w:after="0" w:line="240" w:lineRule="auto"/>
        <w:rPr>
          <w:b w:val="1"/>
        </w:rPr>
      </w:pPr>
      <w:r w:rsidDel="00000000" w:rsidR="00000000" w:rsidRPr="00000000">
        <w:rPr>
          <w:b w:val="1"/>
          <w:rtl w:val="0"/>
        </w:rPr>
        <w:t xml:space="preserve">cartridge/templates/default/checkout/billing/paymentOptionsContent.isml</w:t>
      </w:r>
    </w:p>
    <w:p w:rsidR="00000000" w:rsidDel="00000000" w:rsidP="00000000" w:rsidRDefault="00000000" w:rsidRPr="00000000" w14:paraId="0000013E">
      <w:pPr>
        <w:spacing w:after="0" w:line="240" w:lineRule="auto"/>
        <w:rPr>
          <w:b w:val="1"/>
        </w:rPr>
      </w:pPr>
      <w:r w:rsidDel="00000000" w:rsidR="00000000" w:rsidRPr="00000000">
        <w:rPr>
          <w:rtl w:val="0"/>
        </w:rPr>
      </w:r>
    </w:p>
    <w:p w:rsidR="00000000" w:rsidDel="00000000" w:rsidP="00000000" w:rsidRDefault="00000000" w:rsidRPr="00000000" w14:paraId="0000013F">
      <w:pPr>
        <w:spacing w:after="0" w:line="240" w:lineRule="auto"/>
        <w:rPr/>
      </w:pPr>
      <w:r w:rsidDel="00000000" w:rsidR="00000000" w:rsidRPr="00000000">
        <w:rPr>
          <w:rtl w:val="0"/>
        </w:rPr>
        <w:t xml:space="preserve">Include input template within the payment options isloop:</w:t>
      </w:r>
    </w:p>
    <w:p w:rsidR="00000000" w:rsidDel="00000000" w:rsidP="00000000" w:rsidRDefault="00000000" w:rsidRPr="00000000" w14:paraId="00000140">
      <w:pPr>
        <w:spacing w:after="0" w:line="240" w:lineRule="auto"/>
        <w:rPr/>
      </w:pPr>
      <w:r w:rsidDel="00000000" w:rsidR="00000000" w:rsidRPr="00000000">
        <w:rPr>
          <w:rtl w:val="0"/>
        </w:rPr>
      </w:r>
    </w:p>
    <w:p w:rsidR="00000000" w:rsidDel="00000000" w:rsidP="00000000" w:rsidRDefault="00000000" w:rsidRPr="00000000" w14:paraId="00000141">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paymentOption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ID</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'Affirm'</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&amp;&amp;</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require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'*/cartridge/scripts/utils/affirmHelper'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IsAffirmApplicable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42">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template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"affirm/paymentMethodInputMF"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43">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144">
      <w:pPr>
        <w:spacing w:after="0" w:line="240" w:lineRule="auto"/>
        <w:rPr/>
      </w:pPr>
      <w:r w:rsidDel="00000000" w:rsidR="00000000" w:rsidRPr="00000000">
        <w:rPr>
          <w:rtl w:val="0"/>
        </w:rPr>
      </w:r>
    </w:p>
    <w:p w:rsidR="00000000" w:rsidDel="00000000" w:rsidP="00000000" w:rsidRDefault="00000000" w:rsidRPr="00000000" w14:paraId="00000145">
      <w:pPr>
        <w:spacing w:after="0" w:line="240" w:lineRule="auto"/>
        <w:rPr/>
      </w:pPr>
      <w:r w:rsidDel="00000000" w:rsidR="00000000" w:rsidRPr="00000000">
        <w:rPr/>
        <w:drawing>
          <wp:inline distB="114300" distT="114300" distL="114300" distR="114300">
            <wp:extent cx="6157595" cy="1193800"/>
            <wp:effectExtent b="12700" l="12700" r="12700" t="1270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157595"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spacing w:after="0" w:line="240" w:lineRule="auto"/>
        <w:rPr>
          <w:b w:val="1"/>
        </w:rPr>
      </w:pPr>
      <w:r w:rsidDel="00000000" w:rsidR="00000000" w:rsidRPr="00000000">
        <w:rPr>
          <w:rtl w:val="0"/>
        </w:rPr>
      </w:r>
    </w:p>
    <w:p w:rsidR="00000000" w:rsidDel="00000000" w:rsidP="00000000" w:rsidRDefault="00000000" w:rsidRPr="00000000" w14:paraId="00000147">
      <w:pPr>
        <w:spacing w:after="0" w:line="240" w:lineRule="auto"/>
        <w:rPr/>
      </w:pPr>
      <w:r w:rsidDel="00000000" w:rsidR="00000000" w:rsidRPr="00000000">
        <w:rPr>
          <w:b w:val="1"/>
          <w:rtl w:val="0"/>
        </w:rPr>
        <w:t xml:space="preserve">cartridge/templates/default/checkout/billing/paymentOptionsSummary.isml</w:t>
      </w:r>
      <w:r w:rsidDel="00000000" w:rsidR="00000000" w:rsidRPr="00000000">
        <w:rPr>
          <w:rtl w:val="0"/>
        </w:rPr>
      </w:r>
    </w:p>
    <w:p w:rsidR="00000000" w:rsidDel="00000000" w:rsidP="00000000" w:rsidRDefault="00000000" w:rsidRPr="00000000" w14:paraId="00000148">
      <w:pPr>
        <w:spacing w:after="0" w:line="240" w:lineRule="auto"/>
        <w:rPr>
          <w:b w:val="1"/>
        </w:rPr>
      </w:pP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t xml:space="preserve">Include payment option in the summary:</w:t>
      </w:r>
    </w:p>
    <w:p w:rsidR="00000000" w:rsidDel="00000000" w:rsidP="00000000" w:rsidRDefault="00000000" w:rsidRPr="00000000" w14:paraId="0000014A">
      <w:pPr>
        <w:spacing w:after="0" w:line="240" w:lineRule="auto"/>
        <w:rPr/>
      </w:pPr>
      <w:r w:rsidDel="00000000" w:rsidR="00000000" w:rsidRPr="00000000">
        <w:rPr>
          <w:rtl w:val="0"/>
        </w:rPr>
      </w:r>
    </w:p>
    <w:p w:rsidR="00000000" w:rsidDel="00000000" w:rsidP="00000000" w:rsidRDefault="00000000" w:rsidRPr="00000000" w14:paraId="0000014B">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paymentMethod</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'Affirm'</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14C">
      <w:pPr>
        <w:shd w:fill="ffffff" w:val="clear"/>
        <w:spacing w:after="0" w:line="240" w:lineRule="auto"/>
        <w:ind w:firstLine="72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Resource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msg</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'payment.name'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'affirm'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p>
    <w:p w:rsidR="00000000" w:rsidDel="00000000" w:rsidP="00000000" w:rsidRDefault="00000000" w:rsidRPr="00000000" w14:paraId="0000014D">
      <w:pPr>
        <w:shd w:fill="ffffff" w:val="clear"/>
        <w:spacing w:after="0" w:line="240" w:lineRule="auto"/>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&lt;/isif&gt;</w:t>
      </w:r>
    </w:p>
    <w:p w:rsidR="00000000" w:rsidDel="00000000" w:rsidP="00000000" w:rsidRDefault="00000000" w:rsidRPr="00000000" w14:paraId="0000014E">
      <w:pPr>
        <w:spacing w:after="0" w:line="240" w:lineRule="auto"/>
        <w:rPr/>
      </w:pPr>
      <w:r w:rsidDel="00000000" w:rsidR="00000000" w:rsidRPr="00000000">
        <w:rPr>
          <w:rtl w:val="0"/>
        </w:rPr>
      </w:r>
    </w:p>
    <w:p w:rsidR="00000000" w:rsidDel="00000000" w:rsidP="00000000" w:rsidRDefault="00000000" w:rsidRPr="00000000" w14:paraId="0000014F">
      <w:pPr>
        <w:spacing w:after="0" w:line="240" w:lineRule="auto"/>
        <w:rPr/>
      </w:pPr>
      <w:r w:rsidDel="00000000" w:rsidR="00000000" w:rsidRPr="00000000">
        <w:rPr/>
        <w:drawing>
          <wp:inline distB="114300" distT="114300" distL="114300" distR="114300">
            <wp:extent cx="6157595" cy="1422400"/>
            <wp:effectExtent b="12700" l="12700" r="12700" t="12700"/>
            <wp:docPr id="3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6157595"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pacing w:after="0" w:line="240" w:lineRule="auto"/>
        <w:rPr>
          <w:b w:val="1"/>
        </w:rPr>
      </w:pPr>
      <w:r w:rsidDel="00000000" w:rsidR="00000000" w:rsidRPr="00000000">
        <w:rPr>
          <w:rtl w:val="0"/>
        </w:rPr>
      </w:r>
    </w:p>
    <w:p w:rsidR="00000000" w:rsidDel="00000000" w:rsidP="00000000" w:rsidRDefault="00000000" w:rsidRPr="00000000" w14:paraId="00000151">
      <w:pPr>
        <w:spacing w:after="0" w:line="240" w:lineRule="auto"/>
        <w:rPr/>
      </w:pPr>
      <w:r w:rsidDel="00000000" w:rsidR="00000000" w:rsidRPr="00000000">
        <w:rPr>
          <w:b w:val="1"/>
          <w:rtl w:val="0"/>
        </w:rPr>
        <w:t xml:space="preserve">cartridge/templates/default/checkout/confirmation/confirmation.isml</w:t>
      </w:r>
      <w:r w:rsidDel="00000000" w:rsidR="00000000" w:rsidRPr="00000000">
        <w:rPr>
          <w:rtl w:val="0"/>
        </w:rPr>
        <w:t xml:space="preserve"> </w:t>
      </w:r>
    </w:p>
    <w:p w:rsidR="00000000" w:rsidDel="00000000" w:rsidP="00000000" w:rsidRDefault="00000000" w:rsidRPr="00000000" w14:paraId="00000152">
      <w:pPr>
        <w:spacing w:after="0" w:line="240" w:lineRule="auto"/>
        <w:rPr/>
      </w:pPr>
      <w:r w:rsidDel="00000000" w:rsidR="00000000" w:rsidRPr="00000000">
        <w:rPr>
          <w:rtl w:val="0"/>
        </w:rPr>
      </w:r>
    </w:p>
    <w:p w:rsidR="00000000" w:rsidDel="00000000" w:rsidP="00000000" w:rsidRDefault="00000000" w:rsidRPr="00000000" w14:paraId="00000153">
      <w:pPr>
        <w:spacing w:after="0" w:line="240" w:lineRule="auto"/>
        <w:rPr/>
      </w:pPr>
      <w:r w:rsidDel="00000000" w:rsidR="00000000" w:rsidRPr="00000000">
        <w:rPr>
          <w:rtl w:val="0"/>
        </w:rPr>
        <w:t xml:space="preserve">Places affirm tracking script at the bottom of order confirmation page </w:t>
      </w:r>
      <w:r w:rsidDel="00000000" w:rsidR="00000000" w:rsidRPr="00000000">
        <w:rPr>
          <w:i w:val="1"/>
          <w:rtl w:val="0"/>
        </w:rPr>
        <w:t xml:space="preserve">before</w:t>
      </w:r>
      <w:r w:rsidDel="00000000" w:rsidR="00000000" w:rsidRPr="00000000">
        <w:rPr>
          <w:rtl w:val="0"/>
        </w:rPr>
        <w:t xml:space="preserve"> the closing &lt;/isdecoratre&gt; tag:</w:t>
      </w:r>
    </w:p>
    <w:p w:rsidR="00000000" w:rsidDel="00000000" w:rsidP="00000000" w:rsidRDefault="00000000" w:rsidRPr="00000000" w14:paraId="00000154">
      <w:pPr>
        <w:spacing w:after="0" w:line="240" w:lineRule="auto"/>
        <w:rPr/>
      </w:pPr>
      <w:r w:rsidDel="00000000" w:rsidR="00000000" w:rsidRPr="00000000">
        <w:rPr>
          <w:rtl w:val="0"/>
        </w:rPr>
      </w:r>
    </w:p>
    <w:p w:rsidR="00000000" w:rsidDel="00000000" w:rsidP="00000000" w:rsidRDefault="00000000" w:rsidRPr="00000000" w14:paraId="00000155">
      <w:pPr>
        <w:spacing w:after="0" w:line="240" w:lineRule="auto"/>
        <w:rPr/>
      </w:pPr>
      <w:r w:rsidDel="00000000" w:rsidR="00000000" w:rsidRPr="00000000">
        <w:rPr>
          <w:rFonts w:ascii="Courier New" w:cs="Courier New" w:eastAsia="Courier New" w:hAnsi="Courier New"/>
          <w:color w:val="800000"/>
          <w:sz w:val="18"/>
          <w:szCs w:val="18"/>
          <w:rtl w:val="0"/>
        </w:rPr>
        <w:t xml:space="preserve">&lt;isinclude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url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URLUtils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http</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'Affirm-Tracking'</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'orderId'</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pdict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orderNumber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156">
      <w:pPr>
        <w:spacing w:after="0" w:line="240" w:lineRule="auto"/>
        <w:rPr/>
      </w:pP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drawing>
          <wp:inline distB="114300" distT="114300" distL="114300" distR="114300">
            <wp:extent cx="6157595" cy="1168400"/>
            <wp:effectExtent b="12700" l="12700" r="12700" t="12700"/>
            <wp:docPr id="3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157595"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pStyle w:val="Heading3"/>
        <w:ind w:firstLine="0"/>
        <w:rPr>
          <w:b w:val="1"/>
        </w:rPr>
      </w:pPr>
      <w:bookmarkStart w:colFirst="0" w:colLast="0" w:name="_4uxh3q93hnf3" w:id="20"/>
      <w:bookmarkEnd w:id="20"/>
      <w:r w:rsidDel="00000000" w:rsidR="00000000" w:rsidRPr="00000000">
        <w:rPr>
          <w:rtl w:val="0"/>
        </w:rPr>
        <w:t xml:space="preserve">Controllers</w:t>
      </w:r>
      <w:r w:rsidDel="00000000" w:rsidR="00000000" w:rsidRPr="00000000">
        <w:rPr>
          <w:rtl w:val="0"/>
        </w:rPr>
      </w:r>
    </w:p>
    <w:p w:rsidR="00000000" w:rsidDel="00000000" w:rsidP="00000000" w:rsidRDefault="00000000" w:rsidRPr="00000000" w14:paraId="0000015A">
      <w:pPr>
        <w:spacing w:line="240" w:lineRule="auto"/>
        <w:rPr/>
      </w:pPr>
      <w:r w:rsidDel="00000000" w:rsidR="00000000" w:rsidRPr="00000000">
        <w:rPr>
          <w:rtl w:val="0"/>
        </w:rPr>
        <w:t xml:space="preserve">Note: CheckoutServices.js was overridden for handling both Affirm and Credit card payments.</w:t>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pStyle w:val="Heading3"/>
        <w:ind w:firstLine="0"/>
        <w:rPr/>
      </w:pPr>
      <w:bookmarkStart w:colFirst="0" w:colLast="0" w:name="_ev1a2bi6zk89" w:id="21"/>
      <w:bookmarkEnd w:id="21"/>
      <w:r w:rsidDel="00000000" w:rsidR="00000000" w:rsidRPr="00000000">
        <w:rPr>
          <w:rtl w:val="0"/>
        </w:rPr>
        <w:t xml:space="preserve">Client JavaScript</w:t>
      </w:r>
    </w:p>
    <w:p w:rsidR="00000000" w:rsidDel="00000000" w:rsidP="00000000" w:rsidRDefault="00000000" w:rsidRPr="00000000" w14:paraId="0000015D">
      <w:pPr>
        <w:spacing w:line="240" w:lineRule="auto"/>
        <w:ind w:left="0" w:firstLine="0"/>
        <w:rPr/>
      </w:pPr>
      <w:r w:rsidDel="00000000" w:rsidR="00000000" w:rsidRPr="00000000">
        <w:rPr>
          <w:rtl w:val="0"/>
        </w:rPr>
        <w:t xml:space="preserve">Note: Client-side JavaScript will need to be compiled before deployment. Update package.json at the root to make sure the value of paths property is referencing the base cartridge. In addition, please make sure the </w:t>
      </w:r>
      <w:hyperlink r:id="rId41">
        <w:r w:rsidDel="00000000" w:rsidR="00000000" w:rsidRPr="00000000">
          <w:rPr>
            <w:color w:val="1155cc"/>
            <w:u w:val="single"/>
            <w:rtl w:val="0"/>
          </w:rPr>
          <w:t xml:space="preserve">SGMF Scripts</w:t>
        </w:r>
      </w:hyperlink>
      <w:r w:rsidDel="00000000" w:rsidR="00000000" w:rsidRPr="00000000">
        <w:rPr>
          <w:rtl w:val="0"/>
        </w:rPr>
        <w:t xml:space="preserve"> package is installed and run the following command:</w:t>
      </w:r>
    </w:p>
    <w:p w:rsidR="00000000" w:rsidDel="00000000" w:rsidP="00000000" w:rsidRDefault="00000000" w:rsidRPr="00000000" w14:paraId="0000015E">
      <w:pPr>
        <w:spacing w:line="240" w:lineRule="auto"/>
        <w:ind w:left="0" w:firstLine="0"/>
        <w:rPr/>
      </w:pPr>
      <w:r w:rsidDel="00000000" w:rsidR="00000000" w:rsidRPr="00000000">
        <w:rPr>
          <w:rFonts w:ascii="Consolas" w:cs="Consolas" w:eastAsia="Consolas" w:hAnsi="Consolas"/>
          <w:color w:val="333333"/>
          <w:sz w:val="20"/>
          <w:szCs w:val="20"/>
          <w:shd w:fill="f7f7f7" w:val="clear"/>
          <w:rtl w:val="0"/>
        </w:rPr>
        <w:t xml:space="preserve">sgmf-scripts --compile js</w:t>
      </w:r>
      <w:r w:rsidDel="00000000" w:rsidR="00000000" w:rsidRPr="00000000">
        <w:rPr>
          <w:rtl w:val="0"/>
        </w:rPr>
        <w:t xml:space="preserve"> </w:t>
      </w:r>
    </w:p>
    <w:p w:rsidR="00000000" w:rsidDel="00000000" w:rsidP="00000000" w:rsidRDefault="00000000" w:rsidRPr="00000000" w14:paraId="0000015F">
      <w:pPr>
        <w:spacing w:line="240" w:lineRule="auto"/>
        <w:ind w:left="0" w:firstLine="0"/>
        <w:rPr/>
      </w:pPr>
      <w:r w:rsidDel="00000000" w:rsidR="00000000" w:rsidRPr="00000000">
        <w:rPr>
          <w:rtl w:val="0"/>
        </w:rPr>
        <w:t xml:space="preserve">More information on the build commands can be found </w:t>
      </w:r>
      <w:hyperlink r:id="rId4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60">
      <w:pPr>
        <w:spacing w:line="240" w:lineRule="auto"/>
        <w:ind w:left="0" w:firstLine="0"/>
        <w:rPr/>
      </w:pPr>
      <w:r w:rsidDel="00000000" w:rsidR="00000000" w:rsidRPr="00000000">
        <w:rPr>
          <w:rtl w:val="0"/>
        </w:rPr>
      </w:r>
    </w:p>
    <w:p w:rsidR="00000000" w:rsidDel="00000000" w:rsidP="00000000" w:rsidRDefault="00000000" w:rsidRPr="00000000" w14:paraId="00000161">
      <w:pPr>
        <w:numPr>
          <w:ilvl w:val="0"/>
          <w:numId w:val="7"/>
        </w:numPr>
        <w:spacing w:line="240" w:lineRule="auto"/>
        <w:ind w:left="720" w:hanging="360"/>
        <w:rPr>
          <w:b w:val="1"/>
          <w:u w:val="none"/>
        </w:rPr>
      </w:pPr>
      <w:r w:rsidDel="00000000" w:rsidR="00000000" w:rsidRPr="00000000">
        <w:rPr>
          <w:b w:val="1"/>
          <w:rtl w:val="0"/>
        </w:rPr>
        <w:t xml:space="preserve">cartridge/client/default/js/checkout/billing.js </w:t>
      </w:r>
      <w:r w:rsidDel="00000000" w:rsidR="00000000" w:rsidRPr="00000000">
        <w:rPr>
          <w:rtl w:val="0"/>
        </w:rPr>
      </w:r>
    </w:p>
    <w:p w:rsidR="00000000" w:rsidDel="00000000" w:rsidP="00000000" w:rsidRDefault="00000000" w:rsidRPr="00000000" w14:paraId="00000162">
      <w:pPr>
        <w:spacing w:after="0" w:line="240" w:lineRule="auto"/>
        <w:rPr/>
      </w:pPr>
      <w:r w:rsidDel="00000000" w:rsidR="00000000" w:rsidRPr="00000000">
        <w:rPr>
          <w:rtl w:val="0"/>
        </w:rPr>
        <w:t xml:space="preserve">Replace the if statement inside the updatePaymentInformation function with the following:</w:t>
      </w:r>
    </w:p>
    <w:p w:rsidR="00000000" w:rsidDel="00000000" w:rsidP="00000000" w:rsidRDefault="00000000" w:rsidRPr="00000000" w14:paraId="00000163">
      <w:pPr>
        <w:spacing w:after="0" w:line="240" w:lineRule="auto"/>
        <w:rPr/>
      </w:pPr>
      <w:r w:rsidDel="00000000" w:rsidR="00000000" w:rsidRPr="00000000">
        <w:rPr>
          <w:rtl w:val="0"/>
        </w:rPr>
      </w:r>
    </w:p>
    <w:p w:rsidR="00000000" w:rsidDel="00000000" w:rsidP="00000000" w:rsidRDefault="00000000" w:rsidRPr="00000000" w14:paraId="00000164">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f7f7f"/>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 &amp;&amp;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p>
    <w:p w:rsidR="00000000" w:rsidDel="00000000" w:rsidP="00000000" w:rsidRDefault="00000000" w:rsidRPr="00000000" w14:paraId="00000165">
      <w:pPr>
        <w:shd w:fill="ffffff" w:val="clear"/>
        <w:spacing w:after="0" w:line="240" w:lineRule="auto"/>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       &amp;&amp;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length</w:t>
      </w:r>
      <w:r w:rsidDel="00000000" w:rsidR="00000000" w:rsidRPr="00000000">
        <w:rPr>
          <w:rFonts w:ascii="Courier New" w:cs="Courier New" w:eastAsia="Courier New" w:hAnsi="Courier New"/>
          <w:color w:val="3f7f7f"/>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3f7f7f"/>
          <w:sz w:val="18"/>
          <w:szCs w:val="18"/>
          <w:rtl w:val="0"/>
        </w:rPr>
        <w:t xml:space="preserve"> &amp;&amp; (</w:t>
      </w: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'.payment-information'</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data</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'payment-method-id'</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'CREDIT_CARD'</w:t>
      </w:r>
      <w:r w:rsidDel="00000000" w:rsidR="00000000" w:rsidRPr="00000000">
        <w:rPr>
          <w:rFonts w:ascii="Courier New" w:cs="Courier New" w:eastAsia="Courier New" w:hAnsi="Courier New"/>
          <w:color w:val="3f7f7f"/>
          <w:sz w:val="18"/>
          <w:szCs w:val="18"/>
          <w:rtl w:val="0"/>
        </w:rPr>
        <w:t xml:space="preserve">)) {</w:t>
      </w:r>
    </w:p>
    <w:p w:rsidR="00000000" w:rsidDel="00000000" w:rsidP="00000000" w:rsidRDefault="00000000" w:rsidRPr="00000000" w14:paraId="00000166">
      <w:pPr>
        <w:shd w:fill="ffffff" w:val="clear"/>
        <w:spacing w:after="0" w:line="24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f7f7f"/>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htmlToAppend</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'&lt;span&gt;'</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resources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cardType</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167">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type</w:t>
      </w:r>
    </w:p>
    <w:p w:rsidR="00000000" w:rsidDel="00000000" w:rsidP="00000000" w:rsidRDefault="00000000" w:rsidRPr="00000000" w14:paraId="00000168">
      <w:pPr>
        <w:shd w:fill="ffffff" w:val="clear"/>
        <w:spacing w:after="0" w:line="24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'&lt;/span&gt;&lt;div&gt;'</w:t>
      </w:r>
    </w:p>
    <w:p w:rsidR="00000000" w:rsidDel="00000000" w:rsidP="00000000" w:rsidRDefault="00000000" w:rsidRPr="00000000" w14:paraId="00000169">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maskedCreditCardNumber</w:t>
      </w:r>
    </w:p>
    <w:p w:rsidR="00000000" w:rsidDel="00000000" w:rsidP="00000000" w:rsidRDefault="00000000" w:rsidRPr="00000000" w14:paraId="0000016A">
      <w:pPr>
        <w:shd w:fill="ffffff" w:val="clear"/>
        <w:spacing w:after="0" w:line="24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'&lt;/div&gt;&lt;div&gt;&lt;span&gt;'</w:t>
      </w:r>
    </w:p>
    <w:p w:rsidR="00000000" w:rsidDel="00000000" w:rsidP="00000000" w:rsidRDefault="00000000" w:rsidRPr="00000000" w14:paraId="0000016B">
      <w:pPr>
        <w:shd w:fill="ffffff" w:val="clear"/>
        <w:spacing w:after="0" w:line="24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resources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cardEnding</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16C">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expirationMonth</w:t>
      </w:r>
    </w:p>
    <w:p w:rsidR="00000000" w:rsidDel="00000000" w:rsidP="00000000" w:rsidRDefault="00000000" w:rsidRPr="00000000" w14:paraId="0000016D">
      <w:pPr>
        <w:shd w:fill="ffffff" w:val="clear"/>
        <w:spacing w:after="0" w:line="24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order</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billing</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payment</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selectedPaymentInstruments</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3f7f7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expirationYear</w:t>
      </w:r>
    </w:p>
    <w:p w:rsidR="00000000" w:rsidDel="00000000" w:rsidP="00000000" w:rsidRDefault="00000000" w:rsidRPr="00000000" w14:paraId="0000016E">
      <w:pPr>
        <w:shd w:fill="ffffff" w:val="clear"/>
        <w:spacing w:after="0" w:line="240" w:lineRule="auto"/>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'&lt;/span&gt;&lt;/div&gt;'</w:t>
      </w:r>
      <w:r w:rsidDel="00000000" w:rsidR="00000000" w:rsidRPr="00000000">
        <w:rPr>
          <w:rFonts w:ascii="Courier New" w:cs="Courier New" w:eastAsia="Courier New" w:hAnsi="Courier New"/>
          <w:color w:val="3f7f7f"/>
          <w:sz w:val="18"/>
          <w:szCs w:val="18"/>
          <w:rtl w:val="0"/>
        </w:rPr>
        <w:t xml:space="preserve">;</w:t>
      </w:r>
    </w:p>
    <w:p w:rsidR="00000000" w:rsidDel="00000000" w:rsidP="00000000" w:rsidRDefault="00000000" w:rsidRPr="00000000" w14:paraId="0000016F">
      <w:pPr>
        <w:shd w:fill="ffffff" w:val="clear"/>
        <w:spacing w:after="0" w:line="240" w:lineRule="auto"/>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3f7f7f"/>
          <w:sz w:val="18"/>
          <w:szCs w:val="18"/>
          <w:rtl w:val="0"/>
        </w:rPr>
        <w:t xml:space="preserve"> {</w:t>
      </w:r>
    </w:p>
    <w:p w:rsidR="00000000" w:rsidDel="00000000" w:rsidP="00000000" w:rsidRDefault="00000000" w:rsidRPr="00000000" w14:paraId="00000170">
      <w:pPr>
        <w:shd w:fill="ffffff" w:val="clear"/>
        <w:spacing w:after="0" w:line="240" w:lineRule="auto"/>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htmlToAppend</w:t>
      </w:r>
      <w:r w:rsidDel="00000000" w:rsidR="00000000" w:rsidRPr="00000000">
        <w:rPr>
          <w:rFonts w:ascii="Courier New" w:cs="Courier New" w:eastAsia="Courier New" w:hAnsi="Courier New"/>
          <w:color w:val="3f7f7f"/>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'&lt;span&gt;&lt;div&gt;Affirm&lt;/div&gt;&lt;/span&gt;'</w:t>
      </w:r>
      <w:r w:rsidDel="00000000" w:rsidR="00000000" w:rsidRPr="00000000">
        <w:rPr>
          <w:rFonts w:ascii="Courier New" w:cs="Courier New" w:eastAsia="Courier New" w:hAnsi="Courier New"/>
          <w:color w:val="3f7f7f"/>
          <w:sz w:val="18"/>
          <w:szCs w:val="18"/>
          <w:rtl w:val="0"/>
        </w:rPr>
        <w:t xml:space="preserve">;</w:t>
      </w:r>
    </w:p>
    <w:p w:rsidR="00000000" w:rsidDel="00000000" w:rsidP="00000000" w:rsidRDefault="00000000" w:rsidRPr="00000000" w14:paraId="00000171">
      <w:pPr>
        <w:shd w:fill="ffffff" w:val="clear"/>
        <w:spacing w:after="0" w:line="240" w:lineRule="auto"/>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   }</w:t>
      </w:r>
    </w:p>
    <w:p w:rsidR="00000000" w:rsidDel="00000000" w:rsidP="00000000" w:rsidRDefault="00000000" w:rsidRPr="00000000" w14:paraId="00000172">
      <w:pPr>
        <w:spacing w:line="240" w:lineRule="auto"/>
        <w:rPr/>
      </w:pPr>
      <w:r w:rsidDel="00000000" w:rsidR="00000000" w:rsidRPr="00000000">
        <w:rPr>
          <w:rtl w:val="0"/>
        </w:rPr>
        <w:br w:type="textWrapping"/>
      </w:r>
      <w:r w:rsidDel="00000000" w:rsidR="00000000" w:rsidRPr="00000000">
        <w:rPr/>
        <w:drawing>
          <wp:inline distB="114300" distT="114300" distL="114300" distR="114300">
            <wp:extent cx="6157595" cy="3111500"/>
            <wp:effectExtent b="12700" l="12700" r="12700" t="12700"/>
            <wp:docPr id="18"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157595"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after="0" w:line="240" w:lineRule="auto"/>
        <w:rPr/>
      </w:pPr>
      <w:r w:rsidDel="00000000" w:rsidR="00000000" w:rsidRPr="00000000">
        <w:rPr>
          <w:rtl w:val="0"/>
        </w:rPr>
        <w:t xml:space="preserve">Note: Make sure the billing.js includes force clearing security code and credit card number inside updateBillingAddressFormValues function, which SFRA should by default:</w:t>
      </w:r>
    </w:p>
    <w:p w:rsidR="00000000" w:rsidDel="00000000" w:rsidP="00000000" w:rsidRDefault="00000000" w:rsidRPr="00000000" w14:paraId="00000174">
      <w:pPr>
        <w:spacing w:after="0" w:line="240" w:lineRule="auto"/>
        <w:rPr/>
      </w:pPr>
      <w:r w:rsidDel="00000000" w:rsidR="00000000" w:rsidRPr="00000000">
        <w:rPr>
          <w:rtl w:val="0"/>
        </w:rPr>
      </w:r>
    </w:p>
    <w:p w:rsidR="00000000" w:rsidDel="00000000" w:rsidP="00000000" w:rsidRDefault="00000000" w:rsidRPr="00000000" w14:paraId="00000175">
      <w:pPr>
        <w:spacing w:after="0" w:line="240" w:lineRule="auto"/>
        <w:rPr>
          <w:rFonts w:ascii="Courier New" w:cs="Courier New" w:eastAsia="Courier New" w:hAnsi="Courier New"/>
          <w:color w:val="3f7f7f"/>
        </w:rPr>
      </w:pPr>
      <w:r w:rsidDel="00000000" w:rsidR="00000000" w:rsidRPr="00000000">
        <w:rPr>
          <w:rFonts w:ascii="Courier New" w:cs="Courier New" w:eastAsia="Courier New" w:hAnsi="Courier New"/>
          <w:color w:val="3f7f7f"/>
        </w:rPr>
        <w:drawing>
          <wp:inline distB="114300" distT="114300" distL="114300" distR="114300">
            <wp:extent cx="6157595" cy="1181100"/>
            <wp:effectExtent b="12700" l="12700" r="12700" t="12700"/>
            <wp:docPr id="1"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57595"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pacing w:after="0" w:line="240" w:lineRule="auto"/>
        <w:rPr/>
      </w:pPr>
      <w:r w:rsidDel="00000000" w:rsidR="00000000" w:rsidRPr="00000000">
        <w:rPr>
          <w:rtl w:val="0"/>
        </w:rPr>
      </w:r>
    </w:p>
    <w:p w:rsidR="00000000" w:rsidDel="00000000" w:rsidP="00000000" w:rsidRDefault="00000000" w:rsidRPr="00000000" w14:paraId="00000177">
      <w:pPr>
        <w:numPr>
          <w:ilvl w:val="0"/>
          <w:numId w:val="7"/>
        </w:numPr>
        <w:spacing w:after="0" w:line="240" w:lineRule="auto"/>
        <w:ind w:left="720" w:hanging="360"/>
        <w:rPr/>
      </w:pPr>
      <w:r w:rsidDel="00000000" w:rsidR="00000000" w:rsidRPr="00000000">
        <w:rPr>
          <w:b w:val="1"/>
          <w:rtl w:val="0"/>
        </w:rPr>
        <w:t xml:space="preserve">cartridge/client/default/js/checkout/checkout.js</w:t>
      </w:r>
    </w:p>
    <w:p w:rsidR="00000000" w:rsidDel="00000000" w:rsidP="00000000" w:rsidRDefault="00000000" w:rsidRPr="00000000" w14:paraId="00000178">
      <w:pPr>
        <w:spacing w:after="0" w:line="240" w:lineRule="auto"/>
        <w:rPr>
          <w:b w:val="1"/>
        </w:rPr>
      </w:pPr>
      <w:r w:rsidDel="00000000" w:rsidR="00000000" w:rsidRPr="00000000">
        <w:rPr>
          <w:rtl w:val="0"/>
        </w:rPr>
      </w:r>
    </w:p>
    <w:p w:rsidR="00000000" w:rsidDel="00000000" w:rsidP="00000000" w:rsidRDefault="00000000" w:rsidRPr="00000000" w14:paraId="00000179">
      <w:pPr>
        <w:spacing w:after="0" w:line="240" w:lineRule="auto"/>
        <w:rPr/>
      </w:pPr>
      <w:r w:rsidDel="00000000" w:rsidR="00000000" w:rsidRPr="00000000">
        <w:rPr>
          <w:rtl w:val="0"/>
        </w:rPr>
        <w:t xml:space="preserve">Add an if statement based on checkout stage inside the updateUrl function:</w:t>
      </w:r>
    </w:p>
    <w:p w:rsidR="00000000" w:rsidDel="00000000" w:rsidP="00000000" w:rsidRDefault="00000000" w:rsidRPr="00000000" w14:paraId="0000017A">
      <w:pPr>
        <w:spacing w:after="0" w:line="240" w:lineRule="auto"/>
        <w:rPr>
          <w:b w:val="1"/>
        </w:rPr>
      </w:pPr>
      <w:r w:rsidDel="00000000" w:rsidR="00000000" w:rsidRPr="00000000">
        <w:rPr>
          <w:rtl w:val="0"/>
        </w:rPr>
      </w:r>
    </w:p>
    <w:p w:rsidR="00000000" w:rsidDel="00000000" w:rsidP="00000000" w:rsidRDefault="00000000" w:rsidRPr="00000000" w14:paraId="0000017B">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checkoutStages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currentStage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'payment'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C">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'#affirm-config'</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'affirmenabled'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D">
      <w:pPr>
        <w:shd w:fill="ffffff" w:val="clear"/>
        <w:spacing w:after="0" w:line="24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'.affirm-payment-tab'</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trigger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'click'</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E">
      <w:pPr>
        <w:shd w:fill="ffffff" w:val="clear"/>
        <w:spacing w:after="0" w:line="24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F">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checkoutStages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currentStage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'placeOrder'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0">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url</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'#affirm-config'</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'affirupdateurl'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1">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spinner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start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2">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ajax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3">
      <w:pPr>
        <w:shd w:fill="ffffff" w:val="clear"/>
        <w:spacing w:after="0" w:line="24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url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4">
      <w:pPr>
        <w:shd w:fill="ffffff" w:val="clear"/>
        <w:spacing w:after="0" w:line="24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5">
      <w:pPr>
        <w:shd w:fill="ffffff" w:val="clear"/>
        <w:spacing w:after="0" w:line="24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success</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6">
      <w:pPr>
        <w:shd w:fill="ffffff" w:val="clear"/>
        <w:spacing w:after="0" w:line="240" w:lineRule="auto"/>
        <w:ind w:left="144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'#vcn-data'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'vcndata'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JSON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parse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vcndata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7">
      <w:pPr>
        <w:shd w:fill="ffffff" w:val="clear"/>
        <w:spacing w:after="0" w:line="240" w:lineRule="auto"/>
        <w:ind w:left="1440"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spinner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stop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8">
      <w:pPr>
        <w:shd w:fill="ffffff" w:val="clear"/>
        <w:spacing w:after="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9">
      <w:pPr>
        <w:shd w:fill="ffffff" w:val="clear"/>
        <w:spacing w:after="0" w:line="24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A">
      <w:pPr>
        <w:shd w:fill="ffffff" w:val="clear"/>
        <w:spacing w:after="0"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B">
      <w:pPr>
        <w:shd w:fill="ffffff" w:val="clear"/>
        <w:spacing w:after="0" w:line="240" w:lineRule="auto"/>
        <w:ind w:left="0" w:firstLine="0"/>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18C">
      <w:pPr>
        <w:spacing w:line="240" w:lineRule="auto"/>
        <w:rPr>
          <w:rFonts w:ascii="Courier New" w:cs="Courier New" w:eastAsia="Courier New" w:hAnsi="Courier New"/>
          <w:color w:val="3f7f7f"/>
        </w:rPr>
      </w:pPr>
      <w:r w:rsidDel="00000000" w:rsidR="00000000" w:rsidRPr="00000000">
        <w:rPr>
          <w:rFonts w:ascii="Courier New" w:cs="Courier New" w:eastAsia="Courier New" w:hAnsi="Courier New"/>
          <w:color w:val="3f7f7f"/>
        </w:rPr>
        <w:drawing>
          <wp:inline distB="114300" distT="114300" distL="114300" distR="114300">
            <wp:extent cx="6157595" cy="4140200"/>
            <wp:effectExtent b="12700" l="12700" r="12700" t="12700"/>
            <wp:docPr id="9"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157595" cy="414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spacing w:after="0" w:line="240" w:lineRule="auto"/>
        <w:rPr/>
      </w:pPr>
      <w:r w:rsidDel="00000000" w:rsidR="00000000" w:rsidRPr="00000000">
        <w:rPr>
          <w:rtl w:val="0"/>
        </w:rPr>
        <w:t xml:space="preserve">Modify the block executed when stage is ‘placeOrder’ as shown below:</w:t>
      </w:r>
    </w:p>
    <w:p w:rsidR="00000000" w:rsidDel="00000000" w:rsidP="00000000" w:rsidRDefault="00000000" w:rsidRPr="00000000" w14:paraId="0000018E">
      <w:pPr>
        <w:spacing w:after="0" w:line="240" w:lineRule="auto"/>
        <w:rPr/>
      </w:pPr>
      <w:r w:rsidDel="00000000" w:rsidR="00000000" w:rsidRPr="00000000">
        <w:rPr>
          <w:rtl w:val="0"/>
        </w:rPr>
      </w:r>
    </w:p>
    <w:p w:rsidR="00000000" w:rsidDel="00000000" w:rsidP="00000000" w:rsidRDefault="00000000" w:rsidRPr="00000000" w14:paraId="0000018F">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af00db"/>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stage</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31515"/>
          <w:sz w:val="16"/>
          <w:szCs w:val="16"/>
          <w:rtl w:val="0"/>
        </w:rPr>
        <w:t xml:space="preserve">'placeOrder'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0">
      <w:pPr>
        <w:shd w:fill="ffffff" w:val="clear"/>
        <w:spacing w:after="0" w:line="240" w:lineRule="auto"/>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'.payment-summary .js-affirm-payment-description'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length</w:t>
      </w:r>
      <w:r w:rsidDel="00000000" w:rsidR="00000000" w:rsidRPr="00000000">
        <w:rPr>
          <w:rFonts w:ascii="Courier New" w:cs="Courier New" w:eastAsia="Courier New" w:hAnsi="Courier New"/>
          <w:sz w:val="16"/>
          <w:szCs w:val="16"/>
          <w:rtl w:val="0"/>
        </w:rPr>
        <w:t xml:space="preserve"> &lt;= </w:t>
      </w:r>
      <w:r w:rsidDel="00000000" w:rsidR="00000000" w:rsidRPr="00000000">
        <w:rPr>
          <w:rFonts w:ascii="Courier New" w:cs="Courier New" w:eastAsia="Courier New" w:hAnsi="Courier New"/>
          <w:color w:val="098658"/>
          <w:sz w:val="16"/>
          <w:szCs w:val="16"/>
          <w:rtl w:val="0"/>
        </w:rPr>
        <w:t xml:space="preserve">0</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 when affirm is not used</w:t>
      </w:r>
    </w:p>
    <w:p w:rsidR="00000000" w:rsidDel="00000000" w:rsidP="00000000" w:rsidRDefault="00000000" w:rsidRPr="00000000" w14:paraId="00000191">
      <w:pPr>
        <w:shd w:fill="ffffff" w:val="clear"/>
        <w:spacing w:after="0" w:line="240" w:lineRule="auto"/>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'#affirm-config'</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'vcnenabled'</w:t>
      </w:r>
      <w:r w:rsidDel="00000000" w:rsidR="00000000" w:rsidRPr="00000000">
        <w:rPr>
          <w:rFonts w:ascii="Courier New" w:cs="Courier New" w:eastAsia="Courier New" w:hAnsi="Courier New"/>
          <w:sz w:val="16"/>
          <w:szCs w:val="16"/>
          <w:rtl w:val="0"/>
        </w:rPr>
        <w:t xml:space="preserve">) &amp;&amp;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'#vcn-data'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'vcncomplete'</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8000"/>
          <w:sz w:val="16"/>
          <w:szCs w:val="16"/>
          <w:rtl w:val="0"/>
        </w:rPr>
        <w:t xml:space="preserve">// or vcn is enabled but complete</w:t>
      </w:r>
    </w:p>
    <w:p w:rsidR="00000000" w:rsidDel="00000000" w:rsidP="00000000" w:rsidRDefault="00000000" w:rsidRPr="00000000" w14:paraId="00000192">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ajax</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3">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url:</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'.place-order'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'action'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4">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method:</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31515"/>
          <w:sz w:val="16"/>
          <w:szCs w:val="16"/>
          <w:rtl w:val="0"/>
        </w:rPr>
        <w:t xml:space="preserve">'POST'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5">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success</w:t>
      </w:r>
      <w:r w:rsidDel="00000000" w:rsidR="00000000" w:rsidRPr="00000000">
        <w:rPr>
          <w:rFonts w:ascii="Courier New" w:cs="Courier New" w:eastAsia="Courier New" w:hAnsi="Courier New"/>
          <w:color w:val="001080"/>
          <w:sz w:val="16"/>
          <w:szCs w:val="16"/>
          <w:rtl w:val="0"/>
        </w:rPr>
        <w:t xml:space="preserv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function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6">
      <w:pPr>
        <w:shd w:fill="ffffff" w:val="clear"/>
        <w:spacing w:after="0" w:line="240" w:lineRule="auto"/>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 enable the placeOrder button here</w:t>
      </w:r>
    </w:p>
    <w:p w:rsidR="00000000" w:rsidDel="00000000" w:rsidP="00000000" w:rsidRDefault="00000000" w:rsidRPr="00000000" w14:paraId="00000197">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'body'</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trigger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'checkout:enableButton'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31515"/>
          <w:sz w:val="16"/>
          <w:szCs w:val="16"/>
          <w:rtl w:val="0"/>
        </w:rPr>
        <w:t xml:space="preserve">'.next-step-button button'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8">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error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9">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cartError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A">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window</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location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href</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redirectUrl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B">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defer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reject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C">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f00db"/>
          <w:sz w:val="16"/>
          <w:szCs w:val="16"/>
          <w:rtl w:val="0"/>
        </w:rPr>
        <w:t xml:space="preserve">else</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D">
      <w:pPr>
        <w:shd w:fill="ffffff" w:val="clear"/>
        <w:spacing w:after="0" w:line="240" w:lineRule="auto"/>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 go to appropriate stage and display error message</w:t>
      </w:r>
    </w:p>
    <w:p w:rsidR="00000000" w:rsidDel="00000000" w:rsidP="00000000" w:rsidRDefault="00000000" w:rsidRPr="00000000" w14:paraId="0000019E">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defer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reject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F">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0">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f00db"/>
          <w:sz w:val="16"/>
          <w:szCs w:val="16"/>
          <w:rtl w:val="0"/>
        </w:rPr>
        <w:t xml:space="preserve">else</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1">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var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continueUrl</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continueUrl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2">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var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urlParams</w:t>
      </w: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1A3">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ID:</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orderID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4">
      <w:pPr>
        <w:shd w:fill="ffffff" w:val="clear"/>
        <w:spacing w:after="0" w:line="240" w:lineRule="auto"/>
        <w:rPr>
          <w:rFonts w:ascii="Courier New" w:cs="Courier New" w:eastAsia="Courier New" w:hAnsi="Courier New"/>
          <w:color w:val="00108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token: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orderToken</w:t>
      </w:r>
    </w:p>
    <w:p w:rsidR="00000000" w:rsidDel="00000000" w:rsidP="00000000" w:rsidRDefault="00000000" w:rsidRPr="00000000" w14:paraId="000001A5">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6">
      <w:pPr>
        <w:shd w:fill="ffffff" w:val="clea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7">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continueUrl</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1080"/>
          <w:sz w:val="16"/>
          <w:szCs w:val="16"/>
          <w:rtl w:val="0"/>
        </w:rPr>
        <w:t xml:space="preserve">continueUrl</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indexOf</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98658"/>
          <w:sz w:val="16"/>
          <w:szCs w:val="16"/>
          <w:rtl w:val="0"/>
        </w:rPr>
        <w:t xml:space="preserve">1</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31515"/>
          <w:sz w:val="16"/>
          <w:szCs w:val="16"/>
          <w:rtl w:val="0"/>
        </w:rPr>
        <w:t xml:space="preserve">'&amp;'</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31515"/>
          <w:sz w:val="16"/>
          <w:szCs w:val="16"/>
          <w:rtl w:val="0"/>
        </w:rPr>
        <w:t xml:space="preserve">'?'</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8">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267f99"/>
          <w:sz w:val="16"/>
          <w:szCs w:val="16"/>
          <w:rtl w:val="0"/>
        </w:rPr>
        <w:t xml:space="preserve">Object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keys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urlParams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map</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00ff"/>
          <w:sz w:val="16"/>
          <w:szCs w:val="16"/>
          <w:rtl w:val="0"/>
        </w:rPr>
        <w:t xml:space="preserve">function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key</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9">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return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key</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a31515"/>
          <w:sz w:val="16"/>
          <w:szCs w:val="16"/>
          <w:rtl w:val="0"/>
        </w:rPr>
        <w:t xml:space="preserve">'='</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795e26"/>
          <w:sz w:val="16"/>
          <w:szCs w:val="16"/>
          <w:rtl w:val="0"/>
        </w:rPr>
        <w:t xml:space="preserve">encodeURIComponent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urlParams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key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A">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join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'&amp;'</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B">
      <w:pPr>
        <w:shd w:fill="ffffff" w:val="clea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C">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window</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location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href</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1080"/>
          <w:sz w:val="16"/>
          <w:szCs w:val="16"/>
          <w:rtl w:val="0"/>
        </w:rPr>
        <w:t xml:space="preserve">continueUrl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D">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defer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resolve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data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E">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F">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0">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error</w:t>
      </w:r>
      <w:r w:rsidDel="00000000" w:rsidR="00000000" w:rsidRPr="00000000">
        <w:rPr>
          <w:rFonts w:ascii="Courier New" w:cs="Courier New" w:eastAsia="Courier New" w:hAnsi="Courier New"/>
          <w:color w:val="001080"/>
          <w:sz w:val="16"/>
          <w:szCs w:val="16"/>
          <w:rtl w:val="0"/>
        </w:rPr>
        <w:t xml:space="preserv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function</w:t>
      </w: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1B1">
      <w:pPr>
        <w:shd w:fill="ffffff" w:val="clear"/>
        <w:spacing w:after="0" w:line="240" w:lineRule="auto"/>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 enable the placeOrder button here</w:t>
      </w:r>
    </w:p>
    <w:p w:rsidR="00000000" w:rsidDel="00000000" w:rsidP="00000000" w:rsidRDefault="00000000" w:rsidRPr="00000000" w14:paraId="000001B2">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'body'</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trigger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'checkout:enableButton'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a31515"/>
          <w:sz w:val="16"/>
          <w:szCs w:val="16"/>
          <w:rtl w:val="0"/>
        </w:rPr>
        <w:t xml:space="preserve">'.next-step-button button'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3">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4">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5">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6">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return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defer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7">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8">
      <w:pPr>
        <w:shd w:fill="ffffff" w:val="clear"/>
        <w:spacing w:after="0" w:line="240" w:lineRule="auto"/>
        <w:rPr>
          <w:rFonts w:ascii="Courier New" w:cs="Courier New" w:eastAsia="Courier New" w:hAnsi="Courier New"/>
          <w:color w:val="af00db"/>
          <w:sz w:val="16"/>
          <w:szCs w:val="16"/>
        </w:rPr>
      </w:pPr>
      <w:r w:rsidDel="00000000" w:rsidR="00000000" w:rsidRPr="00000000">
        <w:rPr>
          <w:rtl w:val="0"/>
        </w:rPr>
      </w:r>
    </w:p>
    <w:p w:rsidR="00000000" w:rsidDel="00000000" w:rsidP="00000000" w:rsidRDefault="00000000" w:rsidRPr="00000000" w14:paraId="000001B9">
      <w:pPr>
        <w:shd w:fill="ffffff" w:val="clea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A">
      <w:pPr>
        <w:shd w:fill="ffffff" w:val="clea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6157595" cy="4940300"/>
            <wp:effectExtent b="12700" l="12700" r="12700" t="12700"/>
            <wp:docPr id="1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6157595" cy="494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spacing w:after="0" w:line="240" w:lineRule="auto"/>
        <w:rPr/>
      </w:pPr>
      <w:r w:rsidDel="00000000" w:rsidR="00000000" w:rsidRPr="00000000">
        <w:rPr>
          <w:rtl w:val="0"/>
        </w:rPr>
      </w:r>
    </w:p>
    <w:p w:rsidR="00000000" w:rsidDel="00000000" w:rsidP="00000000" w:rsidRDefault="00000000" w:rsidRPr="00000000" w14:paraId="000001BC">
      <w:pPr>
        <w:numPr>
          <w:ilvl w:val="0"/>
          <w:numId w:val="7"/>
        </w:numPr>
        <w:spacing w:line="240" w:lineRule="auto"/>
        <w:ind w:left="720" w:hanging="360"/>
        <w:rPr>
          <w:b w:val="1"/>
        </w:rPr>
      </w:pPr>
      <w:r w:rsidDel="00000000" w:rsidR="00000000" w:rsidRPr="00000000">
        <w:rPr>
          <w:b w:val="1"/>
          <w:rtl w:val="0"/>
        </w:rPr>
        <w:t xml:space="preserve">js/cart/cart.js</w:t>
      </w:r>
    </w:p>
    <w:p w:rsidR="00000000" w:rsidDel="00000000" w:rsidP="00000000" w:rsidRDefault="00000000" w:rsidRPr="00000000" w14:paraId="000001BD">
      <w:pPr>
        <w:spacing w:line="240" w:lineRule="auto"/>
        <w:rPr/>
      </w:pPr>
      <w:r w:rsidDel="00000000" w:rsidR="00000000" w:rsidRPr="00000000">
        <w:rPr>
          <w:rtl w:val="0"/>
        </w:rPr>
        <w:t xml:space="preserve">Add recalculation for the Affirm Modal Promo price on re-rendering of order totals</w:t>
      </w:r>
    </w:p>
    <w:p w:rsidR="00000000" w:rsidDel="00000000" w:rsidP="00000000" w:rsidRDefault="00000000" w:rsidRPr="00000000" w14:paraId="000001BE">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totalCalculated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totals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grandTotal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substr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replace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811f3f"/>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F">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'.affirm-as-low-as'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attr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'data-amount'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totalCalculated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100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toFixed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0">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isWithinAffirmLimit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795e26"/>
          <w:sz w:val="18"/>
          <w:szCs w:val="18"/>
          <w:rtl w:val="0"/>
        </w:rPr>
        <w:t xml:space="preserve">parseFloat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totalCalculated</w:t>
      </w:r>
      <w:r w:rsidDel="00000000" w:rsidR="00000000" w:rsidRPr="00000000">
        <w:rPr>
          <w:rFonts w:ascii="Courier New" w:cs="Courier New" w:eastAsia="Courier New" w:hAnsi="Courier New"/>
          <w:sz w:val="18"/>
          <w:szCs w:val="18"/>
          <w:rtl w:val="0"/>
        </w:rPr>
        <w:t xml:space="preserve">) &gt;= </w:t>
      </w:r>
      <w:r w:rsidDel="00000000" w:rsidR="00000000" w:rsidRPr="00000000">
        <w:rPr>
          <w:rFonts w:ascii="Courier New" w:cs="Courier New" w:eastAsia="Courier New" w:hAnsi="Courier New"/>
          <w:color w:val="795e26"/>
          <w:sz w:val="18"/>
          <w:szCs w:val="18"/>
          <w:rtl w:val="0"/>
        </w:rPr>
        <w:t xml:space="preserve">parseFloat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affirmLimits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min</w:t>
      </w:r>
      <w:r w:rsidDel="00000000" w:rsidR="00000000" w:rsidRPr="00000000">
        <w:rPr>
          <w:rFonts w:ascii="Courier New" w:cs="Courier New" w:eastAsia="Courier New" w:hAnsi="Courier New"/>
          <w:sz w:val="18"/>
          <w:szCs w:val="18"/>
          <w:rtl w:val="0"/>
        </w:rPr>
        <w:t xml:space="preserve">) &amp;&amp; </w:t>
      </w:r>
      <w:r w:rsidDel="00000000" w:rsidR="00000000" w:rsidRPr="00000000">
        <w:rPr>
          <w:rFonts w:ascii="Courier New" w:cs="Courier New" w:eastAsia="Courier New" w:hAnsi="Courier New"/>
          <w:color w:val="795e26"/>
          <w:sz w:val="18"/>
          <w:szCs w:val="18"/>
          <w:rtl w:val="0"/>
        </w:rPr>
        <w:t xml:space="preserve">parseFloat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totalCalculated</w:t>
      </w:r>
      <w:r w:rsidDel="00000000" w:rsidR="00000000" w:rsidRPr="00000000">
        <w:rPr>
          <w:rFonts w:ascii="Courier New" w:cs="Courier New" w:eastAsia="Courier New" w:hAnsi="Courier New"/>
          <w:sz w:val="18"/>
          <w:szCs w:val="18"/>
          <w:rtl w:val="0"/>
        </w:rPr>
        <w:t xml:space="preserve">) &lt;= </w:t>
      </w:r>
      <w:r w:rsidDel="00000000" w:rsidR="00000000" w:rsidRPr="00000000">
        <w:rPr>
          <w:rFonts w:ascii="Courier New" w:cs="Courier New" w:eastAsia="Courier New" w:hAnsi="Courier New"/>
          <w:color w:val="795e26"/>
          <w:sz w:val="18"/>
          <w:szCs w:val="18"/>
          <w:rtl w:val="0"/>
        </w:rPr>
        <w:t xml:space="preserve">parseFloat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affirmLimits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max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1">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isWithinAffirmLimit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2">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'#js-affirm-checkout-now'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show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3">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4">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'#js-affirm-checkout-now'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hide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5">
      <w:pPr>
        <w:shd w:fill="ffffff" w:val="clear"/>
        <w:spacing w:after="0" w:line="24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'.affirm-as-low-as'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attr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'data-amount'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NaN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6">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7">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1080"/>
          <w:sz w:val="18"/>
          <w:szCs w:val="18"/>
          <w:rtl w:val="0"/>
        </w:rPr>
        <w:t xml:space="preserve">affirm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ui</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refresh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8">
      <w:pPr>
        <w:shd w:fill="ffffff" w:val="clea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9">
      <w:pPr>
        <w:keepNext w:val="1"/>
        <w:widowControl w:val="1"/>
        <w:spacing w:after="120" w:line="240" w:lineRule="auto"/>
        <w:jc w:val="both"/>
        <w:rPr/>
      </w:pPr>
      <w:r w:rsidDel="00000000" w:rsidR="00000000" w:rsidRPr="00000000">
        <w:rPr/>
        <w:drawing>
          <wp:inline distB="114300" distT="114300" distL="114300" distR="114300">
            <wp:extent cx="6157595" cy="2679700"/>
            <wp:effectExtent b="12700" l="12700" r="12700" t="12700"/>
            <wp:docPr id="38"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6157595"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keepNext w:val="1"/>
        <w:widowControl w:val="1"/>
        <w:spacing w:after="120" w:line="240" w:lineRule="auto"/>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1CB">
      <w:pPr>
        <w:keepNext w:val="1"/>
        <w:widowControl w:val="1"/>
        <w:spacing w:after="120" w:line="240" w:lineRule="auto"/>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tl w:val="0"/>
        </w:rPr>
        <w:t xml:space="preserve">Note: Make sure to rebuild client JS after making modifications. </w:t>
      </w:r>
    </w:p>
    <w:p w:rsidR="00000000" w:rsidDel="00000000" w:rsidP="00000000" w:rsidRDefault="00000000" w:rsidRPr="00000000" w14:paraId="000001CC">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1CD">
      <w:pPr>
        <w:pStyle w:val="Heading2"/>
        <w:numPr>
          <w:ilvl w:val="1"/>
          <w:numId w:val="9"/>
        </w:numPr>
        <w:ind w:left="1800" w:hanging="720"/>
        <w:rPr/>
      </w:pPr>
      <w:bookmarkStart w:colFirst="0" w:colLast="0" w:name="_3j2qqm3" w:id="22"/>
      <w:bookmarkEnd w:id="22"/>
      <w:r w:rsidDel="00000000" w:rsidR="00000000" w:rsidRPr="00000000">
        <w:rPr>
          <w:rtl w:val="0"/>
        </w:rPr>
        <w:t xml:space="preserve">External Interfaces</w:t>
      </w:r>
    </w:p>
    <w:p w:rsidR="00000000" w:rsidDel="00000000" w:rsidP="00000000" w:rsidRDefault="00000000" w:rsidRPr="00000000" w14:paraId="000001C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Commutation between Affirm service and Salesforce Commerce Cloud Platform is based on Affirm REST API. All outside traffic from Salesforce Commerce Cloud instance is handled by HTTPS protocol. </w:t>
      </w:r>
    </w:p>
    <w:p w:rsidR="00000000" w:rsidDel="00000000" w:rsidP="00000000" w:rsidRDefault="00000000" w:rsidRPr="00000000" w14:paraId="000001D0">
      <w:pPr>
        <w:rPr/>
      </w:pPr>
      <w:r w:rsidDel="00000000" w:rsidR="00000000" w:rsidRPr="00000000">
        <w:rPr>
          <w:rtl w:val="0"/>
        </w:rPr>
        <w:t xml:space="preserve">In the Salesforce Commerce Cloud Platform each API call to Affirm is wrapped into Service that is handling monitoring and logging functionality.</w:t>
      </w:r>
    </w:p>
    <w:p w:rsidR="00000000" w:rsidDel="00000000" w:rsidP="00000000" w:rsidRDefault="00000000" w:rsidRPr="00000000" w14:paraId="000001D1">
      <w:pPr>
        <w:rPr/>
      </w:pPr>
      <w:r w:rsidDel="00000000" w:rsidR="00000000" w:rsidRPr="00000000">
        <w:rPr>
          <w:rtl w:val="0"/>
        </w:rPr>
        <w:t xml:space="preserve">Affirm integration documentation -</w:t>
      </w:r>
      <w:hyperlink r:id="rId48">
        <w:r w:rsidDel="00000000" w:rsidR="00000000" w:rsidRPr="00000000">
          <w:rPr>
            <w:color w:val="1155cc"/>
            <w:u w:val="single"/>
            <w:rtl w:val="0"/>
          </w:rPr>
          <w:t xml:space="preserve">https://docs.affirm.com/Integrate_Affirm/Direct_API</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For as low as - </w:t>
      </w:r>
      <w:hyperlink r:id="rId49">
        <w:r w:rsidDel="00000000" w:rsidR="00000000" w:rsidRPr="00000000">
          <w:rPr>
            <w:color w:val="1155cc"/>
            <w:u w:val="single"/>
            <w:rtl w:val="0"/>
          </w:rPr>
          <w:t xml:space="preserve">https://docs.affirm.com/Integrate_Affirm/Promotional_Messaging</w:t>
        </w:r>
      </w:hyperlink>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Virtual card integration assumes processing credit card using customer’s payment processors. Initially, it is BASIC_CREDIT processor but if you need to integrate Affirm to site with other payment processors, do the next steps:</w:t>
      </w:r>
    </w:p>
    <w:p w:rsidR="00000000" w:rsidDel="00000000" w:rsidP="00000000" w:rsidRDefault="00000000" w:rsidRPr="00000000" w14:paraId="000001D4">
      <w:pPr>
        <w:numPr>
          <w:ilvl w:val="0"/>
          <w:numId w:val="3"/>
        </w:numPr>
        <w:ind w:left="1800" w:hanging="360"/>
        <w:rPr/>
      </w:pPr>
      <w:r w:rsidDel="00000000" w:rsidR="00000000" w:rsidRPr="00000000">
        <w:rPr>
          <w:rtl w:val="0"/>
        </w:rPr>
        <w:t xml:space="preserve">Set site preference attribute “VCN Payment Instrument” with the last part of the hook name, e.g. “CYBERSOURCE_CREDIT_CARD” (“BASIC_CREDIT” by default);</w:t>
      </w:r>
    </w:p>
    <w:p w:rsidR="00000000" w:rsidDel="00000000" w:rsidP="00000000" w:rsidRDefault="00000000" w:rsidRPr="00000000" w14:paraId="000001D5">
      <w:pPr>
        <w:numPr>
          <w:ilvl w:val="0"/>
          <w:numId w:val="3"/>
        </w:numPr>
        <w:ind w:left="1800" w:hanging="360"/>
        <w:rPr/>
      </w:pPr>
      <w:r w:rsidDel="00000000" w:rsidR="00000000" w:rsidRPr="00000000">
        <w:rPr>
          <w:rtl w:val="0"/>
        </w:rPr>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“int_affirm_sfra/cartridge/scripts/hooks.json”;</w:t>
      </w:r>
    </w:p>
    <w:p w:rsidR="00000000" w:rsidDel="00000000" w:rsidP="00000000" w:rsidRDefault="00000000" w:rsidRPr="00000000" w14:paraId="000001D6">
      <w:pPr>
        <w:numPr>
          <w:ilvl w:val="0"/>
          <w:numId w:val="3"/>
        </w:numPr>
        <w:ind w:left="1800" w:hanging="360"/>
        <w:rPr/>
      </w:pPr>
      <w:r w:rsidDel="00000000" w:rsidR="00000000" w:rsidRPr="00000000">
        <w:rPr>
          <w:rtl w:val="0"/>
        </w:rPr>
        <w:t xml:space="preserve">Implement a method “add” of this hook handler. It will use basket as the parameter. The method should return a newly created payment instrument. Credit card info can be extracted from HttpParametersMap. An example of the  implementation can be found  in “int_affirm_sfra/cartridge/scripts/payment/instrument/BASIC_CREDIT.js”.</w:t>
      </w:r>
    </w:p>
    <w:p w:rsidR="00000000" w:rsidDel="00000000" w:rsidP="00000000" w:rsidRDefault="00000000" w:rsidRPr="00000000" w14:paraId="000001D7">
      <w:pPr>
        <w:pStyle w:val="Heading2"/>
        <w:numPr>
          <w:ilvl w:val="1"/>
          <w:numId w:val="9"/>
        </w:numPr>
        <w:ind w:left="1800" w:hanging="720"/>
        <w:rPr/>
      </w:pPr>
      <w:bookmarkStart w:colFirst="0" w:colLast="0" w:name="_1y810tw" w:id="23"/>
      <w:bookmarkEnd w:id="23"/>
      <w:r w:rsidDel="00000000" w:rsidR="00000000" w:rsidRPr="00000000">
        <w:rPr>
          <w:rtl w:val="0"/>
        </w:rPr>
        <w:t xml:space="preserve">Testing</w:t>
      </w:r>
    </w:p>
    <w:p w:rsidR="00000000" w:rsidDel="00000000" w:rsidP="00000000" w:rsidRDefault="00000000" w:rsidRPr="00000000" w14:paraId="000001D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Test scenarios and test cases are included in the document Affirm Test Cases.docx</w:t>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numPr>
          <w:ilvl w:val="0"/>
          <w:numId w:val="9"/>
        </w:numPr>
        <w:ind w:left="720" w:hanging="360"/>
        <w:rPr/>
      </w:pPr>
      <w:bookmarkStart w:colFirst="0" w:colLast="0" w:name="_4i7ojhp" w:id="24"/>
      <w:bookmarkEnd w:id="24"/>
      <w:r w:rsidDel="00000000" w:rsidR="00000000" w:rsidRPr="00000000">
        <w:rPr>
          <w:rtl w:val="0"/>
        </w:rPr>
        <w:t xml:space="preserve">Operations, Maintenance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2"/>
        <w:numPr>
          <w:ilvl w:val="1"/>
          <w:numId w:val="9"/>
        </w:numPr>
        <w:ind w:left="1800" w:hanging="720"/>
        <w:rPr/>
      </w:pPr>
      <w:bookmarkStart w:colFirst="0" w:colLast="0" w:name="_2xcytpi" w:id="25"/>
      <w:bookmarkEnd w:id="25"/>
      <w:r w:rsidDel="00000000" w:rsidR="00000000" w:rsidRPr="00000000">
        <w:rPr>
          <w:rtl w:val="0"/>
        </w:rPr>
        <w:t xml:space="preserve">Data Storage</w:t>
      </w:r>
    </w:p>
    <w:p w:rsidR="00000000" w:rsidDel="00000000" w:rsidP="00000000" w:rsidRDefault="00000000" w:rsidRPr="00000000" w14:paraId="000001D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The Affirm cartridge extends Salesforce Commerce Cloud system objects to store related Affirm data form request. The following objects were extended: Order, Product, Category and SitePreference.</w:t>
      </w:r>
    </w:p>
    <w:p w:rsidR="00000000" w:rsidDel="00000000" w:rsidP="00000000" w:rsidRDefault="00000000" w:rsidRPr="00000000" w14:paraId="000001E0">
      <w:pPr>
        <w:pStyle w:val="Heading2"/>
        <w:numPr>
          <w:ilvl w:val="1"/>
          <w:numId w:val="9"/>
        </w:numPr>
        <w:ind w:left="1800" w:hanging="720"/>
        <w:rPr/>
      </w:pPr>
      <w:bookmarkStart w:colFirst="0" w:colLast="0" w:name="_1ci93xb" w:id="26"/>
      <w:bookmarkEnd w:id="26"/>
      <w:r w:rsidDel="00000000" w:rsidR="00000000" w:rsidRPr="00000000">
        <w:rPr>
          <w:rtl w:val="0"/>
        </w:rPr>
        <w:t xml:space="preserve">Support</w:t>
      </w:r>
    </w:p>
    <w:p w:rsidR="00000000" w:rsidDel="00000000" w:rsidP="00000000" w:rsidRDefault="00000000" w:rsidRPr="00000000" w14:paraId="000001E1">
      <w:pPr>
        <w:keepNext w:val="1"/>
        <w:widowControl w:val="1"/>
        <w:spacing w:after="120" w:lineRule="auto"/>
        <w:rPr/>
      </w:pPr>
      <w:r w:rsidDel="00000000" w:rsidR="00000000" w:rsidRPr="00000000">
        <w:rPr>
          <w:rtl w:val="0"/>
        </w:rPr>
      </w:r>
    </w:p>
    <w:p w:rsidR="00000000" w:rsidDel="00000000" w:rsidP="00000000" w:rsidRDefault="00000000" w:rsidRPr="00000000" w14:paraId="000001E2">
      <w:pPr>
        <w:spacing w:after="120" w:before="60" w:line="240" w:lineRule="auto"/>
        <w:rPr/>
      </w:pPr>
      <w:r w:rsidDel="00000000" w:rsidR="00000000" w:rsidRPr="00000000">
        <w:rPr>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rsidR="00000000" w:rsidDel="00000000" w:rsidP="00000000" w:rsidRDefault="00000000" w:rsidRPr="00000000" w14:paraId="000001E3">
      <w:pPr>
        <w:rPr/>
      </w:pPr>
      <w:bookmarkStart w:colFirst="0" w:colLast="0" w:name="_3whwml4" w:id="27"/>
      <w:bookmarkEnd w:id="27"/>
      <w:r w:rsidDel="00000000" w:rsidR="00000000" w:rsidRPr="00000000">
        <w:rPr>
          <w:rtl w:val="0"/>
        </w:rPr>
      </w:r>
    </w:p>
    <w:p w:rsidR="00000000" w:rsidDel="00000000" w:rsidP="00000000" w:rsidRDefault="00000000" w:rsidRPr="00000000" w14:paraId="000001E4">
      <w:pPr>
        <w:rPr/>
      </w:pPr>
      <w:bookmarkStart w:colFirst="0" w:colLast="0" w:name="_2bn6wsx" w:id="28"/>
      <w:bookmarkEnd w:id="28"/>
      <w:r w:rsidDel="00000000" w:rsidR="00000000" w:rsidRPr="00000000">
        <w:rPr>
          <w:rtl w:val="0"/>
        </w:rPr>
        <w:t xml:space="preserve">In case of availability issues, Affirm support can be reached via email at </w:t>
      </w:r>
      <w:hyperlink r:id="rId50">
        <w:r w:rsidDel="00000000" w:rsidR="00000000" w:rsidRPr="00000000">
          <w:rPr>
            <w:color w:val="1155cc"/>
            <w:u w:val="single"/>
            <w:rtl w:val="0"/>
          </w:rPr>
          <w:t xml:space="preserve">merchanthelp@affirm.com</w:t>
        </w:r>
      </w:hyperlink>
      <w:r w:rsidDel="00000000" w:rsidR="00000000" w:rsidRPr="00000000">
        <w:rPr>
          <w:rtl w:val="0"/>
        </w:rPr>
        <w:t xml:space="preserve">.</w:t>
      </w:r>
    </w:p>
    <w:p w:rsidR="00000000" w:rsidDel="00000000" w:rsidP="00000000" w:rsidRDefault="00000000" w:rsidRPr="00000000" w14:paraId="000001E5">
      <w:pPr>
        <w:rPr>
          <w:rFonts w:ascii="Cambria" w:cs="Cambria" w:eastAsia="Cambria" w:hAnsi="Cambria"/>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numPr>
          <w:ilvl w:val="0"/>
          <w:numId w:val="9"/>
        </w:numPr>
        <w:ind w:left="720" w:hanging="360"/>
        <w:rPr/>
      </w:pPr>
      <w:bookmarkStart w:colFirst="0" w:colLast="0" w:name="_qsh70q" w:id="29"/>
      <w:bookmarkEnd w:id="29"/>
      <w:r w:rsidDel="00000000" w:rsidR="00000000" w:rsidRPr="00000000">
        <w:rPr>
          <w:rtl w:val="0"/>
        </w:rPr>
        <w:t xml:space="preserve">User Guide</w:t>
      </w:r>
    </w:p>
    <w:p w:rsidR="00000000" w:rsidDel="00000000" w:rsidP="00000000" w:rsidRDefault="00000000" w:rsidRPr="00000000" w14:paraId="000001E7">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E8">
      <w:pPr>
        <w:pStyle w:val="Heading2"/>
        <w:numPr>
          <w:ilvl w:val="1"/>
          <w:numId w:val="9"/>
        </w:numPr>
        <w:ind w:left="1800" w:hanging="720"/>
        <w:rPr/>
      </w:pPr>
      <w:bookmarkStart w:colFirst="0" w:colLast="0" w:name="_3as4poj" w:id="30"/>
      <w:bookmarkEnd w:id="30"/>
      <w:r w:rsidDel="00000000" w:rsidR="00000000" w:rsidRPr="00000000">
        <w:rPr>
          <w:rtl w:val="0"/>
        </w:rPr>
        <w:t xml:space="preserve">Roles, Responsibilities</w:t>
      </w:r>
    </w:p>
    <w:p w:rsidR="00000000" w:rsidDel="00000000" w:rsidP="00000000" w:rsidRDefault="00000000" w:rsidRPr="00000000" w14:paraId="000001E9">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EA">
      <w:pPr>
        <w:rPr/>
      </w:pPr>
      <w:bookmarkStart w:colFirst="0" w:colLast="0" w:name="_1pxezwc"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EB">
      <w:pPr>
        <w:pStyle w:val="Heading2"/>
        <w:numPr>
          <w:ilvl w:val="1"/>
          <w:numId w:val="9"/>
        </w:numPr>
        <w:ind w:left="1800" w:hanging="720"/>
        <w:rPr/>
      </w:pPr>
      <w:bookmarkStart w:colFirst="0" w:colLast="0" w:name="_49x2ik5" w:id="32"/>
      <w:bookmarkEnd w:id="32"/>
      <w:r w:rsidDel="00000000" w:rsidR="00000000" w:rsidRPr="00000000">
        <w:rPr>
          <w:rtl w:val="0"/>
        </w:rPr>
        <w:t xml:space="preserve">Business Manager</w:t>
      </w:r>
    </w:p>
    <w:p w:rsidR="00000000" w:rsidDel="00000000" w:rsidP="00000000" w:rsidRDefault="00000000" w:rsidRPr="00000000" w14:paraId="000001EC">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ED">
      <w:pPr>
        <w:rPr/>
      </w:pPr>
      <w:bookmarkStart w:colFirst="0" w:colLast="0" w:name="_2p2csry" w:id="33"/>
      <w:bookmarkEnd w:id="33"/>
      <w:r w:rsidDel="00000000" w:rsidR="00000000" w:rsidRPr="00000000">
        <w:rPr>
          <w:rtl w:val="0"/>
        </w:rPr>
        <w:t xml:space="preserve">The Int_affirm cartridge should be placed into the BM cartridge path to avoid error in logs while using BM.</w:t>
      </w:r>
    </w:p>
    <w:p w:rsidR="00000000" w:rsidDel="00000000" w:rsidP="00000000" w:rsidRDefault="00000000" w:rsidRPr="00000000" w14:paraId="000001EE">
      <w:pPr>
        <w:pStyle w:val="Heading2"/>
        <w:numPr>
          <w:ilvl w:val="1"/>
          <w:numId w:val="9"/>
        </w:numPr>
        <w:ind w:left="1800" w:hanging="720"/>
        <w:rPr/>
      </w:pPr>
      <w:bookmarkStart w:colFirst="0" w:colLast="0" w:name="_147n2zr" w:id="34"/>
      <w:bookmarkEnd w:id="34"/>
      <w:r w:rsidDel="00000000" w:rsidR="00000000" w:rsidRPr="00000000">
        <w:rPr>
          <w:rtl w:val="0"/>
        </w:rPr>
        <w:t xml:space="preserve">Storefront Functionality</w:t>
      </w:r>
    </w:p>
    <w:p w:rsidR="00000000" w:rsidDel="00000000" w:rsidP="00000000" w:rsidRDefault="00000000" w:rsidRPr="00000000" w14:paraId="000001E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The Affirm cartridge is an implementation of the Affirm payment method. Affirm is represented as a default payment method in Salesforce Commerce Cloud platform. Such implementation provides native support of Payment methods.</w:t>
      </w:r>
    </w:p>
    <w:p w:rsidR="00000000" w:rsidDel="00000000" w:rsidP="00000000" w:rsidRDefault="00000000" w:rsidRPr="00000000" w14:paraId="000001F1">
      <w:pPr>
        <w:rPr>
          <w:rFonts w:ascii="Trebuchet MS" w:cs="Trebuchet MS" w:eastAsia="Trebuchet MS" w:hAnsi="Trebuchet MS"/>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numPr>
          <w:ilvl w:val="0"/>
          <w:numId w:val="9"/>
        </w:numPr>
        <w:ind w:left="720" w:hanging="360"/>
        <w:rPr/>
      </w:pPr>
      <w:bookmarkStart w:colFirst="0" w:colLast="0" w:name="_3o7alnk" w:id="35"/>
      <w:bookmarkEnd w:id="35"/>
      <w:r w:rsidDel="00000000" w:rsidR="00000000" w:rsidRPr="00000000">
        <w:rPr>
          <w:rtl w:val="0"/>
        </w:rPr>
        <w:t xml:space="preserve">Known Issues</w:t>
      </w:r>
    </w:p>
    <w:p w:rsidR="00000000" w:rsidDel="00000000" w:rsidP="00000000" w:rsidRDefault="00000000" w:rsidRPr="00000000" w14:paraId="000001F3">
      <w:pPr>
        <w:rPr/>
      </w:pPr>
      <w:r w:rsidDel="00000000" w:rsidR="00000000" w:rsidRPr="00000000">
        <w:rPr>
          <w:rtl w:val="0"/>
        </w:rPr>
      </w:r>
    </w:p>
    <w:tbl>
      <w:tblPr>
        <w:tblStyle w:val="Table1"/>
        <w:tblW w:w="9637.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7954"/>
        <w:tblGridChange w:id="0">
          <w:tblGrid>
            <w:gridCol w:w="1683"/>
            <w:gridCol w:w="7954"/>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4">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5">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Description </w:t>
            </w:r>
          </w:p>
        </w:tc>
      </w:tr>
    </w:tbl>
    <w:p w:rsidR="00000000" w:rsidDel="00000000" w:rsidP="00000000" w:rsidRDefault="00000000" w:rsidRPr="00000000" w14:paraId="000001F6">
      <w:pPr>
        <w:pStyle w:val="Heading1"/>
        <w:numPr>
          <w:ilvl w:val="0"/>
          <w:numId w:val="9"/>
        </w:numPr>
        <w:ind w:left="720" w:hanging="360"/>
        <w:rPr/>
      </w:pPr>
      <w:bookmarkStart w:colFirst="0" w:colLast="0" w:name="_23ckvvd" w:id="36"/>
      <w:bookmarkEnd w:id="36"/>
      <w:r w:rsidDel="00000000" w:rsidR="00000000" w:rsidRPr="00000000">
        <w:rPr>
          <w:rtl w:val="0"/>
        </w:rPr>
        <w:t xml:space="preserve">Release History</w:t>
      </w:r>
    </w:p>
    <w:p w:rsidR="00000000" w:rsidDel="00000000" w:rsidP="00000000" w:rsidRDefault="00000000" w:rsidRPr="00000000" w14:paraId="000001F7">
      <w:pPr>
        <w:keepNext w:val="1"/>
        <w:widowControl w:val="1"/>
        <w:spacing w:after="0" w:line="240" w:lineRule="auto"/>
        <w:rPr>
          <w:color w:val="000000"/>
          <w:highlight w:val="white"/>
        </w:rPr>
      </w:pPr>
      <w:r w:rsidDel="00000000" w:rsidR="00000000" w:rsidRPr="00000000">
        <w:rPr>
          <w:rtl w:val="0"/>
        </w:rPr>
      </w:r>
    </w:p>
    <w:tbl>
      <w:tblPr>
        <w:tblStyle w:val="Table2"/>
        <w:tblW w:w="9584.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1646"/>
        <w:gridCol w:w="6255"/>
        <w:tblGridChange w:id="0">
          <w:tblGrid>
            <w:gridCol w:w="1683"/>
            <w:gridCol w:w="1646"/>
            <w:gridCol w:w="6255"/>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8">
            <w:pPr>
              <w:keepNext w:val="1"/>
              <w:widowControl w:val="1"/>
              <w:jc w:val="both"/>
              <w:rPr>
                <w:rFonts w:ascii="Trebuchet MS" w:cs="Trebuchet MS" w:eastAsia="Trebuchet MS" w:hAnsi="Trebuchet MS"/>
                <w:b w:val="1"/>
                <w:color w:val="000000"/>
                <w:sz w:val="18"/>
                <w:szCs w:val="18"/>
                <w:highlight w:val="white"/>
              </w:rPr>
            </w:pPr>
            <w:bookmarkStart w:colFirst="0" w:colLast="0" w:name="_ihv636" w:id="37"/>
            <w:bookmarkEnd w:id="37"/>
            <w:r w:rsidDel="00000000" w:rsidR="00000000" w:rsidRPr="00000000">
              <w:rPr>
                <w:rFonts w:ascii="Trebuchet MS" w:cs="Trebuchet MS" w:eastAsia="Trebuchet MS" w:hAnsi="Trebuchet MS"/>
                <w:b w:val="1"/>
                <w:color w:val="000000"/>
                <w:sz w:val="18"/>
                <w:szCs w:val="18"/>
                <w:highlight w:val="white"/>
                <w:rtl w:val="0"/>
              </w:rPr>
              <w:t xml:space="preserve">Version</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9">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Date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A">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Changes</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B">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15.1.0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C">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07/03/2015</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D">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Initial release</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E">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FF">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02/01/2017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0">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Controllers support</w:t>
            </w:r>
            <w:r w:rsidDel="00000000" w:rsidR="00000000" w:rsidRPr="00000000">
              <w:rPr>
                <w:rtl w:val="0"/>
              </w:rPr>
            </w:r>
          </w:p>
          <w:p w:rsidR="00000000" w:rsidDel="00000000" w:rsidP="00000000" w:rsidRDefault="00000000" w:rsidRPr="00000000" w14:paraId="00000201">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Enhancements and bug fixes </w:t>
            </w:r>
            <w:r w:rsidDel="00000000" w:rsidR="00000000" w:rsidRPr="00000000">
              <w:rPr>
                <w:rtl w:val="0"/>
              </w:rPr>
            </w:r>
          </w:p>
          <w:p w:rsidR="00000000" w:rsidDel="00000000" w:rsidP="00000000" w:rsidRDefault="00000000" w:rsidRPr="00000000" w14:paraId="00000202">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03">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Promotional Messaging 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4">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17.1.1</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5">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04/12/2017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6">
            <w:pPr>
              <w:keepNext w:val="1"/>
              <w:widowControl w:val="1"/>
              <w:numPr>
                <w:ilvl w:val="0"/>
                <w:numId w:val="2"/>
              </w:numPr>
              <w:spacing w:line="240" w:lineRule="auto"/>
              <w:ind w:left="0" w:firstLine="0"/>
              <w:jc w:val="both"/>
              <w:rPr>
                <w:color w:val="000000"/>
                <w:highlight w:val="white"/>
              </w:rPr>
            </w:pPr>
            <w:bookmarkStart w:colFirst="0" w:colLast="0" w:name="_32hioqz" w:id="38"/>
            <w:bookmarkEnd w:id="38"/>
            <w:r w:rsidDel="00000000" w:rsidR="00000000" w:rsidRPr="00000000">
              <w:rPr>
                <w:rFonts w:ascii="Trebuchet MS" w:cs="Trebuchet MS" w:eastAsia="Trebuchet MS" w:hAnsi="Trebuchet MS"/>
                <w:color w:val="000000"/>
                <w:sz w:val="18"/>
                <w:szCs w:val="18"/>
                <w:highlight w:val="white"/>
                <w:rtl w:val="0"/>
              </w:rPr>
              <w:t xml:space="preserve">Bug fixes for certification</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7">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17.1.2</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8">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08/11/2017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9">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Fix for Inconsistent Payment display at checkout after editing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A">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17.1.3</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B">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09/18/2017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C">
            <w:pPr>
              <w:keepNext w:val="1"/>
              <w:widowControl w:val="1"/>
              <w:numPr>
                <w:ilvl w:val="0"/>
                <w:numId w:val="2"/>
              </w:numPr>
              <w:spacing w:line="240" w:lineRule="auto"/>
              <w:ind w:left="0" w:firstLine="0"/>
              <w:jc w:val="both"/>
              <w:rPr>
                <w:color w:val="000000"/>
                <w:highlight w:val="white"/>
              </w:rPr>
            </w:pPr>
            <w:r w:rsidDel="00000000" w:rsidR="00000000" w:rsidRPr="00000000">
              <w:rPr>
                <w:rFonts w:ascii="Trebuchet MS" w:cs="Trebuchet MS" w:eastAsia="Trebuchet MS" w:hAnsi="Trebuchet MS"/>
                <w:color w:val="000000"/>
                <w:sz w:val="18"/>
                <w:szCs w:val="18"/>
                <w:highlight w:val="white"/>
                <w:rtl w:val="0"/>
              </w:rPr>
              <w:t xml:space="preserve">Ability to disable Affirm as a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D">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18.1.0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E">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05/27/2018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0F">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Trebuchet MS" w:cs="Trebuchet MS" w:eastAsia="Trebuchet MS" w:hAnsi="Trebuchet MS"/>
                <w:sz w:val="18"/>
                <w:szCs w:val="18"/>
                <w:rtl w:val="0"/>
              </w:rPr>
              <w:t xml:space="preserve">SFRA</w:t>
            </w:r>
            <w:r w:rsidDel="00000000" w:rsidR="00000000" w:rsidRPr="00000000">
              <w:rPr>
                <w:rFonts w:ascii="Trebuchet MS" w:cs="Trebuchet MS" w:eastAsia="Trebuchet MS" w:hAnsi="Trebuchet MS"/>
                <w:sz w:val="18"/>
                <w:szCs w:val="18"/>
                <w:highlight w:val="white"/>
                <w:rtl w:val="0"/>
              </w:rPr>
              <w:t xml:space="preserve"> </w:t>
            </w:r>
            <w:r w:rsidDel="00000000" w:rsidR="00000000" w:rsidRPr="00000000">
              <w:rPr>
                <w:rFonts w:ascii="Trebuchet MS" w:cs="Trebuchet MS" w:eastAsia="Trebuchet MS" w:hAnsi="Trebuchet MS"/>
                <w:sz w:val="18"/>
                <w:szCs w:val="18"/>
                <w:rtl w:val="0"/>
              </w:rPr>
              <w:t xml:space="preserve">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0">
            <w:pPr>
              <w:keepNext w:val="1"/>
              <w:widowControl w:val="1"/>
              <w:spacing w:line="240" w:lineRule="auto"/>
              <w:jc w:val="both"/>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18.2.0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1">
            <w:pPr>
              <w:keepNext w:val="1"/>
              <w:spacing w:line="240" w:lineRule="auto"/>
              <w:jc w:val="both"/>
              <w:rPr>
                <w:rFonts w:ascii="Trebuchet MS" w:cs="Trebuchet MS" w:eastAsia="Trebuchet MS" w:hAnsi="Trebuchet MS"/>
                <w:sz w:val="18"/>
                <w:szCs w:val="18"/>
              </w:rPr>
            </w:pPr>
            <w:r w:rsidDel="00000000" w:rsidR="00000000" w:rsidRPr="00000000">
              <w:rPr>
                <w:rFonts w:ascii="Arial" w:cs="Arial" w:eastAsia="Arial" w:hAnsi="Arial"/>
                <w:color w:val="00000a"/>
                <w:sz w:val="18"/>
                <w:szCs w:val="18"/>
                <w:rtl w:val="0"/>
              </w:rPr>
              <w:t xml:space="preserve">12/13/2018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2">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Trebuchet MS" w:cs="Trebuchet MS" w:eastAsia="Trebuchet MS" w:hAnsi="Trebuchet MS"/>
                <w:sz w:val="18"/>
                <w:szCs w:val="18"/>
                <w:highlight w:val="white"/>
                <w:rtl w:val="0"/>
              </w:rPr>
              <w:t xml:space="preserve">Added attributes to promo messages</w:t>
            </w:r>
          </w:p>
          <w:p w:rsidR="00000000" w:rsidDel="00000000" w:rsidP="00000000" w:rsidRDefault="00000000" w:rsidRPr="00000000" w14:paraId="00000213">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Trebuchet MS" w:cs="Trebuchet MS" w:eastAsia="Trebuchet MS" w:hAnsi="Trebuchet MS"/>
                <w:sz w:val="18"/>
                <w:szCs w:val="18"/>
                <w:highlight w:val="white"/>
                <w:rtl w:val="0"/>
              </w:rPr>
              <w:t xml:space="preserve">Added tracking script on order confirmation page</w:t>
            </w:r>
          </w:p>
          <w:p w:rsidR="00000000" w:rsidDel="00000000" w:rsidP="00000000" w:rsidRDefault="00000000" w:rsidRPr="00000000" w14:paraId="00000214">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Trebuchet MS" w:cs="Trebuchet MS" w:eastAsia="Trebuchet MS" w:hAnsi="Trebuchet MS"/>
                <w:sz w:val="18"/>
                <w:szCs w:val="18"/>
                <w:highlight w:val="white"/>
                <w:rtl w:val="0"/>
              </w:rPr>
              <w:t xml:space="preserve">Cartridge restructure</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5">
            <w:pPr>
              <w:keepNext w:val="1"/>
              <w:widowControl w:val="1"/>
              <w:spacing w:line="240" w:lineRule="auto"/>
              <w:jc w:val="both"/>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19.1.1</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6">
            <w:pPr>
              <w:keepNext w:val="1"/>
              <w:spacing w:line="240" w:lineRule="auto"/>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3/6/2020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217">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Arial" w:cs="Arial" w:eastAsia="Arial" w:hAnsi="Arial"/>
                <w:color w:val="00000a"/>
                <w:sz w:val="18"/>
                <w:szCs w:val="18"/>
                <w:rtl w:val="0"/>
              </w:rPr>
              <w:t xml:space="preserve">Added SGMF Scripts workflow for building JS</w:t>
            </w:r>
          </w:p>
          <w:p w:rsidR="00000000" w:rsidDel="00000000" w:rsidP="00000000" w:rsidRDefault="00000000" w:rsidRPr="00000000" w14:paraId="00000218">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highlight w:val="white"/>
              </w:rPr>
            </w:pPr>
            <w:r w:rsidDel="00000000" w:rsidR="00000000" w:rsidRPr="00000000">
              <w:rPr>
                <w:rFonts w:ascii="Arial" w:cs="Arial" w:eastAsia="Arial" w:hAnsi="Arial"/>
                <w:color w:val="00000a"/>
                <w:sz w:val="18"/>
                <w:szCs w:val="18"/>
                <w:rtl w:val="0"/>
              </w:rPr>
              <w:t xml:space="preserve">Moved reference files for int_affirm_sfra to _cartridge</w:t>
            </w:r>
          </w:p>
        </w:tc>
      </w:tr>
    </w:tbl>
    <w:p w:rsidR="00000000" w:rsidDel="00000000" w:rsidP="00000000" w:rsidRDefault="00000000" w:rsidRPr="00000000" w14:paraId="00000219">
      <w:pPr>
        <w:keepNext w:val="1"/>
        <w:widowControl w:val="1"/>
        <w:spacing w:after="120" w:lineRule="auto"/>
        <w:rPr>
          <w:color w:val="000000"/>
          <w:highlight w:val="white"/>
        </w:rPr>
      </w:pPr>
      <w:r w:rsidDel="00000000" w:rsidR="00000000" w:rsidRPr="00000000">
        <w:rPr>
          <w:rtl w:val="0"/>
        </w:rPr>
      </w:r>
    </w:p>
    <w:p w:rsidR="00000000" w:rsidDel="00000000" w:rsidP="00000000" w:rsidRDefault="00000000" w:rsidRPr="00000000" w14:paraId="0000021A">
      <w:pPr>
        <w:keepNext w:val="1"/>
        <w:widowControl w:val="1"/>
        <w:tabs>
          <w:tab w:val="center" w:pos="4536"/>
          <w:tab w:val="right" w:pos="9072"/>
        </w:tabs>
        <w:ind w:right="360"/>
        <w:rPr/>
      </w:pPr>
      <w:r w:rsidDel="00000000" w:rsidR="00000000" w:rsidRPr="00000000">
        <w:rPr>
          <w:rtl w:val="0"/>
        </w:rPr>
      </w:r>
    </w:p>
    <w:sectPr>
      <w:headerReference r:id="rId51" w:type="default"/>
      <w:headerReference r:id="rId52" w:type="first"/>
      <w:footerReference r:id="rId53" w:type="default"/>
      <w:footerReference r:id="rId54" w:type="first"/>
      <w:pgSz w:h="16838" w:w="11906"/>
      <w:pgMar w:bottom="1440" w:top="1440" w:left="1133" w:right="108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tabs>
        <w:tab w:val="center" w:pos="4536"/>
        <w:tab w:val="right" w:pos="9072"/>
      </w:tabs>
      <w:rPr/>
    </w:pPr>
    <w:r w:rsidDel="00000000" w:rsidR="00000000" w:rsidRPr="00000000">
      <w:rPr>
        <w:color w:val="00000a"/>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2">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1"/>
      <w:spacing w:after="0" w:lineRule="auto"/>
      <w:rPr>
        <w:color w:val="000000"/>
        <w:highlight w:val="white"/>
      </w:rPr>
    </w:pPr>
    <w:r w:rsidDel="00000000" w:rsidR="00000000" w:rsidRPr="00000000">
      <w:rPr>
        <w:rtl w:val="0"/>
      </w:rPr>
    </w:r>
  </w:p>
  <w:tbl>
    <w:tblPr>
      <w:tblStyle w:val="Table3"/>
      <w:tblW w:w="10327.0" w:type="dxa"/>
      <w:jc w:val="left"/>
      <w:tblInd w:w="0.0" w:type="dxa"/>
      <w:tblBorders>
        <w:top w:color="000001" w:space="0" w:sz="4" w:val="single"/>
      </w:tblBorders>
      <w:tblLayout w:type="fixed"/>
      <w:tblLook w:val="0000"/>
    </w:tblPr>
    <w:tblGrid>
      <w:gridCol w:w="4428"/>
      <w:gridCol w:w="2671"/>
      <w:gridCol w:w="3228"/>
      <w:tblGridChange w:id="0">
        <w:tblGrid>
          <w:gridCol w:w="4428"/>
          <w:gridCol w:w="2671"/>
          <w:gridCol w:w="3228"/>
        </w:tblGrid>
      </w:tblGridChange>
    </w:tblGrid>
    <w:tr>
      <w:trPr>
        <w:trHeight w:val="440" w:hRule="atLeast"/>
      </w:trPr>
      <w:tc>
        <w:tcPr>
          <w:tcBorders>
            <w:top w:color="000001" w:space="0" w:sz="4" w:val="single"/>
          </w:tcBorders>
          <w:shd w:fill="auto" w:val="clear"/>
        </w:tcPr>
        <w:p w:rsidR="00000000" w:rsidDel="00000000" w:rsidP="00000000" w:rsidRDefault="00000000" w:rsidRPr="00000000" w14:paraId="0000022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tcBorders>
            <w:top w:color="000001" w:space="0" w:sz="4" w:val="single"/>
          </w:tcBorders>
          <w:shd w:fill="auto" w:val="clear"/>
        </w:tcPr>
        <w:p w:rsidR="00000000" w:rsidDel="00000000" w:rsidP="00000000" w:rsidRDefault="00000000" w:rsidRPr="00000000" w14:paraId="0000022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1" w:space="0" w:sz="4" w:val="single"/>
          </w:tcBorders>
          <w:shd w:fill="auto" w:val="clear"/>
        </w:tcPr>
        <w:p w:rsidR="00000000" w:rsidDel="00000000" w:rsidP="00000000" w:rsidRDefault="00000000" w:rsidRPr="00000000" w14:paraId="00000226">
          <w:pPr>
            <w:tabs>
              <w:tab w:val="left" w:pos="2167"/>
            </w:tabs>
            <w:rPr/>
          </w:pPr>
          <w:r w:rsidDel="00000000" w:rsidR="00000000" w:rsidRPr="00000000">
            <w:rPr>
              <w:rFonts w:ascii="Arial" w:cs="Arial" w:eastAsia="Arial" w:hAnsi="Arial"/>
              <w:sz w:val="18"/>
              <w:szCs w:val="18"/>
              <w:rtl w:val="0"/>
            </w:rPr>
            <w:t xml:space="preserve">                                      </w:t>
          </w:r>
          <w:r w:rsidDel="00000000" w:rsidR="00000000" w:rsidRPr="00000000">
            <w:rPr>
              <w:rFonts w:ascii="Consolas" w:cs="Consolas" w:eastAsia="Consolas" w:hAnsi="Consolas"/>
              <w:sz w:val="18"/>
              <w:szCs w:val="18"/>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27">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1"/>
      <w:widowControl w:val="1"/>
      <w:tabs>
        <w:tab w:val="center" w:pos="4536"/>
        <w:tab w:val="right" w:pos="9072"/>
      </w:tabs>
      <w:ind w:right="360"/>
      <w:rPr>
        <w:color w:val="00000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b w:val="0"/>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color="000001" w:space="3" w:sz="4" w:val="dotted"/>
        <w:left w:color="000001" w:space="4" w:sz="4" w:val="dotted"/>
        <w:bottom w:color="000001" w:space="2" w:sz="4" w:val="dotted"/>
        <w:right w:color="000001" w:space="4" w:sz="4" w:val="dotted"/>
        <w:between w:space="0" w:sz="0" w:val="nil"/>
      </w:pBdr>
      <w:shd w:fill="f2f2f2" w:val="clear"/>
      <w:spacing w:after="200" w:before="480" w:line="276" w:lineRule="auto"/>
      <w:ind w:left="720" w:right="0" w:hanging="36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1" w:space="1" w:sz="4" w:val="single"/>
        <w:right w:space="0" w:sz="0" w:val="nil"/>
        <w:between w:space="0" w:sz="0" w:val="nil"/>
      </w:pBdr>
      <w:shd w:fill="auto" w:val="clear"/>
      <w:spacing w:after="200" w:before="200" w:line="276" w:lineRule="auto"/>
      <w:ind w:left="1800" w:right="0" w:hanging="72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1" w:space="1" w:sz="4" w:val="dotted"/>
        <w:right w:space="0" w:sz="0" w:val="nil"/>
        <w:between w:space="0" w:sz="0" w:val="nil"/>
      </w:pBdr>
      <w:shd w:fill="auto" w:val="clear"/>
      <w:spacing w:after="200" w:before="200" w:line="271" w:lineRule="auto"/>
      <w:ind w:left="2160" w:right="0" w:hanging="72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color="000001" w:space="1" w:sz="4" w:val="single"/>
        <w:right w:space="0" w:sz="0" w:val="nil"/>
        <w:between w:space="0" w:sz="0" w:val="nil"/>
      </w:pBdr>
      <w:shd w:fill="auto" w:val="clear"/>
      <w:spacing w:after="200" w:before="0" w:line="276" w:lineRule="auto"/>
      <w:ind w:left="0" w:right="0" w:firstLine="0"/>
      <w:jc w:val="left"/>
    </w:pPr>
    <w:rPr>
      <w:rFonts w:ascii="Cambria" w:cs="Cambria" w:eastAsia="Cambria" w:hAnsi="Cambria"/>
      <w:b w:val="0"/>
      <w:i w:val="0"/>
      <w:smallCaps w:val="0"/>
      <w:strike w:val="0"/>
      <w:color w:val="000000"/>
      <w:sz w:val="52"/>
      <w:szCs w:val="52"/>
      <w:u w:val="none"/>
      <w:shd w:fill="auto" w:val="clear"/>
      <w:vertAlign w:val="baseline"/>
    </w:r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600" w:line="240" w:lineRule="auto"/>
    </w:pPr>
    <w:rPr>
      <w:rFonts w:ascii="Cambria" w:cs="Cambria" w:eastAsia="Cambria" w:hAnsi="Cambria"/>
      <w:i w:val="1"/>
      <w:color w:val="000000"/>
      <w:sz w:val="24"/>
      <w:szCs w:val="24"/>
    </w:rPr>
  </w:style>
  <w:style w:type="table" w:styleId="Table1">
    <w:basedOn w:val="TableNormal"/>
    <w:tblPr>
      <w:tblStyleRowBandSize w:val="1"/>
      <w:tblStyleColBandSize w:val="1"/>
      <w:tblCellMar>
        <w:top w:w="58.0" w:type="dxa"/>
        <w:left w:w="115.0" w:type="dxa"/>
        <w:bottom w:w="0.0" w:type="dxa"/>
        <w:right w:w="115.0" w:type="dxa"/>
      </w:tblCellMar>
    </w:tblPr>
  </w:style>
  <w:style w:type="table" w:styleId="Table2">
    <w:basedOn w:val="TableNormal"/>
    <w:tblPr>
      <w:tblStyleRowBandSize w:val="1"/>
      <w:tblStyleColBandSize w:val="1"/>
      <w:tblCellMar>
        <w:top w:w="58.0" w:type="dxa"/>
        <w:left w:w="115.0" w:type="dxa"/>
        <w:bottom w:w="0.0" w:type="dxa"/>
        <w:right w:w="115.0" w:type="dxa"/>
      </w:tblCellMar>
    </w:tblPr>
  </w:style>
  <w:style w:type="table" w:styleId="Table3">
    <w:basedOn w:val="TableNormal"/>
    <w:tblPr>
      <w:tblStyleRowBandSize w:val="1"/>
      <w:tblStyleColBandSize w:val="1"/>
      <w:tblCellMar>
        <w:top w:w="58.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hyperlink" Target="https://documentation.b2c.commercecloud.salesforce.com/DOC3/topic/com.demandware.dochelp/SFRA/BuildingSFRA.html" TargetMode="External"/><Relationship Id="rId41" Type="http://schemas.openxmlformats.org/officeDocument/2006/relationships/hyperlink" Target="https://www.npmjs.com/package/sgmf-scripts" TargetMode="External"/><Relationship Id="rId44" Type="http://schemas.openxmlformats.org/officeDocument/2006/relationships/image" Target="media/image5.png"/><Relationship Id="rId43" Type="http://schemas.openxmlformats.org/officeDocument/2006/relationships/image" Target="media/image21.png"/><Relationship Id="rId46" Type="http://schemas.openxmlformats.org/officeDocument/2006/relationships/image" Target="media/image27.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docs.affirm.com/Integrate_Affirm/Direct_API" TargetMode="External"/><Relationship Id="rId47" Type="http://schemas.openxmlformats.org/officeDocument/2006/relationships/image" Target="media/image36.png"/><Relationship Id="rId49" Type="http://schemas.openxmlformats.org/officeDocument/2006/relationships/hyperlink" Target="https://docs.affirm.com/Integrate_Affirm/Promotional_Messaging"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hyperlink" Target="http://www.crossriverbank.com/" TargetMode="External"/><Relationship Id="rId31" Type="http://schemas.openxmlformats.org/officeDocument/2006/relationships/image" Target="media/image11.png"/><Relationship Id="rId30" Type="http://schemas.openxmlformats.org/officeDocument/2006/relationships/image" Target="media/image14.png"/><Relationship Id="rId33" Type="http://schemas.openxmlformats.org/officeDocument/2006/relationships/image" Target="media/image12.png"/><Relationship Id="rId32" Type="http://schemas.openxmlformats.org/officeDocument/2006/relationships/image" Target="media/image35.png"/><Relationship Id="rId35" Type="http://schemas.openxmlformats.org/officeDocument/2006/relationships/image" Target="media/image33.png"/><Relationship Id="rId34" Type="http://schemas.openxmlformats.org/officeDocument/2006/relationships/image" Target="media/image39.png"/><Relationship Id="rId37" Type="http://schemas.openxmlformats.org/officeDocument/2006/relationships/image" Target="media/image9.png"/><Relationship Id="rId36" Type="http://schemas.openxmlformats.org/officeDocument/2006/relationships/image" Target="media/image15.png"/><Relationship Id="rId39" Type="http://schemas.openxmlformats.org/officeDocument/2006/relationships/image" Target="media/image34.png"/><Relationship Id="rId38" Type="http://schemas.openxmlformats.org/officeDocument/2006/relationships/image" Target="media/image8.png"/><Relationship Id="rId20" Type="http://schemas.openxmlformats.org/officeDocument/2006/relationships/image" Target="media/image26.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22.png"/><Relationship Id="rId23"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28.png"/><Relationship Id="rId27" Type="http://schemas.openxmlformats.org/officeDocument/2006/relationships/image" Target="media/image7.png"/><Relationship Id="rId29" Type="http://schemas.openxmlformats.org/officeDocument/2006/relationships/image" Target="media/image31.png"/><Relationship Id="rId51" Type="http://schemas.openxmlformats.org/officeDocument/2006/relationships/header" Target="header2.xml"/><Relationship Id="rId50" Type="http://schemas.openxmlformats.org/officeDocument/2006/relationships/hyperlink" Target="mailto:merchanthelp@affirm.com" TargetMode="External"/><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8.png"/><Relationship Id="rId54"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23.png"/><Relationship Id="rId15" Type="http://schemas.openxmlformats.org/officeDocument/2006/relationships/image" Target="media/image20.png"/><Relationship Id="rId14" Type="http://schemas.openxmlformats.org/officeDocument/2006/relationships/image" Target="media/image32.png"/><Relationship Id="rId17" Type="http://schemas.openxmlformats.org/officeDocument/2006/relationships/image" Target="media/image30.png"/><Relationship Id="rId16" Type="http://schemas.openxmlformats.org/officeDocument/2006/relationships/image" Target="media/image25.png"/><Relationship Id="rId19" Type="http://schemas.openxmlformats.org/officeDocument/2006/relationships/image" Target="media/image24.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