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w:t>
      </w:r>
      <w:r w:rsidR="001704C2">
        <w:rPr>
          <w:rFonts w:asciiTheme="majorHAnsi" w:hAnsiTheme="majorHAnsi"/>
          <w:color w:val="808080" w:themeColor="background1" w:themeShade="80"/>
        </w:rPr>
        <w:t>7</w:t>
      </w:r>
      <w:r w:rsidR="00456064">
        <w:rPr>
          <w:rFonts w:asciiTheme="majorHAnsi" w:hAnsiTheme="majorHAnsi"/>
          <w:color w:val="808080" w:themeColor="background1" w:themeShade="80"/>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945A6F">
          <w:pPr>
            <w:pStyle w:val="TOC1"/>
          </w:pPr>
          <w:hyperlink w:anchor="_Toc423706597" w:history="1">
            <w:r w:rsidR="00EE1C03" w:rsidRPr="00C364BD">
              <w:rPr>
                <w:rStyle w:val="Hyperlink"/>
              </w:rPr>
              <w:t>2.</w:t>
            </w:r>
            <w:r w:rsidR="00EE1C03">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2"/>
          </w:pPr>
          <w:hyperlink w:anchor="_Toc423706598" w:history="1">
            <w:r w:rsidR="00EE1C03" w:rsidRPr="00C364BD">
              <w:rPr>
                <w:rStyle w:val="Hyperlink"/>
              </w:rPr>
              <w:t>2.1</w:t>
            </w:r>
            <w:r w:rsidR="00EE1C03">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2"/>
          </w:pPr>
          <w:hyperlink w:anchor="_Toc423706599" w:history="1">
            <w:r w:rsidR="00EE1C03" w:rsidRPr="00C364BD">
              <w:rPr>
                <w:rStyle w:val="Hyperlink"/>
              </w:rPr>
              <w:t>2.2</w:t>
            </w:r>
            <w:r w:rsidR="00EE1C03">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2"/>
          </w:pPr>
          <w:hyperlink w:anchor="_Toc423706600" w:history="1">
            <w:r w:rsidR="00EE1C03" w:rsidRPr="00C364BD">
              <w:rPr>
                <w:rStyle w:val="Hyperlink"/>
              </w:rPr>
              <w:t>2.3</w:t>
            </w:r>
            <w:r w:rsidR="00EE1C03">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2"/>
          </w:pPr>
          <w:hyperlink w:anchor="_Toc423706601" w:history="1">
            <w:r w:rsidR="00EE1C03" w:rsidRPr="00C364BD">
              <w:rPr>
                <w:rStyle w:val="Hyperlink"/>
              </w:rPr>
              <w:t>2.4</w:t>
            </w:r>
            <w:r w:rsidR="00EE1C03">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2"/>
          </w:pPr>
          <w:hyperlink w:anchor="_Toc423706602" w:history="1">
            <w:r w:rsidR="00EE1C03" w:rsidRPr="00C364BD">
              <w:rPr>
                <w:rStyle w:val="Hyperlink"/>
              </w:rPr>
              <w:t>2.5</w:t>
            </w:r>
            <w:r w:rsidR="00EE1C03">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45A6F">
          <w:pPr>
            <w:pStyle w:val="TOC1"/>
          </w:pPr>
          <w:hyperlink w:anchor="_Toc423706603" w:history="1">
            <w:r w:rsidR="00EE1C03" w:rsidRPr="00C364BD">
              <w:rPr>
                <w:rStyle w:val="Hyperlink"/>
              </w:rPr>
              <w:t>3.</w:t>
            </w:r>
            <w:r w:rsidR="00EE1C03">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45A6F">
          <w:pPr>
            <w:pStyle w:val="TOC2"/>
          </w:pPr>
          <w:hyperlink w:anchor="_Toc423706604" w:history="1">
            <w:r w:rsidR="00EE1C03" w:rsidRPr="00C364BD">
              <w:rPr>
                <w:rStyle w:val="Hyperlink"/>
              </w:rPr>
              <w:t>3.1</w:t>
            </w:r>
            <w:r w:rsidR="00EE1C03">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45A6F">
          <w:pPr>
            <w:pStyle w:val="TOC3"/>
          </w:pPr>
          <w:hyperlink w:anchor="_Toc423706605" w:history="1">
            <w:r w:rsidR="00EE1C03" w:rsidRPr="00C364BD">
              <w:rPr>
                <w:rStyle w:val="Hyperlink"/>
              </w:rPr>
              <w:t>3.1.1</w:t>
            </w:r>
            <w:r w:rsidR="00EE1C03">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45A6F">
          <w:pPr>
            <w:pStyle w:val="TOC3"/>
          </w:pPr>
          <w:hyperlink w:anchor="_Toc423706606" w:history="1">
            <w:r w:rsidR="00EE1C03" w:rsidRPr="00C364BD">
              <w:rPr>
                <w:rStyle w:val="Hyperlink"/>
              </w:rPr>
              <w:t>3.1.2</w:t>
            </w:r>
            <w:r w:rsidR="00EE1C03">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945A6F">
          <w:pPr>
            <w:pStyle w:val="TOC2"/>
          </w:pPr>
          <w:hyperlink w:anchor="_Toc423706607" w:history="1">
            <w:r w:rsidR="00EE1C03" w:rsidRPr="00C364BD">
              <w:rPr>
                <w:rStyle w:val="Hyperlink"/>
              </w:rPr>
              <w:t>3.2</w:t>
            </w:r>
            <w:r w:rsidR="00EE1C03">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45A6F">
          <w:pPr>
            <w:pStyle w:val="TOC3"/>
          </w:pPr>
          <w:hyperlink w:anchor="_Toc423706608" w:history="1">
            <w:r w:rsidR="00EE1C03" w:rsidRPr="00C364BD">
              <w:rPr>
                <w:rStyle w:val="Hyperlink"/>
              </w:rPr>
              <w:t>3.2.1</w:t>
            </w:r>
            <w:r w:rsidR="00EE1C03">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45A6F">
          <w:pPr>
            <w:pStyle w:val="TOC3"/>
          </w:pPr>
          <w:hyperlink w:anchor="_Toc423706609" w:history="1">
            <w:r w:rsidR="00EE1C03" w:rsidRPr="00C364BD">
              <w:rPr>
                <w:rStyle w:val="Hyperlink"/>
              </w:rPr>
              <w:t>3.2.2</w:t>
            </w:r>
            <w:r w:rsidR="00EE1C03">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45A6F">
          <w:pPr>
            <w:pStyle w:val="TOC3"/>
          </w:pPr>
          <w:hyperlink w:anchor="_Toc423706610" w:history="1">
            <w:r w:rsidR="00EE1C03" w:rsidRPr="00C364BD">
              <w:rPr>
                <w:rStyle w:val="Hyperlink"/>
              </w:rPr>
              <w:t>3.2.3</w:t>
            </w:r>
            <w:r w:rsidR="00EE1C03">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945A6F">
          <w:pPr>
            <w:pStyle w:val="TOC2"/>
          </w:pPr>
          <w:hyperlink w:anchor="_Toc423706611" w:history="1">
            <w:r w:rsidR="00EE1C03" w:rsidRPr="00C364BD">
              <w:rPr>
                <w:rStyle w:val="Hyperlink"/>
              </w:rPr>
              <w:t>3.3</w:t>
            </w:r>
            <w:r w:rsidR="00EE1C03">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945A6F">
          <w:pPr>
            <w:pStyle w:val="TOC2"/>
          </w:pPr>
          <w:hyperlink w:anchor="_Toc423706612" w:history="1">
            <w:r w:rsidR="00EE1C03" w:rsidRPr="00C364BD">
              <w:rPr>
                <w:rStyle w:val="Hyperlink"/>
              </w:rPr>
              <w:t>3.4</w:t>
            </w:r>
            <w:r w:rsidR="00EE1C03">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945A6F">
          <w:pPr>
            <w:pStyle w:val="TOC2"/>
          </w:pPr>
          <w:hyperlink w:anchor="_Toc423706613" w:history="1">
            <w:r w:rsidR="00EE1C03" w:rsidRPr="00C364BD">
              <w:rPr>
                <w:rStyle w:val="Hyperlink"/>
              </w:rPr>
              <w:t>3.5</w:t>
            </w:r>
            <w:r w:rsidR="00EE1C03">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945A6F">
          <w:pPr>
            <w:pStyle w:val="TOC1"/>
          </w:pPr>
          <w:hyperlink w:anchor="_Toc423706614" w:history="1">
            <w:r w:rsidR="00EE1C03" w:rsidRPr="00C364BD">
              <w:rPr>
                <w:rStyle w:val="Hyperlink"/>
              </w:rPr>
              <w:t>4.</w:t>
            </w:r>
            <w:r w:rsidR="00EE1C03">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45A6F">
          <w:pPr>
            <w:pStyle w:val="TOC2"/>
          </w:pPr>
          <w:hyperlink w:anchor="_Toc423706615" w:history="1">
            <w:r w:rsidR="00EE1C03" w:rsidRPr="00C364BD">
              <w:rPr>
                <w:rStyle w:val="Hyperlink"/>
              </w:rPr>
              <w:t>4.1</w:t>
            </w:r>
            <w:r w:rsidR="00EE1C03">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45A6F">
          <w:pPr>
            <w:pStyle w:val="TOC2"/>
          </w:pPr>
          <w:hyperlink w:anchor="_Toc423706616" w:history="1">
            <w:r w:rsidR="00EE1C03" w:rsidRPr="00C364BD">
              <w:rPr>
                <w:rStyle w:val="Hyperlink"/>
              </w:rPr>
              <w:t>4.2</w:t>
            </w:r>
            <w:r w:rsidR="00EE1C03">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45A6F">
          <w:pPr>
            <w:pStyle w:val="TOC2"/>
          </w:pPr>
          <w:hyperlink w:anchor="_Toc423706617" w:history="1">
            <w:r w:rsidR="00EE1C03" w:rsidRPr="00C364BD">
              <w:rPr>
                <w:rStyle w:val="Hyperlink"/>
              </w:rPr>
              <w:t>4.3</w:t>
            </w:r>
            <w:r w:rsidR="00EE1C03">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45A6F">
          <w:pPr>
            <w:pStyle w:val="TOC1"/>
          </w:pPr>
          <w:hyperlink w:anchor="_Toc423706618" w:history="1">
            <w:r w:rsidR="00EE1C03" w:rsidRPr="00C364BD">
              <w:rPr>
                <w:rStyle w:val="Hyperlink"/>
              </w:rPr>
              <w:t>5.</w:t>
            </w:r>
            <w:r w:rsidR="00EE1C03">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45A6F">
          <w:pPr>
            <w:pStyle w:val="TOC2"/>
          </w:pPr>
          <w:hyperlink w:anchor="_Toc423706619" w:history="1">
            <w:r w:rsidR="00EE1C03" w:rsidRPr="00C364BD">
              <w:rPr>
                <w:rStyle w:val="Hyperlink"/>
              </w:rPr>
              <w:t>5.1</w:t>
            </w:r>
            <w:r w:rsidR="00EE1C03">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45A6F">
          <w:pPr>
            <w:pStyle w:val="TOC2"/>
          </w:pPr>
          <w:hyperlink w:anchor="_Toc423706620" w:history="1">
            <w:r w:rsidR="00EE1C03" w:rsidRPr="00C364BD">
              <w:rPr>
                <w:rStyle w:val="Hyperlink"/>
              </w:rPr>
              <w:t>5.2</w:t>
            </w:r>
            <w:r w:rsidR="00EE1C03">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45A6F">
          <w:pPr>
            <w:pStyle w:val="TOC2"/>
          </w:pPr>
          <w:hyperlink w:anchor="_Toc423706621" w:history="1">
            <w:r w:rsidR="00EE1C03" w:rsidRPr="00C364BD">
              <w:rPr>
                <w:rStyle w:val="Hyperlink"/>
              </w:rPr>
              <w:t>5.3</w:t>
            </w:r>
            <w:r w:rsidR="00EE1C03">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45A6F">
          <w:pPr>
            <w:pStyle w:val="TOC1"/>
          </w:pPr>
          <w:hyperlink w:anchor="_Toc423706622" w:history="1">
            <w:r w:rsidR="00EE1C03" w:rsidRPr="00C364BD">
              <w:rPr>
                <w:rStyle w:val="Hyperlink"/>
              </w:rPr>
              <w:t>6.</w:t>
            </w:r>
            <w:r w:rsidR="00EE1C03">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945A6F">
          <w:pPr>
            <w:pStyle w:val="TOC1"/>
          </w:pPr>
          <w:hyperlink w:anchor="_Toc423706623" w:history="1">
            <w:r w:rsidR="00EE1C03" w:rsidRPr="00C364BD">
              <w:rPr>
                <w:rStyle w:val="Hyperlink"/>
              </w:rPr>
              <w:t>7.</w:t>
            </w:r>
            <w:r w:rsidR="00EE1C03">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23706596"/>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This document describes how to implement Affirm</w:t>
      </w:r>
      <w:r w:rsidR="00A75382">
        <w:rPr>
          <w:rStyle w:val="SubtleEmphasis"/>
          <w:rFonts w:ascii="Trebuchet MS" w:hAnsi="Trebuchet MS"/>
          <w:bCs/>
          <w:color w:val="000000" w:themeColor="text1"/>
          <w:sz w:val="18"/>
          <w:szCs w:val="18"/>
        </w:rPr>
        <w:t xml:space="preserve"> </w:t>
      </w:r>
      <w:r w:rsidRPr="00D62BD6">
        <w:rPr>
          <w:rStyle w:val="SubtleEmphasis"/>
          <w:rFonts w:ascii="Trebuchet MS" w:hAnsi="Trebuchet MS"/>
          <w:bCs/>
          <w:color w:val="000000" w:themeColor="text1"/>
          <w:sz w:val="18"/>
          <w:szCs w:val="18"/>
        </w:rPr>
        <w:t xml:space="preserve">cartridge in </w:t>
      </w:r>
      <w:r w:rsidR="00B91DC0">
        <w:rPr>
          <w:rStyle w:val="SubtleEmphasis"/>
          <w:rFonts w:ascii="Trebuchet MS" w:hAnsi="Trebuchet MS"/>
          <w:bCs/>
          <w:color w:val="000000" w:themeColor="text1"/>
          <w:sz w:val="18"/>
          <w:szCs w:val="18"/>
        </w:rPr>
        <w:t>SiteGenesis</w:t>
      </w:r>
      <w:r w:rsidRPr="00D62BD6">
        <w:rPr>
          <w:rStyle w:val="SubtleEmphasis"/>
          <w:rFonts w:ascii="Trebuchet MS" w:hAnsi="Trebuchet MS"/>
          <w:bCs/>
          <w:color w:val="000000" w:themeColor="text1"/>
          <w:sz w:val="18"/>
          <w:szCs w:val="18"/>
        </w:rPr>
        <w:t xml:space="preserve"> site. </w:t>
      </w:r>
      <w:r w:rsidRPr="00D62BD6">
        <w:rPr>
          <w:rStyle w:val="SubtleEmphasis"/>
          <w:rFonts w:ascii="Trebuchet MS" w:hAnsi="Trebuchet MS"/>
          <w:color w:val="000000" w:themeColor="text1"/>
          <w:sz w:val="18"/>
          <w:szCs w:val="18"/>
        </w:rPr>
        <w:t>This cartridge can be configured in the Business Manager and contains all elements necessary to perform a successful best practices implementation of</w:t>
      </w:r>
      <w:r w:rsidR="005E4536">
        <w:rPr>
          <w:rStyle w:val="SubtleEmphasis"/>
          <w:rFonts w:ascii="Trebuchet MS" w:hAnsi="Trebuchet MS"/>
          <w:color w:val="000000" w:themeColor="text1"/>
          <w:sz w:val="18"/>
          <w:szCs w:val="18"/>
        </w:rPr>
        <w:t xml:space="preserve">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2370659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23706598"/>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offered by </w:t>
      </w:r>
      <w:hyperlink r:id="rId14" w:history="1">
        <w:r w:rsidRPr="00694C58">
          <w:rPr>
            <w:rStyle w:val="Hyperlink"/>
            <w:color w:val="auto"/>
            <w:u w:val="none"/>
          </w:rPr>
          <w:t>Cross River Bank</w:t>
        </w:r>
      </w:hyperlink>
      <w:r w:rsidRPr="00694C58">
        <w:rPr>
          <w:rStyle w:val="apple-converted-space"/>
        </w:rPr>
        <w:t xml:space="preserve"> </w:t>
      </w:r>
      <w:r w:rsidRPr="00694C58">
        <w:t>through Affirm’s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23706599"/>
      <w:r>
        <w:t>Use Cases</w:t>
      </w:r>
      <w:bookmarkEnd w:id="7"/>
    </w:p>
    <w:p w:rsidR="00BB03F4" w:rsidRPr="00BB03F4" w:rsidRDefault="00BB03F4" w:rsidP="002116A0">
      <w:pPr>
        <w:pStyle w:val="NoSpacing"/>
      </w:pPr>
    </w:p>
    <w:p w:rsidR="006F6A56" w:rsidRPr="006F6A56" w:rsidRDefault="006F6A56" w:rsidP="008A7997">
      <w:pPr>
        <w:pStyle w:val="Standard1"/>
      </w:pPr>
      <w:bookmarkStart w:id="8" w:name="_Toc245264330"/>
      <w:bookmarkStart w:id="9" w:name="_Toc279703416"/>
      <w:bookmarkStart w:id="10" w:name="_Toc279703509"/>
      <w:r w:rsidRPr="006F6A56">
        <w:t>Customers can use Affirm payment method to pay their purchases.</w:t>
      </w:r>
    </w:p>
    <w:p w:rsidR="006F6A56" w:rsidRDefault="006F6A56" w:rsidP="008A7997">
      <w:pPr>
        <w:pStyle w:val="Standard1"/>
      </w:pPr>
      <w:r w:rsidRPr="006F6A56">
        <w:t xml:space="preserve">On </w:t>
      </w:r>
      <w:r w:rsidR="003F6BC8">
        <w:t xml:space="preserve">the </w:t>
      </w:r>
      <w:r w:rsidRPr="006F6A56">
        <w:t>PDP</w:t>
      </w:r>
      <w:r w:rsidR="003F6BC8">
        <w:t>,</w:t>
      </w:r>
      <w:r w:rsidRPr="006F6A56">
        <w:t xml:space="preserve"> Customers can see Affirm promotions beneath the price</w:t>
      </w:r>
      <w:r w:rsidR="008E161B">
        <w:t xml:space="preserve"> displayed monthly payment</w:t>
      </w:r>
      <w:r w:rsidR="00DB1780">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1" w:name="_Toc423706600"/>
      <w:bookmarkEnd w:id="8"/>
      <w:bookmarkEnd w:id="9"/>
      <w:bookmarkEnd w:id="10"/>
      <w:r>
        <w:t>Limitations, Constraints</w:t>
      </w:r>
      <w:bookmarkEnd w:id="11"/>
    </w:p>
    <w:p w:rsidR="00E51F56" w:rsidRPr="00E51F56" w:rsidRDefault="00E51F56" w:rsidP="00A77CC6">
      <w:pPr>
        <w:pStyle w:val="NoSpacing"/>
      </w:pPr>
    </w:p>
    <w:p w:rsidR="00456064" w:rsidRPr="008A7997" w:rsidRDefault="00694C58" w:rsidP="008A7997">
      <w:pPr>
        <w:pStyle w:val="Standard1"/>
        <w:rPr>
          <w:rStyle w:val="SubtleEmphasis"/>
          <w:i w:val="0"/>
          <w:iCs w:val="0"/>
        </w:rPr>
      </w:pPr>
      <w:r w:rsidRPr="008A7997">
        <w:rPr>
          <w:rStyle w:val="SubtleEmphasis"/>
          <w:i w:val="0"/>
          <w:iCs w:val="0"/>
        </w:rPr>
        <w:t xml:space="preserve">Affirm cartridge </w:t>
      </w:r>
      <w:r w:rsidR="003F6BC8" w:rsidRPr="008A7997">
        <w:rPr>
          <w:rStyle w:val="SubtleEmphasis"/>
          <w:i w:val="0"/>
          <w:iCs w:val="0"/>
        </w:rPr>
        <w:t>has the</w:t>
      </w:r>
      <w:r w:rsidRPr="008A7997">
        <w:rPr>
          <w:rStyle w:val="SubtleEmphasis"/>
          <w:i w:val="0"/>
          <w:iCs w:val="0"/>
        </w:rPr>
        <w:t xml:space="preserve"> following limitation for purchasing product</w:t>
      </w:r>
      <w:r w:rsidR="003F6BC8" w:rsidRPr="008A7997">
        <w:rPr>
          <w:rStyle w:val="SubtleEmphasis"/>
          <w:i w:val="0"/>
          <w:iCs w:val="0"/>
        </w:rPr>
        <w:t>s</w:t>
      </w:r>
      <w:r w:rsidRPr="008A7997">
        <w:rPr>
          <w:rStyle w:val="SubtleEmphasis"/>
          <w:i w:val="0"/>
          <w:iCs w:val="0"/>
        </w:rPr>
        <w:t>. List of good</w:t>
      </w:r>
      <w:r w:rsidR="003F6BC8" w:rsidRPr="008A7997">
        <w:rPr>
          <w:rStyle w:val="SubtleEmphasis"/>
          <w:i w:val="0"/>
          <w:iCs w:val="0"/>
        </w:rPr>
        <w:t>s</w:t>
      </w:r>
      <w:r w:rsidRPr="008A7997">
        <w:rPr>
          <w:rStyle w:val="SubtleEmphasis"/>
          <w:i w:val="0"/>
          <w:iCs w:val="0"/>
        </w:rPr>
        <w:t xml:space="preserve"> that is </w:t>
      </w:r>
      <w:r w:rsidR="00F75EEC" w:rsidRPr="008A7997">
        <w:rPr>
          <w:rStyle w:val="SubtleEmphasis"/>
          <w:i w:val="0"/>
          <w:iCs w:val="0"/>
        </w:rPr>
        <w:t>excluded</w:t>
      </w:r>
      <w:r w:rsidRPr="008A7997">
        <w:rPr>
          <w:rStyle w:val="SubtleEmphasis"/>
          <w:i w:val="0"/>
          <w:iCs w:val="0"/>
        </w:rPr>
        <w:t xml:space="preserve"> from cartridge support for buying:</w:t>
      </w:r>
    </w:p>
    <w:p w:rsidR="00694C58" w:rsidRPr="008A7997" w:rsidRDefault="00694C58" w:rsidP="008A7997">
      <w:pPr>
        <w:pStyle w:val="Standard1"/>
        <w:rPr>
          <w:rStyle w:val="SubtleEmphasis"/>
          <w:i w:val="0"/>
          <w:iCs w:val="0"/>
        </w:rPr>
      </w:pPr>
      <w:r w:rsidRPr="008A7997">
        <w:rPr>
          <w:rStyle w:val="SubtleEmphasis"/>
          <w:i w:val="0"/>
          <w:iCs w:val="0"/>
        </w:rPr>
        <w:t>Gift Certificates</w:t>
      </w:r>
    </w:p>
    <w:p w:rsidR="00F75EEC" w:rsidRPr="008A7997" w:rsidRDefault="00F75EEC" w:rsidP="008A7997">
      <w:pPr>
        <w:pStyle w:val="Standard1"/>
        <w:rPr>
          <w:rStyle w:val="SubtleEmphasis"/>
          <w:i w:val="0"/>
          <w:iCs w:val="0"/>
        </w:rPr>
      </w:pPr>
      <w:r w:rsidRPr="008A7997">
        <w:rPr>
          <w:rStyle w:val="SubtleEmphasis"/>
          <w:i w:val="0"/>
          <w:iCs w:val="0"/>
        </w:rPr>
        <w:t xml:space="preserve">Cartridge </w:t>
      </w:r>
      <w:r w:rsidR="003F6BC8" w:rsidRPr="008A7997">
        <w:rPr>
          <w:rStyle w:val="SubtleEmphasis"/>
          <w:i w:val="0"/>
          <w:iCs w:val="0"/>
        </w:rPr>
        <w:t>handles</w:t>
      </w:r>
      <w:r w:rsidRPr="008A7997">
        <w:rPr>
          <w:rStyle w:val="SubtleEmphasis"/>
          <w:i w:val="0"/>
          <w:iCs w:val="0"/>
        </w:rPr>
        <w:t xml:space="preserve"> default implementation of Gift Certificates in </w:t>
      </w:r>
      <w:r w:rsidR="00BF502A" w:rsidRPr="008A7997">
        <w:rPr>
          <w:rStyle w:val="SubtleEmphasis"/>
          <w:i w:val="0"/>
          <w:iCs w:val="0"/>
        </w:rPr>
        <w:t>Salesforce</w:t>
      </w:r>
      <w:r w:rsidRPr="008A7997">
        <w:rPr>
          <w:rStyle w:val="SubtleEmphasis"/>
          <w:i w:val="0"/>
          <w:iCs w:val="0"/>
        </w:rPr>
        <w:t xml:space="preserve"> platform. Any 3rd </w:t>
      </w:r>
      <w:r w:rsidR="003F6BC8" w:rsidRPr="008A7997">
        <w:rPr>
          <w:rStyle w:val="SubtleEmphasis"/>
          <w:i w:val="0"/>
          <w:iCs w:val="0"/>
        </w:rPr>
        <w:t xml:space="preserve">party </w:t>
      </w:r>
      <w:r w:rsidRPr="008A7997">
        <w:rPr>
          <w:rStyle w:val="SubtleEmphasis"/>
          <w:i w:val="0"/>
          <w:iCs w:val="0"/>
        </w:rPr>
        <w:t xml:space="preserve">integration that is not based on </w:t>
      </w:r>
      <w:r w:rsidR="00921E53" w:rsidRPr="008A7997">
        <w:rPr>
          <w:rStyle w:val="SubtleEmphasis"/>
          <w:i w:val="0"/>
          <w:iCs w:val="0"/>
        </w:rPr>
        <w:t xml:space="preserve">Salesforce </w:t>
      </w:r>
      <w:r w:rsidRPr="008A7997">
        <w:rPr>
          <w:rStyle w:val="SubtleEmphasis"/>
          <w:i w:val="0"/>
          <w:iCs w:val="0"/>
        </w:rPr>
        <w:t>Gift Certificate functionality will NOT be handle</w:t>
      </w:r>
      <w:r w:rsidR="003F6BC8" w:rsidRPr="008A7997">
        <w:rPr>
          <w:rStyle w:val="SubtleEmphasis"/>
          <w:i w:val="0"/>
          <w:iCs w:val="0"/>
        </w:rPr>
        <w:t>d</w:t>
      </w:r>
      <w:r w:rsidRPr="008A7997">
        <w:rPr>
          <w:rStyle w:val="SubtleEmphasis"/>
          <w:i w:val="0"/>
          <w:iCs w:val="0"/>
        </w:rPr>
        <w:t xml:space="preserve"> by </w:t>
      </w:r>
      <w:r w:rsidR="003F6BC8" w:rsidRPr="008A7997">
        <w:rPr>
          <w:rStyle w:val="SubtleEmphasis"/>
          <w:i w:val="0"/>
          <w:iCs w:val="0"/>
        </w:rPr>
        <w:t xml:space="preserve">the </w:t>
      </w:r>
      <w:r w:rsidRPr="008A7997">
        <w:rPr>
          <w:rStyle w:val="SubtleEmphasis"/>
          <w:i w:val="0"/>
          <w:iCs w:val="0"/>
        </w:rPr>
        <w:t>cartridge and requires additional development.</w:t>
      </w:r>
    </w:p>
    <w:p w:rsidR="00F638C7" w:rsidRDefault="003E7E5E" w:rsidP="00F638C7">
      <w:pPr>
        <w:pStyle w:val="Heading2"/>
      </w:pPr>
      <w:bookmarkStart w:id="12" w:name="_Toc423706601"/>
      <w:bookmarkStart w:id="13" w:name="_Toc78862413"/>
      <w:bookmarkStart w:id="14" w:name="_Toc245264334"/>
      <w:bookmarkStart w:id="15" w:name="_Toc279703420"/>
      <w:bookmarkStart w:id="16" w:name="_Toc279703513"/>
      <w:bookmarkEnd w:id="5"/>
      <w:r>
        <w:t>Compatibility</w:t>
      </w:r>
      <w:bookmarkEnd w:id="12"/>
    </w:p>
    <w:p w:rsidR="006B0946" w:rsidRDefault="006B0946" w:rsidP="002B6BE2">
      <w:pPr>
        <w:pStyle w:val="NoSpacing"/>
      </w:pPr>
    </w:p>
    <w:p w:rsidR="002A7AA8" w:rsidRPr="002A7AA8" w:rsidRDefault="002A7AA8" w:rsidP="008A7997">
      <w:pPr>
        <w:pStyle w:val="Standard1"/>
        <w:rPr>
          <w:rStyle w:val="SubtleEmphasis"/>
          <w:i w:val="0"/>
          <w:szCs w:val="18"/>
        </w:rPr>
      </w:pPr>
      <w:r>
        <w:rPr>
          <w:rStyle w:val="SubtleEmphasis"/>
          <w:i w:val="0"/>
          <w:szCs w:val="18"/>
        </w:rPr>
        <w:t xml:space="preserve">Cartridge </w:t>
      </w:r>
      <w:r w:rsidR="003F6BC8">
        <w:rPr>
          <w:rStyle w:val="SubtleEmphasis"/>
          <w:i w:val="0"/>
          <w:szCs w:val="18"/>
        </w:rPr>
        <w:t xml:space="preserve">is </w:t>
      </w:r>
      <w:r>
        <w:rPr>
          <w:rStyle w:val="SubtleEmphasis"/>
          <w:i w:val="0"/>
          <w:szCs w:val="18"/>
        </w:rPr>
        <w:t>design</w:t>
      </w:r>
      <w:r w:rsidR="003F6BC8">
        <w:rPr>
          <w:rStyle w:val="SubtleEmphasis"/>
          <w:i w:val="0"/>
          <w:szCs w:val="18"/>
        </w:rPr>
        <w:t>ed</w:t>
      </w:r>
      <w:r>
        <w:rPr>
          <w:rStyle w:val="SubtleEmphasis"/>
          <w:i w:val="0"/>
          <w:szCs w:val="18"/>
        </w:rPr>
        <w:t xml:space="preserve"> and develop</w:t>
      </w:r>
      <w:r w:rsidR="003F6BC8">
        <w:rPr>
          <w:rStyle w:val="SubtleEmphasis"/>
          <w:i w:val="0"/>
          <w:szCs w:val="18"/>
        </w:rPr>
        <w:t>ed</w:t>
      </w:r>
      <w:r>
        <w:rPr>
          <w:rStyle w:val="SubtleEmphasis"/>
          <w:i w:val="0"/>
          <w:szCs w:val="18"/>
        </w:rPr>
        <w:t xml:space="preserve"> for: </w:t>
      </w:r>
      <w:r w:rsidR="002116A0">
        <w:rPr>
          <w:rStyle w:val="SubtleEmphasis"/>
          <w:i w:val="0"/>
          <w:szCs w:val="18"/>
        </w:rPr>
        <w:t>Salesforce</w:t>
      </w:r>
      <w:r>
        <w:rPr>
          <w:rStyle w:val="SubtleEmphasis"/>
          <w:i w:val="0"/>
          <w:szCs w:val="18"/>
        </w:rPr>
        <w:t xml:space="preserve"> platform version 1</w:t>
      </w:r>
      <w:r w:rsidR="00921E53">
        <w:rPr>
          <w:rStyle w:val="SubtleEmphasis"/>
          <w:i w:val="0"/>
          <w:szCs w:val="18"/>
        </w:rPr>
        <w:t>7</w:t>
      </w:r>
      <w:r>
        <w:rPr>
          <w:rStyle w:val="SubtleEmphasis"/>
          <w:i w:val="0"/>
          <w:szCs w:val="18"/>
        </w:rPr>
        <w:t>.</w:t>
      </w:r>
      <w:r w:rsidR="00921E53">
        <w:rPr>
          <w:rStyle w:val="SubtleEmphasis"/>
          <w:i w:val="0"/>
          <w:szCs w:val="18"/>
        </w:rPr>
        <w:t>1</w:t>
      </w:r>
      <w:r w:rsidR="00636F75">
        <w:rPr>
          <w:rStyle w:val="SubtleEmphasis"/>
          <w:i w:val="0"/>
          <w:szCs w:val="18"/>
        </w:rPr>
        <w:t>, SiteGenesis 2.0 version 1</w:t>
      </w:r>
      <w:r w:rsidR="00921E53">
        <w:rPr>
          <w:rStyle w:val="SubtleEmphasis"/>
          <w:i w:val="0"/>
          <w:szCs w:val="18"/>
        </w:rPr>
        <w:t>03</w:t>
      </w:r>
      <w:r w:rsidR="00636F75">
        <w:rPr>
          <w:rStyle w:val="SubtleEmphasis"/>
          <w:i w:val="0"/>
          <w:szCs w:val="18"/>
        </w:rPr>
        <w:t>.</w:t>
      </w:r>
      <w:r w:rsidR="00921E53">
        <w:rPr>
          <w:rStyle w:val="SubtleEmphasis"/>
          <w:i w:val="0"/>
          <w:szCs w:val="18"/>
        </w:rPr>
        <w:t>1.6</w:t>
      </w:r>
      <w:r>
        <w:rPr>
          <w:rStyle w:val="SubtleEmphasis"/>
          <w:i w:val="0"/>
          <w:szCs w:val="18"/>
        </w:rPr>
        <w:t xml:space="preserve"> </w:t>
      </w:r>
      <w:r w:rsidR="00636F75">
        <w:rPr>
          <w:rStyle w:val="SubtleEmphasis"/>
          <w:i w:val="0"/>
          <w:szCs w:val="18"/>
        </w:rPr>
        <w:t>and Compatibility</w:t>
      </w:r>
      <w:r>
        <w:rPr>
          <w:rStyle w:val="SubtleEmphasis"/>
          <w:i w:val="0"/>
          <w:szCs w:val="18"/>
        </w:rPr>
        <w:t xml:space="preserve"> mode 1</w:t>
      </w:r>
      <w:r w:rsidR="00921E53">
        <w:rPr>
          <w:rStyle w:val="SubtleEmphasis"/>
          <w:i w:val="0"/>
          <w:szCs w:val="18"/>
        </w:rPr>
        <w:t>6</w:t>
      </w:r>
      <w:r>
        <w:rPr>
          <w:rStyle w:val="SubtleEmphasis"/>
          <w:i w:val="0"/>
          <w:szCs w:val="18"/>
        </w:rPr>
        <w:t>.</w:t>
      </w:r>
      <w:r w:rsidR="00921E53">
        <w:rPr>
          <w:rStyle w:val="SubtleEmphasis"/>
          <w:i w:val="0"/>
          <w:szCs w:val="18"/>
        </w:rPr>
        <w:t>2</w:t>
      </w:r>
    </w:p>
    <w:p w:rsidR="0001177F" w:rsidRPr="0001177F" w:rsidRDefault="003E7E5E" w:rsidP="00F11A41">
      <w:pPr>
        <w:pStyle w:val="Heading2"/>
      </w:pPr>
      <w:bookmarkStart w:id="17" w:name="_Toc423706602"/>
      <w:bookmarkStart w:id="18" w:name="_Toc78862414"/>
      <w:bookmarkEnd w:id="13"/>
      <w:bookmarkEnd w:id="14"/>
      <w:bookmarkEnd w:id="15"/>
      <w:bookmarkEnd w:id="16"/>
      <w:r>
        <w:t>Privacy, Payment</w:t>
      </w:r>
      <w:bookmarkEnd w:id="17"/>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19" w:name="_Toc423706603"/>
      <w:r>
        <w:lastRenderedPageBreak/>
        <w:t>Implementation Guide</w:t>
      </w:r>
      <w:bookmarkEnd w:id="19"/>
    </w:p>
    <w:p w:rsidR="00125094" w:rsidRPr="00125094" w:rsidRDefault="00125094" w:rsidP="00D42EF8"/>
    <w:p w:rsidR="00AB44D8" w:rsidRPr="00AB44D8" w:rsidRDefault="00686B3C" w:rsidP="00125094">
      <w:pPr>
        <w:pStyle w:val="Heading2"/>
      </w:pPr>
      <w:bookmarkStart w:id="20" w:name="_Toc423706604"/>
      <w:r>
        <w:t>Setup</w:t>
      </w:r>
      <w:bookmarkEnd w:id="20"/>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w:t>
      </w:r>
      <w:r w:rsidR="003F6BC8">
        <w:rPr>
          <w:rStyle w:val="SubtleEmphasis"/>
          <w:rFonts w:ascii="Trebuchet MS" w:hAnsi="Trebuchet MS"/>
          <w:i w:val="0"/>
          <w:sz w:val="18"/>
          <w:szCs w:val="18"/>
        </w:rPr>
        <w:t>s</w:t>
      </w:r>
      <w:r>
        <w:rPr>
          <w:rStyle w:val="SubtleEmphasis"/>
          <w:rFonts w:ascii="Trebuchet MS" w:hAnsi="Trebuchet MS"/>
          <w:i w:val="0"/>
          <w:sz w:val="18"/>
          <w:szCs w:val="18"/>
        </w:rPr>
        <w:t xml:space="preserve"> that should be </w:t>
      </w:r>
      <w:r w:rsidR="003F6BC8">
        <w:rPr>
          <w:rStyle w:val="SubtleEmphasis"/>
          <w:rFonts w:ascii="Trebuchet MS" w:hAnsi="Trebuchet MS"/>
          <w:i w:val="0"/>
          <w:sz w:val="18"/>
          <w:szCs w:val="18"/>
        </w:rPr>
        <w:t>completed</w:t>
      </w:r>
      <w:r>
        <w:rPr>
          <w:rStyle w:val="SubtleEmphasis"/>
          <w:rFonts w:ascii="Trebuchet MS" w:hAnsi="Trebuchet MS"/>
          <w:i w:val="0"/>
          <w:sz w:val="18"/>
          <w:szCs w:val="18"/>
        </w:rPr>
        <w:t xml:space="preserve"> before cartridge configuration in Business Manager.</w:t>
      </w:r>
    </w:p>
    <w:p w:rsidR="008506B2" w:rsidRDefault="008506B2" w:rsidP="008506B2">
      <w:pPr>
        <w:pStyle w:val="Heading3"/>
        <w:rPr>
          <w:rStyle w:val="SubtleEmphasis"/>
          <w:i/>
          <w:sz w:val="18"/>
          <w:szCs w:val="18"/>
        </w:rPr>
      </w:pPr>
      <w:bookmarkStart w:id="21" w:name="_Toc423706605"/>
      <w:r>
        <w:rPr>
          <w:rStyle w:val="SubtleEmphasis"/>
          <w:i/>
          <w:sz w:val="18"/>
          <w:szCs w:val="18"/>
        </w:rPr>
        <w:t>Deploying cartridge to a sandbox</w:t>
      </w:r>
      <w:bookmarkEnd w:id="21"/>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w:t>
      </w:r>
      <w:r w:rsidR="003F6BC8">
        <w:rPr>
          <w:rStyle w:val="SubtleEmphasis"/>
          <w:i w:val="0"/>
          <w:szCs w:val="18"/>
        </w:rPr>
        <w:t>A</w:t>
      </w:r>
      <w:r w:rsidR="00D42EF8">
        <w:rPr>
          <w:rStyle w:val="SubtleEmphasis"/>
          <w:i w:val="0"/>
          <w:szCs w:val="18"/>
        </w:rPr>
        <w:t xml:space="preserve">ffirm cartridge to a workspace in </w:t>
      </w:r>
      <w:r w:rsidR="00921E53">
        <w:rPr>
          <w:rStyle w:val="SubtleEmphasis"/>
          <w:i w:val="0"/>
          <w:szCs w:val="18"/>
        </w:rPr>
        <w:t>Salesforce</w:t>
      </w:r>
      <w:r w:rsidR="00D42EF8">
        <w:rPr>
          <w:rStyle w:val="SubtleEmphasis"/>
          <w:i w:val="0"/>
          <w:szCs w:val="18"/>
        </w:rPr>
        <w:t xml:space="preserve"> UX Studio.</w:t>
      </w:r>
    </w:p>
    <w:p w:rsidR="00D42EF8" w:rsidRDefault="001931FC" w:rsidP="004D640B">
      <w:pPr>
        <w:pStyle w:val="Standard1"/>
        <w:jc w:val="center"/>
        <w:rPr>
          <w:rStyle w:val="SubtleEmphasis"/>
          <w:i w:val="0"/>
          <w:szCs w:val="18"/>
        </w:rPr>
      </w:pPr>
      <w:r>
        <w:rPr>
          <w:noProof/>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Add </w:t>
      </w:r>
      <w:r w:rsidR="003F6BC8">
        <w:rPr>
          <w:rStyle w:val="SubtleEmphasis"/>
          <w:i w:val="0"/>
          <w:szCs w:val="18"/>
        </w:rPr>
        <w:t>A</w:t>
      </w:r>
      <w:r>
        <w:rPr>
          <w:rStyle w:val="SubtleEmphasis"/>
          <w:i w:val="0"/>
          <w:szCs w:val="18"/>
        </w:rPr>
        <w:t xml:space="preserve">ffirm cartridge to Project Reference of </w:t>
      </w:r>
      <w:r w:rsidR="00921E53">
        <w:rPr>
          <w:rStyle w:val="SubtleEmphasis"/>
          <w:i w:val="0"/>
          <w:szCs w:val="18"/>
        </w:rPr>
        <w:t>Server</w:t>
      </w:r>
      <w:r>
        <w:rPr>
          <w:rStyle w:val="SubtleEmphasis"/>
          <w:i w:val="0"/>
          <w:szCs w:val="18"/>
        </w:rPr>
        <w:t xml:space="preserv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Wait until </w:t>
      </w:r>
      <w:r w:rsidR="00921E53">
        <w:rPr>
          <w:rStyle w:val="SubtleEmphasis"/>
          <w:i w:val="0"/>
          <w:szCs w:val="18"/>
        </w:rPr>
        <w:t>Studio</w:t>
      </w:r>
      <w:r>
        <w:rPr>
          <w:rStyle w:val="SubtleEmphasis"/>
          <w:i w:val="0"/>
          <w:szCs w:val="18"/>
        </w:rPr>
        <w:t xml:space="preserv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2" w:name="_Toc423706606"/>
      <w:r>
        <w:rPr>
          <w:rStyle w:val="SubtleEmphasis"/>
          <w:i/>
          <w:sz w:val="18"/>
          <w:szCs w:val="18"/>
        </w:rPr>
        <w:lastRenderedPageBreak/>
        <w:t>Sandbox setup</w:t>
      </w:r>
      <w:bookmarkEnd w:id="22"/>
    </w:p>
    <w:p w:rsidR="001931FC" w:rsidRDefault="001931FC" w:rsidP="00A0577D">
      <w:pPr>
        <w:pStyle w:val="NoSpacing"/>
      </w:pPr>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ffirm_meta.xml.</w:t>
      </w:r>
    </w:p>
    <w:p w:rsidR="00A319DF" w:rsidRDefault="00884881" w:rsidP="002315C3">
      <w:pPr>
        <w:pStyle w:val="Standard1"/>
        <w:ind w:left="1800"/>
        <w:jc w:val="center"/>
      </w:pPr>
      <w:r>
        <w:rPr>
          <w:noProof/>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w:t>
      </w:r>
      <w:r w:rsidR="007669D8">
        <w:t>utton and select affirm_meta</w:t>
      </w:r>
      <w:r>
        <w:t>.xml.</w:t>
      </w:r>
    </w:p>
    <w:p w:rsidR="00570EC5" w:rsidRDefault="0099216C" w:rsidP="002315C3">
      <w:pPr>
        <w:pStyle w:val="Standard1"/>
        <w:ind w:left="1800"/>
        <w:jc w:val="center"/>
      </w:pPr>
      <w:r>
        <w:rPr>
          <w:noProof/>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0954BC" w:rsidRDefault="000954BC">
      <w:pPr>
        <w:rPr>
          <w:rFonts w:ascii="Trebuchet MS" w:hAnsi="Trebuchet MS"/>
          <w:sz w:val="18"/>
          <w:szCs w:val="20"/>
          <w:shd w:val="clear" w:color="auto" w:fill="FFFFFF"/>
        </w:rPr>
      </w:pPr>
      <w:r>
        <w:br w:type="page"/>
      </w:r>
    </w:p>
    <w:p w:rsidR="000954BC" w:rsidRDefault="000954BC" w:rsidP="000954BC">
      <w:pPr>
        <w:pStyle w:val="Standard1"/>
        <w:numPr>
          <w:ilvl w:val="0"/>
          <w:numId w:val="30"/>
        </w:numPr>
      </w:pPr>
      <w:r>
        <w:lastRenderedPageBreak/>
        <w:t xml:space="preserve">Go to Merchant Tools &gt; Content &gt; </w:t>
      </w:r>
      <w:r w:rsidRPr="000954BC">
        <w:t>Import &amp; Export</w:t>
      </w:r>
      <w:r>
        <w:t>. Click Upload button</w:t>
      </w:r>
      <w:r w:rsidR="00B738D1">
        <w:t xml:space="preserve"> </w:t>
      </w:r>
      <w:r>
        <w:t>and select affirm_</w:t>
      </w:r>
      <w:r w:rsidR="00B738D1">
        <w:t>asset</w:t>
      </w:r>
      <w:r>
        <w:t>.xml.</w:t>
      </w:r>
    </w:p>
    <w:p w:rsidR="000954BC" w:rsidRDefault="001C1E1B" w:rsidP="000954BC">
      <w:pPr>
        <w:pStyle w:val="Standard1"/>
        <w:ind w:left="1776"/>
      </w:pPr>
      <w:r>
        <w:rPr>
          <w:noProof/>
        </w:rPr>
        <w:drawing>
          <wp:inline distT="0" distB="0" distL="0" distR="0">
            <wp:extent cx="5025542" cy="2474049"/>
            <wp:effectExtent l="0" t="0" r="0" b="0"/>
            <wp:docPr id="36" name="Picture 36" descr="C:\Users\r.lysiuk\Desktop\screenshot-astound13-alliance-prtnr-eu01-dw.demandware.net 2017-01-20 13-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3-alliance-prtnr-eu01-dw.demandware.net 2017-01-20 13-09-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453" cy="2475974"/>
                    </a:xfrm>
                    <a:prstGeom prst="rect">
                      <a:avLst/>
                    </a:prstGeom>
                    <a:noFill/>
                    <a:ln>
                      <a:noFill/>
                    </a:ln>
                  </pic:spPr>
                </pic:pic>
              </a:graphicData>
            </a:graphic>
          </wp:inline>
        </w:drawing>
      </w:r>
    </w:p>
    <w:p w:rsidR="00C872A5" w:rsidRDefault="00C872A5" w:rsidP="000954BC">
      <w:pPr>
        <w:pStyle w:val="Standard1"/>
        <w:numPr>
          <w:ilvl w:val="0"/>
          <w:numId w:val="30"/>
        </w:numPr>
      </w:pPr>
      <w:r>
        <w:t>Click Import button and select affirm_</w:t>
      </w:r>
      <w:r w:rsidR="00B738D1">
        <w:t>asset</w:t>
      </w:r>
      <w:r>
        <w:t>.xml.</w:t>
      </w:r>
    </w:p>
    <w:p w:rsidR="00C872A5" w:rsidRDefault="001C1E1B" w:rsidP="00C872A5">
      <w:pPr>
        <w:pStyle w:val="Standard1"/>
        <w:ind w:left="1776"/>
      </w:pPr>
      <w:r>
        <w:rPr>
          <w:noProof/>
        </w:rPr>
        <w:drawing>
          <wp:inline distT="0" distB="0" distL="0" distR="0">
            <wp:extent cx="5098857" cy="2516429"/>
            <wp:effectExtent l="0" t="0" r="0" b="0"/>
            <wp:docPr id="37" name="Picture 37" descr="C:\Users\r.lysiuk\Desktop\screenshot-astound13-alliance-prtnr-eu01-dw.demandware.net 2017-01-20 1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ysiuk\Desktop\screenshot-astound13-alliance-prtnr-eu01-dw.demandware.net 2017-01-20 13-12-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398" cy="2516696"/>
                    </a:xfrm>
                    <a:prstGeom prst="rect">
                      <a:avLst/>
                    </a:prstGeom>
                    <a:noFill/>
                    <a:ln>
                      <a:noFill/>
                    </a:ln>
                  </pic:spPr>
                </pic:pic>
              </a:graphicData>
            </a:graphic>
          </wp:inline>
        </w:drawing>
      </w:r>
    </w:p>
    <w:p w:rsidR="000954BC" w:rsidRDefault="001B270C" w:rsidP="000954BC">
      <w:pPr>
        <w:pStyle w:val="Standard1"/>
        <w:numPr>
          <w:ilvl w:val="0"/>
          <w:numId w:val="30"/>
        </w:numPr>
      </w:pPr>
      <w:r>
        <w:t xml:space="preserve">Go to </w:t>
      </w:r>
      <w:r w:rsidRPr="001B270C">
        <w:t>Merchant Tools &gt;</w:t>
      </w:r>
      <w:r>
        <w:t xml:space="preserve"> </w:t>
      </w:r>
      <w:r w:rsidRPr="001B270C">
        <w:t>Online Marketing &gt;</w:t>
      </w:r>
      <w:r>
        <w:t xml:space="preserve"> </w:t>
      </w:r>
      <w:r w:rsidRPr="001B270C">
        <w:t>Import &amp; Export</w:t>
      </w:r>
      <w:r>
        <w:t>. Click Upload button and select affirm_slots.xml.</w:t>
      </w:r>
    </w:p>
    <w:p w:rsidR="00B738D1" w:rsidRDefault="00C7651E" w:rsidP="00B738D1">
      <w:pPr>
        <w:pStyle w:val="Standard1"/>
        <w:ind w:left="1776"/>
      </w:pPr>
      <w:r>
        <w:rPr>
          <w:noProof/>
        </w:rPr>
        <w:drawing>
          <wp:inline distT="0" distB="0" distL="0" distR="0">
            <wp:extent cx="5023563" cy="724205"/>
            <wp:effectExtent l="0" t="0" r="0" b="0"/>
            <wp:docPr id="35" name="Picture 35" descr="C:\Users\r.lysiuk\Desktop\screenshot-astound13-alliance-prtnr-eu01-dw.demandware.net 2017-01-20 13-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3-alliance-prtnr-eu01-dw.demandware.net 2017-01-20 13-05-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790" cy="726256"/>
                    </a:xfrm>
                    <a:prstGeom prst="rect">
                      <a:avLst/>
                    </a:prstGeom>
                    <a:noFill/>
                    <a:ln>
                      <a:noFill/>
                    </a:ln>
                  </pic:spPr>
                </pic:pic>
              </a:graphicData>
            </a:graphic>
          </wp:inline>
        </w:drawing>
      </w:r>
    </w:p>
    <w:p w:rsidR="00310A4F" w:rsidRDefault="00310A4F">
      <w:pPr>
        <w:rPr>
          <w:rFonts w:ascii="Trebuchet MS" w:hAnsi="Trebuchet MS"/>
          <w:sz w:val="18"/>
          <w:szCs w:val="20"/>
          <w:shd w:val="clear" w:color="auto" w:fill="FFFFFF"/>
        </w:rPr>
      </w:pPr>
      <w:r>
        <w:br w:type="page"/>
      </w:r>
    </w:p>
    <w:p w:rsidR="00B738D1" w:rsidRDefault="00310A4F" w:rsidP="000954BC">
      <w:pPr>
        <w:pStyle w:val="Standard1"/>
        <w:numPr>
          <w:ilvl w:val="0"/>
          <w:numId w:val="30"/>
        </w:numPr>
      </w:pPr>
      <w:r>
        <w:lastRenderedPageBreak/>
        <w:t>Click Import button and select affirm_slots.xml.</w:t>
      </w:r>
    </w:p>
    <w:p w:rsidR="001B270C" w:rsidRDefault="000954BC" w:rsidP="000954BC">
      <w:pPr>
        <w:pStyle w:val="Standard1"/>
        <w:ind w:firstLine="763"/>
      </w:pPr>
      <w:r>
        <w:rPr>
          <w:noProof/>
        </w:rPr>
        <w:drawing>
          <wp:inline distT="0" distB="0" distL="0" distR="0" wp14:anchorId="600412CD" wp14:editId="17522FB9">
            <wp:extent cx="5091379" cy="1417057"/>
            <wp:effectExtent l="0" t="0" r="0" b="0"/>
            <wp:docPr id="30" name="Picture 30" descr="C:\Users\r.lysiuk\Desktop\screenshot-astound13-alliance-prtnr-eu01-dw.demandware.net 2017-01-20 12-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3-alliance-prtnr-eu01-dw.demandware.net 2017-01-20 12-42-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1447" cy="1419859"/>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5" w:history="1">
        <w:r w:rsidRPr="00570EC5">
          <w:t>Merchant Tools</w:t>
        </w:r>
      </w:hyperlink>
      <w:r>
        <w:t xml:space="preserve"> </w:t>
      </w:r>
      <w:r w:rsidRPr="00570EC5">
        <w:t>&gt;</w:t>
      </w:r>
      <w:r>
        <w:t xml:space="preserve"> </w:t>
      </w:r>
      <w:hyperlink r:id="rId26"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w:t>
      </w:r>
      <w:r w:rsidR="003F6BC8">
        <w:t>ID</w:t>
      </w:r>
      <w:r>
        <w:t xml:space="preserve"> - </w:t>
      </w:r>
      <w:r w:rsidRPr="00570EC5">
        <w:t>AFFIRM_PAYMENT</w:t>
      </w:r>
      <w:r>
        <w:t xml:space="preserve"> and name – Affirm.</w:t>
      </w:r>
    </w:p>
    <w:p w:rsidR="008771EE" w:rsidRDefault="00E43E82" w:rsidP="00AF34C9">
      <w:pPr>
        <w:pStyle w:val="Standard1"/>
        <w:numPr>
          <w:ilvl w:val="0"/>
          <w:numId w:val="30"/>
        </w:numPr>
        <w:ind w:left="1800"/>
      </w:pPr>
      <w:r>
        <w:t xml:space="preserve">Verify that Payment Method was created with </w:t>
      </w:r>
      <w:r w:rsidR="003F6BC8">
        <w:t>ID</w:t>
      </w:r>
      <w:r>
        <w:t xml:space="preserve"> - Affirm and name – Affirm.</w:t>
      </w:r>
      <w:r w:rsidR="008818D2">
        <w:t xml:space="preserve"> Enable Affirm payment method</w:t>
      </w:r>
      <w:r w:rsidR="003F6BC8">
        <w:t>.</w:t>
      </w:r>
    </w:p>
    <w:p w:rsidR="00B76C01" w:rsidRPr="001B270C" w:rsidRDefault="008771EE" w:rsidP="00545A85">
      <w:pPr>
        <w:pStyle w:val="Standard1"/>
        <w:numPr>
          <w:ilvl w:val="0"/>
          <w:numId w:val="30"/>
        </w:numPr>
      </w:pPr>
      <w:r w:rsidRPr="008771EE">
        <w:t>You can add image</w:t>
      </w:r>
      <w:r w:rsidR="001B270C">
        <w:t xml:space="preserve"> or text</w:t>
      </w:r>
      <w:r w:rsidRPr="008771EE">
        <w:t xml:space="preserve"> for your payment method</w:t>
      </w:r>
      <w:r w:rsidR="00545A85">
        <w:t xml:space="preserve"> by updating content asset “</w:t>
      </w:r>
      <w:r w:rsidR="00545A85" w:rsidRPr="00545A85">
        <w:t>affirm-payment-method</w:t>
      </w:r>
      <w:r w:rsidR="00545A85">
        <w:t>”</w:t>
      </w:r>
      <w:r w:rsidR="00E066F7">
        <w:t>.</w:t>
      </w:r>
    </w:p>
    <w:p w:rsidR="000709D5" w:rsidRPr="000709D5" w:rsidRDefault="00242885" w:rsidP="00A153B9">
      <w:pPr>
        <w:pStyle w:val="Heading2"/>
      </w:pPr>
      <w:bookmarkStart w:id="23" w:name="_Toc423706607"/>
      <w:r>
        <w:t>Configuration</w:t>
      </w:r>
      <w:bookmarkEnd w:id="23"/>
    </w:p>
    <w:p w:rsidR="00E43E82" w:rsidRPr="00F941F7" w:rsidRDefault="00E43E82" w:rsidP="00F941F7">
      <w:pPr>
        <w:pStyle w:val="NoSpacing"/>
      </w:pPr>
    </w:p>
    <w:p w:rsidR="00F941F7" w:rsidRDefault="00F941F7" w:rsidP="00FC6C8F">
      <w:pPr>
        <w:pStyle w:val="Standard1"/>
      </w:pPr>
      <w:r>
        <w:t xml:space="preserve">This section describes configuration of </w:t>
      </w:r>
      <w:r w:rsidR="003F6BC8">
        <w:t xml:space="preserve">the </w:t>
      </w:r>
      <w:r>
        <w:t>sandbox.</w:t>
      </w:r>
    </w:p>
    <w:p w:rsidR="00F941F7" w:rsidRDefault="00F941F7" w:rsidP="00F941F7">
      <w:pPr>
        <w:pStyle w:val="Heading3"/>
      </w:pPr>
      <w:bookmarkStart w:id="24" w:name="_Toc423706608"/>
      <w:r>
        <w:t>Site Preferences configuration</w:t>
      </w:r>
      <w:bookmarkEnd w:id="24"/>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7"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 defines status </w:t>
      </w:r>
      <w:r w:rsidR="000136FB">
        <w:t xml:space="preserve">(enable/disable) </w:t>
      </w:r>
      <w:r w:rsidR="007545E9">
        <w:t xml:space="preserve">of </w:t>
      </w:r>
      <w:r w:rsidR="000136FB" w:rsidRPr="00B41D3A">
        <w:rPr>
          <w:szCs w:val="18"/>
        </w:rPr>
        <w:t>Affirm integration.</w:t>
      </w:r>
    </w:p>
    <w:p w:rsidR="0084632F" w:rsidRPr="0084632F" w:rsidRDefault="0084632F" w:rsidP="00BF35CC">
      <w:pPr>
        <w:pStyle w:val="Standard1"/>
        <w:numPr>
          <w:ilvl w:val="0"/>
          <w:numId w:val="31"/>
        </w:numPr>
      </w:pPr>
      <w:r>
        <w:t xml:space="preserve">Select a value from dropdown </w:t>
      </w:r>
      <w:r w:rsidRPr="000136FB">
        <w:t>Affirm Mode</w:t>
      </w:r>
      <w:r>
        <w:t xml:space="preserve">. This attribute defines in which mode cartridge will work. </w:t>
      </w:r>
      <w:r w:rsidR="00BF35CC">
        <w:t>A</w:t>
      </w:r>
      <w:r w:rsidR="00BF35CC" w:rsidRPr="00BF35CC">
        <w:t>llowable</w:t>
      </w:r>
      <w:r>
        <w:t xml:space="preserve"> values are “Sandbox” and “Production”.</w:t>
      </w:r>
    </w:p>
    <w:p w:rsidR="008818D2"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Affirm Finance Key</w:t>
      </w:r>
      <w:r w:rsidR="000136FB">
        <w:t xml:space="preserve"> with provided finance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Public</w:t>
      </w:r>
      <w:r w:rsidR="000136FB" w:rsidRPr="000136FB">
        <w:t xml:space="preserve"> Key</w:t>
      </w:r>
      <w:r w:rsidR="000136FB">
        <w:t xml:space="preserve"> with provided public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Private</w:t>
      </w:r>
      <w:r w:rsidR="000136FB" w:rsidRPr="000136FB">
        <w:t xml:space="preserve"> Key</w:t>
      </w:r>
      <w:r w:rsidR="000136FB">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t>
      </w:r>
      <w:r w:rsidR="003F6BC8">
        <w:t>which Affirm</w:t>
      </w:r>
      <w:r>
        <w:t xml:space="preserve"> payment actions will be </w:t>
      </w:r>
      <w:r w:rsidR="003F6BC8">
        <w:t>used</w:t>
      </w:r>
      <w:r>
        <w:t xml:space="preserve"> </w:t>
      </w:r>
      <w:r w:rsidR="008B1723">
        <w:t xml:space="preserve">in </w:t>
      </w:r>
      <w:r w:rsidR="003F6BC8">
        <w:t xml:space="preserve">the </w:t>
      </w:r>
      <w:r w:rsidR="008B1723">
        <w:t>checkout process.</w:t>
      </w:r>
    </w:p>
    <w:p w:rsidR="000A4EBF" w:rsidRDefault="000A4EBF" w:rsidP="00930457">
      <w:pPr>
        <w:pStyle w:val="Standard1"/>
        <w:numPr>
          <w:ilvl w:val="0"/>
          <w:numId w:val="31"/>
        </w:numPr>
        <w:rPr>
          <w:szCs w:val="18"/>
        </w:rPr>
      </w:pPr>
      <w:r>
        <w:rPr>
          <w:szCs w:val="18"/>
        </w:rPr>
        <w:t xml:space="preserve">Enable </w:t>
      </w:r>
      <w:r w:rsidRPr="00B41D3A">
        <w:rPr>
          <w:szCs w:val="18"/>
        </w:rPr>
        <w:t xml:space="preserve">attribute - </w:t>
      </w:r>
      <w:r w:rsidR="00930457" w:rsidRPr="00930457">
        <w:t>Cart Promo Message</w:t>
      </w:r>
      <w:r>
        <w:t xml:space="preserve">. This attribute defines status (enable/disable) of </w:t>
      </w:r>
      <w:r w:rsidR="00930457">
        <w:rPr>
          <w:szCs w:val="18"/>
        </w:rPr>
        <w:t xml:space="preserve">Promotional messages on Cart </w:t>
      </w:r>
      <w:r w:rsidR="00AF1A10">
        <w:rPr>
          <w:szCs w:val="18"/>
        </w:rPr>
        <w:t>P</w:t>
      </w:r>
      <w:r w:rsidR="00930457">
        <w:rPr>
          <w:szCs w:val="18"/>
        </w:rPr>
        <w:t>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Product</w:t>
      </w:r>
      <w:r w:rsidRPr="00930457">
        <w:t xml:space="preserve"> Promo Message</w:t>
      </w:r>
      <w:r>
        <w:t xml:space="preserve">. This attribute defines status (enable/disable) of </w:t>
      </w:r>
      <w:r>
        <w:rPr>
          <w:szCs w:val="18"/>
        </w:rPr>
        <w:t>Promotional messages on Product Detail Page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PLP</w:t>
      </w:r>
      <w:r w:rsidRPr="00930457">
        <w:t xml:space="preserve"> Promo Message</w:t>
      </w:r>
      <w:r>
        <w:t xml:space="preserve">. This attribute defines status (enable/disable) of </w:t>
      </w:r>
      <w:r>
        <w:rPr>
          <w:szCs w:val="18"/>
        </w:rPr>
        <w:t>Promotional messages on Product Listing Page</w:t>
      </w:r>
      <w:r w:rsidRPr="00B41D3A">
        <w:rPr>
          <w:szCs w:val="18"/>
        </w:rPr>
        <w:t>.</w:t>
      </w:r>
    </w:p>
    <w:p w:rsidR="00AF1A10" w:rsidRDefault="004020E1" w:rsidP="00AF1A10">
      <w:pPr>
        <w:pStyle w:val="Standard1"/>
        <w:numPr>
          <w:ilvl w:val="0"/>
          <w:numId w:val="31"/>
        </w:numPr>
        <w:rPr>
          <w:szCs w:val="18"/>
        </w:rPr>
      </w:pPr>
      <w:r>
        <w:rPr>
          <w:szCs w:val="18"/>
        </w:rPr>
        <w:lastRenderedPageBreak/>
        <w:t>Add</w:t>
      </w:r>
      <w:r w:rsidR="00AF1A10">
        <w:rPr>
          <w:szCs w:val="18"/>
        </w:rPr>
        <w:t xml:space="preserve"> site preference value attribute - </w:t>
      </w:r>
      <w:r w:rsidR="00AF1A10" w:rsidRPr="00AF1A10">
        <w:rPr>
          <w:szCs w:val="18"/>
        </w:rPr>
        <w:t>Default financing program</w:t>
      </w:r>
      <w:r w:rsidR="003F6BC8">
        <w:rPr>
          <w:szCs w:val="18"/>
        </w:rPr>
        <w:t>. This attribute defines which</w:t>
      </w:r>
      <w:r w:rsidR="00AF1A10">
        <w:rPr>
          <w:szCs w:val="18"/>
        </w:rPr>
        <w:t xml:space="preserve"> financing program will be used by default (if any other financing </w:t>
      </w:r>
      <w:r w:rsidR="00AF1A10" w:rsidRPr="00AF1A10">
        <w:rPr>
          <w:szCs w:val="18"/>
        </w:rPr>
        <w:t>programs have not been applied</w:t>
      </w:r>
      <w:r w:rsidR="00AF1A10">
        <w:rPr>
          <w:szCs w:val="18"/>
        </w:rPr>
        <w:t>)</w:t>
      </w:r>
      <w:r w:rsidR="00BE7171">
        <w:rPr>
          <w:szCs w:val="18"/>
        </w:rPr>
        <w:t>.</w:t>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Affirm Financing programs mapping</w:t>
      </w:r>
      <w:r w:rsidR="009B2D6B">
        <w:rPr>
          <w:szCs w:val="18"/>
        </w:rPr>
        <w:t>. It a</w:t>
      </w:r>
      <w:r w:rsidR="009B2D6B" w:rsidRPr="009B2D6B">
        <w:rPr>
          <w:szCs w:val="18"/>
        </w:rPr>
        <w:t>llows to map financing programs to promo-id and modal-id</w:t>
      </w:r>
      <w:r w:rsidR="009B2D6B">
        <w:rPr>
          <w:szCs w:val="18"/>
        </w:rPr>
        <w:t>.</w:t>
      </w:r>
    </w:p>
    <w:p w:rsidR="00BE7171" w:rsidRDefault="009B2D6B" w:rsidP="009B2D6B">
      <w:pPr>
        <w:pStyle w:val="Standard1"/>
        <w:ind w:left="1776"/>
        <w:rPr>
          <w:szCs w:val="18"/>
        </w:rPr>
      </w:pPr>
      <w:r w:rsidRPr="009B2D6B">
        <w:rPr>
          <w:szCs w:val="18"/>
        </w:rPr>
        <w:t xml:space="preserve">Please use the </w:t>
      </w:r>
      <w:r w:rsidR="003F6BC8">
        <w:rPr>
          <w:szCs w:val="18"/>
        </w:rPr>
        <w:t>following</w:t>
      </w:r>
      <w:r w:rsidRPr="009B2D6B">
        <w:rPr>
          <w:szCs w:val="18"/>
        </w:rPr>
        <w:t xml:space="preserve"> format: {financing program name}|{promo-id}|{modal-id}</w:t>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Financing programs customer group</w:t>
      </w:r>
      <w:r w:rsidR="009B2D6B">
        <w:rPr>
          <w:szCs w:val="18"/>
        </w:rPr>
        <w:t xml:space="preserve">. </w:t>
      </w:r>
      <w:r w:rsidR="003F6BC8">
        <w:rPr>
          <w:szCs w:val="18"/>
        </w:rPr>
        <w:t>This allows detection of</w:t>
      </w:r>
      <w:r w:rsidR="009B2D6B" w:rsidRPr="009B2D6B">
        <w:rPr>
          <w:szCs w:val="18"/>
        </w:rPr>
        <w:t xml:space="preserve"> financing programs based on customer group.</w:t>
      </w:r>
      <w:r w:rsidR="009B2D6B" w:rsidRPr="009B2D6B">
        <w:rPr>
          <w:szCs w:val="18"/>
        </w:rPr>
        <w:cr/>
        <w:t xml:space="preserve">Please use the </w:t>
      </w:r>
      <w:r w:rsidR="003F6BC8">
        <w:rPr>
          <w:szCs w:val="18"/>
        </w:rPr>
        <w:t>following</w:t>
      </w:r>
      <w:r w:rsidR="009B2D6B" w:rsidRPr="009B2D6B">
        <w:rPr>
          <w:szCs w:val="18"/>
        </w:rPr>
        <w:t xml:space="preserve"> format: {customerGroup}|{financingProgram},</w:t>
      </w:r>
      <w:r w:rsidR="009B2D6B" w:rsidRPr="009B2D6B">
        <w:rPr>
          <w:szCs w:val="18"/>
        </w:rPr>
        <w:cr/>
        <w:t>Example: Unregistered|unregFinProgram</w:t>
      </w:r>
    </w:p>
    <w:p w:rsidR="009B2D6B" w:rsidRDefault="004020E1" w:rsidP="009B2D6B">
      <w:pPr>
        <w:pStyle w:val="Standard1"/>
        <w:numPr>
          <w:ilvl w:val="0"/>
          <w:numId w:val="31"/>
        </w:numPr>
        <w:rPr>
          <w:szCs w:val="18"/>
        </w:rPr>
      </w:pPr>
      <w:r>
        <w:rPr>
          <w:szCs w:val="18"/>
        </w:rPr>
        <w:t>Add</w:t>
      </w:r>
      <w:r w:rsidR="009B2D6B">
        <w:rPr>
          <w:szCs w:val="18"/>
        </w:rPr>
        <w:t xml:space="preserve"> site preference value -</w:t>
      </w:r>
      <w:r w:rsidR="009B2D6B" w:rsidRPr="009B2D6B">
        <w:t xml:space="preserve"> </w:t>
      </w:r>
      <w:r w:rsidR="009B2D6B" w:rsidRPr="009B2D6B">
        <w:rPr>
          <w:szCs w:val="18"/>
        </w:rPr>
        <w:t>Financing programs cart total range</w:t>
      </w:r>
      <w:r w:rsidR="009B2D6B">
        <w:rPr>
          <w:szCs w:val="18"/>
        </w:rPr>
        <w:t xml:space="preserve">. </w:t>
      </w:r>
      <w:r w:rsidR="003F6BC8">
        <w:rPr>
          <w:szCs w:val="18"/>
        </w:rPr>
        <w:t>This allows detection of</w:t>
      </w:r>
      <w:r w:rsidR="009B2D6B" w:rsidRPr="009B2D6B">
        <w:rPr>
          <w:szCs w:val="18"/>
        </w:rPr>
        <w:t xml:space="preserve"> financing programs based on cart total range.</w:t>
      </w:r>
      <w:r w:rsidR="009B2D6B" w:rsidRPr="009B2D6B">
        <w:rPr>
          <w:szCs w:val="18"/>
        </w:rPr>
        <w:cr/>
        <w:t xml:space="preserve">Please use the </w:t>
      </w:r>
      <w:r w:rsidR="003F6BC8">
        <w:rPr>
          <w:szCs w:val="18"/>
        </w:rPr>
        <w:t>following</w:t>
      </w:r>
      <w:r w:rsidR="009B2D6B" w:rsidRPr="009B2D6B">
        <w:rPr>
          <w:szCs w:val="18"/>
        </w:rPr>
        <w:t xml:space="preserve"> format: {minValue}|{maxValue}|{financingProgram}.</w:t>
      </w:r>
      <w:r w:rsidR="009B2D6B" w:rsidRPr="009B2D6B">
        <w:rPr>
          <w:szCs w:val="18"/>
        </w:rPr>
        <w:cr/>
        <w:t>Example: 50|90|smallOrderFP</w:t>
      </w:r>
    </w:p>
    <w:p w:rsidR="009B2D6B" w:rsidRDefault="004020E1" w:rsidP="009B2D6B">
      <w:pPr>
        <w:pStyle w:val="Standard1"/>
        <w:numPr>
          <w:ilvl w:val="0"/>
          <w:numId w:val="31"/>
        </w:numPr>
        <w:rPr>
          <w:szCs w:val="18"/>
        </w:rPr>
      </w:pPr>
      <w:r>
        <w:rPr>
          <w:szCs w:val="18"/>
        </w:rPr>
        <w:t xml:space="preserve">Add </w:t>
      </w:r>
      <w:r w:rsidR="009B2D6B">
        <w:rPr>
          <w:szCs w:val="18"/>
        </w:rPr>
        <w:t>site preference value -</w:t>
      </w:r>
      <w:r w:rsidR="009B2D6B" w:rsidRPr="009B2D6B">
        <w:t xml:space="preserve"> </w:t>
      </w:r>
      <w:r w:rsidR="009B2D6B" w:rsidRPr="009B2D6B">
        <w:rPr>
          <w:szCs w:val="18"/>
        </w:rPr>
        <w:t>Financing programs date range</w:t>
      </w:r>
      <w:r w:rsidR="009B2D6B">
        <w:rPr>
          <w:szCs w:val="18"/>
        </w:rPr>
        <w:t xml:space="preserve">. </w:t>
      </w:r>
      <w:r>
        <w:rPr>
          <w:szCs w:val="18"/>
        </w:rPr>
        <w:t>This allows detection of</w:t>
      </w:r>
      <w:r w:rsidR="009B2D6B" w:rsidRPr="009B2D6B">
        <w:rPr>
          <w:szCs w:val="18"/>
        </w:rPr>
        <w:t xml:space="preserve"> financing programs based on date range.</w:t>
      </w:r>
      <w:r w:rsidR="009B2D6B" w:rsidRPr="009B2D6B">
        <w:rPr>
          <w:szCs w:val="18"/>
        </w:rPr>
        <w:cr/>
        <w:t xml:space="preserve">Please use the </w:t>
      </w:r>
      <w:r>
        <w:rPr>
          <w:szCs w:val="18"/>
        </w:rPr>
        <w:t>following</w:t>
      </w:r>
      <w:r w:rsidR="009B2D6B" w:rsidRPr="009B2D6B">
        <w:rPr>
          <w:szCs w:val="18"/>
        </w:rPr>
        <w:t xml:space="preserve"> format: {startDate}|{endDate}|{financingProgram},</w:t>
      </w:r>
      <w:r w:rsidR="009B2D6B">
        <w:rPr>
          <w:szCs w:val="18"/>
        </w:rPr>
        <w:t xml:space="preserve"> </w:t>
      </w:r>
      <w:r w:rsidR="009B2D6B" w:rsidRPr="009B2D6B">
        <w:rPr>
          <w:szCs w:val="18"/>
        </w:rPr>
        <w:t>where startDate and endDate format is "yyyy-MM-dd".</w:t>
      </w:r>
      <w:r w:rsidR="009B2D6B" w:rsidRPr="009B2D6B">
        <w:rPr>
          <w:szCs w:val="18"/>
        </w:rPr>
        <w:cr/>
        <w:t>Example: 2016-12-10|2017-01-15|newYearProgram</w:t>
      </w:r>
    </w:p>
    <w:p w:rsidR="009B2D6B" w:rsidRDefault="009B2D6B" w:rsidP="009B2D6B">
      <w:pPr>
        <w:pStyle w:val="Standard1"/>
        <w:numPr>
          <w:ilvl w:val="0"/>
          <w:numId w:val="31"/>
        </w:numPr>
        <w:rPr>
          <w:szCs w:val="18"/>
        </w:rPr>
      </w:pPr>
      <w:r>
        <w:rPr>
          <w:szCs w:val="18"/>
        </w:rPr>
        <w:t xml:space="preserve">Enable attribute - </w:t>
      </w:r>
      <w:r w:rsidRPr="009B2D6B">
        <w:rPr>
          <w:szCs w:val="18"/>
        </w:rPr>
        <w:t>Affirm Virtual Card Integration</w:t>
      </w:r>
      <w:r>
        <w:rPr>
          <w:szCs w:val="18"/>
        </w:rPr>
        <w:t>.</w:t>
      </w:r>
    </w:p>
    <w:p w:rsidR="0000460C" w:rsidRDefault="0000460C" w:rsidP="0000460C">
      <w:pPr>
        <w:pStyle w:val="Standard1"/>
        <w:numPr>
          <w:ilvl w:val="0"/>
          <w:numId w:val="31"/>
        </w:numPr>
        <w:rPr>
          <w:szCs w:val="18"/>
        </w:rPr>
      </w:pPr>
      <w:r>
        <w:rPr>
          <w:szCs w:val="18"/>
        </w:rPr>
        <w:t xml:space="preserve">Add site preference attribute - </w:t>
      </w:r>
      <w:r w:rsidRPr="0000460C">
        <w:t>VCN Payment Instrument</w:t>
      </w:r>
      <w:r>
        <w:t xml:space="preserve"> with </w:t>
      </w:r>
      <w:r>
        <w:t>last part of hook name (see External Interfaces section</w:t>
      </w:r>
      <w:r w:rsidR="00EF0F0E">
        <w:t xml:space="preserve"> of this document</w:t>
      </w:r>
      <w:r>
        <w:t>)</w:t>
      </w:r>
      <w:r>
        <w:t>.</w:t>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Affirm Min Total</w:t>
      </w:r>
      <w:r w:rsidR="009B2D6B">
        <w:rPr>
          <w:szCs w:val="18"/>
        </w:rPr>
        <w:t>. It allows setting minimal price value for displaying promotional messages. Products with price lower than this value will not have promotional message.</w:t>
      </w:r>
    </w:p>
    <w:p w:rsidR="004B4AFD" w:rsidRDefault="004B4AFD" w:rsidP="00721CC1">
      <w:pPr>
        <w:pStyle w:val="Standard1"/>
        <w:numPr>
          <w:ilvl w:val="0"/>
          <w:numId w:val="31"/>
        </w:numPr>
      </w:pPr>
      <w:r>
        <w:rPr>
          <w:szCs w:val="18"/>
        </w:rPr>
        <w:t xml:space="preserve">Add site preference attribute - </w:t>
      </w:r>
      <w:r w:rsidR="00721CC1" w:rsidRPr="00721CC1">
        <w:t>Payment Min Total</w:t>
      </w:r>
      <w:r>
        <w:t xml:space="preserve"> with </w:t>
      </w:r>
      <w:r w:rsidR="00721CC1">
        <w:t>minimal cart total when Affirm payment method will be available</w:t>
      </w:r>
      <w:r>
        <w:t>.</w:t>
      </w:r>
    </w:p>
    <w:p w:rsidR="004B4AFD" w:rsidRPr="004B4AFD" w:rsidRDefault="004B4AFD" w:rsidP="004B4AFD">
      <w:pPr>
        <w:pStyle w:val="Standard1"/>
        <w:numPr>
          <w:ilvl w:val="0"/>
          <w:numId w:val="31"/>
        </w:numPr>
      </w:pPr>
      <w:r>
        <w:rPr>
          <w:szCs w:val="18"/>
        </w:rPr>
        <w:t xml:space="preserve">Add site preference attribute - </w:t>
      </w:r>
      <w:r w:rsidR="00721CC1" w:rsidRPr="00721CC1">
        <w:t>Payment M</w:t>
      </w:r>
      <w:r w:rsidR="00721CC1">
        <w:t>ax</w:t>
      </w:r>
      <w:r w:rsidR="00721CC1" w:rsidRPr="00721CC1">
        <w:t xml:space="preserve"> Total</w:t>
      </w:r>
      <w:r w:rsidR="00721CC1">
        <w:t xml:space="preserve"> with maximal cart total when Affirm payment method will be available</w:t>
      </w:r>
      <w:r>
        <w:t>.</w:t>
      </w:r>
    </w:p>
    <w:p w:rsidR="004B4AFD" w:rsidRDefault="004B4AFD">
      <w:pPr>
        <w:rPr>
          <w:rFonts w:ascii="Trebuchet MS" w:eastAsiaTheme="majorEastAsia" w:hAnsi="Trebuchet MS" w:cstheme="majorBidi"/>
          <w:b/>
          <w:bCs/>
          <w:i/>
          <w:color w:val="595959" w:themeColor="text1" w:themeTint="A6"/>
          <w:sz w:val="20"/>
          <w:szCs w:val="20"/>
        </w:rPr>
      </w:pPr>
      <w:bookmarkStart w:id="25" w:name="_Toc423706609"/>
      <w:r>
        <w:br w:type="page"/>
      </w:r>
    </w:p>
    <w:p w:rsidR="000136FB" w:rsidRPr="000136FB" w:rsidRDefault="00631DB5" w:rsidP="00631DB5">
      <w:pPr>
        <w:pStyle w:val="Heading3"/>
      </w:pPr>
      <w:r>
        <w:lastRenderedPageBreak/>
        <w:t>Affirm Services</w:t>
      </w:r>
      <w:r w:rsidR="00860FF6">
        <w:t xml:space="preserve"> configuration</w:t>
      </w:r>
      <w:bookmarkEnd w:id="25"/>
    </w:p>
    <w:p w:rsidR="008818D2" w:rsidRDefault="008818D2" w:rsidP="00631DB5">
      <w:pPr>
        <w:pStyle w:val="NoSpacing"/>
      </w:pPr>
    </w:p>
    <w:p w:rsidR="00631DB5" w:rsidRDefault="00FA3568" w:rsidP="008352F7">
      <w:pPr>
        <w:pStyle w:val="Standard1"/>
        <w:numPr>
          <w:ilvl w:val="0"/>
          <w:numId w:val="32"/>
        </w:numPr>
      </w:pPr>
      <w:r>
        <w:t xml:space="preserve">Go to </w:t>
      </w:r>
      <w:r w:rsidR="008352F7">
        <w:t>Administration &gt; Operations &gt;</w:t>
      </w:r>
      <w:r w:rsidR="008352F7" w:rsidRPr="008352F7">
        <w:t xml:space="preserve"> Import &amp; Export</w:t>
      </w:r>
      <w:r w:rsidR="006020FC">
        <w:t>.</w:t>
      </w:r>
    </w:p>
    <w:p w:rsidR="00FA3568" w:rsidRDefault="00FA3568" w:rsidP="00860FF6">
      <w:pPr>
        <w:pStyle w:val="Standard1"/>
        <w:numPr>
          <w:ilvl w:val="0"/>
          <w:numId w:val="32"/>
        </w:numPr>
        <w:ind w:left="1800"/>
      </w:pPr>
      <w:r>
        <w:t xml:space="preserve">Click </w:t>
      </w:r>
      <w:r w:rsidR="008352F7">
        <w:t>Upload</w:t>
      </w:r>
      <w:r>
        <w:t xml:space="preserve"> button and </w:t>
      </w:r>
      <w:r w:rsidR="008352F7">
        <w:t>select affirm_services.xml</w:t>
      </w:r>
    </w:p>
    <w:p w:rsidR="008352F7" w:rsidRDefault="008352F7" w:rsidP="008352F7">
      <w:pPr>
        <w:pStyle w:val="Standard1"/>
        <w:ind w:left="1800"/>
      </w:pPr>
      <w:r>
        <w:rPr>
          <w:noProof/>
        </w:rPr>
        <w:drawing>
          <wp:inline distT="0" distB="0" distL="0" distR="0">
            <wp:extent cx="4776826" cy="2540844"/>
            <wp:effectExtent l="0" t="0" r="0" b="0"/>
            <wp:docPr id="38" name="Picture 38" descr="C:\Users\r.lysiuk\Desktop\screenshot-astound13-alliance-prtnr-eu01-dw.demandware.net 2017-01-20 14-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ysiuk\Desktop\screenshot-astound13-alliance-prtnr-eu01-dw.demandware.net 2017-01-20 14-17-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6866" cy="2540865"/>
                    </a:xfrm>
                    <a:prstGeom prst="rect">
                      <a:avLst/>
                    </a:prstGeom>
                    <a:noFill/>
                    <a:ln>
                      <a:noFill/>
                    </a:ln>
                  </pic:spPr>
                </pic:pic>
              </a:graphicData>
            </a:graphic>
          </wp:inline>
        </w:drawing>
      </w:r>
    </w:p>
    <w:p w:rsidR="00D7273A" w:rsidRDefault="008352F7" w:rsidP="00860FF6">
      <w:pPr>
        <w:pStyle w:val="Standard1"/>
        <w:numPr>
          <w:ilvl w:val="0"/>
          <w:numId w:val="32"/>
        </w:numPr>
        <w:ind w:left="1800"/>
      </w:pPr>
      <w:r>
        <w:t>Click Import button and select affirm_services.xml.</w:t>
      </w:r>
    </w:p>
    <w:p w:rsidR="0007536D" w:rsidRDefault="008352F7" w:rsidP="008352F7">
      <w:pPr>
        <w:pStyle w:val="Standard1"/>
        <w:ind w:left="1843"/>
      </w:pPr>
      <w:r>
        <w:rPr>
          <w:noProof/>
        </w:rPr>
        <w:drawing>
          <wp:inline distT="0" distB="0" distL="0" distR="0">
            <wp:extent cx="4904405" cy="2608704"/>
            <wp:effectExtent l="0" t="0" r="0" b="0"/>
            <wp:docPr id="39" name="Picture 39" descr="C:\Users\r.lysiuk\Desktop\screenshot-astound13-alliance-prtnr-eu01-dw.demandware.net 2017-01-20 14-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lysiuk\Desktop\screenshot-astound13-alliance-prtnr-eu01-dw.demandware.net 2017-01-20 14-17-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8893" cy="2611091"/>
                    </a:xfrm>
                    <a:prstGeom prst="rect">
                      <a:avLst/>
                    </a:prstGeom>
                    <a:noFill/>
                    <a:ln>
                      <a:noFill/>
                    </a:ln>
                  </pic:spPr>
                </pic:pic>
              </a:graphicData>
            </a:graphic>
          </wp:inline>
        </w:drawing>
      </w:r>
    </w:p>
    <w:p w:rsidR="00B5799E" w:rsidRDefault="00860FF6" w:rsidP="00B5799E">
      <w:pPr>
        <w:pStyle w:val="Heading3"/>
      </w:pPr>
      <w:bookmarkStart w:id="26" w:name="_Toc423706610"/>
      <w:r>
        <w:t xml:space="preserve">Affirm </w:t>
      </w:r>
      <w:r w:rsidR="00B5799E">
        <w:t>Job configuration</w:t>
      </w:r>
      <w:bookmarkEnd w:id="26"/>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F90EC0" w:rsidP="00F90EC0">
      <w:pPr>
        <w:pStyle w:val="Standard1"/>
        <w:ind w:left="1800"/>
        <w:jc w:val="center"/>
      </w:pPr>
      <w:r>
        <w:rPr>
          <w:noProof/>
        </w:rPr>
        <w:lastRenderedPageBreak/>
        <w:drawing>
          <wp:inline distT="0" distB="0" distL="0" distR="0">
            <wp:extent cx="3993691" cy="13007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93584" cy="1300732"/>
                    </a:xfrm>
                    <a:prstGeom prst="rect">
                      <a:avLst/>
                    </a:prstGeom>
                    <a:noFill/>
                    <a:ln>
                      <a:noFill/>
                    </a:ln>
                  </pic:spPr>
                </pic:pic>
              </a:graphicData>
            </a:graphic>
          </wp:inline>
        </w:drawing>
      </w:r>
    </w:p>
    <w:p w:rsidR="00F90EC0" w:rsidRDefault="00207295" w:rsidP="00F90EC0">
      <w:pPr>
        <w:pStyle w:val="Standard1"/>
        <w:numPr>
          <w:ilvl w:val="0"/>
          <w:numId w:val="43"/>
        </w:numPr>
        <w:ind w:left="1800"/>
      </w:pPr>
      <w:r>
        <w:t>Click Import button and select affirm_jobs.xml.</w:t>
      </w:r>
    </w:p>
    <w:p w:rsidR="00F90EC0" w:rsidRPr="00A319DF" w:rsidRDefault="001B3865" w:rsidP="00C4793B">
      <w:pPr>
        <w:pStyle w:val="Standard1"/>
        <w:ind w:left="1800"/>
        <w:jc w:val="center"/>
      </w:pPr>
      <w:r>
        <w:rPr>
          <w:noProof/>
        </w:rPr>
        <w:drawing>
          <wp:inline distT="0" distB="0" distL="0" distR="0">
            <wp:extent cx="3934377" cy="1281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34274" cy="128141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 xml:space="preserve">&gt; </w:t>
      </w:r>
      <w:r w:rsidR="0069411E">
        <w:t xml:space="preserve">Job </w:t>
      </w:r>
      <w:r w:rsidRPr="00207295">
        <w:t>Schedules</w:t>
      </w:r>
      <w:r w:rsidR="0069411E">
        <w:t xml:space="preserve"> (deprecated)</w:t>
      </w:r>
    </w:p>
    <w:p w:rsidR="00B5799E" w:rsidRDefault="001B3865" w:rsidP="00860FF6">
      <w:pPr>
        <w:pStyle w:val="Standard1"/>
        <w:numPr>
          <w:ilvl w:val="0"/>
          <w:numId w:val="43"/>
        </w:numPr>
        <w:ind w:left="1800"/>
      </w:pPr>
      <w:r>
        <w:t xml:space="preserve">Verify that each imported job was </w:t>
      </w:r>
      <w:r w:rsidR="00F15E6C">
        <w:t>created</w:t>
      </w:r>
      <w:r>
        <w:t>.</w:t>
      </w:r>
    </w:p>
    <w:p w:rsidR="00EE1ECF" w:rsidRDefault="0069411E" w:rsidP="0069411E">
      <w:pPr>
        <w:pStyle w:val="Standard1"/>
        <w:ind w:left="1800"/>
        <w:jc w:val="left"/>
      </w:pPr>
      <w:r>
        <w:rPr>
          <w:noProof/>
        </w:rPr>
        <w:drawing>
          <wp:inline distT="0" distB="0" distL="0" distR="0">
            <wp:extent cx="4777104" cy="745534"/>
            <wp:effectExtent l="0" t="0" r="0" b="0"/>
            <wp:docPr id="40" name="Picture 40" descr="C:\Users\r.lysiuk\Desktop\screenshot-astound13-alliance-prtnr-eu01-dw.demandware.net 2017-01-20 14-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lysiuk\Desktop\screenshot-astound13-alliance-prtnr-eu01-dw.demandware.net 2017-01-20 14-24-5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7081" cy="745530"/>
                    </a:xfrm>
                    <a:prstGeom prst="rect">
                      <a:avLst/>
                    </a:prstGeom>
                    <a:noFill/>
                    <a:ln>
                      <a:noFill/>
                    </a:ln>
                  </pic:spPr>
                </pic:pic>
              </a:graphicData>
            </a:graphic>
          </wp:inline>
        </w:drawing>
      </w:r>
    </w:p>
    <w:p w:rsidR="00EE1ECF" w:rsidRDefault="0071523D" w:rsidP="00860FF6">
      <w:pPr>
        <w:pStyle w:val="Standard1"/>
        <w:numPr>
          <w:ilvl w:val="0"/>
          <w:numId w:val="43"/>
        </w:numPr>
        <w:ind w:left="1800"/>
      </w:pPr>
      <w:r>
        <w:t>Go into job “Affirm</w:t>
      </w:r>
      <w:r w:rsidR="00EE1ECF">
        <w:t>Capture” and click on tab “Sites”</w:t>
      </w:r>
    </w:p>
    <w:p w:rsidR="00EE1ECF" w:rsidRDefault="0069411E" w:rsidP="00EE1ECF">
      <w:pPr>
        <w:pStyle w:val="Standard1"/>
        <w:ind w:left="1800"/>
        <w:jc w:val="center"/>
      </w:pPr>
      <w:r>
        <w:rPr>
          <w:noProof/>
        </w:rPr>
        <w:drawing>
          <wp:inline distT="0" distB="0" distL="0" distR="0">
            <wp:extent cx="4103828" cy="1786146"/>
            <wp:effectExtent l="0" t="0" r="0" b="0"/>
            <wp:docPr id="41" name="Picture 41" descr="C:\Users\r.lysiuk\Desktop\screenshot-astound13-alliance-prtnr-eu01-dw.demandware.net 2017-01-20 14-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lysiuk\Desktop\screenshot-astound13-alliance-prtnr-eu01-dw.demandware.net 2017-01-20 14-26-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4051" cy="1786243"/>
                    </a:xfrm>
                    <a:prstGeom prst="rect">
                      <a:avLst/>
                    </a:prstGeom>
                    <a:noFill/>
                    <a:ln>
                      <a:noFill/>
                    </a:ln>
                  </pic:spPr>
                </pic:pic>
              </a:graphicData>
            </a:graphic>
          </wp:inline>
        </w:drawing>
      </w:r>
    </w:p>
    <w:p w:rsidR="00E87ECD" w:rsidRDefault="00E87ECD">
      <w:pPr>
        <w:rPr>
          <w:rFonts w:ascii="Trebuchet MS" w:hAnsi="Trebuchet MS"/>
          <w:sz w:val="18"/>
          <w:szCs w:val="20"/>
          <w:shd w:val="clear" w:color="auto" w:fill="FFFFFF"/>
        </w:rPr>
      </w:pPr>
      <w:r>
        <w:br w:type="page"/>
      </w:r>
    </w:p>
    <w:p w:rsidR="00EE1ECF" w:rsidRDefault="00C4793B" w:rsidP="00860FF6">
      <w:pPr>
        <w:pStyle w:val="Standard1"/>
        <w:numPr>
          <w:ilvl w:val="0"/>
          <w:numId w:val="43"/>
        </w:numPr>
        <w:ind w:left="1800"/>
      </w:pPr>
      <w:r>
        <w:lastRenderedPageBreak/>
        <w:t xml:space="preserve">Check </w:t>
      </w:r>
      <w:r>
        <w:rPr>
          <w:iCs/>
          <w:szCs w:val="18"/>
        </w:rPr>
        <w:t>needed site and click “Apply”</w:t>
      </w:r>
    </w:p>
    <w:p w:rsidR="00C4793B" w:rsidRDefault="0069411E" w:rsidP="00C4793B">
      <w:pPr>
        <w:pStyle w:val="Standard1"/>
        <w:ind w:left="1800"/>
      </w:pPr>
      <w:r>
        <w:rPr>
          <w:noProof/>
        </w:rPr>
        <w:drawing>
          <wp:inline distT="0" distB="0" distL="0" distR="0">
            <wp:extent cx="4923129" cy="1914494"/>
            <wp:effectExtent l="0" t="0" r="0" b="0"/>
            <wp:docPr id="42" name="Picture 42" descr="C:\Users\r.lysiuk\Desktop\screenshot-astound13-alliance-prtnr-eu01-dw.demandware.net 2017-01-20 14-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lysiuk\Desktop\screenshot-astound13-alliance-prtnr-eu01-dw.demandware.net 2017-01-20 14-30-2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3170" cy="1914510"/>
                    </a:xfrm>
                    <a:prstGeom prst="rect">
                      <a:avLst/>
                    </a:prstGeom>
                    <a:noFill/>
                    <a:ln>
                      <a:noFill/>
                    </a:ln>
                  </pic:spPr>
                </pic:pic>
              </a:graphicData>
            </a:graphic>
          </wp:inline>
        </w:drawing>
      </w:r>
    </w:p>
    <w:p w:rsidR="00EE1ECF" w:rsidRDefault="00C4793B" w:rsidP="00C4793B">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r>
        <w:t xml:space="preserve"> and repeat step 5-7 for other jobs</w:t>
      </w:r>
    </w:p>
    <w:p w:rsidR="00207295" w:rsidRDefault="00207295" w:rsidP="00207295">
      <w:pPr>
        <w:pStyle w:val="Standard1"/>
        <w:ind w:left="1800"/>
        <w:jc w:val="center"/>
      </w:pPr>
    </w:p>
    <w:p w:rsidR="00323F53" w:rsidRDefault="00323F53" w:rsidP="00323F53">
      <w:pPr>
        <w:pStyle w:val="Standard1"/>
        <w:ind w:left="1800"/>
      </w:pPr>
      <w:bookmarkStart w:id="27" w:name="_Toc423706611"/>
    </w:p>
    <w:p w:rsidR="005E2BFD" w:rsidRDefault="005E2BFD">
      <w:pPr>
        <w:rPr>
          <w:rFonts w:ascii="Tw Cen MT Condensed" w:eastAsiaTheme="majorEastAsia" w:hAnsi="Tw Cen MT Condensed" w:cs="Times New Roman"/>
          <w:b/>
          <w:bCs/>
          <w:color w:val="000000" w:themeColor="text1"/>
          <w:sz w:val="28"/>
          <w:szCs w:val="28"/>
        </w:rPr>
      </w:pPr>
      <w:r>
        <w:br w:type="page"/>
      </w:r>
    </w:p>
    <w:p w:rsidR="0036700C" w:rsidRPr="00380C71" w:rsidRDefault="0036700C" w:rsidP="0036700C">
      <w:pPr>
        <w:pStyle w:val="Heading2"/>
      </w:pPr>
      <w:r>
        <w:lastRenderedPageBreak/>
        <w:t>Custom Code</w:t>
      </w:r>
      <w:bookmarkEnd w:id="27"/>
    </w:p>
    <w:p w:rsidR="0036700C" w:rsidRDefault="0036700C" w:rsidP="00900A7D">
      <w:pPr>
        <w:pStyle w:val="NoSpacing"/>
      </w:pPr>
    </w:p>
    <w:p w:rsidR="00900A7D" w:rsidRDefault="00900A7D" w:rsidP="00900A7D">
      <w:pPr>
        <w:pStyle w:val="Standard1"/>
      </w:pPr>
      <w:r>
        <w:t xml:space="preserve">This section describes changes that should be </w:t>
      </w:r>
      <w:r w:rsidR="004020E1">
        <w:t>made</w:t>
      </w:r>
      <w:r>
        <w:t xml:space="preserve"> to a merchant storefront cartridge. </w:t>
      </w:r>
    </w:p>
    <w:p w:rsidR="009C3C85" w:rsidRDefault="009C3C85" w:rsidP="009C3C85">
      <w:pPr>
        <w:pStyle w:val="Standard1"/>
        <w:numPr>
          <w:ilvl w:val="0"/>
          <w:numId w:val="44"/>
        </w:numPr>
      </w:pPr>
      <w:r>
        <w:t xml:space="preserve">Find and open </w:t>
      </w:r>
      <w:r w:rsidR="004020E1">
        <w:t>the below template:</w:t>
      </w:r>
    </w:p>
    <w:p w:rsidR="009C3C85" w:rsidRDefault="009C3C85" w:rsidP="009C3C85">
      <w:pPr>
        <w:pStyle w:val="Standard1"/>
        <w:ind w:left="1440"/>
      </w:pPr>
      <w:r w:rsidRPr="003D5EA8">
        <w:t>storefront/cartridge/templates/default/components/header</w:t>
      </w:r>
      <w:r>
        <w:t>/</w:t>
      </w:r>
      <w:r w:rsidRPr="003D5EA8">
        <w:t>htmlhead.isml</w:t>
      </w:r>
      <w:r>
        <w:t xml:space="preserve">. Find </w:t>
      </w:r>
      <w:r w:rsidR="004020E1">
        <w:t xml:space="preserve">the </w:t>
      </w:r>
      <w:r>
        <w:t>following code.</w:t>
      </w:r>
    </w:p>
    <w:p w:rsidR="009C3C85" w:rsidRDefault="00E16155" w:rsidP="009C3C85">
      <w:pPr>
        <w:pStyle w:val="Standard1"/>
        <w:ind w:left="1440"/>
        <w:jc w:val="center"/>
      </w:pPr>
      <w:r>
        <w:rPr>
          <w:noProof/>
        </w:rPr>
        <w:drawing>
          <wp:inline distT="0" distB="0" distL="0" distR="0" wp14:anchorId="4B79C555" wp14:editId="66065585">
            <wp:extent cx="4324887" cy="877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38847" cy="880657"/>
                    </a:xfrm>
                    <a:prstGeom prst="rect">
                      <a:avLst/>
                    </a:prstGeom>
                  </pic:spPr>
                </pic:pic>
              </a:graphicData>
            </a:graphic>
          </wp:inline>
        </w:drawing>
      </w:r>
    </w:p>
    <w:p w:rsidR="009C3C85" w:rsidRDefault="004020E1" w:rsidP="009C3C85">
      <w:pPr>
        <w:pStyle w:val="Standard1"/>
        <w:ind w:left="1440"/>
      </w:pPr>
      <w:r>
        <w:t>Paste code after:</w:t>
      </w:r>
    </w:p>
    <w:p w:rsidR="009C3C85" w:rsidRPr="00E16155" w:rsidRDefault="00E16155" w:rsidP="009C3C85">
      <w:pPr>
        <w:pStyle w:val="Standard1"/>
        <w:ind w:left="0"/>
        <w:jc w:val="center"/>
        <w:rPr>
          <w:rFonts w:asciiTheme="minorHAnsi" w:hAnsiTheme="minorHAnsi" w:cstheme="minorHAnsi"/>
          <w:szCs w:val="18"/>
        </w:rPr>
      </w:pPr>
      <w:r w:rsidRPr="00E16155">
        <w:rPr>
          <w:rFonts w:asciiTheme="minorHAnsi" w:hAnsiTheme="minorHAnsi" w:cstheme="minorHAnsi"/>
          <w:color w:val="008080"/>
          <w:szCs w:val="18"/>
        </w:rPr>
        <w:t>&lt;</w:t>
      </w:r>
      <w:r w:rsidRPr="00E16155">
        <w:rPr>
          <w:rFonts w:asciiTheme="minorHAnsi" w:hAnsiTheme="minorHAnsi" w:cstheme="minorHAnsi"/>
          <w:color w:val="3F7F7F"/>
          <w:szCs w:val="18"/>
        </w:rPr>
        <w:t>isinclude</w:t>
      </w:r>
      <w:r w:rsidRPr="00E16155">
        <w:rPr>
          <w:rFonts w:asciiTheme="minorHAnsi" w:hAnsiTheme="minorHAnsi" w:cstheme="minorHAnsi"/>
          <w:szCs w:val="18"/>
        </w:rPr>
        <w:t xml:space="preserve"> </w:t>
      </w:r>
      <w:r w:rsidRPr="00E16155">
        <w:rPr>
          <w:rFonts w:asciiTheme="minorHAnsi" w:hAnsiTheme="minorHAnsi" w:cstheme="minorHAnsi"/>
          <w:color w:val="7F007F"/>
          <w:szCs w:val="18"/>
        </w:rPr>
        <w:t>template</w:t>
      </w:r>
      <w:r w:rsidRPr="00E16155">
        <w:rPr>
          <w:rFonts w:asciiTheme="minorHAnsi" w:hAnsiTheme="minorHAnsi" w:cstheme="minorHAnsi"/>
          <w:color w:val="000000"/>
          <w:szCs w:val="18"/>
        </w:rPr>
        <w:t>=</w:t>
      </w:r>
      <w:r w:rsidRPr="00E16155">
        <w:rPr>
          <w:rFonts w:asciiTheme="minorHAnsi" w:hAnsiTheme="minorHAnsi" w:cstheme="minorHAnsi"/>
          <w:i/>
          <w:iCs/>
          <w:color w:val="2A00FF"/>
          <w:szCs w:val="18"/>
        </w:rPr>
        <w:t>"affirm/affirmheader"</w:t>
      </w:r>
      <w:r w:rsidRPr="00E16155">
        <w:rPr>
          <w:rFonts w:asciiTheme="minorHAnsi" w:hAnsiTheme="minorHAnsi" w:cstheme="minorHAnsi"/>
          <w:szCs w:val="18"/>
        </w:rPr>
        <w:t xml:space="preserve"> </w:t>
      </w:r>
      <w:r w:rsidRPr="00E16155">
        <w:rPr>
          <w:rFonts w:asciiTheme="minorHAnsi" w:hAnsiTheme="minorHAnsi" w:cstheme="minorHAnsi"/>
          <w:color w:val="008080"/>
          <w:szCs w:val="18"/>
        </w:rPr>
        <w:t>/&gt;</w:t>
      </w: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Paste code after</w:t>
      </w:r>
      <w:r w:rsidR="00E16155">
        <w:t xml:space="preserve"> the last line</w:t>
      </w:r>
      <w:r w:rsidR="004020E1">
        <w:t>:</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r w:rsidRPr="00490E60">
        <w:rPr>
          <w:rFonts w:ascii="Trebuchet MS" w:hAnsi="Trebuchet MS" w:cs="Consolas"/>
          <w:color w:val="3F7F7F"/>
          <w:sz w:val="18"/>
          <w:szCs w:val="18"/>
        </w:rPr>
        <w:t>isinclude</w:t>
      </w:r>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"affirm/affirmfooter"</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900A7D" w:rsidRDefault="00900A7D" w:rsidP="00E16155">
      <w:pPr>
        <w:pStyle w:val="Standard1"/>
        <w:numPr>
          <w:ilvl w:val="0"/>
          <w:numId w:val="44"/>
        </w:numPr>
      </w:pPr>
      <w:r>
        <w:t xml:space="preserve">Find and open template – </w:t>
      </w:r>
      <w:r w:rsidR="008A49BE">
        <w:t>storefront/default/</w:t>
      </w:r>
      <w:r>
        <w:t xml:space="preserve">checkout/cart/cart.isml. Find </w:t>
      </w:r>
      <w:r w:rsidR="00E16155">
        <w:t>closing tag of div with class “cart-footer” (line 850)</w:t>
      </w:r>
      <w:r>
        <w:t>.</w:t>
      </w:r>
      <w:r w:rsidR="00E16155">
        <w:t xml:space="preserve"> </w:t>
      </w:r>
      <w:r w:rsidR="0035507D">
        <w:t>Paste code after</w:t>
      </w:r>
      <w:r w:rsidR="004020E1">
        <w:t>:</w:t>
      </w:r>
    </w:p>
    <w:p w:rsidR="00900A7D" w:rsidRPr="00E16155" w:rsidRDefault="00E16155" w:rsidP="00E16155">
      <w:pPr>
        <w:pStyle w:val="code"/>
        <w:tabs>
          <w:tab w:val="clear" w:pos="113"/>
          <w:tab w:val="clear" w:pos="284"/>
        </w:tabs>
        <w:ind w:left="1440"/>
        <w:rPr>
          <w:rFonts w:asciiTheme="minorHAnsi" w:hAnsiTheme="minorHAnsi" w:cstheme="minorHAnsi"/>
          <w:color w:val="008080"/>
        </w:rPr>
      </w:pPr>
      <w:r w:rsidRPr="00E16155">
        <w:rPr>
          <w:rFonts w:asciiTheme="minorHAnsi" w:hAnsiTheme="minorHAnsi" w:cstheme="minorHAnsi"/>
          <w:color w:val="008080"/>
        </w:rPr>
        <w:t>&lt;</w:t>
      </w:r>
      <w:r w:rsidRPr="00E16155">
        <w:rPr>
          <w:rFonts w:asciiTheme="minorHAnsi" w:hAnsiTheme="minorHAnsi" w:cstheme="minorHAnsi"/>
          <w:color w:val="3F7F7F"/>
        </w:rPr>
        <w:t>isaffirmpromo</w:t>
      </w:r>
      <w:r w:rsidRPr="00E16155">
        <w:rPr>
          <w:rFonts w:asciiTheme="minorHAnsi" w:hAnsiTheme="minorHAnsi" w:cstheme="minorHAnsi"/>
        </w:rPr>
        <w:t xml:space="preserve"> </w:t>
      </w:r>
      <w:r w:rsidRPr="00E16155">
        <w:rPr>
          <w:rFonts w:asciiTheme="minorHAnsi" w:hAnsiTheme="minorHAnsi" w:cstheme="minorHAnsi"/>
          <w:color w:val="7F007F"/>
        </w:rPr>
        <w:t>context</w:t>
      </w:r>
      <w:r w:rsidRPr="00E16155">
        <w:rPr>
          <w:rFonts w:asciiTheme="minorHAnsi" w:hAnsiTheme="minorHAnsi" w:cstheme="minorHAnsi"/>
          <w:color w:val="000000"/>
        </w:rPr>
        <w:t>=</w:t>
      </w:r>
      <w:r w:rsidRPr="00E16155">
        <w:rPr>
          <w:rFonts w:asciiTheme="minorHAnsi" w:hAnsiTheme="minorHAnsi" w:cstheme="minorHAnsi"/>
          <w:i/>
          <w:iCs/>
          <w:color w:val="2A00FF"/>
        </w:rPr>
        <w:t>"cart"</w:t>
      </w:r>
      <w:r w:rsidRPr="00E16155">
        <w:rPr>
          <w:rFonts w:asciiTheme="minorHAnsi" w:hAnsiTheme="minorHAnsi" w:cstheme="minorHAnsi"/>
        </w:rPr>
        <w:t xml:space="preserve"> </w:t>
      </w:r>
      <w:r w:rsidRPr="00E16155">
        <w:rPr>
          <w:rFonts w:asciiTheme="minorHAnsi" w:hAnsiTheme="minorHAnsi" w:cstheme="minorHAnsi"/>
          <w:color w:val="7F007F"/>
        </w:rPr>
        <w:t>fpname</w:t>
      </w:r>
      <w:r w:rsidRPr="00E16155">
        <w:rPr>
          <w:rFonts w:asciiTheme="minorHAnsi" w:hAnsiTheme="minorHAnsi" w:cstheme="minorHAnsi"/>
          <w:color w:val="000000"/>
        </w:rPr>
        <w:t>=</w:t>
      </w:r>
      <w:r w:rsidRPr="00E16155">
        <w:rPr>
          <w:rFonts w:asciiTheme="minorHAnsi" w:hAnsiTheme="minorHAnsi" w:cstheme="minorHAnsi"/>
          <w:i/>
          <w:iCs/>
          <w:color w:val="2A00FF"/>
        </w:rPr>
        <w:t>"${require('int_affirm/cartridge/scripts/utils/affirmUtils').getFPNameByBasket(pdict.Basket)}"</w:t>
      </w:r>
      <w:r w:rsidRPr="00E16155">
        <w:rPr>
          <w:rFonts w:asciiTheme="minorHAnsi" w:hAnsiTheme="minorHAnsi" w:cstheme="minorHAnsi"/>
          <w:color w:val="008080"/>
        </w:rPr>
        <w:t>&gt;</w:t>
      </w:r>
    </w:p>
    <w:p w:rsidR="000B3B28" w:rsidRDefault="004020E1" w:rsidP="000B3B28">
      <w:pPr>
        <w:pStyle w:val="Standard1"/>
        <w:numPr>
          <w:ilvl w:val="0"/>
          <w:numId w:val="44"/>
        </w:numPr>
      </w:pPr>
      <w:r>
        <w:t>Find and open template:</w:t>
      </w:r>
    </w:p>
    <w:p w:rsidR="000B3B28" w:rsidRDefault="000B3B28" w:rsidP="00520D88">
      <w:pPr>
        <w:pStyle w:val="Standard1"/>
        <w:ind w:left="1440"/>
      </w:pPr>
      <w:r>
        <w:t xml:space="preserve"> </w:t>
      </w:r>
      <w:r w:rsidR="0011303D">
        <w:t>s</w:t>
      </w:r>
      <w:r w:rsidRPr="000B3B28">
        <w:t>torefront/cartridge/templates/default/product</w:t>
      </w:r>
      <w:r>
        <w:t>/</w:t>
      </w:r>
      <w:r w:rsidRPr="000B3B28">
        <w:t>productcontent.isml</w:t>
      </w:r>
      <w:r>
        <w:t xml:space="preserve">. Find </w:t>
      </w:r>
      <w:r w:rsidR="004020E1">
        <w:t>the following code:</w:t>
      </w:r>
    </w:p>
    <w:p w:rsidR="00520D88" w:rsidRDefault="00847167" w:rsidP="000B3B28">
      <w:pPr>
        <w:pStyle w:val="Standard1"/>
        <w:ind w:left="1440"/>
        <w:jc w:val="center"/>
      </w:pPr>
      <w:r>
        <w:rPr>
          <w:noProof/>
        </w:rPr>
        <w:drawing>
          <wp:inline distT="0" distB="0" distL="0" distR="0" wp14:anchorId="0AD6F963" wp14:editId="7429F43F">
            <wp:extent cx="4151126" cy="46817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15979" cy="475487"/>
                    </a:xfrm>
                    <a:prstGeom prst="rect">
                      <a:avLst/>
                    </a:prstGeom>
                  </pic:spPr>
                </pic:pic>
              </a:graphicData>
            </a:graphic>
          </wp:inline>
        </w:drawing>
      </w:r>
    </w:p>
    <w:p w:rsidR="000B3B28" w:rsidRDefault="000B3B28" w:rsidP="000B3B28">
      <w:pPr>
        <w:pStyle w:val="Standard1"/>
        <w:ind w:left="1440"/>
      </w:pPr>
      <w:r>
        <w:t>Paste code after</w:t>
      </w:r>
      <w:r w:rsidR="004020E1">
        <w:t>:</w:t>
      </w:r>
    </w:p>
    <w:p w:rsidR="00847167" w:rsidRPr="00847167" w:rsidRDefault="00847167" w:rsidP="00847167">
      <w:pPr>
        <w:autoSpaceDE w:val="0"/>
        <w:autoSpaceDN w:val="0"/>
        <w:adjustRightInd w:val="0"/>
        <w:spacing w:after="0" w:line="240" w:lineRule="auto"/>
        <w:ind w:left="1418"/>
        <w:rPr>
          <w:rFonts w:cstheme="minorHAnsi"/>
          <w:sz w:val="18"/>
          <w:szCs w:val="18"/>
        </w:rPr>
      </w:pPr>
      <w:r w:rsidRPr="00847167">
        <w:rPr>
          <w:rFonts w:cstheme="minorHAnsi"/>
          <w:color w:val="008080"/>
          <w:sz w:val="18"/>
          <w:szCs w:val="18"/>
        </w:rPr>
        <w:t>&lt;</w:t>
      </w:r>
      <w:r w:rsidRPr="00847167">
        <w:rPr>
          <w:rFonts w:cstheme="minorHAnsi"/>
          <w:color w:val="3F7F7F"/>
          <w:sz w:val="18"/>
          <w:szCs w:val="18"/>
        </w:rPr>
        <w:t>isinclude</w:t>
      </w:r>
      <w:r w:rsidRPr="00847167">
        <w:rPr>
          <w:rFonts w:cstheme="minorHAnsi"/>
          <w:sz w:val="18"/>
          <w:szCs w:val="18"/>
        </w:rPr>
        <w:t xml:space="preserve"> </w:t>
      </w:r>
      <w:r w:rsidRPr="00847167">
        <w:rPr>
          <w:rFonts w:cstheme="minorHAnsi"/>
          <w:color w:val="7F007F"/>
          <w:sz w:val="18"/>
          <w:szCs w:val="18"/>
        </w:rPr>
        <w:t>template</w:t>
      </w:r>
      <w:r w:rsidRPr="00847167">
        <w:rPr>
          <w:rFonts w:cstheme="minorHAnsi"/>
          <w:color w:val="000000"/>
          <w:sz w:val="18"/>
          <w:szCs w:val="18"/>
        </w:rPr>
        <w:t>=</w:t>
      </w:r>
      <w:r w:rsidRPr="00847167">
        <w:rPr>
          <w:rFonts w:cstheme="minorHAnsi"/>
          <w:i/>
          <w:iCs/>
          <w:color w:val="2A00FF"/>
          <w:sz w:val="18"/>
          <w:szCs w:val="18"/>
        </w:rPr>
        <w:t>"util/affirmmodule"</w:t>
      </w:r>
      <w:r w:rsidRPr="00847167">
        <w:rPr>
          <w:rFonts w:cstheme="minorHAnsi"/>
          <w:color w:val="008080"/>
          <w:sz w:val="18"/>
          <w:szCs w:val="18"/>
        </w:rPr>
        <w:t>/&gt;</w:t>
      </w:r>
    </w:p>
    <w:p w:rsidR="000B3B28" w:rsidRPr="00847167" w:rsidRDefault="00847167" w:rsidP="00847167">
      <w:pPr>
        <w:pStyle w:val="Standard1"/>
        <w:ind w:left="1418"/>
        <w:jc w:val="left"/>
        <w:rPr>
          <w:rFonts w:asciiTheme="minorHAnsi" w:hAnsiTheme="minorHAnsi" w:cstheme="minorHAnsi"/>
          <w:szCs w:val="18"/>
        </w:rPr>
      </w:pPr>
      <w:r w:rsidRPr="00847167">
        <w:rPr>
          <w:rFonts w:asciiTheme="minorHAnsi" w:hAnsiTheme="minorHAnsi" w:cstheme="minorHAnsi"/>
          <w:color w:val="008080"/>
          <w:szCs w:val="18"/>
        </w:rPr>
        <w:t>&lt;</w:t>
      </w:r>
      <w:r w:rsidRPr="00847167">
        <w:rPr>
          <w:rFonts w:asciiTheme="minorHAnsi" w:hAnsiTheme="minorHAnsi" w:cstheme="minorHAnsi"/>
          <w:color w:val="3F7F7F"/>
          <w:szCs w:val="18"/>
        </w:rPr>
        <w:t>isaffirmpromo</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context</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"pdp"</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fpname</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"${require('int_affirm/cartridge/scripts/utils/affirmUtils').getFinancingProgramByProduct(pdict.Product, true)}"</w:t>
      </w:r>
      <w:r w:rsidRPr="00847167">
        <w:rPr>
          <w:rFonts w:asciiTheme="minorHAnsi" w:hAnsiTheme="minorHAnsi" w:cstheme="minorHAnsi"/>
          <w:szCs w:val="18"/>
        </w:rPr>
        <w:t xml:space="preserve"> </w:t>
      </w:r>
      <w:r w:rsidRPr="00847167">
        <w:rPr>
          <w:rFonts w:asciiTheme="minorHAnsi" w:hAnsiTheme="minorHAnsi" w:cstheme="minorHAnsi"/>
          <w:color w:val="008080"/>
          <w:szCs w:val="18"/>
        </w:rPr>
        <w:t>/&gt;</w:t>
      </w:r>
    </w:p>
    <w:p w:rsidR="009A2CF7" w:rsidRDefault="00CE5D55" w:rsidP="009A2CF7">
      <w:pPr>
        <w:pStyle w:val="Standard1"/>
        <w:numPr>
          <w:ilvl w:val="0"/>
          <w:numId w:val="44"/>
        </w:numPr>
      </w:pPr>
      <w:r>
        <w:t xml:space="preserve">Find and open template </w:t>
      </w:r>
      <w:r w:rsidR="00BD437B">
        <w:t>–</w:t>
      </w:r>
      <w:r>
        <w:t xml:space="preserve"> </w:t>
      </w:r>
      <w:r w:rsidR="008A49BE">
        <w:t>storefront/default/</w:t>
      </w:r>
      <w:r w:rsidR="00BD437B">
        <w:t xml:space="preserve">checkout/billing/paymentmethods.isml. </w:t>
      </w:r>
      <w:r w:rsidR="009A2CF7">
        <w:t>Find the following code:</w:t>
      </w:r>
    </w:p>
    <w:p w:rsidR="009A2CF7" w:rsidRDefault="009A2CF7" w:rsidP="009A2CF7">
      <w:pPr>
        <w:pStyle w:val="Standard1"/>
        <w:ind w:left="1440"/>
        <w:jc w:val="center"/>
      </w:pPr>
      <w:r>
        <w:rPr>
          <w:noProof/>
        </w:rPr>
        <w:drawing>
          <wp:inline distT="0" distB="0" distL="0" distR="0" wp14:anchorId="266BA8EA" wp14:editId="0B3BEC68">
            <wp:extent cx="5218981" cy="80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63711" cy="810011"/>
                    </a:xfrm>
                    <a:prstGeom prst="rect">
                      <a:avLst/>
                    </a:prstGeom>
                  </pic:spPr>
                </pic:pic>
              </a:graphicData>
            </a:graphic>
          </wp:inline>
        </w:drawing>
      </w:r>
    </w:p>
    <w:p w:rsidR="009A2CF7" w:rsidRDefault="009A2CF7" w:rsidP="009A2CF7">
      <w:pPr>
        <w:pStyle w:val="Standard1"/>
        <w:ind w:left="1440"/>
      </w:pPr>
      <w:r>
        <w:t>Replace it with the next code.</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r w:rsidRPr="003A01CC">
        <w:rPr>
          <w:rFonts w:cstheme="minorHAnsi"/>
          <w:color w:val="3F7F7F"/>
          <w:sz w:val="18"/>
          <w:szCs w:val="18"/>
        </w:rPr>
        <w:t>isif</w:t>
      </w:r>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"${paymentMethodType.value.equals('Affirm')}"</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isinclude</w:t>
      </w:r>
      <w:r w:rsidRPr="003A01CC">
        <w:rPr>
          <w:rFonts w:cstheme="minorHAnsi"/>
          <w:sz w:val="18"/>
          <w:szCs w:val="18"/>
        </w:rPr>
        <w:t xml:space="preserve"> </w:t>
      </w:r>
      <w:r w:rsidRPr="003A01CC">
        <w:rPr>
          <w:rFonts w:cstheme="minorHAnsi"/>
          <w:color w:val="7F007F"/>
          <w:sz w:val="18"/>
          <w:szCs w:val="18"/>
        </w:rPr>
        <w:t>template</w:t>
      </w:r>
      <w:r w:rsidRPr="003A01CC">
        <w:rPr>
          <w:rFonts w:cstheme="minorHAnsi"/>
          <w:color w:val="000000"/>
          <w:sz w:val="18"/>
          <w:szCs w:val="18"/>
        </w:rPr>
        <w:t>=</w:t>
      </w:r>
      <w:r w:rsidRPr="003A01CC">
        <w:rPr>
          <w:rFonts w:cstheme="minorHAnsi"/>
          <w:i/>
          <w:iCs/>
          <w:color w:val="2A00FF"/>
          <w:sz w:val="18"/>
          <w:szCs w:val="18"/>
        </w:rPr>
        <w:t>"affirm/paymentmethodinput"</w:t>
      </w:r>
      <w:r w:rsidRPr="003A01CC">
        <w:rPr>
          <w:rFonts w:cstheme="minorHAnsi"/>
          <w:sz w:val="18"/>
          <w:szCs w:val="18"/>
        </w:rPr>
        <w:t xml:space="preserve"> </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lastRenderedPageBreak/>
        <w:t>&lt;</w:t>
      </w:r>
      <w:r w:rsidRPr="003A01CC">
        <w:rPr>
          <w:rFonts w:cstheme="minorHAnsi"/>
          <w:color w:val="3F7F7F"/>
          <w:sz w:val="18"/>
          <w:szCs w:val="18"/>
        </w:rPr>
        <w:t>iselse</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"form-row label-inline"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isset</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"radioID"</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"${paymentMethodType.value}"</w:t>
      </w:r>
      <w:r w:rsidRPr="003A01CC">
        <w:rPr>
          <w:rFonts w:cstheme="minorHAnsi"/>
          <w:sz w:val="18"/>
          <w:szCs w:val="18"/>
        </w:rPr>
        <w:t xml:space="preserve"> </w:t>
      </w:r>
      <w:r w:rsidRPr="003A01CC">
        <w:rPr>
          <w:rFonts w:cstheme="minorHAnsi"/>
          <w:color w:val="7F007F"/>
          <w:sz w:val="18"/>
          <w:szCs w:val="18"/>
        </w:rPr>
        <w:t>scope</w:t>
      </w:r>
      <w:r w:rsidRPr="003A01CC">
        <w:rPr>
          <w:rFonts w:cstheme="minorHAnsi"/>
          <w:color w:val="000000"/>
          <w:sz w:val="18"/>
          <w:szCs w:val="18"/>
        </w:rPr>
        <w:t>=</w:t>
      </w:r>
      <w:r w:rsidRPr="003A01CC">
        <w:rPr>
          <w:rFonts w:cstheme="minorHAnsi"/>
          <w:i/>
          <w:iCs/>
          <w:color w:val="2A00FF"/>
          <w:sz w:val="18"/>
          <w:szCs w:val="18"/>
        </w:rPr>
        <w:t>"page"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"field-wrapper"</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input</w:t>
      </w:r>
      <w:r w:rsidRPr="003A01CC">
        <w:rPr>
          <w:rFonts w:cstheme="minorHAnsi"/>
          <w:sz w:val="18"/>
          <w:szCs w:val="18"/>
        </w:rPr>
        <w:t xml:space="preserve"> </w:t>
      </w:r>
      <w:r w:rsidRPr="003A01CC">
        <w:rPr>
          <w:rFonts w:cstheme="minorHAnsi"/>
          <w:color w:val="7F007F"/>
          <w:sz w:val="18"/>
          <w:szCs w:val="18"/>
        </w:rPr>
        <w:t>id</w:t>
      </w:r>
      <w:r w:rsidRPr="003A01CC">
        <w:rPr>
          <w:rFonts w:cstheme="minorHAnsi"/>
          <w:color w:val="000000"/>
          <w:sz w:val="18"/>
          <w:szCs w:val="18"/>
        </w:rPr>
        <w:t>=</w:t>
      </w:r>
      <w:r w:rsidRPr="003A01CC">
        <w:rPr>
          <w:rFonts w:cstheme="minorHAnsi"/>
          <w:i/>
          <w:iCs/>
          <w:color w:val="2A00FF"/>
          <w:sz w:val="18"/>
          <w:szCs w:val="18"/>
        </w:rPr>
        <w:t>"is-${radioID}"</w:t>
      </w:r>
      <w:r w:rsidRPr="003A01CC">
        <w:rPr>
          <w:rFonts w:cstheme="minorHAnsi"/>
          <w:sz w:val="18"/>
          <w:szCs w:val="18"/>
        </w:rPr>
        <w:t xml:space="preserve"> </w:t>
      </w:r>
      <w:r w:rsidRPr="003A01CC">
        <w:rPr>
          <w:rFonts w:cstheme="minorHAnsi"/>
          <w:color w:val="7F007F"/>
          <w:sz w:val="18"/>
          <w:szCs w:val="18"/>
        </w:rPr>
        <w:t>type</w:t>
      </w:r>
      <w:r w:rsidRPr="003A01CC">
        <w:rPr>
          <w:rFonts w:cstheme="minorHAnsi"/>
          <w:color w:val="000000"/>
          <w:sz w:val="18"/>
          <w:szCs w:val="18"/>
        </w:rPr>
        <w:t>=</w:t>
      </w:r>
      <w:r w:rsidRPr="003A01CC">
        <w:rPr>
          <w:rFonts w:cstheme="minorHAnsi"/>
          <w:i/>
          <w:iCs/>
          <w:color w:val="2A00FF"/>
          <w:sz w:val="18"/>
          <w:szCs w:val="18"/>
        </w:rPr>
        <w:t>"radio"</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"input-radio"</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"${pdict.CurrentForms.billing.paymentMethods.selectedPaymentMethodID.htmlName}"</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"${paymentMethodType.htmlValue}"</w:t>
      </w:r>
      <w:r w:rsidRPr="003A01CC">
        <w:rPr>
          <w:rFonts w:cstheme="minorHAnsi"/>
          <w:sz w:val="18"/>
          <w:szCs w:val="18"/>
        </w:rPr>
        <w:t xml:space="preserve"> </w:t>
      </w:r>
      <w:r w:rsidRPr="003A01CC">
        <w:rPr>
          <w:rFonts w:cstheme="minorHAnsi"/>
          <w:color w:val="008080"/>
          <w:sz w:val="18"/>
          <w:szCs w:val="18"/>
        </w:rPr>
        <w:t>&lt;</w:t>
      </w:r>
      <w:r w:rsidRPr="003A01CC">
        <w:rPr>
          <w:rFonts w:cstheme="minorHAnsi"/>
          <w:color w:val="3F7F7F"/>
          <w:sz w:val="18"/>
          <w:szCs w:val="18"/>
        </w:rPr>
        <w:t>isif</w:t>
      </w:r>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"${paymentMethodType.value == pdict.CurrentForms.billing.paymentMethods.selectedPaymentMethodID.htmlValue}"</w:t>
      </w:r>
      <w:r w:rsidRPr="003A01CC">
        <w:rPr>
          <w:rFonts w:cstheme="minorHAnsi"/>
          <w:color w:val="008080"/>
          <w:sz w:val="18"/>
          <w:szCs w:val="18"/>
        </w:rPr>
        <w:t>&gt;</w:t>
      </w:r>
      <w:r w:rsidRPr="003A01CC">
        <w:rPr>
          <w:rFonts w:cstheme="minorHAnsi"/>
          <w:color w:val="000000"/>
          <w:sz w:val="18"/>
          <w:szCs w:val="18"/>
        </w:rPr>
        <w:t>checked="checked"</w:t>
      </w:r>
      <w:r w:rsidRPr="003A01CC">
        <w:rPr>
          <w:rFonts w:cstheme="minorHAnsi"/>
          <w:color w:val="008080"/>
          <w:sz w:val="18"/>
          <w:szCs w:val="18"/>
        </w:rPr>
        <w:t>&lt;/</w:t>
      </w:r>
      <w:r w:rsidRPr="003A01CC">
        <w:rPr>
          <w:rFonts w:cstheme="minorHAnsi"/>
          <w:color w:val="3F7F7F"/>
          <w:sz w:val="18"/>
          <w:szCs w:val="18"/>
        </w:rPr>
        <w:t>isif</w:t>
      </w:r>
      <w:r w:rsidRPr="003A01CC">
        <w:rPr>
          <w:rFonts w:cstheme="minorHAnsi"/>
          <w:color w:val="008080"/>
          <w:sz w:val="18"/>
          <w:szCs w:val="18"/>
        </w:rPr>
        <w:t>&gt;</w:t>
      </w:r>
      <w:r w:rsidRPr="003A01CC">
        <w:rPr>
          <w:rFonts w:cstheme="minorHAnsi"/>
          <w:color w:val="000000"/>
          <w:sz w:val="18"/>
          <w:szCs w:val="18"/>
        </w:rPr>
        <w:t xml:space="preserve"> /&gt;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hanging="851"/>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label</w:t>
      </w:r>
      <w:r w:rsidRPr="003A01CC">
        <w:rPr>
          <w:rFonts w:cstheme="minorHAnsi"/>
          <w:sz w:val="18"/>
          <w:szCs w:val="18"/>
        </w:rPr>
        <w:t xml:space="preserve"> </w:t>
      </w:r>
      <w:r w:rsidRPr="003A01CC">
        <w:rPr>
          <w:rFonts w:cstheme="minorHAnsi"/>
          <w:color w:val="7F007F"/>
          <w:sz w:val="18"/>
          <w:szCs w:val="18"/>
        </w:rPr>
        <w:t>for</w:t>
      </w:r>
      <w:r w:rsidRPr="003A01CC">
        <w:rPr>
          <w:rFonts w:cstheme="minorHAnsi"/>
          <w:color w:val="000000"/>
          <w:sz w:val="18"/>
          <w:szCs w:val="18"/>
        </w:rPr>
        <w:t>=</w:t>
      </w:r>
      <w:r w:rsidRPr="003A01CC">
        <w:rPr>
          <w:rFonts w:cstheme="minorHAnsi"/>
          <w:i/>
          <w:iCs/>
          <w:color w:val="2A00FF"/>
          <w:sz w:val="18"/>
          <w:szCs w:val="18"/>
        </w:rPr>
        <w:t>"is-${radioID}"</w:t>
      </w:r>
      <w:r w:rsidRPr="003A01CC">
        <w:rPr>
          <w:rFonts w:cstheme="minorHAnsi"/>
          <w:color w:val="008080"/>
          <w:sz w:val="18"/>
          <w:szCs w:val="18"/>
        </w:rPr>
        <w:t>&gt;&lt;</w:t>
      </w:r>
      <w:r w:rsidRPr="003A01CC">
        <w:rPr>
          <w:rFonts w:cstheme="minorHAnsi"/>
          <w:color w:val="3F7F7F"/>
          <w:sz w:val="18"/>
          <w:szCs w:val="18"/>
        </w:rPr>
        <w:t>isprint</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"${Resource.msg(paymentMethodType.label,'forms',null)}"</w:t>
      </w:r>
      <w:r w:rsidRPr="003A01CC">
        <w:rPr>
          <w:rFonts w:cstheme="minorHAnsi"/>
          <w:color w:val="008080"/>
          <w:sz w:val="18"/>
          <w:szCs w:val="18"/>
        </w:rPr>
        <w:t>/&gt;&lt;/</w:t>
      </w:r>
      <w:r w:rsidRPr="003A01CC">
        <w:rPr>
          <w:rFonts w:cstheme="minorHAnsi"/>
          <w:color w:val="3F7F7F"/>
          <w:sz w:val="18"/>
          <w:szCs w:val="18"/>
        </w:rPr>
        <w:t>label</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Default="009A2CF7" w:rsidP="009A2CF7">
      <w:pPr>
        <w:pStyle w:val="code"/>
        <w:tabs>
          <w:tab w:val="clear" w:pos="113"/>
          <w:tab w:val="clear" w:pos="284"/>
        </w:tabs>
        <w:ind w:left="1440"/>
        <w:rPr>
          <w:rFonts w:ascii="Trebuchet MS" w:hAnsi="Trebuchet MS" w:cs="Courier New"/>
          <w:color w:val="008080"/>
        </w:rPr>
      </w:pPr>
      <w:r w:rsidRPr="003A01CC">
        <w:rPr>
          <w:rFonts w:asciiTheme="minorHAnsi" w:hAnsiTheme="minorHAnsi" w:cstheme="minorHAnsi"/>
          <w:color w:val="008080"/>
        </w:rPr>
        <w:t>&lt;/</w:t>
      </w:r>
      <w:r w:rsidRPr="003A01CC">
        <w:rPr>
          <w:rFonts w:asciiTheme="minorHAnsi" w:hAnsiTheme="minorHAnsi" w:cstheme="minorHAnsi"/>
          <w:color w:val="3F7F7F"/>
        </w:rPr>
        <w:t>isif</w:t>
      </w:r>
      <w:r w:rsidRPr="003A01CC">
        <w:rPr>
          <w:rFonts w:asciiTheme="minorHAnsi" w:hAnsiTheme="minorHAnsi" w:cstheme="minorHAnsi"/>
          <w:color w:val="008080"/>
        </w:rPr>
        <w:t>&gt;</w:t>
      </w:r>
    </w:p>
    <w:p w:rsidR="009A2CF7" w:rsidRDefault="009A2CF7" w:rsidP="009A2CF7">
      <w:pPr>
        <w:pStyle w:val="Standard1"/>
        <w:ind w:left="1440"/>
      </w:pPr>
      <w:r>
        <w:t>Find the following code:</w:t>
      </w:r>
    </w:p>
    <w:p w:rsidR="009A2CF7" w:rsidRDefault="009A2CF7" w:rsidP="009A2CF7">
      <w:pPr>
        <w:pStyle w:val="Standard1"/>
        <w:ind w:left="1440"/>
        <w:jc w:val="center"/>
      </w:pPr>
      <w:r>
        <w:rPr>
          <w:noProof/>
        </w:rPr>
        <w:drawing>
          <wp:inline distT="0" distB="0" distL="0" distR="0" wp14:anchorId="19C757BA" wp14:editId="0F7D2C67">
            <wp:extent cx="3032975" cy="41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4259" cy="410211"/>
                    </a:xfrm>
                    <a:prstGeom prst="rect">
                      <a:avLst/>
                    </a:prstGeom>
                  </pic:spPr>
                </pic:pic>
              </a:graphicData>
            </a:graphic>
          </wp:inline>
        </w:drawing>
      </w:r>
    </w:p>
    <w:p w:rsidR="009A2CF7" w:rsidRDefault="009A2CF7" w:rsidP="009A2CF7">
      <w:pPr>
        <w:pStyle w:val="Standard1"/>
        <w:ind w:left="1440"/>
      </w:pPr>
      <w:r>
        <w:t>Paste code after:</w:t>
      </w:r>
    </w:p>
    <w:p w:rsidR="009A2CF7" w:rsidRDefault="009A2CF7" w:rsidP="009A2CF7">
      <w:pPr>
        <w:pStyle w:val="code"/>
        <w:tabs>
          <w:tab w:val="clear" w:pos="113"/>
          <w:tab w:val="clear" w:pos="284"/>
        </w:tabs>
        <w:ind w:left="1440"/>
        <w:jc w:val="center"/>
        <w:rPr>
          <w:rFonts w:ascii="Trebuchet MS" w:hAnsi="Trebuchet MS" w:cs="Courier New"/>
          <w:color w:val="008080"/>
        </w:rPr>
      </w:pPr>
      <w:r w:rsidRPr="00490E60">
        <w:rPr>
          <w:rFonts w:ascii="Trebuchet MS" w:hAnsi="Trebuchet MS" w:cs="Courier New"/>
          <w:color w:val="008080"/>
        </w:rPr>
        <w:t>&lt;</w:t>
      </w:r>
      <w:r w:rsidRPr="00490E60">
        <w:rPr>
          <w:rFonts w:ascii="Trebuchet MS" w:hAnsi="Trebuchet MS" w:cs="Courier New"/>
          <w:color w:val="3F7F7F"/>
        </w:rPr>
        <w:t>isinclude</w:t>
      </w:r>
      <w:r w:rsidRPr="00490E60">
        <w:rPr>
          <w:rFonts w:ascii="Trebuchet MS" w:hAnsi="Trebuchet MS" w:cs="Courier New"/>
        </w:rPr>
        <w:t xml:space="preserve"> </w:t>
      </w:r>
      <w:r w:rsidRPr="00490E60">
        <w:rPr>
          <w:rFonts w:ascii="Trebuchet MS" w:hAnsi="Trebuchet MS" w:cs="Courier New"/>
          <w:color w:val="7F007F"/>
        </w:rPr>
        <w:t>template</w:t>
      </w:r>
      <w:r w:rsidRPr="00490E60">
        <w:rPr>
          <w:rFonts w:ascii="Trebuchet MS" w:hAnsi="Trebuchet MS" w:cs="Courier New"/>
          <w:color w:val="000000"/>
        </w:rPr>
        <w:t>=</w:t>
      </w:r>
      <w:r w:rsidRPr="00490E60">
        <w:rPr>
          <w:rFonts w:ascii="Trebuchet MS" w:hAnsi="Trebuchet MS" w:cs="Courier New"/>
          <w:i/>
          <w:iCs/>
          <w:color w:val="2A00FF"/>
        </w:rPr>
        <w:t xml:space="preserve">"affirm/affirmpaymentmethod" </w:t>
      </w:r>
      <w:r w:rsidRPr="00490E60">
        <w:rPr>
          <w:rFonts w:ascii="Trebuchet MS" w:hAnsi="Trebuchet MS" w:cs="Courier New"/>
          <w:color w:val="008080"/>
        </w:rPr>
        <w:t>/&gt;</w:t>
      </w:r>
    </w:p>
    <w:p w:rsidR="00F74E7D" w:rsidRDefault="00F74E7D" w:rsidP="009A2CF7">
      <w:pPr>
        <w:pStyle w:val="code"/>
        <w:tabs>
          <w:tab w:val="clear" w:pos="113"/>
          <w:tab w:val="clear" w:pos="284"/>
        </w:tabs>
        <w:ind w:left="1440"/>
        <w:jc w:val="center"/>
        <w:rPr>
          <w:rFonts w:ascii="Trebuchet MS" w:hAnsi="Trebuchet MS" w:cs="Courier New"/>
          <w:color w:val="008080"/>
        </w:rPr>
      </w:pPr>
    </w:p>
    <w:p w:rsidR="009A2CF7" w:rsidRDefault="009A2CF7" w:rsidP="009A2CF7">
      <w:pPr>
        <w:pStyle w:val="Standard1"/>
        <w:ind w:left="1440"/>
      </w:pPr>
    </w:p>
    <w:p w:rsidR="0011303D" w:rsidRDefault="004020E1" w:rsidP="009A2CF7">
      <w:pPr>
        <w:pStyle w:val="Standard1"/>
        <w:numPr>
          <w:ilvl w:val="0"/>
          <w:numId w:val="44"/>
        </w:numPr>
      </w:pPr>
      <w:r>
        <w:t>Find and open template:</w:t>
      </w:r>
    </w:p>
    <w:p w:rsidR="0011303D" w:rsidRDefault="0011303D" w:rsidP="0011303D">
      <w:pPr>
        <w:pStyle w:val="Standard1"/>
        <w:ind w:left="1440"/>
      </w:pPr>
      <w:r>
        <w:t>s</w:t>
      </w:r>
      <w:r w:rsidRPr="000B3B28">
        <w:t>torefront/cartridge/templates/default/</w:t>
      </w:r>
      <w:r>
        <w:t>checkout/summary/summary</w:t>
      </w:r>
      <w:r w:rsidRPr="000B3B28">
        <w:t>.isml</w:t>
      </w:r>
      <w:r>
        <w:t xml:space="preserve">. Find </w:t>
      </w:r>
      <w:r w:rsidR="004020E1">
        <w:t xml:space="preserve">the </w:t>
      </w:r>
      <w:r>
        <w:t xml:space="preserve">following code (lines </w:t>
      </w:r>
      <w:r w:rsidR="004020E1">
        <w:t>215-228):</w:t>
      </w:r>
    </w:p>
    <w:p w:rsidR="0011303D" w:rsidRDefault="0011303D" w:rsidP="0011303D">
      <w:pPr>
        <w:pStyle w:val="Standard1"/>
        <w:ind w:left="1440"/>
        <w:jc w:val="center"/>
      </w:pPr>
      <w:r>
        <w:rPr>
          <w:noProof/>
        </w:rPr>
        <w:drawing>
          <wp:inline distT="0" distB="0" distL="0" distR="0" wp14:anchorId="26343981" wp14:editId="3C8EDC96">
            <wp:extent cx="4182386" cy="14977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5038" cy="1498697"/>
                    </a:xfrm>
                    <a:prstGeom prst="rect">
                      <a:avLst/>
                    </a:prstGeom>
                  </pic:spPr>
                </pic:pic>
              </a:graphicData>
            </a:graphic>
          </wp:inline>
        </w:drawing>
      </w:r>
    </w:p>
    <w:p w:rsidR="0011303D" w:rsidRDefault="004020E1" w:rsidP="0011303D">
      <w:pPr>
        <w:pStyle w:val="Standard1"/>
        <w:ind w:left="1440"/>
      </w:pPr>
      <w:r>
        <w:t>Paste code after:</w:t>
      </w:r>
    </w:p>
    <w:p w:rsidR="0011303D" w:rsidRDefault="0011303D" w:rsidP="0011303D">
      <w:pPr>
        <w:pStyle w:val="Standard1"/>
        <w:ind w:left="1418"/>
        <w:jc w:val="left"/>
        <w:rPr>
          <w:rFonts w:asciiTheme="minorHAnsi" w:hAnsiTheme="minorHAnsi" w:cstheme="minorHAnsi"/>
          <w:color w:val="008080"/>
          <w:szCs w:val="18"/>
        </w:rPr>
      </w:pPr>
      <w:r w:rsidRPr="0011303D">
        <w:rPr>
          <w:rFonts w:asciiTheme="minorHAnsi" w:hAnsiTheme="minorHAnsi" w:cstheme="minorHAnsi"/>
          <w:color w:val="008080"/>
          <w:szCs w:val="18"/>
        </w:rPr>
        <w:t>&lt;</w:t>
      </w:r>
      <w:r w:rsidRPr="0011303D">
        <w:rPr>
          <w:rFonts w:asciiTheme="minorHAnsi" w:hAnsiTheme="minorHAnsi" w:cstheme="minorHAnsi"/>
          <w:color w:val="3F7F7F"/>
          <w:szCs w:val="18"/>
        </w:rPr>
        <w:t>isinclude</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template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"affirm/vcndata"</w:t>
      </w:r>
      <w:r w:rsidRPr="0011303D">
        <w:rPr>
          <w:rFonts w:asciiTheme="minorHAnsi" w:hAnsiTheme="minorHAnsi" w:cstheme="minorHAnsi"/>
          <w:szCs w:val="18"/>
        </w:rPr>
        <w:t xml:space="preserve"> </w:t>
      </w:r>
      <w:r w:rsidRPr="0011303D">
        <w:rPr>
          <w:rFonts w:asciiTheme="minorHAnsi" w:hAnsiTheme="minorHAnsi" w:cstheme="minorHAnsi"/>
          <w:color w:val="008080"/>
          <w:szCs w:val="18"/>
        </w:rPr>
        <w:t>/&gt;</w:t>
      </w:r>
    </w:p>
    <w:p w:rsidR="00F74E7D" w:rsidRDefault="00F74E7D" w:rsidP="0011303D">
      <w:pPr>
        <w:pStyle w:val="Standard1"/>
        <w:ind w:left="1418"/>
        <w:jc w:val="left"/>
        <w:rPr>
          <w:rFonts w:asciiTheme="minorHAnsi" w:hAnsiTheme="minorHAnsi" w:cstheme="minorHAnsi"/>
          <w:color w:val="008080"/>
          <w:szCs w:val="18"/>
        </w:rPr>
      </w:pP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product/producttile</w:t>
      </w:r>
      <w:r w:rsidRPr="000B3B28">
        <w:t>.isml</w:t>
      </w:r>
      <w:r>
        <w:t xml:space="preserve">. Find </w:t>
      </w:r>
      <w:r w:rsidR="004020E1">
        <w:t>the following code (lines 327-331):</w:t>
      </w:r>
    </w:p>
    <w:p w:rsidR="004970A1" w:rsidRDefault="004970A1" w:rsidP="004970A1">
      <w:pPr>
        <w:pStyle w:val="Standard1"/>
        <w:ind w:left="1440"/>
        <w:jc w:val="center"/>
      </w:pPr>
      <w:r>
        <w:rPr>
          <w:noProof/>
        </w:rPr>
        <w:drawing>
          <wp:inline distT="0" distB="0" distL="0" distR="0" wp14:anchorId="0A191BB4" wp14:editId="0048889C">
            <wp:extent cx="3029447" cy="5964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32042" cy="596982"/>
                    </a:xfrm>
                    <a:prstGeom prst="rect">
                      <a:avLst/>
                    </a:prstGeom>
                  </pic:spPr>
                </pic:pic>
              </a:graphicData>
            </a:graphic>
          </wp:inline>
        </w:drawing>
      </w:r>
    </w:p>
    <w:p w:rsidR="00F74E7D" w:rsidRDefault="00F74E7D" w:rsidP="004970A1">
      <w:pPr>
        <w:pStyle w:val="Standard1"/>
        <w:ind w:left="1440"/>
      </w:pPr>
    </w:p>
    <w:p w:rsidR="004970A1" w:rsidRDefault="004020E1" w:rsidP="004970A1">
      <w:pPr>
        <w:pStyle w:val="Standard1"/>
        <w:ind w:left="1440"/>
      </w:pPr>
      <w:r>
        <w:lastRenderedPageBreak/>
        <w:t>Paste code after:</w:t>
      </w:r>
    </w:p>
    <w:p w:rsidR="004970A1" w:rsidRPr="0011303D" w:rsidRDefault="004970A1" w:rsidP="004970A1">
      <w:pPr>
        <w:autoSpaceDE w:val="0"/>
        <w:autoSpaceDN w:val="0"/>
        <w:adjustRightInd w:val="0"/>
        <w:spacing w:after="0" w:line="240" w:lineRule="auto"/>
        <w:ind w:left="1418"/>
        <w:rPr>
          <w:rFonts w:cstheme="minorHAnsi"/>
          <w:sz w:val="18"/>
          <w:szCs w:val="18"/>
        </w:rPr>
      </w:pPr>
      <w:r w:rsidRPr="0011303D">
        <w:rPr>
          <w:rFonts w:cstheme="minorHAnsi"/>
          <w:color w:val="008080"/>
          <w:sz w:val="18"/>
          <w:szCs w:val="18"/>
        </w:rPr>
        <w:t>&lt;</w:t>
      </w:r>
      <w:r w:rsidRPr="0011303D">
        <w:rPr>
          <w:rFonts w:cstheme="minorHAnsi"/>
          <w:color w:val="3F7F7F"/>
          <w:sz w:val="18"/>
          <w:szCs w:val="18"/>
        </w:rPr>
        <w:t>isinclude</w:t>
      </w:r>
      <w:r w:rsidRPr="0011303D">
        <w:rPr>
          <w:rFonts w:cstheme="minorHAnsi"/>
          <w:sz w:val="18"/>
          <w:szCs w:val="18"/>
        </w:rPr>
        <w:t xml:space="preserve"> </w:t>
      </w:r>
      <w:r w:rsidRPr="0011303D">
        <w:rPr>
          <w:rFonts w:cstheme="minorHAnsi"/>
          <w:color w:val="7F007F"/>
          <w:sz w:val="18"/>
          <w:szCs w:val="18"/>
        </w:rPr>
        <w:t>template</w:t>
      </w:r>
      <w:r w:rsidRPr="0011303D">
        <w:rPr>
          <w:rFonts w:cstheme="minorHAnsi"/>
          <w:color w:val="000000"/>
          <w:sz w:val="18"/>
          <w:szCs w:val="18"/>
        </w:rPr>
        <w:t>=</w:t>
      </w:r>
      <w:r w:rsidRPr="0011303D">
        <w:rPr>
          <w:rFonts w:cstheme="minorHAnsi"/>
          <w:i/>
          <w:iCs/>
          <w:color w:val="2A00FF"/>
          <w:sz w:val="18"/>
          <w:szCs w:val="18"/>
        </w:rPr>
        <w:t>"util/affirmmodule"</w:t>
      </w:r>
      <w:r w:rsidRPr="0011303D">
        <w:rPr>
          <w:rFonts w:cstheme="minorHAnsi"/>
          <w:color w:val="008080"/>
          <w:sz w:val="18"/>
          <w:szCs w:val="18"/>
        </w:rPr>
        <w:t>/&gt;</w:t>
      </w:r>
    </w:p>
    <w:p w:rsidR="004970A1" w:rsidRPr="0011303D" w:rsidRDefault="004970A1" w:rsidP="004970A1">
      <w:pPr>
        <w:pStyle w:val="Standard1"/>
        <w:ind w:left="1418"/>
        <w:jc w:val="left"/>
        <w:rPr>
          <w:rFonts w:asciiTheme="minorHAnsi" w:hAnsiTheme="minorHAnsi" w:cstheme="minorHAnsi"/>
          <w:szCs w:val="18"/>
        </w:rPr>
      </w:pPr>
      <w:r w:rsidRPr="0011303D">
        <w:rPr>
          <w:rFonts w:asciiTheme="minorHAnsi" w:hAnsiTheme="minorHAnsi" w:cstheme="minorHAnsi"/>
          <w:color w:val="008080"/>
          <w:szCs w:val="18"/>
        </w:rPr>
        <w:t>&lt;</w:t>
      </w:r>
      <w:r w:rsidRPr="0011303D">
        <w:rPr>
          <w:rFonts w:asciiTheme="minorHAnsi" w:hAnsiTheme="minorHAnsi" w:cstheme="minorHAnsi"/>
          <w:color w:val="3F7F7F"/>
          <w:szCs w:val="18"/>
        </w:rPr>
        <w:t>isaffirmpromo</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context</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"plp"</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fpname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"${require('int_affirm/cartridge/scripts/utils/affirmUtils').getFPNameForPLP(pdict.CurrentHttpParameterMap.cgid.value, Product)}"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price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"${prices}"</w:t>
      </w:r>
      <w:r w:rsidRPr="0011303D">
        <w:rPr>
          <w:rFonts w:asciiTheme="minorHAnsi" w:hAnsiTheme="minorHAnsi" w:cstheme="minorHAnsi"/>
          <w:color w:val="008080"/>
          <w:szCs w:val="18"/>
        </w:rPr>
        <w:t>/&gt;</w:t>
      </w: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product/producttopcontentPS</w:t>
      </w:r>
      <w:r w:rsidRPr="000B3B28">
        <w:t>.isml</w:t>
      </w:r>
      <w:r>
        <w:t>. Find</w:t>
      </w:r>
      <w:r w:rsidR="004020E1">
        <w:t xml:space="preserve"> the following code (lines 118-120):</w:t>
      </w:r>
    </w:p>
    <w:p w:rsidR="004970A1" w:rsidRDefault="004970A1" w:rsidP="004970A1">
      <w:pPr>
        <w:pStyle w:val="Standard1"/>
        <w:ind w:left="1440"/>
        <w:jc w:val="center"/>
      </w:pPr>
      <w:r>
        <w:rPr>
          <w:noProof/>
        </w:rPr>
        <w:drawing>
          <wp:inline distT="0" distB="0" distL="0" distR="0" wp14:anchorId="73CF2C3C" wp14:editId="6DE0E320">
            <wp:extent cx="4076700" cy="4007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41585" cy="407079"/>
                    </a:xfrm>
                    <a:prstGeom prst="rect">
                      <a:avLst/>
                    </a:prstGeom>
                  </pic:spPr>
                </pic:pic>
              </a:graphicData>
            </a:graphic>
          </wp:inline>
        </w:drawing>
      </w:r>
    </w:p>
    <w:p w:rsidR="004970A1" w:rsidRDefault="004020E1" w:rsidP="004970A1">
      <w:pPr>
        <w:pStyle w:val="Standard1"/>
        <w:ind w:left="1440"/>
      </w:pPr>
      <w:r>
        <w:t>Paste code after:</w:t>
      </w:r>
    </w:p>
    <w:p w:rsidR="004970A1" w:rsidRDefault="004970A1" w:rsidP="004970A1">
      <w:pPr>
        <w:autoSpaceDE w:val="0"/>
        <w:autoSpaceDN w:val="0"/>
        <w:adjustRightInd w:val="0"/>
        <w:spacing w:after="0" w:line="240" w:lineRule="auto"/>
        <w:ind w:left="1418"/>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isinclude</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"util/affirmmodule"</w:t>
      </w:r>
      <w:r>
        <w:rPr>
          <w:rFonts w:ascii="Consolas" w:hAnsi="Consolas" w:cs="Consolas"/>
          <w:color w:val="008080"/>
          <w:sz w:val="20"/>
          <w:szCs w:val="20"/>
        </w:rPr>
        <w:t>/&gt;</w:t>
      </w:r>
    </w:p>
    <w:p w:rsidR="004970A1" w:rsidRDefault="004970A1" w:rsidP="004970A1">
      <w:pPr>
        <w:pStyle w:val="Standard1"/>
        <w:ind w:left="141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isaffirmpromo</w:t>
      </w:r>
      <w:r>
        <w:rPr>
          <w:rFonts w:ascii="Consolas" w:hAnsi="Consolas" w:cs="Consolas"/>
          <w:sz w:val="20"/>
        </w:rPr>
        <w:t xml:space="preserve"> </w:t>
      </w:r>
      <w:r>
        <w:rPr>
          <w:rFonts w:ascii="Consolas" w:hAnsi="Consolas" w:cs="Consolas"/>
          <w:color w:val="7F007F"/>
          <w:sz w:val="20"/>
        </w:rPr>
        <w:t>context</w:t>
      </w:r>
      <w:r>
        <w:rPr>
          <w:rFonts w:ascii="Consolas" w:hAnsi="Consolas" w:cs="Consolas"/>
          <w:color w:val="000000"/>
          <w:sz w:val="20"/>
        </w:rPr>
        <w:t>=</w:t>
      </w:r>
      <w:r>
        <w:rPr>
          <w:rFonts w:ascii="Consolas" w:hAnsi="Consolas" w:cs="Consolas"/>
          <w:i/>
          <w:iCs/>
          <w:color w:val="2A00FF"/>
          <w:sz w:val="20"/>
        </w:rPr>
        <w:t>"pdp"</w:t>
      </w:r>
      <w:r>
        <w:rPr>
          <w:rFonts w:ascii="Consolas" w:hAnsi="Consolas" w:cs="Consolas"/>
          <w:sz w:val="20"/>
        </w:rPr>
        <w:t xml:space="preserve"> </w:t>
      </w:r>
      <w:r>
        <w:rPr>
          <w:rFonts w:ascii="Consolas" w:hAnsi="Consolas" w:cs="Consolas"/>
          <w:color w:val="7F007F"/>
          <w:sz w:val="20"/>
        </w:rPr>
        <w:t>fpname</w:t>
      </w:r>
      <w:r>
        <w:rPr>
          <w:rFonts w:ascii="Consolas" w:hAnsi="Consolas" w:cs="Consolas"/>
          <w:color w:val="000000"/>
          <w:sz w:val="20"/>
        </w:rPr>
        <w:t>=</w:t>
      </w:r>
      <w:r>
        <w:rPr>
          <w:rFonts w:ascii="Consolas" w:hAnsi="Consolas" w:cs="Consolas"/>
          <w:i/>
          <w:iCs/>
          <w:color w:val="2A00FF"/>
          <w:sz w:val="20"/>
        </w:rPr>
        <w:t>"${require('int_affirm/cartridge/scripts/utils/affirmUtils').getFinancingProgramByProduct(pdict.Product, true)}"</w:t>
      </w:r>
      <w:r>
        <w:rPr>
          <w:rFonts w:ascii="Consolas" w:hAnsi="Consolas" w:cs="Consolas"/>
          <w:sz w:val="20"/>
        </w:rPr>
        <w:t xml:space="preserve"> </w:t>
      </w:r>
      <w:r>
        <w:rPr>
          <w:rFonts w:ascii="Consolas" w:hAnsi="Consolas" w:cs="Consolas"/>
          <w:color w:val="008080"/>
          <w:sz w:val="20"/>
        </w:rPr>
        <w:t>/&gt;</w:t>
      </w:r>
    </w:p>
    <w:p w:rsidR="00FF5613" w:rsidRDefault="004020E1" w:rsidP="00FF5613">
      <w:pPr>
        <w:pStyle w:val="Standard1"/>
        <w:numPr>
          <w:ilvl w:val="0"/>
          <w:numId w:val="44"/>
        </w:numPr>
      </w:pPr>
      <w:r>
        <w:t>Find and open template:</w:t>
      </w:r>
    </w:p>
    <w:p w:rsidR="00FF5613" w:rsidRDefault="00FF5613" w:rsidP="00FF5613">
      <w:pPr>
        <w:pStyle w:val="Standard1"/>
        <w:ind w:left="1440"/>
      </w:pPr>
      <w:r>
        <w:t>s</w:t>
      </w:r>
      <w:r w:rsidRPr="000B3B28">
        <w:t>torefront/cartridge/templates/default/</w:t>
      </w:r>
      <w:r>
        <w:t>util/modules</w:t>
      </w:r>
      <w:r w:rsidRPr="000B3B28">
        <w:t>.isml</w:t>
      </w:r>
      <w:r>
        <w:t>.</w:t>
      </w:r>
    </w:p>
    <w:p w:rsidR="00FF5613" w:rsidRPr="008A7997" w:rsidRDefault="004020E1" w:rsidP="008A7997">
      <w:pPr>
        <w:pStyle w:val="Standard1"/>
      </w:pPr>
      <w:r w:rsidRPr="008A7997">
        <w:t>Paste code after the last line:</w:t>
      </w:r>
    </w:p>
    <w:p w:rsidR="00FF5613" w:rsidRDefault="00FF5613" w:rsidP="00FF5613">
      <w:pPr>
        <w:autoSpaceDE w:val="0"/>
        <w:autoSpaceDN w:val="0"/>
        <w:adjustRightInd w:val="0"/>
        <w:spacing w:after="0" w:line="240" w:lineRule="auto"/>
        <w:ind w:left="1418"/>
        <w:rPr>
          <w:rFonts w:ascii="Consolas" w:hAnsi="Consolas" w:cs="Consolas"/>
          <w:color w:val="008080"/>
          <w:sz w:val="20"/>
          <w:szCs w:val="20"/>
        </w:rPr>
      </w:pPr>
      <w:r w:rsidRPr="00FF5613">
        <w:rPr>
          <w:rFonts w:ascii="Consolas" w:hAnsi="Consolas" w:cs="Consolas"/>
          <w:color w:val="008080"/>
          <w:sz w:val="20"/>
          <w:szCs w:val="20"/>
        </w:rPr>
        <w:t>&lt;</w:t>
      </w:r>
      <w:r w:rsidRPr="00FF5613">
        <w:rPr>
          <w:rFonts w:ascii="Consolas" w:hAnsi="Consolas" w:cs="Consolas"/>
          <w:color w:val="3F7F7F"/>
          <w:sz w:val="20"/>
          <w:szCs w:val="20"/>
        </w:rPr>
        <w:t>isinclude</w:t>
      </w:r>
      <w:r w:rsidRPr="00FF5613">
        <w:rPr>
          <w:rFonts w:ascii="Consolas" w:hAnsi="Consolas" w:cs="Consolas"/>
          <w:sz w:val="20"/>
          <w:szCs w:val="20"/>
        </w:rPr>
        <w:t xml:space="preserve"> </w:t>
      </w:r>
      <w:r w:rsidRPr="00FF5613">
        <w:rPr>
          <w:rFonts w:ascii="Consolas" w:hAnsi="Consolas" w:cs="Consolas"/>
          <w:color w:val="7F007F"/>
          <w:sz w:val="20"/>
          <w:szCs w:val="20"/>
        </w:rPr>
        <w:t>template</w:t>
      </w:r>
      <w:r w:rsidRPr="00FF5613">
        <w:rPr>
          <w:rFonts w:ascii="Consolas" w:hAnsi="Consolas" w:cs="Consolas"/>
          <w:color w:val="000000"/>
          <w:sz w:val="20"/>
          <w:szCs w:val="20"/>
        </w:rPr>
        <w:t>=</w:t>
      </w:r>
      <w:r w:rsidRPr="00FF5613">
        <w:rPr>
          <w:rFonts w:ascii="Consolas" w:hAnsi="Consolas" w:cs="Consolas"/>
          <w:i/>
          <w:iCs/>
          <w:color w:val="2A00FF"/>
          <w:sz w:val="20"/>
          <w:szCs w:val="20"/>
        </w:rPr>
        <w:t>"util/affirmmodule"</w:t>
      </w:r>
      <w:r w:rsidRPr="00FF5613">
        <w:rPr>
          <w:rFonts w:ascii="Consolas" w:hAnsi="Consolas" w:cs="Consolas"/>
          <w:color w:val="008080"/>
          <w:sz w:val="20"/>
          <w:szCs w:val="20"/>
        </w:rPr>
        <w:t>/&gt;</w:t>
      </w:r>
    </w:p>
    <w:p w:rsidR="00FF5613" w:rsidRDefault="00FF5613" w:rsidP="00FF5613">
      <w:pPr>
        <w:autoSpaceDE w:val="0"/>
        <w:autoSpaceDN w:val="0"/>
        <w:adjustRightInd w:val="0"/>
        <w:spacing w:after="0" w:line="240" w:lineRule="auto"/>
        <w:ind w:left="1418"/>
      </w:pPr>
    </w:p>
    <w:p w:rsidR="006B7A43" w:rsidRDefault="006B7A43" w:rsidP="006B7A43">
      <w:pPr>
        <w:pStyle w:val="Standard1"/>
        <w:numPr>
          <w:ilvl w:val="0"/>
          <w:numId w:val="44"/>
        </w:numPr>
      </w:pPr>
      <w:r>
        <w:t>Find and open template:</w:t>
      </w:r>
    </w:p>
    <w:p w:rsidR="006B7A43" w:rsidRDefault="006B7A43" w:rsidP="006B7A43">
      <w:pPr>
        <w:pStyle w:val="Standard1"/>
        <w:ind w:left="1440"/>
      </w:pPr>
      <w:r>
        <w:t>s</w:t>
      </w:r>
      <w:r w:rsidRPr="000B3B28">
        <w:t>torefront/cartridge/templates/default/</w:t>
      </w:r>
      <w:r>
        <w:t>components/order/orderdetails</w:t>
      </w:r>
      <w:r w:rsidRPr="000B3B28">
        <w:t>.isml</w:t>
      </w:r>
      <w:r>
        <w:t>.</w:t>
      </w:r>
    </w:p>
    <w:p w:rsidR="008D6388" w:rsidRDefault="008D6388" w:rsidP="006B7A43">
      <w:pPr>
        <w:pStyle w:val="Standard1"/>
        <w:ind w:left="1440"/>
      </w:pPr>
      <w:r>
        <w:t>Find the following code (lines 63-64):</w:t>
      </w:r>
    </w:p>
    <w:p w:rsidR="008D6388" w:rsidRDefault="008D6388" w:rsidP="006B7A43">
      <w:pPr>
        <w:pStyle w:val="Standard1"/>
        <w:ind w:left="1440"/>
      </w:pPr>
      <w:r>
        <w:rPr>
          <w:noProof/>
        </w:rPr>
        <w:drawing>
          <wp:inline distT="0" distB="0" distL="0" distR="0" wp14:anchorId="61D9D2EF" wp14:editId="09F72EB7">
            <wp:extent cx="5039833" cy="2452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36707" cy="245114"/>
                    </a:xfrm>
                    <a:prstGeom prst="rect">
                      <a:avLst/>
                    </a:prstGeom>
                  </pic:spPr>
                </pic:pic>
              </a:graphicData>
            </a:graphic>
          </wp:inline>
        </w:drawing>
      </w:r>
    </w:p>
    <w:p w:rsidR="006B7A43" w:rsidRPr="008A7997" w:rsidRDefault="008D6388" w:rsidP="006B7A43">
      <w:pPr>
        <w:pStyle w:val="Standard1"/>
      </w:pPr>
      <w:r>
        <w:t>Replace it with the next code:</w:t>
      </w:r>
    </w:p>
    <w:p w:rsidR="008D6388" w:rsidRDefault="008D6388" w:rsidP="008D63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isif</w:t>
      </w:r>
      <w:r>
        <w:rPr>
          <w:rFonts w:ascii="Consolas" w:hAnsi="Consolas" w:cs="Consolas"/>
          <w:sz w:val="20"/>
          <w:szCs w:val="20"/>
        </w:rPr>
        <w:t xml:space="preserve"> </w:t>
      </w:r>
      <w:r>
        <w:rPr>
          <w:rFonts w:ascii="Consolas" w:hAnsi="Consolas" w:cs="Consolas"/>
          <w:color w:val="7F007F"/>
          <w:sz w:val="20"/>
          <w:szCs w:val="20"/>
        </w:rPr>
        <w:t>condition</w:t>
      </w:r>
      <w:r>
        <w:rPr>
          <w:rFonts w:ascii="Consolas" w:hAnsi="Consolas" w:cs="Consolas"/>
          <w:color w:val="000000"/>
          <w:sz w:val="20"/>
          <w:szCs w:val="20"/>
        </w:rPr>
        <w:t>=</w:t>
      </w:r>
      <w:r>
        <w:rPr>
          <w:rFonts w:ascii="Consolas" w:hAnsi="Consolas" w:cs="Consolas"/>
          <w:i/>
          <w:iCs/>
          <w:color w:val="2A00FF"/>
          <w:sz w:val="20"/>
          <w:szCs w:val="20"/>
        </w:rPr>
        <w:t>"${!paymentInstr.custom.affirmed}"</w:t>
      </w:r>
      <w:r>
        <w:rPr>
          <w:rFonts w:ascii="Consolas" w:hAnsi="Consolas" w:cs="Consolas"/>
          <w:color w:val="008080"/>
          <w:sz w:val="20"/>
          <w:szCs w:val="20"/>
        </w:rPr>
        <w:t>&gt;</w:t>
      </w:r>
    </w:p>
    <w:p w:rsidR="008D6388" w:rsidRDefault="008D6388" w:rsidP="008D63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"payment-type"</w:t>
      </w:r>
      <w:r>
        <w:rPr>
          <w:rFonts w:ascii="Consolas" w:hAnsi="Consolas" w:cs="Consolas"/>
          <w:color w:val="008080"/>
          <w:sz w:val="20"/>
          <w:szCs w:val="20"/>
        </w:rPr>
        <w:t>&gt;&lt;</w:t>
      </w:r>
      <w:r>
        <w:rPr>
          <w:rFonts w:ascii="Consolas" w:hAnsi="Consolas" w:cs="Consolas"/>
          <w:color w:val="3F7F7F"/>
          <w:sz w:val="20"/>
          <w:szCs w:val="20"/>
        </w:rPr>
        <w:t>isprint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"${dw.order.PaymentMgr.getPaymentMethod(paymentInstr.paymentMethod).name}"</w:t>
      </w:r>
      <w:r>
        <w:rPr>
          <w:rFonts w:ascii="Consolas" w:hAnsi="Consolas" w:cs="Consolas"/>
          <w:sz w:val="20"/>
          <w:szCs w:val="20"/>
        </w:rPr>
        <w:t xml:space="preserve"> </w:t>
      </w:r>
      <w:r>
        <w:rPr>
          <w:rFonts w:ascii="Consolas" w:hAnsi="Consolas" w:cs="Consolas"/>
          <w:color w:val="008080"/>
          <w:sz w:val="20"/>
          <w:szCs w:val="20"/>
        </w:rPr>
        <w:t>/&gt;</w:t>
      </w:r>
      <w:r w:rsidR="00FE6CB3">
        <w:rPr>
          <w:rFonts w:ascii="Consolas" w:hAnsi="Consolas" w:cs="Consolas"/>
          <w:color w:val="008080"/>
          <w:sz w:val="20"/>
          <w:szCs w:val="20"/>
        </w:rPr>
        <w:t xml:space="preserve"> </w:t>
      </w:r>
      <w:bookmarkStart w:id="28" w:name="_GoBack"/>
      <w:bookmarkEnd w:id="28"/>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D6388" w:rsidRDefault="008D6388" w:rsidP="008D63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isminicreditcard</w:t>
      </w:r>
      <w:r>
        <w:rPr>
          <w:rFonts w:ascii="Consolas" w:hAnsi="Consolas" w:cs="Consolas"/>
          <w:sz w:val="20"/>
          <w:szCs w:val="20"/>
        </w:rPr>
        <w:t xml:space="preserve"> </w:t>
      </w:r>
      <w:r>
        <w:rPr>
          <w:rFonts w:ascii="Consolas" w:hAnsi="Consolas" w:cs="Consolas"/>
          <w:color w:val="7F007F"/>
          <w:sz w:val="20"/>
          <w:szCs w:val="20"/>
        </w:rPr>
        <w:t>card</w:t>
      </w:r>
      <w:r>
        <w:rPr>
          <w:rFonts w:ascii="Consolas" w:hAnsi="Consolas" w:cs="Consolas"/>
          <w:color w:val="000000"/>
          <w:sz w:val="20"/>
          <w:szCs w:val="20"/>
        </w:rPr>
        <w:t>=</w:t>
      </w:r>
      <w:r>
        <w:rPr>
          <w:rFonts w:ascii="Consolas" w:hAnsi="Consolas" w:cs="Consolas"/>
          <w:i/>
          <w:iCs/>
          <w:color w:val="2A00FF"/>
          <w:sz w:val="20"/>
          <w:szCs w:val="20"/>
        </w:rPr>
        <w:t>"${paymentInstr}"</w:t>
      </w:r>
      <w:r>
        <w:rPr>
          <w:rFonts w:ascii="Consolas" w:hAnsi="Consolas" w:cs="Consolas"/>
          <w:sz w:val="20"/>
          <w:szCs w:val="20"/>
        </w:rPr>
        <w:t xml:space="preserve"> </w:t>
      </w:r>
      <w:r>
        <w:rPr>
          <w:rFonts w:ascii="Consolas" w:hAnsi="Consolas" w:cs="Consolas"/>
          <w:color w:val="7F007F"/>
          <w:sz w:val="20"/>
          <w:szCs w:val="20"/>
        </w:rPr>
        <w:t>show_expiration</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8D6388" w:rsidRDefault="008D6388" w:rsidP="008D63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iselse</w:t>
      </w:r>
      <w:r>
        <w:rPr>
          <w:rFonts w:ascii="Consolas" w:hAnsi="Consolas" w:cs="Consolas"/>
          <w:color w:val="008080"/>
          <w:sz w:val="20"/>
          <w:szCs w:val="20"/>
        </w:rPr>
        <w:t>/&gt;</w:t>
      </w:r>
    </w:p>
    <w:p w:rsidR="008D6388" w:rsidRDefault="008D6388" w:rsidP="008D63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isaffirmpaymenttype</w:t>
      </w:r>
      <w:r>
        <w:rPr>
          <w:rFonts w:ascii="Consolas" w:hAnsi="Consolas" w:cs="Consolas"/>
          <w:sz w:val="20"/>
          <w:szCs w:val="20"/>
        </w:rPr>
        <w:t xml:space="preserve"> </w:t>
      </w:r>
      <w:r>
        <w:rPr>
          <w:rFonts w:ascii="Consolas" w:hAnsi="Consolas" w:cs="Consolas"/>
          <w:color w:val="7F007F"/>
          <w:sz w:val="20"/>
          <w:szCs w:val="20"/>
        </w:rPr>
        <w:t>email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8D6388" w:rsidRDefault="008D6388" w:rsidP="006B7A43">
      <w:pPr>
        <w:pStyle w:val="Standard1"/>
        <w:ind w:left="1440"/>
      </w:pPr>
      <w:r>
        <w:rPr>
          <w:rFonts w:ascii="Consolas" w:hAnsi="Consolas" w:cs="Consolas"/>
          <w:color w:val="008080"/>
          <w:sz w:val="20"/>
        </w:rPr>
        <w:t>&lt;/</w:t>
      </w:r>
      <w:r>
        <w:rPr>
          <w:rFonts w:ascii="Consolas" w:hAnsi="Consolas" w:cs="Consolas"/>
          <w:color w:val="3F7F7F"/>
          <w:sz w:val="20"/>
        </w:rPr>
        <w:t>isif</w:t>
      </w:r>
      <w:r>
        <w:rPr>
          <w:rFonts w:ascii="Consolas" w:hAnsi="Consolas" w:cs="Consolas"/>
          <w:color w:val="008080"/>
          <w:sz w:val="20"/>
        </w:rPr>
        <w:t>&gt;</w:t>
      </w:r>
    </w:p>
    <w:p w:rsidR="00023480" w:rsidRDefault="00023480" w:rsidP="00023480">
      <w:pPr>
        <w:pStyle w:val="Standard1"/>
        <w:numPr>
          <w:ilvl w:val="0"/>
          <w:numId w:val="44"/>
        </w:numPr>
      </w:pPr>
      <w:r>
        <w:t>Find and open template:</w:t>
      </w:r>
    </w:p>
    <w:p w:rsidR="00023480" w:rsidRDefault="00023480" w:rsidP="00023480">
      <w:pPr>
        <w:pStyle w:val="Standard1"/>
        <w:ind w:left="1440"/>
      </w:pPr>
      <w:r>
        <w:t>s</w:t>
      </w:r>
      <w:r w:rsidRPr="000B3B28">
        <w:t>torefront/cartridge/templates/default/</w:t>
      </w:r>
      <w:r>
        <w:t>components/order/orderdetails</w:t>
      </w:r>
      <w:r>
        <w:t>email</w:t>
      </w:r>
      <w:r w:rsidRPr="000B3B28">
        <w:t>.isml</w:t>
      </w:r>
      <w:r>
        <w:t>.</w:t>
      </w:r>
    </w:p>
    <w:p w:rsidR="00023480" w:rsidRDefault="00023480" w:rsidP="00023480">
      <w:pPr>
        <w:pStyle w:val="Standard1"/>
        <w:ind w:left="1440"/>
      </w:pPr>
      <w:r>
        <w:t xml:space="preserve">Find the following code (lines </w:t>
      </w:r>
      <w:r>
        <w:t>46</w:t>
      </w:r>
      <w:r>
        <w:t>-</w:t>
      </w:r>
      <w:r>
        <w:t>50</w:t>
      </w:r>
      <w:r>
        <w:t>):</w:t>
      </w:r>
    </w:p>
    <w:p w:rsidR="00023480" w:rsidRDefault="00023480" w:rsidP="00023480">
      <w:pPr>
        <w:pStyle w:val="Standard1"/>
        <w:ind w:left="1440"/>
      </w:pPr>
      <w:r>
        <w:rPr>
          <w:noProof/>
        </w:rPr>
        <w:lastRenderedPageBreak/>
        <w:drawing>
          <wp:inline distT="0" distB="0" distL="0" distR="0" wp14:anchorId="3D2CBDD3" wp14:editId="0E3D5355">
            <wp:extent cx="5188689" cy="51303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12797" cy="515416"/>
                    </a:xfrm>
                    <a:prstGeom prst="rect">
                      <a:avLst/>
                    </a:prstGeom>
                  </pic:spPr>
                </pic:pic>
              </a:graphicData>
            </a:graphic>
          </wp:inline>
        </w:drawing>
      </w:r>
    </w:p>
    <w:p w:rsidR="00023480" w:rsidRPr="008A7997" w:rsidRDefault="00023480" w:rsidP="00023480">
      <w:pPr>
        <w:pStyle w:val="Standard1"/>
      </w:pPr>
      <w:r>
        <w:t>Replace it with the next code:</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isif</w:t>
      </w:r>
      <w:r>
        <w:rPr>
          <w:rFonts w:ascii="Consolas" w:hAnsi="Consolas" w:cs="Consolas"/>
          <w:sz w:val="20"/>
          <w:szCs w:val="20"/>
        </w:rPr>
        <w:t xml:space="preserve"> </w:t>
      </w:r>
      <w:r>
        <w:rPr>
          <w:rFonts w:ascii="Consolas" w:hAnsi="Consolas" w:cs="Consolas"/>
          <w:color w:val="7F007F"/>
          <w:sz w:val="20"/>
          <w:szCs w:val="20"/>
        </w:rPr>
        <w:t>condition</w:t>
      </w:r>
      <w:r>
        <w:rPr>
          <w:rFonts w:ascii="Consolas" w:hAnsi="Consolas" w:cs="Consolas"/>
          <w:color w:val="000000"/>
          <w:sz w:val="20"/>
          <w:szCs w:val="20"/>
        </w:rPr>
        <w:t>=</w:t>
      </w:r>
      <w:r>
        <w:rPr>
          <w:rFonts w:ascii="Consolas" w:hAnsi="Consolas" w:cs="Consolas"/>
          <w:i/>
          <w:iCs/>
          <w:color w:val="2A00FF"/>
          <w:sz w:val="20"/>
          <w:szCs w:val="20"/>
        </w:rPr>
        <w:t>"${!paymentInstr.custom.affirmed}"</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&gt;&lt;</w:t>
      </w:r>
      <w:r>
        <w:rPr>
          <w:rFonts w:ascii="Consolas" w:hAnsi="Consolas" w:cs="Consolas"/>
          <w:color w:val="3F7F7F"/>
          <w:sz w:val="20"/>
          <w:szCs w:val="20"/>
        </w:rPr>
        <w:t>isprint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"${dw.order.PaymentMgr.getPaymentMethod(paymentInstr.paymentMethod).name}"</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isif</w:t>
      </w:r>
      <w:r>
        <w:rPr>
          <w:rFonts w:ascii="Consolas" w:hAnsi="Consolas" w:cs="Consolas"/>
          <w:sz w:val="20"/>
          <w:szCs w:val="20"/>
        </w:rPr>
        <w:t xml:space="preserve"> </w:t>
      </w:r>
      <w:r>
        <w:rPr>
          <w:rFonts w:ascii="Consolas" w:hAnsi="Consolas" w:cs="Consolas"/>
          <w:color w:val="7F007F"/>
          <w:sz w:val="20"/>
          <w:szCs w:val="20"/>
        </w:rPr>
        <w:t>condition</w:t>
      </w:r>
      <w:r>
        <w:rPr>
          <w:rFonts w:ascii="Consolas" w:hAnsi="Consolas" w:cs="Consolas"/>
          <w:color w:val="000000"/>
          <w:sz w:val="20"/>
          <w:szCs w:val="20"/>
        </w:rPr>
        <w:t>=</w:t>
      </w:r>
      <w:r>
        <w:rPr>
          <w:rFonts w:ascii="Consolas" w:hAnsi="Consolas" w:cs="Consolas"/>
          <w:i/>
          <w:iCs/>
          <w:color w:val="2A00FF"/>
          <w:sz w:val="20"/>
          <w:szCs w:val="20"/>
        </w:rPr>
        <w:t>"${dw.order.PaymentInstrument.METHOD_GIFT_CERTIFICATE.equals(paymentInstr.paymentMethod)}"</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isprint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"${paymentInstr.maskedGiftCertificateCode}"</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isif</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isminicreditcard</w:t>
      </w:r>
      <w:r>
        <w:rPr>
          <w:rFonts w:ascii="Consolas" w:hAnsi="Consolas" w:cs="Consolas"/>
          <w:sz w:val="20"/>
          <w:szCs w:val="20"/>
        </w:rPr>
        <w:t xml:space="preserve"> </w:t>
      </w:r>
      <w:r>
        <w:rPr>
          <w:rFonts w:ascii="Consolas" w:hAnsi="Consolas" w:cs="Consolas"/>
          <w:color w:val="7F007F"/>
          <w:sz w:val="20"/>
          <w:szCs w:val="20"/>
        </w:rPr>
        <w:t>card</w:t>
      </w:r>
      <w:r>
        <w:rPr>
          <w:rFonts w:ascii="Consolas" w:hAnsi="Consolas" w:cs="Consolas"/>
          <w:color w:val="000000"/>
          <w:sz w:val="20"/>
          <w:szCs w:val="20"/>
        </w:rPr>
        <w:t>=</w:t>
      </w:r>
      <w:r>
        <w:rPr>
          <w:rFonts w:ascii="Consolas" w:hAnsi="Consolas" w:cs="Consolas"/>
          <w:i/>
          <w:iCs/>
          <w:color w:val="2A00FF"/>
          <w:sz w:val="20"/>
          <w:szCs w:val="20"/>
        </w:rPr>
        <w:t>"${paymentInstr}"</w:t>
      </w:r>
      <w:r>
        <w:rPr>
          <w:rFonts w:ascii="Consolas" w:hAnsi="Consolas" w:cs="Consolas"/>
          <w:sz w:val="20"/>
          <w:szCs w:val="20"/>
        </w:rPr>
        <w:t xml:space="preserve"> </w:t>
      </w:r>
      <w:r>
        <w:rPr>
          <w:rFonts w:ascii="Consolas" w:hAnsi="Consolas" w:cs="Consolas"/>
          <w:color w:val="7F007F"/>
          <w:sz w:val="20"/>
          <w:szCs w:val="20"/>
        </w:rPr>
        <w:t>show_expiration</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iselse</w:t>
      </w:r>
      <w:r>
        <w:rPr>
          <w:rFonts w:ascii="Consolas" w:hAnsi="Consolas" w:cs="Consolas"/>
          <w:color w:val="008080"/>
          <w:sz w:val="20"/>
          <w:szCs w:val="20"/>
        </w:rPr>
        <w:t>/&gt;</w:t>
      </w:r>
    </w:p>
    <w:p w:rsidR="00023480" w:rsidRDefault="00023480" w:rsidP="000234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isaffirmpaymenttype</w:t>
      </w:r>
      <w:r>
        <w:rPr>
          <w:rFonts w:ascii="Consolas" w:hAnsi="Consolas" w:cs="Consolas"/>
          <w:sz w:val="20"/>
          <w:szCs w:val="20"/>
        </w:rPr>
        <w:t xml:space="preserve"> </w:t>
      </w:r>
      <w:r>
        <w:rPr>
          <w:rFonts w:ascii="Consolas" w:hAnsi="Consolas" w:cs="Consolas"/>
          <w:color w:val="7F007F"/>
          <w:sz w:val="20"/>
          <w:szCs w:val="20"/>
        </w:rPr>
        <w:t>email</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023480" w:rsidRDefault="00023480" w:rsidP="00023480">
      <w:pPr>
        <w:pStyle w:val="Standard1"/>
        <w:ind w:left="1440"/>
      </w:pPr>
      <w:r>
        <w:rPr>
          <w:rFonts w:ascii="Consolas" w:hAnsi="Consolas" w:cs="Consolas"/>
          <w:color w:val="008080"/>
          <w:sz w:val="20"/>
        </w:rPr>
        <w:t>&lt;/</w:t>
      </w:r>
      <w:r>
        <w:rPr>
          <w:rFonts w:ascii="Consolas" w:hAnsi="Consolas" w:cs="Consolas"/>
          <w:color w:val="3F7F7F"/>
          <w:sz w:val="20"/>
        </w:rPr>
        <w:t>isif</w:t>
      </w:r>
      <w:r>
        <w:rPr>
          <w:rFonts w:ascii="Consolas" w:hAnsi="Consolas" w:cs="Consolas"/>
          <w:color w:val="008080"/>
          <w:sz w:val="20"/>
        </w:rPr>
        <w:t>&gt;</w:t>
      </w:r>
    </w:p>
    <w:p w:rsidR="0027138A" w:rsidRDefault="004020E1" w:rsidP="0027138A">
      <w:pPr>
        <w:pStyle w:val="Standard1"/>
        <w:numPr>
          <w:ilvl w:val="0"/>
          <w:numId w:val="44"/>
        </w:numPr>
      </w:pPr>
      <w:r>
        <w:t>Find and open controller:</w:t>
      </w:r>
    </w:p>
    <w:p w:rsidR="0027138A" w:rsidRDefault="0027138A" w:rsidP="0027138A">
      <w:pPr>
        <w:pStyle w:val="Standard1"/>
        <w:ind w:left="1440"/>
      </w:pPr>
      <w:r w:rsidRPr="003D5EA8">
        <w:t>storefront/cartridge/</w:t>
      </w:r>
      <w:r>
        <w:t xml:space="preserve">controllers/COBilling.js. Find </w:t>
      </w:r>
      <w:r w:rsidR="004020E1">
        <w:t xml:space="preserve">the </w:t>
      </w:r>
      <w:r>
        <w:t>following code</w:t>
      </w:r>
      <w:r w:rsidR="00144844">
        <w:t xml:space="preserve"> (lines 139-145)</w:t>
      </w:r>
      <w:r w:rsidR="004020E1">
        <w:t>:</w:t>
      </w:r>
    </w:p>
    <w:p w:rsidR="0027138A" w:rsidRDefault="00144844" w:rsidP="0027138A">
      <w:pPr>
        <w:pStyle w:val="Standard1"/>
        <w:ind w:left="1440"/>
        <w:jc w:val="center"/>
      </w:pPr>
      <w:r>
        <w:rPr>
          <w:noProof/>
        </w:rPr>
        <w:drawing>
          <wp:inline distT="0" distB="0" distL="0" distR="0" wp14:anchorId="74DD87C6" wp14:editId="71AE9A48">
            <wp:extent cx="5113325" cy="6686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21958" cy="669782"/>
                    </a:xfrm>
                    <a:prstGeom prst="rect">
                      <a:avLst/>
                    </a:prstGeom>
                  </pic:spPr>
                </pic:pic>
              </a:graphicData>
            </a:graphic>
          </wp:inline>
        </w:drawing>
      </w:r>
    </w:p>
    <w:p w:rsidR="0027138A" w:rsidRDefault="004020E1" w:rsidP="0027138A">
      <w:pPr>
        <w:pStyle w:val="Standard1"/>
        <w:ind w:left="1440"/>
      </w:pPr>
      <w:r>
        <w:t>Paste code after:</w:t>
      </w:r>
    </w:p>
    <w:p w:rsidR="004E781F" w:rsidRPr="00144844" w:rsidRDefault="00144844" w:rsidP="00144844">
      <w:pPr>
        <w:pStyle w:val="Standard1"/>
        <w:ind w:left="1440"/>
        <w:jc w:val="left"/>
        <w:rPr>
          <w:rFonts w:asciiTheme="minorHAnsi" w:hAnsiTheme="minorHAnsi" w:cstheme="minorHAnsi"/>
        </w:rPr>
      </w:pPr>
      <w:r w:rsidRPr="00144844">
        <w:rPr>
          <w:rFonts w:asciiTheme="minorHAnsi" w:hAnsiTheme="minorHAnsi" w:cstheme="minorHAnsi"/>
        </w:rPr>
        <w:t>applicablePaymentMethods = require(</w:t>
      </w:r>
      <w:r w:rsidRPr="00144844">
        <w:rPr>
          <w:rFonts w:asciiTheme="minorHAnsi" w:hAnsiTheme="minorHAnsi" w:cstheme="minorHAnsi"/>
          <w:color w:val="548DD4" w:themeColor="text2" w:themeTint="99"/>
        </w:rPr>
        <w:t>'int_affirm/cartridge/controllers/Affirm'</w:t>
      </w:r>
      <w:r w:rsidRPr="00144844">
        <w:rPr>
          <w:rFonts w:asciiTheme="minorHAnsi" w:hAnsiTheme="minorHAnsi" w:cstheme="minorHAnsi"/>
        </w:rPr>
        <w:t>).Init(cart, applicablePaymentMethods);</w:t>
      </w:r>
    </w:p>
    <w:p w:rsidR="00144844" w:rsidRDefault="00144844" w:rsidP="00144844">
      <w:pPr>
        <w:pStyle w:val="Standard1"/>
        <w:ind w:left="1440"/>
      </w:pPr>
      <w:r>
        <w:t xml:space="preserve">Find </w:t>
      </w:r>
      <w:r w:rsidR="004020E1">
        <w:t>the following code (lines 174-179):</w:t>
      </w:r>
    </w:p>
    <w:p w:rsidR="00144844" w:rsidRDefault="00144844" w:rsidP="00144844">
      <w:pPr>
        <w:pStyle w:val="Standard1"/>
        <w:ind w:left="1440"/>
      </w:pPr>
      <w:r>
        <w:rPr>
          <w:noProof/>
        </w:rPr>
        <w:drawing>
          <wp:inline distT="0" distB="0" distL="0" distR="0" wp14:anchorId="5261B6F7" wp14:editId="09B4F07C">
            <wp:extent cx="5142586" cy="6284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42947" cy="628470"/>
                    </a:xfrm>
                    <a:prstGeom prst="rect">
                      <a:avLst/>
                    </a:prstGeom>
                  </pic:spPr>
                </pic:pic>
              </a:graphicData>
            </a:graphic>
          </wp:inline>
        </w:drawing>
      </w:r>
    </w:p>
    <w:p w:rsidR="00144844" w:rsidRDefault="00144844" w:rsidP="00144844">
      <w:pPr>
        <w:pStyle w:val="Standard1"/>
        <w:ind w:left="1440"/>
      </w:pPr>
      <w:r>
        <w:t xml:space="preserve">Replace the last line with the </w:t>
      </w:r>
      <w:r w:rsidR="004020E1">
        <w:t xml:space="preserve">following </w:t>
      </w:r>
      <w:r>
        <w:t>code:</w:t>
      </w:r>
    </w:p>
    <w:p w:rsidR="00144844" w:rsidRDefault="00144844" w:rsidP="00144844">
      <w:pPr>
        <w:pStyle w:val="Standard1"/>
        <w:ind w:left="1440"/>
        <w:jc w:val="left"/>
        <w:rPr>
          <w:rFonts w:asciiTheme="minorHAnsi" w:hAnsiTheme="minorHAnsi" w:cstheme="minorHAnsi"/>
        </w:rPr>
      </w:pPr>
      <w:r>
        <w:rPr>
          <w:rFonts w:asciiTheme="minorHAnsi" w:hAnsiTheme="minorHAnsi" w:cstheme="minorHAnsi"/>
        </w:rPr>
        <w:t xml:space="preserve">var </w:t>
      </w:r>
      <w:r w:rsidRPr="00144844">
        <w:rPr>
          <w:rFonts w:asciiTheme="minorHAnsi" w:hAnsiTheme="minorHAnsi" w:cstheme="minorHAnsi"/>
        </w:rPr>
        <w:t>applicablePaymentMethods = require(</w:t>
      </w:r>
      <w:r w:rsidRPr="00144844">
        <w:rPr>
          <w:rFonts w:asciiTheme="minorHAnsi" w:hAnsiTheme="minorHAnsi" w:cstheme="minorHAnsi"/>
          <w:color w:val="548DD4" w:themeColor="text2" w:themeTint="99"/>
        </w:rPr>
        <w:t>'int_affirm/cartridge/controllers/Affirm'</w:t>
      </w:r>
      <w:r w:rsidRPr="00144844">
        <w:rPr>
          <w:rFonts w:asciiTheme="minorHAnsi" w:hAnsiTheme="minorHAnsi" w:cstheme="minorHAnsi"/>
        </w:rPr>
        <w:t>).Init(cart, creditCardList.ApplicablePaymentMethods);</w:t>
      </w:r>
    </w:p>
    <w:p w:rsidR="00C01C1F" w:rsidRDefault="00C01C1F" w:rsidP="00144844">
      <w:pPr>
        <w:pStyle w:val="Standard1"/>
        <w:ind w:left="1440"/>
        <w:jc w:val="left"/>
      </w:pPr>
    </w:p>
    <w:p w:rsidR="00D00308" w:rsidRDefault="00D00308" w:rsidP="00D00308">
      <w:pPr>
        <w:pStyle w:val="Standard1"/>
        <w:numPr>
          <w:ilvl w:val="0"/>
          <w:numId w:val="44"/>
        </w:numPr>
      </w:pPr>
      <w:r>
        <w:t>Find and open</w:t>
      </w:r>
      <w:r w:rsidR="004020E1">
        <w:t xml:space="preserve"> controller:</w:t>
      </w:r>
    </w:p>
    <w:p w:rsidR="00D00308" w:rsidRDefault="00D00308" w:rsidP="00D00308">
      <w:pPr>
        <w:pStyle w:val="Standard1"/>
        <w:ind w:left="1440"/>
      </w:pPr>
      <w:r w:rsidRPr="003D5EA8">
        <w:t>storefront/cartridge/</w:t>
      </w:r>
      <w:r>
        <w:t xml:space="preserve">controllers/COPlaceOrder.js. </w:t>
      </w:r>
      <w:r w:rsidR="004020E1">
        <w:t xml:space="preserve"> </w:t>
      </w:r>
      <w:r>
        <w:t xml:space="preserve">Find </w:t>
      </w:r>
      <w:r w:rsidR="004020E1">
        <w:t>the following code (lines 134-141):</w:t>
      </w:r>
    </w:p>
    <w:p w:rsidR="00D00308" w:rsidRDefault="00D00308" w:rsidP="00D00308">
      <w:pPr>
        <w:pStyle w:val="Standard1"/>
        <w:ind w:left="1440"/>
        <w:jc w:val="left"/>
      </w:pPr>
      <w:r>
        <w:rPr>
          <w:noProof/>
        </w:rPr>
        <w:drawing>
          <wp:inline distT="0" distB="0" distL="0" distR="0" wp14:anchorId="7D7A74D9" wp14:editId="5DE1A4B0">
            <wp:extent cx="3964838" cy="886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61616" cy="886054"/>
                    </a:xfrm>
                    <a:prstGeom prst="rect">
                      <a:avLst/>
                    </a:prstGeom>
                  </pic:spPr>
                </pic:pic>
              </a:graphicData>
            </a:graphic>
          </wp:inline>
        </w:drawing>
      </w:r>
    </w:p>
    <w:p w:rsidR="00D00308" w:rsidRDefault="004020E1" w:rsidP="00D00308">
      <w:pPr>
        <w:pStyle w:val="Standard1"/>
        <w:ind w:left="1440"/>
      </w:pPr>
      <w:r>
        <w:lastRenderedPageBreak/>
        <w:t>Paste code after:</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b/>
          <w:bCs/>
          <w:color w:val="7F0055"/>
          <w:sz w:val="18"/>
          <w:szCs w:val="18"/>
        </w:rPr>
        <w:t>var</w:t>
      </w:r>
      <w:r w:rsidRPr="00D00308">
        <w:rPr>
          <w:rFonts w:cstheme="minorHAnsi"/>
          <w:color w:val="000000"/>
          <w:sz w:val="18"/>
          <w:szCs w:val="18"/>
        </w:rPr>
        <w:t xml:space="preserve"> affirmController = require(</w:t>
      </w:r>
      <w:r w:rsidRPr="00D00308">
        <w:rPr>
          <w:rFonts w:cstheme="minorHAnsi"/>
          <w:color w:val="2A00FF"/>
          <w:sz w:val="18"/>
          <w:szCs w:val="18"/>
        </w:rPr>
        <w:t>'int_affirm/cartridge/controllers/Affirm'</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b/>
          <w:bCs/>
          <w:color w:val="7F0055"/>
          <w:sz w:val="18"/>
          <w:szCs w:val="18"/>
        </w:rPr>
        <w:t>var</w:t>
      </w:r>
      <w:r w:rsidRPr="00D00308">
        <w:rPr>
          <w:rFonts w:cstheme="minorHAnsi"/>
          <w:color w:val="000000"/>
          <w:sz w:val="18"/>
          <w:szCs w:val="18"/>
        </w:rPr>
        <w:t xml:space="preserve"> affirmCheck = affirmController.CheckCart(cart);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b/>
          <w:bCs/>
          <w:color w:val="7F0055"/>
          <w:sz w:val="18"/>
          <w:szCs w:val="18"/>
        </w:rPr>
        <w:t>if</w:t>
      </w:r>
      <w:r w:rsidRPr="00D00308">
        <w:rPr>
          <w:rFonts w:cstheme="minorHAnsi"/>
          <w:color w:val="000000"/>
          <w:sz w:val="18"/>
          <w:szCs w:val="18"/>
        </w:rPr>
        <w:t xml:space="preserve"> (affirmCheck.status.error){</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r w:rsidRPr="00D00308">
        <w:rPr>
          <w:rFonts w:cstheme="minorHAnsi"/>
          <w:b/>
          <w:bCs/>
          <w:color w:val="7F0055"/>
          <w:sz w:val="18"/>
          <w:szCs w:val="18"/>
        </w:rPr>
        <w:t>return</w:t>
      </w:r>
      <w:r w:rsidRPr="00D00308">
        <w:rPr>
          <w:rFonts w:cstheme="minorHAnsi"/>
          <w:color w:val="000000"/>
          <w:sz w:val="18"/>
          <w:szCs w:val="18"/>
        </w:rPr>
        <w:t xml:space="preserve"> {</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r w:rsidRPr="00D00308">
        <w:rPr>
          <w:rFonts w:cstheme="minorHAnsi"/>
          <w:color w:val="000000"/>
          <w:sz w:val="18"/>
          <w:szCs w:val="18"/>
        </w:rPr>
        <w:t xml:space="preserve">error: </w:t>
      </w:r>
      <w:r w:rsidRPr="00D00308">
        <w:rPr>
          <w:rFonts w:cstheme="minorHAnsi"/>
          <w:b/>
          <w:bCs/>
          <w:color w:val="7F0055"/>
          <w:sz w:val="18"/>
          <w:szCs w:val="18"/>
        </w:rPr>
        <w:t>true</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PlaceOrderError: affirmCheck.status</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w:t>
      </w:r>
    </w:p>
    <w:p w:rsidR="00D00308" w:rsidRPr="00D00308" w:rsidRDefault="00D00308" w:rsidP="00D00308">
      <w:pPr>
        <w:pStyle w:val="Standard1"/>
        <w:ind w:left="1418"/>
        <w:jc w:val="left"/>
        <w:rPr>
          <w:rFonts w:asciiTheme="minorHAnsi" w:hAnsiTheme="minorHAnsi" w:cstheme="minorHAnsi"/>
          <w:szCs w:val="18"/>
        </w:rPr>
      </w:pPr>
      <w:r w:rsidRPr="00D00308">
        <w:rPr>
          <w:rFonts w:asciiTheme="minorHAnsi" w:hAnsiTheme="minorHAnsi" w:cstheme="minorHAnsi"/>
          <w:color w:val="000000"/>
          <w:szCs w:val="18"/>
        </w:rPr>
        <w:t>}</w:t>
      </w:r>
    </w:p>
    <w:p w:rsidR="00D00308" w:rsidRDefault="00D00308" w:rsidP="00D00308">
      <w:pPr>
        <w:pStyle w:val="Standard1"/>
        <w:ind w:left="1440"/>
      </w:pPr>
      <w:r>
        <w:t xml:space="preserve">Find </w:t>
      </w:r>
      <w:r w:rsidR="004020E1">
        <w:t>the following code (lines 184-188):</w:t>
      </w:r>
    </w:p>
    <w:p w:rsidR="00D00308" w:rsidRDefault="00D00308" w:rsidP="00D00308">
      <w:pPr>
        <w:pStyle w:val="Standard1"/>
        <w:ind w:left="1440"/>
      </w:pPr>
      <w:r>
        <w:rPr>
          <w:noProof/>
        </w:rPr>
        <w:drawing>
          <wp:inline distT="0" distB="0" distL="0" distR="0" wp14:anchorId="3477D785" wp14:editId="7493CC26">
            <wp:extent cx="2940710" cy="5513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53385" cy="553761"/>
                    </a:xfrm>
                    <a:prstGeom prst="rect">
                      <a:avLst/>
                    </a:prstGeom>
                  </pic:spPr>
                </pic:pic>
              </a:graphicData>
            </a:graphic>
          </wp:inline>
        </w:drawing>
      </w:r>
    </w:p>
    <w:p w:rsidR="00D00308" w:rsidRDefault="00D00308" w:rsidP="00D00308">
      <w:pPr>
        <w:pStyle w:val="Standard1"/>
        <w:ind w:left="1440"/>
      </w:pPr>
      <w:r>
        <w:t xml:space="preserve">Paste the </w:t>
      </w:r>
      <w:r w:rsidR="004020E1">
        <w:t>following</w:t>
      </w:r>
      <w:r>
        <w:t xml:space="preserve"> code after “clearForms” call:</w:t>
      </w:r>
    </w:p>
    <w:p w:rsidR="00D00308" w:rsidRPr="00D00308" w:rsidRDefault="00D00308" w:rsidP="00D00308">
      <w:pPr>
        <w:pStyle w:val="Standard1"/>
        <w:ind w:left="1440"/>
        <w:rPr>
          <w:rFonts w:asciiTheme="minorHAnsi" w:hAnsiTheme="minorHAnsi" w:cstheme="minorHAnsi"/>
          <w:szCs w:val="18"/>
        </w:rPr>
      </w:pPr>
      <w:r w:rsidRPr="00D00308">
        <w:rPr>
          <w:rFonts w:asciiTheme="minorHAnsi" w:hAnsiTheme="minorHAnsi" w:cstheme="minorHAnsi"/>
          <w:szCs w:val="18"/>
        </w:rPr>
        <w:t xml:space="preserve"> </w:t>
      </w:r>
      <w:r w:rsidRPr="00D00308">
        <w:rPr>
          <w:rFonts w:asciiTheme="minorHAnsi" w:hAnsiTheme="minorHAnsi" w:cstheme="minorHAnsi"/>
          <w:color w:val="000000"/>
          <w:szCs w:val="18"/>
        </w:rPr>
        <w:t>affirmController.PostProcess(order);</w:t>
      </w:r>
    </w:p>
    <w:p w:rsidR="00C91586" w:rsidRDefault="00C91586" w:rsidP="00C91586">
      <w:pPr>
        <w:pStyle w:val="Standard1"/>
        <w:numPr>
          <w:ilvl w:val="0"/>
          <w:numId w:val="44"/>
        </w:numPr>
      </w:pPr>
      <w:r>
        <w:t xml:space="preserve">Find and open controller – storefront/cartridge/controllers/COSummary.xml. </w:t>
      </w:r>
      <w:r w:rsidR="004020E1">
        <w:t xml:space="preserve"> </w:t>
      </w:r>
      <w:r>
        <w:t xml:space="preserve">Find “submit” function. Add the </w:t>
      </w:r>
      <w:r w:rsidR="004020E1">
        <w:t>below</w:t>
      </w:r>
      <w:r>
        <w:t xml:space="preserve"> code at the beginning of the function:</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sidRPr="00D00308">
        <w:rPr>
          <w:rFonts w:cstheme="minorHAnsi"/>
          <w:b/>
          <w:bCs/>
          <w:color w:val="7F0055"/>
          <w:sz w:val="18"/>
          <w:szCs w:val="18"/>
        </w:rPr>
        <w:t>var</w:t>
      </w:r>
      <w:r w:rsidRPr="00D00308">
        <w:rPr>
          <w:rFonts w:cstheme="minorHAnsi"/>
          <w:color w:val="000000"/>
          <w:sz w:val="18"/>
          <w:szCs w:val="18"/>
        </w:rPr>
        <w:t xml:space="preserve"> redirected = require(</w:t>
      </w:r>
      <w:r w:rsidRPr="00D00308">
        <w:rPr>
          <w:rFonts w:cstheme="minorHAnsi"/>
          <w:color w:val="2A00FF"/>
          <w:sz w:val="18"/>
          <w:szCs w:val="18"/>
        </w:rPr>
        <w:t>'int_affirm/cartridge/controllers/Affirm'</w:t>
      </w:r>
      <w:r w:rsidRPr="00D00308">
        <w:rPr>
          <w:rFonts w:cstheme="minorHAnsi"/>
          <w:color w:val="000000"/>
          <w:sz w:val="18"/>
          <w:szCs w:val="18"/>
        </w:rPr>
        <w:t>).Redirect();</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sidRPr="00D00308">
        <w:rPr>
          <w:rFonts w:cstheme="minorHAnsi"/>
          <w:b/>
          <w:bCs/>
          <w:color w:val="7F0055"/>
          <w:sz w:val="18"/>
          <w:szCs w:val="18"/>
        </w:rPr>
        <w:t>if</w:t>
      </w:r>
      <w:r w:rsidRPr="00D00308">
        <w:rPr>
          <w:rFonts w:cstheme="minorHAnsi"/>
          <w:color w:val="000000"/>
          <w:sz w:val="18"/>
          <w:szCs w:val="18"/>
        </w:rPr>
        <w:t xml:space="preserve"> (redirected) {</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Pr>
          <w:rFonts w:cstheme="minorHAnsi"/>
          <w:color w:val="000000"/>
          <w:sz w:val="18"/>
          <w:szCs w:val="18"/>
        </w:rPr>
        <w:t xml:space="preserve">    </w:t>
      </w:r>
      <w:r w:rsidRPr="00D00308">
        <w:rPr>
          <w:rFonts w:cstheme="minorHAnsi"/>
          <w:b/>
          <w:bCs/>
          <w:color w:val="7F0055"/>
          <w:sz w:val="18"/>
          <w:szCs w:val="18"/>
        </w:rPr>
        <w:t>return</w:t>
      </w:r>
      <w:r w:rsidRPr="00D00308">
        <w:rPr>
          <w:rFonts w:cstheme="minorHAnsi"/>
          <w:color w:val="000000"/>
          <w:sz w:val="18"/>
          <w:szCs w:val="18"/>
        </w:rPr>
        <w:t>;</w:t>
      </w:r>
    </w:p>
    <w:p w:rsidR="00C91586" w:rsidRPr="00D00308" w:rsidRDefault="00C91586" w:rsidP="00C91586">
      <w:pPr>
        <w:pStyle w:val="Standard1"/>
        <w:ind w:left="1440"/>
        <w:rPr>
          <w:rFonts w:asciiTheme="minorHAnsi" w:hAnsiTheme="minorHAnsi" w:cstheme="minorHAnsi"/>
          <w:szCs w:val="18"/>
        </w:rPr>
      </w:pPr>
      <w:r w:rsidRPr="00D00308">
        <w:rPr>
          <w:rFonts w:asciiTheme="minorHAnsi" w:hAnsiTheme="minorHAnsi" w:cstheme="minorHAnsi"/>
          <w:color w:val="000000"/>
          <w:szCs w:val="18"/>
        </w:rPr>
        <w:t>}</w:t>
      </w:r>
    </w:p>
    <w:p w:rsidR="00C91586" w:rsidRDefault="00C91586" w:rsidP="00C91586">
      <w:pPr>
        <w:pStyle w:val="Standard1"/>
        <w:numPr>
          <w:ilvl w:val="0"/>
          <w:numId w:val="44"/>
        </w:numPr>
      </w:pPr>
      <w:r>
        <w:t xml:space="preserve">Find and open static JS file – storefront/cartridge/js/pages/product/variant.js. Find </w:t>
      </w:r>
      <w:r w:rsidR="004020E1">
        <w:t>the following code (lines 118-120):</w:t>
      </w:r>
    </w:p>
    <w:p w:rsidR="00C91586" w:rsidRDefault="00C91586" w:rsidP="00C91586">
      <w:pPr>
        <w:pStyle w:val="Standard1"/>
        <w:ind w:left="1440"/>
      </w:pPr>
      <w:r>
        <w:rPr>
          <w:noProof/>
        </w:rPr>
        <w:drawing>
          <wp:inline distT="0" distB="0" distL="0" distR="0" wp14:anchorId="650BCEE7" wp14:editId="110D72ED">
            <wp:extent cx="3619500" cy="1295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19500" cy="1295400"/>
                    </a:xfrm>
                    <a:prstGeom prst="rect">
                      <a:avLst/>
                    </a:prstGeom>
                  </pic:spPr>
                </pic:pic>
              </a:graphicData>
            </a:graphic>
          </wp:inline>
        </w:drawing>
      </w:r>
    </w:p>
    <w:p w:rsidR="004020E1" w:rsidRDefault="004020E1" w:rsidP="00C91586">
      <w:pPr>
        <w:pStyle w:val="ListParagraph"/>
        <w:autoSpaceDE w:val="0"/>
        <w:autoSpaceDN w:val="0"/>
        <w:adjustRightInd w:val="0"/>
        <w:spacing w:after="0" w:line="240" w:lineRule="auto"/>
        <w:ind w:left="1440"/>
        <w:rPr>
          <w:rFonts w:ascii="Trebuchet MS" w:hAnsi="Trebuchet MS"/>
          <w:sz w:val="18"/>
          <w:szCs w:val="18"/>
        </w:rPr>
      </w:pPr>
    </w:p>
    <w:p w:rsidR="00C91586" w:rsidRPr="00A07293" w:rsidRDefault="00C91586" w:rsidP="004020E1">
      <w:pPr>
        <w:pStyle w:val="Standard1"/>
      </w:pPr>
      <w:r w:rsidRPr="004020E1">
        <w:t>Paste code after</w:t>
      </w:r>
      <w:r w:rsidR="004020E1">
        <w:t>:</w:t>
      </w:r>
    </w:p>
    <w:p w:rsidR="00C91586" w:rsidRPr="00A07293" w:rsidRDefault="00C91586" w:rsidP="00A55954">
      <w:pPr>
        <w:autoSpaceDE w:val="0"/>
        <w:autoSpaceDN w:val="0"/>
        <w:adjustRightInd w:val="0"/>
        <w:spacing w:after="0" w:line="240" w:lineRule="auto"/>
        <w:ind w:left="1418"/>
        <w:rPr>
          <w:rFonts w:cstheme="minorHAnsi"/>
          <w:sz w:val="18"/>
          <w:szCs w:val="18"/>
        </w:rPr>
      </w:pPr>
      <w:r w:rsidRPr="00A07293">
        <w:rPr>
          <w:rFonts w:cstheme="minorHAnsi"/>
          <w:b/>
          <w:bCs/>
          <w:color w:val="7F0055"/>
          <w:sz w:val="18"/>
          <w:szCs w:val="18"/>
        </w:rPr>
        <w:t>if</w:t>
      </w:r>
      <w:r w:rsidRPr="00A07293">
        <w:rPr>
          <w:rFonts w:cstheme="minorHAnsi"/>
          <w:color w:val="000000"/>
          <w:sz w:val="18"/>
          <w:szCs w:val="18"/>
        </w:rPr>
        <w:t xml:space="preserve"> (</w:t>
      </w:r>
      <w:r w:rsidR="006E017D" w:rsidRPr="00A07293">
        <w:rPr>
          <w:rFonts w:cstheme="minorHAnsi"/>
          <w:b/>
          <w:bCs/>
          <w:color w:val="7F0055"/>
          <w:sz w:val="18"/>
          <w:szCs w:val="18"/>
        </w:rPr>
        <w:t>typeof</w:t>
      </w:r>
      <w:r w:rsidR="006E017D" w:rsidRPr="00A07293">
        <w:rPr>
          <w:rFonts w:cstheme="minorHAnsi"/>
          <w:color w:val="000000"/>
          <w:sz w:val="18"/>
          <w:szCs w:val="18"/>
        </w:rPr>
        <w:t xml:space="preserve"> affirm !== </w:t>
      </w:r>
      <w:r w:rsidR="006E017D" w:rsidRPr="00A07293">
        <w:rPr>
          <w:rFonts w:cstheme="minorHAnsi"/>
          <w:color w:val="2A00FF"/>
          <w:sz w:val="18"/>
          <w:szCs w:val="18"/>
        </w:rPr>
        <w:t>"undefined"</w:t>
      </w:r>
      <w:r w:rsidRPr="00A07293">
        <w:rPr>
          <w:rFonts w:cstheme="minorHAnsi"/>
          <w:color w:val="000000"/>
          <w:sz w:val="18"/>
          <w:szCs w:val="18"/>
        </w:rPr>
        <w:t>){</w:t>
      </w:r>
    </w:p>
    <w:p w:rsidR="00C91586" w:rsidRPr="00A07293" w:rsidRDefault="00A55954" w:rsidP="00A55954">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r w:rsidR="00C91586" w:rsidRPr="00A07293">
        <w:rPr>
          <w:rFonts w:cstheme="minorHAnsi"/>
          <w:color w:val="000000"/>
          <w:sz w:val="18"/>
          <w:szCs w:val="18"/>
        </w:rPr>
        <w:t>affirm.ui.refresh();</w:t>
      </w:r>
    </w:p>
    <w:p w:rsidR="00C91586" w:rsidRPr="00A07293" w:rsidRDefault="00C91586" w:rsidP="00A55954">
      <w:pPr>
        <w:pStyle w:val="Standard1"/>
        <w:ind w:left="1418"/>
        <w:rPr>
          <w:rFonts w:asciiTheme="minorHAnsi" w:hAnsiTheme="minorHAnsi" w:cstheme="minorHAnsi"/>
          <w:szCs w:val="18"/>
        </w:rPr>
      </w:pPr>
      <w:r w:rsidRPr="00A07293">
        <w:rPr>
          <w:rFonts w:asciiTheme="minorHAnsi" w:hAnsiTheme="minorHAnsi" w:cstheme="minorHAnsi"/>
          <w:color w:val="000000"/>
          <w:szCs w:val="18"/>
        </w:rPr>
        <w:t>}</w:t>
      </w:r>
    </w:p>
    <w:p w:rsidR="00A07293" w:rsidRDefault="006E017D" w:rsidP="00C91586">
      <w:pPr>
        <w:pStyle w:val="Standard1"/>
        <w:numPr>
          <w:ilvl w:val="0"/>
          <w:numId w:val="44"/>
        </w:numPr>
      </w:pPr>
      <w:r>
        <w:t>Find and open static JS file – storefront/cartridge/js/pages/search.js</w:t>
      </w:r>
      <w:r w:rsidR="00C91586">
        <w:t xml:space="preserve">. </w:t>
      </w:r>
      <w:r w:rsidR="004020E1">
        <w:t xml:space="preserve"> </w:t>
      </w:r>
      <w:r w:rsidR="00C91586">
        <w:t xml:space="preserve">Find </w:t>
      </w:r>
      <w:r w:rsidR="004020E1">
        <w:t xml:space="preserve">the </w:t>
      </w:r>
      <w:r w:rsidR="00C91586">
        <w:t xml:space="preserve">following code (lines </w:t>
      </w:r>
      <w:r w:rsidR="00A07293">
        <w:t>61</w:t>
      </w:r>
      <w:r w:rsidR="00C91586">
        <w:t>-</w:t>
      </w:r>
      <w:r w:rsidR="00A07293">
        <w:t>65</w:t>
      </w:r>
      <w:r w:rsidR="00C91586">
        <w:t>)</w:t>
      </w:r>
      <w:r w:rsidR="004020E1">
        <w:t>:</w:t>
      </w:r>
      <w:r w:rsidR="00C91586">
        <w:t xml:space="preserve"> </w:t>
      </w:r>
    </w:p>
    <w:p w:rsidR="00A07293" w:rsidRDefault="00A07293" w:rsidP="00A07293">
      <w:pPr>
        <w:pStyle w:val="Standard1"/>
        <w:ind w:left="1440"/>
      </w:pPr>
      <w:r>
        <w:rPr>
          <w:noProof/>
        </w:rPr>
        <w:drawing>
          <wp:inline distT="0" distB="0" distL="0" distR="0" wp14:anchorId="4BFE9D01" wp14:editId="01D9FDF8">
            <wp:extent cx="5124450" cy="65141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137908" cy="653124"/>
                    </a:xfrm>
                    <a:prstGeom prst="rect">
                      <a:avLst/>
                    </a:prstGeom>
                  </pic:spPr>
                </pic:pic>
              </a:graphicData>
            </a:graphic>
          </wp:inline>
        </w:drawing>
      </w:r>
    </w:p>
    <w:p w:rsid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8A7997" w:rsidRDefault="004020E1" w:rsidP="008A7997">
      <w:pPr>
        <w:autoSpaceDE w:val="0"/>
        <w:autoSpaceDN w:val="0"/>
        <w:adjustRightInd w:val="0"/>
        <w:spacing w:after="0" w:line="240" w:lineRule="auto"/>
        <w:ind w:left="708" w:firstLine="708"/>
        <w:rPr>
          <w:rFonts w:ascii="Trebuchet MS" w:hAnsi="Trebuchet MS"/>
          <w:sz w:val="18"/>
          <w:szCs w:val="18"/>
        </w:rPr>
      </w:pPr>
      <w:r w:rsidRPr="008A7997">
        <w:rPr>
          <w:rFonts w:ascii="Trebuchet MS" w:hAnsi="Trebuchet MS"/>
          <w:sz w:val="18"/>
          <w:szCs w:val="18"/>
        </w:rPr>
        <w:t>Paste code after:</w:t>
      </w:r>
    </w:p>
    <w:p w:rsidR="004020E1" w:rsidRP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A07293" w:rsidRDefault="00A07293" w:rsidP="00A07293">
      <w:pPr>
        <w:autoSpaceDE w:val="0"/>
        <w:autoSpaceDN w:val="0"/>
        <w:adjustRightInd w:val="0"/>
        <w:spacing w:after="0" w:line="240" w:lineRule="auto"/>
        <w:ind w:left="1418"/>
        <w:rPr>
          <w:rFonts w:cstheme="minorHAnsi"/>
          <w:sz w:val="18"/>
          <w:szCs w:val="18"/>
        </w:rPr>
      </w:pPr>
      <w:r w:rsidRPr="00A07293">
        <w:rPr>
          <w:rFonts w:cstheme="minorHAnsi"/>
          <w:b/>
          <w:bCs/>
          <w:color w:val="7F0055"/>
          <w:sz w:val="18"/>
          <w:szCs w:val="18"/>
        </w:rPr>
        <w:lastRenderedPageBreak/>
        <w:t>if</w:t>
      </w:r>
      <w:r w:rsidRPr="00A07293">
        <w:rPr>
          <w:rFonts w:cstheme="minorHAnsi"/>
          <w:color w:val="000000"/>
          <w:sz w:val="18"/>
          <w:szCs w:val="18"/>
        </w:rPr>
        <w:t xml:space="preserve"> (</w:t>
      </w:r>
      <w:r w:rsidRPr="00A07293">
        <w:rPr>
          <w:rFonts w:cstheme="minorHAnsi"/>
          <w:b/>
          <w:bCs/>
          <w:color w:val="7F0055"/>
          <w:sz w:val="18"/>
          <w:szCs w:val="18"/>
        </w:rPr>
        <w:t>typeof</w:t>
      </w:r>
      <w:r w:rsidRPr="00A07293">
        <w:rPr>
          <w:rFonts w:cstheme="minorHAnsi"/>
          <w:color w:val="000000"/>
          <w:sz w:val="18"/>
          <w:szCs w:val="18"/>
        </w:rPr>
        <w:t xml:space="preserve"> affirm !== </w:t>
      </w:r>
      <w:r w:rsidRPr="00A07293">
        <w:rPr>
          <w:rFonts w:cstheme="minorHAnsi"/>
          <w:color w:val="2A00FF"/>
          <w:sz w:val="18"/>
          <w:szCs w:val="18"/>
        </w:rPr>
        <w:t>"undefined"</w:t>
      </w:r>
      <w:r w:rsidRPr="00A07293">
        <w:rPr>
          <w:rFonts w:cstheme="minorHAnsi"/>
          <w:color w:val="000000"/>
          <w:sz w:val="18"/>
          <w:szCs w:val="18"/>
        </w:rPr>
        <w:t>){</w:t>
      </w:r>
    </w:p>
    <w:p w:rsidR="00A07293" w:rsidRPr="00A07293" w:rsidRDefault="00A07293" w:rsidP="00A07293">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affirm.ui.refresh();</w:t>
      </w:r>
    </w:p>
    <w:p w:rsidR="00A07293" w:rsidRDefault="00A07293" w:rsidP="00A07293">
      <w:pPr>
        <w:pStyle w:val="Standard1"/>
        <w:ind w:left="1418"/>
        <w:rPr>
          <w:rFonts w:asciiTheme="minorHAnsi" w:hAnsiTheme="minorHAnsi" w:cstheme="minorHAnsi"/>
          <w:color w:val="000000"/>
          <w:szCs w:val="18"/>
        </w:rPr>
      </w:pPr>
      <w:r w:rsidRPr="00A07293">
        <w:rPr>
          <w:rFonts w:asciiTheme="minorHAnsi" w:hAnsiTheme="minorHAnsi" w:cstheme="minorHAnsi"/>
          <w:color w:val="000000"/>
          <w:szCs w:val="18"/>
        </w:rPr>
        <w:t>}</w:t>
      </w:r>
    </w:p>
    <w:p w:rsidR="00C716D9" w:rsidRDefault="00C716D9" w:rsidP="00C716D9">
      <w:pPr>
        <w:pStyle w:val="Standard1"/>
        <w:numPr>
          <w:ilvl w:val="0"/>
          <w:numId w:val="44"/>
        </w:numPr>
      </w:pPr>
      <w:r>
        <w:t>Find and open property file – storefront/cartridge/templates/resources/affirm.properties. Find property “</w:t>
      </w:r>
      <w:r w:rsidRPr="00432908">
        <w:rPr>
          <w:rFonts w:asciiTheme="minorHAnsi" w:hAnsiTheme="minorHAnsi" w:cstheme="minorHAnsi"/>
          <w:color w:val="000000"/>
        </w:rPr>
        <w:t>affirm.controllers.cartridge</w:t>
      </w:r>
      <w:r>
        <w:t>”. Set it as name of your controllers cartridge (with script files app.js, guard.js), for example:</w:t>
      </w:r>
    </w:p>
    <w:p w:rsidR="00C716D9" w:rsidRPr="00C716D9" w:rsidRDefault="00C716D9" w:rsidP="00C716D9">
      <w:pPr>
        <w:pStyle w:val="Standard1"/>
        <w:ind w:left="1440"/>
      </w:pPr>
      <w:r>
        <w:rPr>
          <w:noProof/>
        </w:rPr>
        <w:drawing>
          <wp:inline distT="0" distB="0" distL="0" distR="0" wp14:anchorId="1127FF5D" wp14:editId="467C58FE">
            <wp:extent cx="3252159" cy="144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48931" cy="144566"/>
                    </a:xfrm>
                    <a:prstGeom prst="rect">
                      <a:avLst/>
                    </a:prstGeom>
                  </pic:spPr>
                </pic:pic>
              </a:graphicData>
            </a:graphic>
          </wp:inline>
        </w:drawing>
      </w:r>
    </w:p>
    <w:p w:rsidR="00A07293" w:rsidRPr="004020E1" w:rsidRDefault="00A07293" w:rsidP="00A07293">
      <w:pPr>
        <w:pStyle w:val="Standard1"/>
        <w:ind w:left="1418"/>
        <w:rPr>
          <w:rFonts w:cstheme="minorHAnsi"/>
          <w:color w:val="000000"/>
          <w:szCs w:val="18"/>
        </w:rPr>
      </w:pPr>
      <w:r w:rsidRPr="004020E1">
        <w:rPr>
          <w:rFonts w:cstheme="minorHAnsi"/>
          <w:color w:val="000000"/>
          <w:szCs w:val="18"/>
        </w:rPr>
        <w:t>Don’t forget to rebuild your app.js after changing JS-files</w:t>
      </w:r>
    </w:p>
    <w:p w:rsidR="00707578" w:rsidRDefault="00707578" w:rsidP="00707578">
      <w:pPr>
        <w:pStyle w:val="Standard1"/>
        <w:ind w:left="1440"/>
        <w:jc w:val="center"/>
      </w:pP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w:t>
      </w:r>
      <w:r w:rsidR="00BB2504">
        <w:t>Salesforce Commerce Cloud</w:t>
      </w:r>
      <w:r>
        <w:t xml:space="preserve"> Platform is based on Affirm REST API. All outside traffic from </w:t>
      </w:r>
      <w:r w:rsidR="00BB2504">
        <w:t>Salesforce Commerce Cloud</w:t>
      </w:r>
      <w:r>
        <w:t xml:space="preserve"> instance is handled by HTTPS protocol. </w:t>
      </w:r>
    </w:p>
    <w:p w:rsidR="00427E1E" w:rsidRDefault="00427E1E" w:rsidP="00427E1E">
      <w:pPr>
        <w:pStyle w:val="Standard1"/>
      </w:pPr>
      <w:r>
        <w:t xml:space="preserve">In </w:t>
      </w:r>
      <w:r w:rsidR="004020E1">
        <w:t xml:space="preserve">the </w:t>
      </w:r>
      <w:r w:rsidR="00BB2504">
        <w:t>Salesforce Commerce Cloud</w:t>
      </w:r>
      <w:r>
        <w:t xml:space="preserve"> </w:t>
      </w:r>
      <w:r w:rsidR="00BB2504">
        <w:t>P</w:t>
      </w:r>
      <w:r>
        <w:t>latform each API call to Affirm is wrapped into Servi</w:t>
      </w:r>
      <w:r w:rsidR="004020E1">
        <w:t xml:space="preserve">ce that is handling monitoring and </w:t>
      </w:r>
      <w:r>
        <w:t>logging functionality.</w:t>
      </w:r>
    </w:p>
    <w:p w:rsidR="00BB2504" w:rsidRPr="003F6BC8" w:rsidRDefault="00BB2504" w:rsidP="00BB2504">
      <w:pPr>
        <w:pStyle w:val="Standard1"/>
        <w:rPr>
          <w:iCs/>
          <w:lang w:val="fr-FR"/>
        </w:rPr>
      </w:pPr>
      <w:r w:rsidRPr="003F6BC8">
        <w:rPr>
          <w:iCs/>
          <w:lang w:val="fr-FR"/>
        </w:rPr>
        <w:t>Affirm integration documentation -</w:t>
      </w:r>
      <w:hyperlink r:id="rId51" w:history="1">
        <w:r w:rsidRPr="003F6BC8">
          <w:rPr>
            <w:rStyle w:val="Hyperlink"/>
            <w:iCs/>
            <w:lang w:val="fr-FR"/>
          </w:rPr>
          <w:t>https://docs.affirm.com/Integrate_Affirm/Direct_API</w:t>
        </w:r>
      </w:hyperlink>
    </w:p>
    <w:p w:rsidR="00BB2504" w:rsidRPr="00BB2504" w:rsidRDefault="00BB2504" w:rsidP="00BB2504">
      <w:pPr>
        <w:pStyle w:val="Standard1"/>
        <w:rPr>
          <w:iCs/>
        </w:rPr>
      </w:pPr>
      <w:r w:rsidRPr="00BB2504">
        <w:rPr>
          <w:iCs/>
        </w:rPr>
        <w:t xml:space="preserve">For as low as - </w:t>
      </w:r>
      <w:hyperlink r:id="rId52" w:history="1">
        <w:r w:rsidRPr="00BB2504">
          <w:rPr>
            <w:rStyle w:val="Hyperlink"/>
            <w:iCs/>
          </w:rPr>
          <w:t>https://docs.affirm.com/Integrate_Affirm/Custom_Promotional_Messaging</w:t>
        </w:r>
      </w:hyperlink>
    </w:p>
    <w:p w:rsidR="00BB2504" w:rsidRPr="00BB2504" w:rsidRDefault="00BB2504" w:rsidP="00BB2504">
      <w:pPr>
        <w:pStyle w:val="Standard1"/>
        <w:rPr>
          <w:iCs/>
          <w:lang w:val="fr-FR"/>
        </w:rPr>
      </w:pPr>
      <w:r w:rsidRPr="00BB2504">
        <w:rPr>
          <w:iCs/>
          <w:lang w:val="fr-FR"/>
        </w:rPr>
        <w:t xml:space="preserve">MFP - </w:t>
      </w:r>
      <w:hyperlink r:id="rId53" w:history="1">
        <w:r w:rsidRPr="00BB2504">
          <w:rPr>
            <w:rStyle w:val="Hyperlink"/>
            <w:iCs/>
            <w:lang w:val="fr-FR"/>
          </w:rPr>
          <w:t>https://docs.affirm.com/Integrate_Affirm/Multiple_Financing_Programs</w:t>
        </w:r>
      </w:hyperlink>
    </w:p>
    <w:p w:rsidR="00427E1E" w:rsidRDefault="00BB2504" w:rsidP="00BB2504">
      <w:pPr>
        <w:pStyle w:val="Standard1"/>
        <w:rPr>
          <w:rStyle w:val="Hyperlink"/>
          <w:iCs/>
          <w:lang w:val="es-ES"/>
        </w:rPr>
      </w:pPr>
      <w:r w:rsidRPr="00BB2504">
        <w:rPr>
          <w:iCs/>
          <w:lang w:val="es-ES"/>
        </w:rPr>
        <w:t xml:space="preserve">VCN - </w:t>
      </w:r>
      <w:hyperlink r:id="rId54" w:history="1">
        <w:r w:rsidRPr="00BB2504">
          <w:rPr>
            <w:rStyle w:val="Hyperlink"/>
            <w:iCs/>
            <w:lang w:val="es-ES"/>
          </w:rPr>
          <w:t>https://docs.affirm.com/Integrate_Affirm/Virtual_Card_Integration</w:t>
        </w:r>
      </w:hyperlink>
    </w:p>
    <w:p w:rsidR="00D715DA" w:rsidRDefault="00D715DA" w:rsidP="00BB2504">
      <w:pPr>
        <w:pStyle w:val="Standard1"/>
      </w:pPr>
      <w:r w:rsidRPr="00D715DA">
        <w:t xml:space="preserve">Virtual card integration assumes processing </w:t>
      </w:r>
      <w:r>
        <w:t>credit</w:t>
      </w:r>
      <w:r w:rsidRPr="00D715DA">
        <w:t xml:space="preserve"> card </w:t>
      </w:r>
      <w:r w:rsidR="003532F9">
        <w:t>using customer’s payment processors.</w:t>
      </w:r>
      <w:r w:rsidRPr="00D715DA">
        <w:t xml:space="preserve"> </w:t>
      </w:r>
      <w:r w:rsidR="003532F9" w:rsidRPr="003532F9">
        <w:t>Initially</w:t>
      </w:r>
      <w:r w:rsidR="003532F9">
        <w:t xml:space="preserve">, it is </w:t>
      </w:r>
      <w:r w:rsidR="00F1536F">
        <w:t>BASIC_CREDIT processor but if you need to integrate Affirm to site with other payment processors, do the next steps:</w:t>
      </w:r>
    </w:p>
    <w:p w:rsidR="00F1536F" w:rsidRDefault="00F1536F" w:rsidP="00F1536F">
      <w:pPr>
        <w:pStyle w:val="Standard1"/>
        <w:numPr>
          <w:ilvl w:val="0"/>
          <w:numId w:val="50"/>
        </w:numPr>
      </w:pPr>
      <w:r>
        <w:t>Set site preference attribute “</w:t>
      </w:r>
      <w:r w:rsidRPr="00F1536F">
        <w:t>VCN Payment Instrument</w:t>
      </w:r>
      <w:r>
        <w:t>” with the last part of hook name, e.g. “</w:t>
      </w:r>
      <w:r w:rsidR="00B56C55">
        <w:t>CYBERSOURCE</w:t>
      </w:r>
      <w:r>
        <w:t>_CREDIT_CARD”</w:t>
      </w:r>
      <w:r w:rsidR="006D7B23">
        <w:t xml:space="preserve"> (“BASIC_CREDIT” by default)</w:t>
      </w:r>
      <w:r>
        <w:t>;</w:t>
      </w:r>
    </w:p>
    <w:p w:rsidR="00F1536F" w:rsidRDefault="00F1536F" w:rsidP="00F1536F">
      <w:pPr>
        <w:pStyle w:val="Standard1"/>
        <w:numPr>
          <w:ilvl w:val="0"/>
          <w:numId w:val="50"/>
        </w:numPr>
      </w:pPr>
      <w:r>
        <w:t>Register new hook handler for extension point “</w:t>
      </w:r>
      <w:r w:rsidRPr="00F1536F">
        <w:t>dw.int_affirm.payment_instrument.</w:t>
      </w:r>
      <w:r>
        <w:t xml:space="preserve">%PI%”, where %PI% is payment instrument value you’ve set in previous step. For example </w:t>
      </w:r>
      <w:r>
        <w:t>“</w:t>
      </w:r>
      <w:r w:rsidRPr="00F1536F">
        <w:t>dw.int_affirm.payment_instrument.</w:t>
      </w:r>
      <w:r w:rsidR="00B56C55">
        <w:t>CYBERSOURCE_CREDIT_CARD</w:t>
      </w:r>
      <w:r>
        <w:t>”</w:t>
      </w:r>
      <w:r w:rsidR="00B56C55">
        <w:t xml:space="preserve">. By default it is </w:t>
      </w:r>
      <w:r w:rsidR="00B56C55">
        <w:t>“</w:t>
      </w:r>
      <w:r w:rsidR="00B56C55" w:rsidRPr="00F1536F">
        <w:t>dw.int_affirm.payment_instrument.</w:t>
      </w:r>
      <w:r w:rsidR="00B56C55">
        <w:t>BASIC_CREDIT</w:t>
      </w:r>
      <w:r w:rsidR="00B56C55">
        <w:t>”</w:t>
      </w:r>
      <w:r w:rsidR="00B56C55">
        <w:t xml:space="preserve">, </w:t>
      </w:r>
      <w:r w:rsidR="0091405E">
        <w:t>defined</w:t>
      </w:r>
      <w:r w:rsidR="00B56C55">
        <w:t xml:space="preserve"> in </w:t>
      </w:r>
      <w:r w:rsidR="0091405E">
        <w:t>the file “</w:t>
      </w:r>
      <w:r w:rsidR="0091405E">
        <w:t>int_affirm/cartridge/scripts/</w:t>
      </w:r>
      <w:r w:rsidR="0091405E">
        <w:t>hooks</w:t>
      </w:r>
      <w:r w:rsidR="0091405E">
        <w:t>.js</w:t>
      </w:r>
      <w:r w:rsidR="0091405E">
        <w:t>on”</w:t>
      </w:r>
      <w:r w:rsidR="006D7B23">
        <w:t>;</w:t>
      </w:r>
    </w:p>
    <w:p w:rsidR="00264200" w:rsidRPr="00D715DA" w:rsidRDefault="006D7B23" w:rsidP="007557AD">
      <w:pPr>
        <w:pStyle w:val="Standard1"/>
        <w:numPr>
          <w:ilvl w:val="0"/>
          <w:numId w:val="50"/>
        </w:numPr>
      </w:pPr>
      <w:r>
        <w:t>Implement</w:t>
      </w:r>
      <w:r w:rsidR="00264200">
        <w:t xml:space="preserve"> a</w:t>
      </w:r>
      <w:r>
        <w:t xml:space="preserve"> method “add” of this hook handler</w:t>
      </w:r>
      <w:r w:rsidR="00264200">
        <w:t>.</w:t>
      </w:r>
      <w:r>
        <w:t xml:space="preserve"> </w:t>
      </w:r>
      <w:r w:rsidR="00264200">
        <w:t>I</w:t>
      </w:r>
      <w:r>
        <w:t>t will take basket as parameter.</w:t>
      </w:r>
      <w:r w:rsidR="00D92FD7">
        <w:t xml:space="preserve"> The</w:t>
      </w:r>
      <w:r>
        <w:t xml:space="preserve"> </w:t>
      </w:r>
      <w:r w:rsidR="00D92FD7">
        <w:t>m</w:t>
      </w:r>
      <w:r>
        <w:t xml:space="preserve">ethod should return </w:t>
      </w:r>
      <w:r w:rsidRPr="006D7B23">
        <w:t>newly created</w:t>
      </w:r>
      <w:r>
        <w:t xml:space="preserve"> payment instrument. Credit card info can be extracted from HttpParametersMap. Example of implementation you can </w:t>
      </w:r>
      <w:r w:rsidR="00B56C55">
        <w:t>find</w:t>
      </w:r>
      <w:r>
        <w:t xml:space="preserve"> in the file “int_affirm/cartridge/scripts/payment/instrument/BASIC_CREDIT.js”</w:t>
      </w:r>
      <w:r w:rsidR="00333BF6">
        <w:t>.</w:t>
      </w:r>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A87732" w:rsidRDefault="00697603" w:rsidP="0007690B">
      <w:pPr>
        <w:pStyle w:val="Standard1"/>
      </w:pPr>
      <w:r>
        <w:t xml:space="preserve">Affirm cartridge </w:t>
      </w:r>
      <w:r w:rsidR="008D6B6C">
        <w:t>is</w:t>
      </w:r>
      <w:r w:rsidR="00A87732">
        <w:t xml:space="preserve"> </w:t>
      </w:r>
      <w:r>
        <w:t>extend</w:t>
      </w:r>
      <w:r w:rsidR="008D6B6C">
        <w:t>ing</w:t>
      </w:r>
      <w:r>
        <w:t xml:space="preserve"> </w:t>
      </w:r>
      <w:r w:rsidR="00222E11">
        <w:t>Salesforce Commerce Cloud</w:t>
      </w:r>
      <w:r>
        <w:t xml:space="preserve"> system objects to store related Affirm data form request. Following objects that were extended: Order</w:t>
      </w:r>
      <w:r w:rsidR="00222E11">
        <w:t>, Product, Category, SitePreference</w:t>
      </w:r>
      <w:r w:rsidR="0007690B">
        <w:t>.</w:t>
      </w: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55"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w:t>
      </w:r>
      <w:r w:rsidR="004020E1">
        <w:rPr>
          <w:rStyle w:val="SubtleEmphasis"/>
          <w:i w:val="0"/>
          <w:iCs w:val="0"/>
        </w:rPr>
        <w:t>set up the Affirm cartridge</w:t>
      </w:r>
      <w:r w:rsidRPr="000C2524">
        <w:rPr>
          <w:rStyle w:val="SubtleEmphasis"/>
          <w:i w:val="0"/>
          <w:iCs w:val="0"/>
        </w:rPr>
        <w:t xml:space="preserve">. 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w:t>
      </w:r>
      <w:r w:rsidR="004020E1">
        <w:rPr>
          <w:rStyle w:val="SubtleEmphasis"/>
          <w:i w:val="0"/>
          <w:iCs w:val="0"/>
        </w:rPr>
        <w:t>that needs to be done</w:t>
      </w:r>
      <w:r w:rsidRPr="000C2524">
        <w:rPr>
          <w:rStyle w:val="SubtleEmphasis"/>
          <w:i w:val="0"/>
          <w:iCs w:val="0"/>
        </w:rPr>
        <w:t>.</w:t>
      </w:r>
    </w:p>
    <w:p w:rsidR="008149B2" w:rsidRDefault="0078066E" w:rsidP="00A009B2">
      <w:pPr>
        <w:pStyle w:val="Heading2"/>
      </w:pPr>
      <w:r>
        <w:t>Business Manager</w:t>
      </w:r>
      <w:bookmarkEnd w:id="39"/>
    </w:p>
    <w:p w:rsidR="005D2D2F" w:rsidRDefault="005D2D2F" w:rsidP="00A276FA">
      <w:pPr>
        <w:pStyle w:val="NoSpacing"/>
      </w:pPr>
    </w:p>
    <w:p w:rsidR="00C91051" w:rsidRPr="00A276FA" w:rsidRDefault="004020E1" w:rsidP="00A276FA">
      <w:pPr>
        <w:pStyle w:val="Standard1"/>
        <w:rPr>
          <w:rStyle w:val="SubtleEmphasis"/>
          <w:i w:val="0"/>
          <w:iCs w:val="0"/>
        </w:rPr>
      </w:pPr>
      <w:bookmarkStart w:id="41" w:name="_Toc279703497"/>
      <w:bookmarkStart w:id="42" w:name="_Toc279703590"/>
      <w:bookmarkEnd w:id="40"/>
      <w:r>
        <w:rPr>
          <w:rStyle w:val="SubtleEmphasis"/>
          <w:i w:val="0"/>
          <w:iCs w:val="0"/>
        </w:rPr>
        <w:t>The c</w:t>
      </w:r>
      <w:r w:rsidR="00A276FA">
        <w:rPr>
          <w:rStyle w:val="SubtleEmphasis"/>
          <w:i w:val="0"/>
          <w:iCs w:val="0"/>
        </w:rPr>
        <w:t>artridge doesn’t extend Business Manager</w:t>
      </w:r>
      <w:r>
        <w:rPr>
          <w:rStyle w:val="SubtleEmphasis"/>
          <w:i w:val="0"/>
          <w:iCs w:val="0"/>
        </w:rPr>
        <w:t>.</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Affirm is represented as a default payment method in </w:t>
      </w:r>
      <w:r w:rsidR="004A65FC">
        <w:t>Salesforce Commerce Cloud</w:t>
      </w:r>
      <w:r w:rsidR="00DF4440">
        <w:t xml:space="preserve"> platform. Such implementation </w:t>
      </w:r>
      <w:r w:rsidR="00F42CAA">
        <w:t>provides native support of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tr w:rsidR="00980233" w:rsidRPr="00CC66E1" w:rsidTr="00CC66E1">
        <w:tc>
          <w:tcPr>
            <w:tcW w:w="1684" w:type="dxa"/>
            <w:tcMar>
              <w:top w:w="58" w:type="dxa"/>
              <w:left w:w="115" w:type="dxa"/>
              <w:right w:w="115" w:type="dxa"/>
            </w:tcMar>
          </w:tcPr>
          <w:p w:rsidR="00980233" w:rsidRDefault="00980233" w:rsidP="00CC66E1">
            <w:pPr>
              <w:pStyle w:val="BodyText"/>
              <w:keepNext/>
              <w:rPr>
                <w:rFonts w:ascii="Trebuchet MS" w:hAnsi="Trebuchet MS"/>
                <w:sz w:val="18"/>
                <w:szCs w:val="18"/>
              </w:rPr>
            </w:pPr>
            <w:r>
              <w:rPr>
                <w:rFonts w:ascii="Trebuchet MS" w:hAnsi="Trebuchet MS"/>
                <w:sz w:val="18"/>
                <w:szCs w:val="18"/>
              </w:rPr>
              <w:t>17.1.0</w:t>
            </w:r>
          </w:p>
        </w:tc>
        <w:tc>
          <w:tcPr>
            <w:tcW w:w="1646" w:type="dxa"/>
            <w:tcMar>
              <w:top w:w="58" w:type="dxa"/>
              <w:left w:w="115" w:type="dxa"/>
              <w:right w:w="115" w:type="dxa"/>
            </w:tcMar>
          </w:tcPr>
          <w:p w:rsidR="00980233" w:rsidRDefault="00980233" w:rsidP="008A6EBD">
            <w:pPr>
              <w:pStyle w:val="BodyText"/>
              <w:keepNext/>
              <w:rPr>
                <w:rFonts w:ascii="Trebuchet MS" w:hAnsi="Trebuchet MS"/>
                <w:sz w:val="18"/>
                <w:szCs w:val="18"/>
              </w:rPr>
            </w:pPr>
            <w:r>
              <w:rPr>
                <w:rFonts w:ascii="Trebuchet MS" w:hAnsi="Trebuchet MS"/>
                <w:sz w:val="18"/>
                <w:szCs w:val="18"/>
              </w:rPr>
              <w:t>02/01/2017</w:t>
            </w:r>
          </w:p>
        </w:tc>
        <w:tc>
          <w:tcPr>
            <w:tcW w:w="6254" w:type="dxa"/>
            <w:tcMar>
              <w:top w:w="58" w:type="dxa"/>
              <w:left w:w="115" w:type="dxa"/>
              <w:right w:w="115" w:type="dxa"/>
            </w:tcMar>
          </w:tcPr>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Fixed some issues</w:t>
            </w:r>
          </w:p>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VCN support</w:t>
            </w:r>
          </w:p>
          <w:p w:rsidR="00980233" w:rsidRPr="00CC66E1"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Promotional Messaging support</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56"/>
      <w:headerReference w:type="default" r:id="rId57"/>
      <w:footerReference w:type="default" r:id="rId58"/>
      <w:headerReference w:type="first" r:id="rId59"/>
      <w:footerReference w:type="first" r:id="rId60"/>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A6F" w:rsidRDefault="00945A6F">
      <w:pPr>
        <w:spacing w:line="240" w:lineRule="auto"/>
      </w:pPr>
      <w:r>
        <w:separator/>
      </w:r>
    </w:p>
  </w:endnote>
  <w:endnote w:type="continuationSeparator" w:id="0">
    <w:p w:rsidR="00945A6F" w:rsidRDefault="00945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1303D" w:rsidRPr="001453CA" w:rsidTr="001055A3">
      <w:trPr>
        <w:trHeight w:val="440"/>
      </w:trPr>
      <w:tc>
        <w:tcPr>
          <w:tcW w:w="4428" w:type="dxa"/>
        </w:tcPr>
        <w:p w:rsidR="0011303D" w:rsidRPr="001F1045" w:rsidRDefault="0011303D"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11303D" w:rsidRPr="00673042" w:rsidRDefault="0011303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11303D" w:rsidRPr="00FD4DEE" w:rsidRDefault="0011303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FE6CB3">
            <w:rPr>
              <w:rFonts w:ascii="Consolas" w:hAnsi="Consolas" w:cs="Arial"/>
              <w:noProof/>
              <w:sz w:val="18"/>
              <w:szCs w:val="18"/>
            </w:rPr>
            <w:t>3-16</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11303D" w:rsidRPr="003A546F" w:rsidRDefault="0011303D"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A6F" w:rsidRDefault="00945A6F">
      <w:pPr>
        <w:spacing w:line="240" w:lineRule="auto"/>
      </w:pPr>
      <w:r>
        <w:separator/>
      </w:r>
    </w:p>
  </w:footnote>
  <w:footnote w:type="continuationSeparator" w:id="0">
    <w:p w:rsidR="00945A6F" w:rsidRDefault="00945A6F">
      <w:pPr>
        <w:spacing w:line="240" w:lineRule="auto"/>
      </w:pPr>
      <w:r>
        <w:continuationSeparator/>
      </w:r>
    </w:p>
  </w:footnote>
  <w:footnote w:id="1">
    <w:p w:rsidR="0011303D" w:rsidRPr="00456064" w:rsidRDefault="0011303D">
      <w:pPr>
        <w:pStyle w:val="FootnoteText"/>
      </w:pPr>
      <w:r w:rsidRPr="00456064">
        <w:rPr>
          <w:rStyle w:val="FootnoteReference"/>
        </w:rPr>
        <w:footnoteRef/>
      </w:r>
      <w:r w:rsidRPr="00456064">
        <w:t xml:space="preserve"> </w:t>
      </w:r>
      <w:r w:rsidRPr="00456064">
        <w:rPr>
          <w:sz w:val="18"/>
          <w:szCs w:val="18"/>
        </w:rPr>
        <w:t>e.g. &lt;int_affirm&gt;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11303D" w:rsidRDefault="0011303D">
    <w:pPr>
      <w:pStyle w:val="Header"/>
      <w:ind w:right="360"/>
    </w:pPr>
  </w:p>
  <w:p w:rsidR="0011303D" w:rsidRDefault="001130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Pr="002919B2" w:rsidRDefault="0011303D"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 w:rsidR="0011303D" w:rsidRDefault="0011303D"/>
  <w:p w:rsidR="0011303D" w:rsidRDefault="0011303D"/>
  <w:p w:rsidR="0011303D" w:rsidRDefault="0011303D"/>
  <w:p w:rsidR="0011303D" w:rsidRDefault="00113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0560B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DC02BE3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BC729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1">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3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F0C566B"/>
    <w:multiLevelType w:val="singleLevel"/>
    <w:tmpl w:val="1EDC49C0"/>
    <w:lvl w:ilvl="0">
      <w:start w:val="1"/>
      <w:numFmt w:val="decimal"/>
      <w:pStyle w:val="test"/>
      <w:lvlText w:val="%1."/>
      <w:lvlJc w:val="left"/>
      <w:pPr>
        <w:tabs>
          <w:tab w:val="num" w:pos="360"/>
        </w:tabs>
        <w:ind w:left="360" w:hanging="360"/>
      </w:pPr>
    </w:lvl>
  </w:abstractNum>
  <w:abstractNum w:abstractNumId="32">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65407E"/>
    <w:multiLevelType w:val="hybridMultilevel"/>
    <w:tmpl w:val="A2B81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6">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2">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4">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5">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2"/>
  </w:num>
  <w:num w:numId="2">
    <w:abstractNumId w:val="17"/>
  </w:num>
  <w:num w:numId="3">
    <w:abstractNumId w:val="28"/>
  </w:num>
  <w:num w:numId="4">
    <w:abstractNumId w:val="20"/>
  </w:num>
  <w:num w:numId="5">
    <w:abstractNumId w:val="1"/>
  </w:num>
  <w:num w:numId="6">
    <w:abstractNumId w:val="31"/>
  </w:num>
  <w:num w:numId="7">
    <w:abstractNumId w:val="14"/>
  </w:num>
  <w:num w:numId="8">
    <w:abstractNumId w:val="11"/>
  </w:num>
  <w:num w:numId="9">
    <w:abstractNumId w:val="16"/>
  </w:num>
  <w:num w:numId="10">
    <w:abstractNumId w:val="41"/>
  </w:num>
  <w:num w:numId="11">
    <w:abstractNumId w:val="46"/>
  </w:num>
  <w:num w:numId="12">
    <w:abstractNumId w:val="0"/>
  </w:num>
  <w:num w:numId="13">
    <w:abstractNumId w:val="23"/>
  </w:num>
  <w:num w:numId="14">
    <w:abstractNumId w:val="7"/>
  </w:num>
  <w:num w:numId="15">
    <w:abstractNumId w:val="26"/>
  </w:num>
  <w:num w:numId="16">
    <w:abstractNumId w:val="45"/>
  </w:num>
  <w:num w:numId="17">
    <w:abstractNumId w:val="39"/>
  </w:num>
  <w:num w:numId="18">
    <w:abstractNumId w:val="10"/>
  </w:num>
  <w:num w:numId="19">
    <w:abstractNumId w:val="4"/>
  </w:num>
  <w:num w:numId="20">
    <w:abstractNumId w:val="32"/>
  </w:num>
  <w:num w:numId="21">
    <w:abstractNumId w:val="27"/>
  </w:num>
  <w:num w:numId="22">
    <w:abstractNumId w:val="30"/>
  </w:num>
  <w:num w:numId="23">
    <w:abstractNumId w:val="13"/>
  </w:num>
  <w:num w:numId="24">
    <w:abstractNumId w:val="8"/>
  </w:num>
  <w:num w:numId="25">
    <w:abstractNumId w:val="18"/>
  </w:num>
  <w:num w:numId="26">
    <w:abstractNumId w:val="37"/>
  </w:num>
  <w:num w:numId="27">
    <w:abstractNumId w:val="9"/>
  </w:num>
  <w:num w:numId="28">
    <w:abstractNumId w:val="19"/>
  </w:num>
  <w:num w:numId="29">
    <w:abstractNumId w:val="15"/>
  </w:num>
  <w:num w:numId="30">
    <w:abstractNumId w:val="24"/>
  </w:num>
  <w:num w:numId="31">
    <w:abstractNumId w:val="3"/>
  </w:num>
  <w:num w:numId="32">
    <w:abstractNumId w:val="21"/>
  </w:num>
  <w:num w:numId="33">
    <w:abstractNumId w:val="35"/>
  </w:num>
  <w:num w:numId="34">
    <w:abstractNumId w:val="43"/>
  </w:num>
  <w:num w:numId="35">
    <w:abstractNumId w:val="43"/>
    <w:lvlOverride w:ilvl="0">
      <w:startOverride w:val="1"/>
    </w:lvlOverride>
  </w:num>
  <w:num w:numId="36">
    <w:abstractNumId w:val="43"/>
    <w:lvlOverride w:ilvl="0">
      <w:startOverride w:val="1"/>
    </w:lvlOverride>
  </w:num>
  <w:num w:numId="37">
    <w:abstractNumId w:val="44"/>
  </w:num>
  <w:num w:numId="38">
    <w:abstractNumId w:val="40"/>
  </w:num>
  <w:num w:numId="39">
    <w:abstractNumId w:val="38"/>
  </w:num>
  <w:num w:numId="40">
    <w:abstractNumId w:val="42"/>
  </w:num>
  <w:num w:numId="41">
    <w:abstractNumId w:val="47"/>
  </w:num>
  <w:num w:numId="42">
    <w:abstractNumId w:val="22"/>
  </w:num>
  <w:num w:numId="43">
    <w:abstractNumId w:val="29"/>
  </w:num>
  <w:num w:numId="44">
    <w:abstractNumId w:val="6"/>
  </w:num>
  <w:num w:numId="45">
    <w:abstractNumId w:val="2"/>
  </w:num>
  <w:num w:numId="46">
    <w:abstractNumId w:val="36"/>
  </w:num>
  <w:num w:numId="47">
    <w:abstractNumId w:val="34"/>
  </w:num>
  <w:num w:numId="48">
    <w:abstractNumId w:val="25"/>
  </w:num>
  <w:num w:numId="49">
    <w:abstractNumId w:val="5"/>
  </w:num>
  <w:num w:numId="50">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1F8B"/>
    <w:rsid w:val="00004162"/>
    <w:rsid w:val="0000460C"/>
    <w:rsid w:val="00005D81"/>
    <w:rsid w:val="00006DAE"/>
    <w:rsid w:val="00007C8D"/>
    <w:rsid w:val="00011679"/>
    <w:rsid w:val="0001177F"/>
    <w:rsid w:val="000136FB"/>
    <w:rsid w:val="000147EC"/>
    <w:rsid w:val="00016B55"/>
    <w:rsid w:val="00016C81"/>
    <w:rsid w:val="00017509"/>
    <w:rsid w:val="00020987"/>
    <w:rsid w:val="00023480"/>
    <w:rsid w:val="00031EE4"/>
    <w:rsid w:val="00033E78"/>
    <w:rsid w:val="00035961"/>
    <w:rsid w:val="00041A00"/>
    <w:rsid w:val="00044814"/>
    <w:rsid w:val="00044B16"/>
    <w:rsid w:val="00047918"/>
    <w:rsid w:val="00047998"/>
    <w:rsid w:val="00050BAB"/>
    <w:rsid w:val="000575DA"/>
    <w:rsid w:val="0006133E"/>
    <w:rsid w:val="00061839"/>
    <w:rsid w:val="00061CB1"/>
    <w:rsid w:val="000649C2"/>
    <w:rsid w:val="00065AEE"/>
    <w:rsid w:val="00066D81"/>
    <w:rsid w:val="000709D5"/>
    <w:rsid w:val="00072FD2"/>
    <w:rsid w:val="0007536D"/>
    <w:rsid w:val="00075DF2"/>
    <w:rsid w:val="0007690B"/>
    <w:rsid w:val="00091E70"/>
    <w:rsid w:val="000954BC"/>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303D"/>
    <w:rsid w:val="00115594"/>
    <w:rsid w:val="00121B23"/>
    <w:rsid w:val="00125094"/>
    <w:rsid w:val="00132CF4"/>
    <w:rsid w:val="00133918"/>
    <w:rsid w:val="00133A20"/>
    <w:rsid w:val="00133F35"/>
    <w:rsid w:val="00134EB2"/>
    <w:rsid w:val="00136CFF"/>
    <w:rsid w:val="00137000"/>
    <w:rsid w:val="00142324"/>
    <w:rsid w:val="00143A55"/>
    <w:rsid w:val="00144220"/>
    <w:rsid w:val="00144844"/>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704C2"/>
    <w:rsid w:val="00180B20"/>
    <w:rsid w:val="001851D2"/>
    <w:rsid w:val="001921FF"/>
    <w:rsid w:val="001931FC"/>
    <w:rsid w:val="00193219"/>
    <w:rsid w:val="00194CF2"/>
    <w:rsid w:val="00194D64"/>
    <w:rsid w:val="00196A4C"/>
    <w:rsid w:val="001A0ADA"/>
    <w:rsid w:val="001A4FB6"/>
    <w:rsid w:val="001A5C57"/>
    <w:rsid w:val="001B270C"/>
    <w:rsid w:val="001B3865"/>
    <w:rsid w:val="001B4256"/>
    <w:rsid w:val="001C01BC"/>
    <w:rsid w:val="001C1E1B"/>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16A0"/>
    <w:rsid w:val="00214BDC"/>
    <w:rsid w:val="002150DC"/>
    <w:rsid w:val="00215805"/>
    <w:rsid w:val="00216D42"/>
    <w:rsid w:val="002213BA"/>
    <w:rsid w:val="00222E11"/>
    <w:rsid w:val="002315C3"/>
    <w:rsid w:val="002340F5"/>
    <w:rsid w:val="00234FDF"/>
    <w:rsid w:val="002353B6"/>
    <w:rsid w:val="002416FD"/>
    <w:rsid w:val="00242885"/>
    <w:rsid w:val="002507FD"/>
    <w:rsid w:val="002511EE"/>
    <w:rsid w:val="002527B1"/>
    <w:rsid w:val="00252C62"/>
    <w:rsid w:val="00253531"/>
    <w:rsid w:val="00253940"/>
    <w:rsid w:val="00254D87"/>
    <w:rsid w:val="002563AD"/>
    <w:rsid w:val="00262BA7"/>
    <w:rsid w:val="00264200"/>
    <w:rsid w:val="00267589"/>
    <w:rsid w:val="002708D6"/>
    <w:rsid w:val="0027138A"/>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0A4F"/>
    <w:rsid w:val="003123DC"/>
    <w:rsid w:val="00316C97"/>
    <w:rsid w:val="00316E65"/>
    <w:rsid w:val="003215BA"/>
    <w:rsid w:val="00322866"/>
    <w:rsid w:val="00323F53"/>
    <w:rsid w:val="003250E8"/>
    <w:rsid w:val="00331B24"/>
    <w:rsid w:val="00332537"/>
    <w:rsid w:val="0033257B"/>
    <w:rsid w:val="00333980"/>
    <w:rsid w:val="00333BF6"/>
    <w:rsid w:val="00334134"/>
    <w:rsid w:val="00335AEF"/>
    <w:rsid w:val="00335F50"/>
    <w:rsid w:val="00336EA8"/>
    <w:rsid w:val="00340C3B"/>
    <w:rsid w:val="00342140"/>
    <w:rsid w:val="0035169C"/>
    <w:rsid w:val="003532F9"/>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6BC8"/>
    <w:rsid w:val="003F7A26"/>
    <w:rsid w:val="00400C2C"/>
    <w:rsid w:val="004020E1"/>
    <w:rsid w:val="00402450"/>
    <w:rsid w:val="00406BCC"/>
    <w:rsid w:val="004119F8"/>
    <w:rsid w:val="00411E42"/>
    <w:rsid w:val="00413E11"/>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55AB"/>
    <w:rsid w:val="00456064"/>
    <w:rsid w:val="00460345"/>
    <w:rsid w:val="004678E2"/>
    <w:rsid w:val="00471768"/>
    <w:rsid w:val="00481799"/>
    <w:rsid w:val="004905EB"/>
    <w:rsid w:val="00490E60"/>
    <w:rsid w:val="00490ED3"/>
    <w:rsid w:val="00496C0E"/>
    <w:rsid w:val="004970A1"/>
    <w:rsid w:val="004A65FC"/>
    <w:rsid w:val="004A732F"/>
    <w:rsid w:val="004B0078"/>
    <w:rsid w:val="004B05E7"/>
    <w:rsid w:val="004B0676"/>
    <w:rsid w:val="004B2D03"/>
    <w:rsid w:val="004B460C"/>
    <w:rsid w:val="004B4AFD"/>
    <w:rsid w:val="004B5B6C"/>
    <w:rsid w:val="004B6054"/>
    <w:rsid w:val="004B63C9"/>
    <w:rsid w:val="004C12BD"/>
    <w:rsid w:val="004C1361"/>
    <w:rsid w:val="004C346B"/>
    <w:rsid w:val="004C3D6E"/>
    <w:rsid w:val="004C52B9"/>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45A85"/>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536"/>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11E"/>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B7A43"/>
    <w:rsid w:val="006C137A"/>
    <w:rsid w:val="006C1956"/>
    <w:rsid w:val="006C7AFC"/>
    <w:rsid w:val="006D2A00"/>
    <w:rsid w:val="006D4F9A"/>
    <w:rsid w:val="006D6A7E"/>
    <w:rsid w:val="006D78BE"/>
    <w:rsid w:val="006D7B23"/>
    <w:rsid w:val="006E017D"/>
    <w:rsid w:val="006E23A9"/>
    <w:rsid w:val="006E3744"/>
    <w:rsid w:val="006E3F28"/>
    <w:rsid w:val="006F02A9"/>
    <w:rsid w:val="006F11F8"/>
    <w:rsid w:val="006F6A56"/>
    <w:rsid w:val="006F73B9"/>
    <w:rsid w:val="00701EC2"/>
    <w:rsid w:val="007040E7"/>
    <w:rsid w:val="007059A6"/>
    <w:rsid w:val="00707578"/>
    <w:rsid w:val="00707DD2"/>
    <w:rsid w:val="0071523D"/>
    <w:rsid w:val="00715A92"/>
    <w:rsid w:val="00721CC1"/>
    <w:rsid w:val="007224BC"/>
    <w:rsid w:val="00726403"/>
    <w:rsid w:val="007275DE"/>
    <w:rsid w:val="0073767C"/>
    <w:rsid w:val="00737E10"/>
    <w:rsid w:val="00746404"/>
    <w:rsid w:val="00746A35"/>
    <w:rsid w:val="00754000"/>
    <w:rsid w:val="007545E9"/>
    <w:rsid w:val="007557AD"/>
    <w:rsid w:val="00755A1C"/>
    <w:rsid w:val="00755AD6"/>
    <w:rsid w:val="007611F3"/>
    <w:rsid w:val="00761B50"/>
    <w:rsid w:val="00762BB0"/>
    <w:rsid w:val="007669D8"/>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0F2B"/>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352F7"/>
    <w:rsid w:val="0084632F"/>
    <w:rsid w:val="0084716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A7997"/>
    <w:rsid w:val="008B1723"/>
    <w:rsid w:val="008B2AC6"/>
    <w:rsid w:val="008B6A93"/>
    <w:rsid w:val="008C00DF"/>
    <w:rsid w:val="008C0EC0"/>
    <w:rsid w:val="008C25AE"/>
    <w:rsid w:val="008C404B"/>
    <w:rsid w:val="008D212D"/>
    <w:rsid w:val="008D22EC"/>
    <w:rsid w:val="008D6388"/>
    <w:rsid w:val="008D6B6C"/>
    <w:rsid w:val="008E161B"/>
    <w:rsid w:val="008E6686"/>
    <w:rsid w:val="008F5020"/>
    <w:rsid w:val="008F7379"/>
    <w:rsid w:val="008F7CAF"/>
    <w:rsid w:val="00900662"/>
    <w:rsid w:val="00900A7D"/>
    <w:rsid w:val="0090400A"/>
    <w:rsid w:val="00907EFA"/>
    <w:rsid w:val="00910449"/>
    <w:rsid w:val="0091405E"/>
    <w:rsid w:val="00915C7A"/>
    <w:rsid w:val="00921185"/>
    <w:rsid w:val="00921E53"/>
    <w:rsid w:val="00927E4E"/>
    <w:rsid w:val="00930457"/>
    <w:rsid w:val="00931460"/>
    <w:rsid w:val="009329B4"/>
    <w:rsid w:val="0093572D"/>
    <w:rsid w:val="009442E8"/>
    <w:rsid w:val="00945A6F"/>
    <w:rsid w:val="00946D45"/>
    <w:rsid w:val="00952AA9"/>
    <w:rsid w:val="0095590B"/>
    <w:rsid w:val="00962DC2"/>
    <w:rsid w:val="009631E0"/>
    <w:rsid w:val="009666FC"/>
    <w:rsid w:val="00966DBB"/>
    <w:rsid w:val="0097312D"/>
    <w:rsid w:val="00976063"/>
    <w:rsid w:val="00980233"/>
    <w:rsid w:val="00981FD0"/>
    <w:rsid w:val="0098591F"/>
    <w:rsid w:val="00985D50"/>
    <w:rsid w:val="00986DBE"/>
    <w:rsid w:val="0099216C"/>
    <w:rsid w:val="009938FC"/>
    <w:rsid w:val="0099675D"/>
    <w:rsid w:val="009A28F7"/>
    <w:rsid w:val="009A2CF7"/>
    <w:rsid w:val="009A4EDC"/>
    <w:rsid w:val="009A7DDA"/>
    <w:rsid w:val="009B1131"/>
    <w:rsid w:val="009B12BF"/>
    <w:rsid w:val="009B17FA"/>
    <w:rsid w:val="009B2D6B"/>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2515"/>
    <w:rsid w:val="009E355B"/>
    <w:rsid w:val="009E4E62"/>
    <w:rsid w:val="009E77F1"/>
    <w:rsid w:val="009F1246"/>
    <w:rsid w:val="009F4121"/>
    <w:rsid w:val="00A009B2"/>
    <w:rsid w:val="00A0577D"/>
    <w:rsid w:val="00A07293"/>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1FBD"/>
    <w:rsid w:val="00A3344F"/>
    <w:rsid w:val="00A34074"/>
    <w:rsid w:val="00A340E4"/>
    <w:rsid w:val="00A360C7"/>
    <w:rsid w:val="00A37D48"/>
    <w:rsid w:val="00A43707"/>
    <w:rsid w:val="00A47993"/>
    <w:rsid w:val="00A54A88"/>
    <w:rsid w:val="00A55954"/>
    <w:rsid w:val="00A60F27"/>
    <w:rsid w:val="00A65134"/>
    <w:rsid w:val="00A652FF"/>
    <w:rsid w:val="00A74B2C"/>
    <w:rsid w:val="00A75382"/>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1A10"/>
    <w:rsid w:val="00AF34C9"/>
    <w:rsid w:val="00AF48EA"/>
    <w:rsid w:val="00AF5D6F"/>
    <w:rsid w:val="00B01B7B"/>
    <w:rsid w:val="00B01C4B"/>
    <w:rsid w:val="00B01F6A"/>
    <w:rsid w:val="00B0458E"/>
    <w:rsid w:val="00B13333"/>
    <w:rsid w:val="00B21831"/>
    <w:rsid w:val="00B23597"/>
    <w:rsid w:val="00B23D3A"/>
    <w:rsid w:val="00B23E70"/>
    <w:rsid w:val="00B24699"/>
    <w:rsid w:val="00B249F7"/>
    <w:rsid w:val="00B26454"/>
    <w:rsid w:val="00B26C6F"/>
    <w:rsid w:val="00B30428"/>
    <w:rsid w:val="00B32386"/>
    <w:rsid w:val="00B33C45"/>
    <w:rsid w:val="00B34DF2"/>
    <w:rsid w:val="00B4148C"/>
    <w:rsid w:val="00B41AB4"/>
    <w:rsid w:val="00B41D3A"/>
    <w:rsid w:val="00B5384D"/>
    <w:rsid w:val="00B540D2"/>
    <w:rsid w:val="00B56C55"/>
    <w:rsid w:val="00B5799E"/>
    <w:rsid w:val="00B60D8B"/>
    <w:rsid w:val="00B63712"/>
    <w:rsid w:val="00B64F79"/>
    <w:rsid w:val="00B66727"/>
    <w:rsid w:val="00B70429"/>
    <w:rsid w:val="00B72836"/>
    <w:rsid w:val="00B72AFF"/>
    <w:rsid w:val="00B738D1"/>
    <w:rsid w:val="00B74307"/>
    <w:rsid w:val="00B74B71"/>
    <w:rsid w:val="00B75600"/>
    <w:rsid w:val="00B75CE7"/>
    <w:rsid w:val="00B768F1"/>
    <w:rsid w:val="00B76BF7"/>
    <w:rsid w:val="00B76C01"/>
    <w:rsid w:val="00B80A5F"/>
    <w:rsid w:val="00B80EBC"/>
    <w:rsid w:val="00B8280B"/>
    <w:rsid w:val="00B828AC"/>
    <w:rsid w:val="00B8698C"/>
    <w:rsid w:val="00B911C7"/>
    <w:rsid w:val="00B91DC0"/>
    <w:rsid w:val="00B9303D"/>
    <w:rsid w:val="00B97180"/>
    <w:rsid w:val="00BA07AE"/>
    <w:rsid w:val="00BA1F03"/>
    <w:rsid w:val="00BA5F51"/>
    <w:rsid w:val="00BB03C1"/>
    <w:rsid w:val="00BB03F4"/>
    <w:rsid w:val="00BB2504"/>
    <w:rsid w:val="00BB69D4"/>
    <w:rsid w:val="00BC042D"/>
    <w:rsid w:val="00BC0C3A"/>
    <w:rsid w:val="00BC17A5"/>
    <w:rsid w:val="00BC26C3"/>
    <w:rsid w:val="00BC49B2"/>
    <w:rsid w:val="00BD1E65"/>
    <w:rsid w:val="00BD39F3"/>
    <w:rsid w:val="00BD437B"/>
    <w:rsid w:val="00BD5317"/>
    <w:rsid w:val="00BD7DD6"/>
    <w:rsid w:val="00BD7E11"/>
    <w:rsid w:val="00BE087F"/>
    <w:rsid w:val="00BE25CC"/>
    <w:rsid w:val="00BE61E6"/>
    <w:rsid w:val="00BE633E"/>
    <w:rsid w:val="00BE6B64"/>
    <w:rsid w:val="00BE7171"/>
    <w:rsid w:val="00BF35CC"/>
    <w:rsid w:val="00BF502A"/>
    <w:rsid w:val="00BF7675"/>
    <w:rsid w:val="00BF784A"/>
    <w:rsid w:val="00C01C1F"/>
    <w:rsid w:val="00C0614C"/>
    <w:rsid w:val="00C06C6D"/>
    <w:rsid w:val="00C10358"/>
    <w:rsid w:val="00C13902"/>
    <w:rsid w:val="00C161FA"/>
    <w:rsid w:val="00C2120D"/>
    <w:rsid w:val="00C218F7"/>
    <w:rsid w:val="00C24C74"/>
    <w:rsid w:val="00C33BE2"/>
    <w:rsid w:val="00C35AAC"/>
    <w:rsid w:val="00C36100"/>
    <w:rsid w:val="00C36F4C"/>
    <w:rsid w:val="00C40F80"/>
    <w:rsid w:val="00C4277F"/>
    <w:rsid w:val="00C46546"/>
    <w:rsid w:val="00C4675B"/>
    <w:rsid w:val="00C478CB"/>
    <w:rsid w:val="00C4793B"/>
    <w:rsid w:val="00C47E50"/>
    <w:rsid w:val="00C543D2"/>
    <w:rsid w:val="00C60768"/>
    <w:rsid w:val="00C60867"/>
    <w:rsid w:val="00C60A8B"/>
    <w:rsid w:val="00C634B7"/>
    <w:rsid w:val="00C65623"/>
    <w:rsid w:val="00C716D9"/>
    <w:rsid w:val="00C718D9"/>
    <w:rsid w:val="00C720B0"/>
    <w:rsid w:val="00C72B77"/>
    <w:rsid w:val="00C7651E"/>
    <w:rsid w:val="00C76E43"/>
    <w:rsid w:val="00C776D7"/>
    <w:rsid w:val="00C80FA5"/>
    <w:rsid w:val="00C8221B"/>
    <w:rsid w:val="00C82D28"/>
    <w:rsid w:val="00C84031"/>
    <w:rsid w:val="00C85D2B"/>
    <w:rsid w:val="00C872A5"/>
    <w:rsid w:val="00C91051"/>
    <w:rsid w:val="00C9145A"/>
    <w:rsid w:val="00C91586"/>
    <w:rsid w:val="00C91FA7"/>
    <w:rsid w:val="00C9451E"/>
    <w:rsid w:val="00C9515A"/>
    <w:rsid w:val="00C95CE9"/>
    <w:rsid w:val="00CA293F"/>
    <w:rsid w:val="00CA7E0E"/>
    <w:rsid w:val="00CB0244"/>
    <w:rsid w:val="00CB151A"/>
    <w:rsid w:val="00CB3948"/>
    <w:rsid w:val="00CB61F8"/>
    <w:rsid w:val="00CC1307"/>
    <w:rsid w:val="00CC3CB7"/>
    <w:rsid w:val="00CC4E9D"/>
    <w:rsid w:val="00CC66E1"/>
    <w:rsid w:val="00CD4967"/>
    <w:rsid w:val="00CE0004"/>
    <w:rsid w:val="00CE090E"/>
    <w:rsid w:val="00CE1C89"/>
    <w:rsid w:val="00CE5ABF"/>
    <w:rsid w:val="00CE5D55"/>
    <w:rsid w:val="00CE6A95"/>
    <w:rsid w:val="00CF1E83"/>
    <w:rsid w:val="00CF3FAA"/>
    <w:rsid w:val="00CF73E1"/>
    <w:rsid w:val="00D00308"/>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28DD"/>
    <w:rsid w:val="00D56A59"/>
    <w:rsid w:val="00D57CCA"/>
    <w:rsid w:val="00D60100"/>
    <w:rsid w:val="00D615AB"/>
    <w:rsid w:val="00D622FF"/>
    <w:rsid w:val="00D62BD6"/>
    <w:rsid w:val="00D6546A"/>
    <w:rsid w:val="00D65490"/>
    <w:rsid w:val="00D7012B"/>
    <w:rsid w:val="00D715DA"/>
    <w:rsid w:val="00D7273A"/>
    <w:rsid w:val="00D752F3"/>
    <w:rsid w:val="00D76864"/>
    <w:rsid w:val="00D76C0B"/>
    <w:rsid w:val="00D81936"/>
    <w:rsid w:val="00D8553A"/>
    <w:rsid w:val="00D86677"/>
    <w:rsid w:val="00D86AAC"/>
    <w:rsid w:val="00D86BF8"/>
    <w:rsid w:val="00D90175"/>
    <w:rsid w:val="00D92B9B"/>
    <w:rsid w:val="00D92FD7"/>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16155"/>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87ECD"/>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1ECF"/>
    <w:rsid w:val="00EF0F0E"/>
    <w:rsid w:val="00EF33D9"/>
    <w:rsid w:val="00EF38CB"/>
    <w:rsid w:val="00EF706B"/>
    <w:rsid w:val="00F02EC2"/>
    <w:rsid w:val="00F02F26"/>
    <w:rsid w:val="00F03067"/>
    <w:rsid w:val="00F03D65"/>
    <w:rsid w:val="00F06FA4"/>
    <w:rsid w:val="00F10C2D"/>
    <w:rsid w:val="00F11A41"/>
    <w:rsid w:val="00F11C7E"/>
    <w:rsid w:val="00F1536F"/>
    <w:rsid w:val="00F15E6C"/>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4E7D"/>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E6CB3"/>
    <w:rsid w:val="00FF0D94"/>
    <w:rsid w:val="00FF1701"/>
    <w:rsid w:val="00FF2032"/>
    <w:rsid w:val="00FF4E46"/>
    <w:rsid w:val="00FF5613"/>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0151404">
      <w:bodyDiv w:val="1"/>
      <w:marLeft w:val="0"/>
      <w:marRight w:val="0"/>
      <w:marTop w:val="0"/>
      <w:marBottom w:val="0"/>
      <w:divBdr>
        <w:top w:val="none" w:sz="0" w:space="0" w:color="auto"/>
        <w:left w:val="none" w:sz="0" w:space="0" w:color="auto"/>
        <w:bottom w:val="none" w:sz="0" w:space="0" w:color="auto"/>
        <w:right w:val="none" w:sz="0" w:space="0" w:color="auto"/>
      </w:divBdr>
      <w:divsChild>
        <w:div w:id="567569745">
          <w:marLeft w:val="0"/>
          <w:marRight w:val="0"/>
          <w:marTop w:val="0"/>
          <w:marBottom w:val="0"/>
          <w:divBdr>
            <w:top w:val="none" w:sz="0" w:space="0" w:color="auto"/>
            <w:left w:val="none" w:sz="0" w:space="0" w:color="auto"/>
            <w:bottom w:val="none" w:sz="0" w:space="0" w:color="auto"/>
            <w:right w:val="none" w:sz="0" w:space="0" w:color="auto"/>
          </w:divBdr>
          <w:divsChild>
            <w:div w:id="474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45382068">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594707653">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astound17.alliance-prtnr-eu01.dw.demandware.net/on/demandware.store/Sites-Site/default/SiteNavigationBar-ShowMenuitemOverview?CurrentMenuItemId=orders"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mailto:help@affirm.com"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docs.affirm.com/Integrate_Affirm/Virtual_Card_Integr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docs.affirm.com/Integrate_Affirm/Multiple_Financing_Programs" TargetMode="External"/><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eader" Target="header2.xml"/><Relationship Id="rId61"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docs.affirm.com/Integrate_Affirm/Custom_Promotional_Messaging"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image" Target="media/image10.png"/><Relationship Id="rId27" Type="http://schemas.openxmlformats.org/officeDocument/2006/relationships/hyperlink" Target="https://astound17.alliance-prtnr-eu01.dw.demandware.net/on/demandware.store/Sites-Site/default/CustomPreferences-View?PreferenceType=SITE"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https://docs.affirm.com/Integrate_Affirm/Direct_API"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4408E3-4CD2-4E5D-83BC-DFBE802A2372}">
  <ds:schemaRefs>
    <ds:schemaRef ds:uri="http://schemas.openxmlformats.org/officeDocument/2006/bibliography"/>
  </ds:schemaRefs>
</ds:datastoreItem>
</file>

<file path=customXml/itemProps2.xml><?xml version="1.0" encoding="utf-8"?>
<ds:datastoreItem xmlns:ds="http://schemas.openxmlformats.org/officeDocument/2006/customXml" ds:itemID="{02E7328C-7CF0-49D6-8026-AC64210EBA36}">
  <ds:schemaRefs>
    <ds:schemaRef ds:uri="http://schemas.openxmlformats.org/officeDocument/2006/bibliography"/>
  </ds:schemaRefs>
</ds:datastoreItem>
</file>

<file path=customXml/itemProps3.xml><?xml version="1.0" encoding="utf-8"?>
<ds:datastoreItem xmlns:ds="http://schemas.openxmlformats.org/officeDocument/2006/customXml" ds:itemID="{3E5534CE-FAF3-4714-9833-DC4C377E5898}">
  <ds:schemaRefs>
    <ds:schemaRef ds:uri="http://schemas.openxmlformats.org/officeDocument/2006/bibliography"/>
  </ds:schemaRefs>
</ds:datastoreItem>
</file>

<file path=customXml/itemProps4.xml><?xml version="1.0" encoding="utf-8"?>
<ds:datastoreItem xmlns:ds="http://schemas.openxmlformats.org/officeDocument/2006/customXml" ds:itemID="{04BA782B-8540-4E63-9390-338DA699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2979</Words>
  <Characters>16986</Characters>
  <Application>Microsoft Office Word</Application>
  <DocSecurity>0</DocSecurity>
  <Lines>141</Lines>
  <Paragraphs>39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19926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Roman Lysiuk</cp:lastModifiedBy>
  <cp:revision>24</cp:revision>
  <cp:lastPrinted>2011-05-09T17:50:00Z</cp:lastPrinted>
  <dcterms:created xsi:type="dcterms:W3CDTF">2017-01-20T16:36:00Z</dcterms:created>
  <dcterms:modified xsi:type="dcterms:W3CDTF">2017-01-28T17:01:00Z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