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毛概重点问题实录</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3611"/>
        <w:gridCol w:w="4668"/>
      </w:tblGrid>
      <w:tr>
        <w:tc>
          <w:tcPr>
            <w:tcW w:w="3611" w:type="dxa"/>
            <w:tcMar>
              <w:top w:type="dxa" w:w="60"/>
              <w:left w:type="dxa" w:w="120"/>
              <w:bottom w:type="dxa" w:w="30"/>
              <w:right w:type="dxa" w:w="120"/>
            </w:tcMar>
          </w:tcPr>
          <w:p>
            <w:pPr>
              <w:spacing w:before="120" w:after="120" w:line="288" w:lineRule="auto"/>
              <w:ind w:left="0"/>
              <w:jc w:val="left"/>
            </w:pPr>
            <w:r>
              <w:drawing>
                <wp:inline distT="0" distR="0" distB="0" distL="0">
                  <wp:extent cx="2133600" cy="22764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2133600" cy="2276475"/>
                          </a:xfrm>
                          <a:prstGeom prst="rect">
                            <a:avLst/>
                          </a:prstGeom>
                        </pic:spPr>
                      </pic:pic>
                    </a:graphicData>
                  </a:graphic>
                </wp:inline>
              </w:drawing>
            </w:r>
          </w:p>
          <w:p>
            <w:pPr>
              <w:spacing w:before="120" w:after="120" w:line="288" w:lineRule="auto"/>
              <w:ind w:left="0"/>
              <w:jc w:val="left"/>
            </w:pPr>
          </w:p>
        </w:tc>
        <w:tc>
          <w:tcPr>
            <w:tcW w:w="4668" w:type="dxa"/>
            <w:tcMar>
              <w:top w:type="dxa" w:w="60"/>
              <w:left w:type="dxa" w:w="120"/>
              <w:bottom w:type="dxa" w:w="30"/>
              <w:right w:type="dxa" w:w="120"/>
            </w:tcMar>
          </w:tcPr>
          <w:p>
            <w:pPr>
              <w:spacing w:before="120" w:after="120" w:line="288" w:lineRule="auto"/>
              <w:ind w:left="0"/>
              <w:jc w:val="left"/>
            </w:pPr>
          </w:p>
          <w:p>
            <w:pPr>
              <w:spacing w:before="120" w:after="120" w:line="288" w:lineRule="auto"/>
              <w:ind w:left="0"/>
              <w:jc w:val="left"/>
            </w:pPr>
            <w:r>
              <w:drawing>
                <wp:inline distT="0" distR="0" distB="0" distL="0">
                  <wp:extent cx="1724025" cy="12954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1724025" cy="1295400"/>
                          </a:xfrm>
                          <a:prstGeom prst="rect">
                            <a:avLst/>
                          </a:prstGeom>
                        </pic:spPr>
                      </pic:pic>
                    </a:graphicData>
                  </a:graphic>
                </wp:inline>
              </w:drawing>
            </w:r>
          </w:p>
          <w:p>
            <w:pPr>
              <w:spacing w:before="120" w:after="120" w:line="288" w:lineRule="auto"/>
              <w:ind w:left="0"/>
              <w:jc w:val="left"/>
            </w:pPr>
            <w:r>
              <w:drawing>
                <wp:inline distT="0" distR="0" distB="0" distL="0">
                  <wp:extent cx="1781175" cy="13430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1781175" cy="1343025"/>
                          </a:xfrm>
                          <a:prstGeom prst="rect">
                            <a:avLst/>
                          </a:prstGeom>
                        </pic:spPr>
                      </pic:pic>
                    </a:graphicData>
                  </a:graphic>
                </wp:inline>
              </w:drawing>
            </w:r>
          </w:p>
        </w:tc>
      </w:tr>
    </w:tbl>
    <w:p>
      <w:pPr>
        <w:spacing w:before="120" w:after="120" w:line="288" w:lineRule="auto"/>
        <w:ind w:left="0"/>
        <w:jc w:val="left"/>
      </w:pPr>
      <w:r>
        <w:rPr>
          <w:rFonts w:eastAsia="等线" w:ascii="Arial" w:cs="Arial" w:hAnsi="Arial"/>
          <w:b w:val="true"/>
          <w:sz w:val="22"/>
          <w:u w:val="single"/>
        </w:rPr>
        <w:t>以上是老师给的重点，有差异，但是大差不差</w:t>
      </w:r>
    </w:p>
    <w:p>
      <w:pPr>
        <w:pStyle w:val="2"/>
        <w:spacing w:before="320" w:after="120" w:line="288" w:lineRule="auto"/>
        <w:ind w:left="0"/>
        <w:jc w:val="left"/>
        <w:outlineLvl w:val="1"/>
      </w:pPr>
      <w:bookmarkStart w:name="heading_0" w:id="0"/>
      <w:r>
        <w:rPr>
          <w:rFonts w:eastAsia="等线" w:ascii="Arial" w:cs="Arial" w:hAnsi="Arial"/>
          <w:b w:val="true"/>
          <w:sz w:val="32"/>
        </w:rPr>
        <w:t>Chapter0</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马克思主义中国化时代化的内涵</w:t>
      </w:r>
      <w:bookmarkEnd w:id="1"/>
    </w:p>
    <w:p>
      <w:pPr>
        <w:numPr>
          <w:numId w:val="1"/>
        </w:numPr>
        <w:spacing w:before="120" w:after="120" w:line="288" w:lineRule="auto"/>
        <w:ind w:left="0"/>
        <w:jc w:val="left"/>
      </w:pPr>
      <w:r>
        <w:rPr>
          <w:rFonts w:eastAsia="等线" w:ascii="Arial" w:cs="Arial" w:hAnsi="Arial"/>
          <w:b w:val="true"/>
          <w:sz w:val="22"/>
        </w:rPr>
        <w:t>马克思主义中国化时代化的定义</w:t>
      </w:r>
    </w:p>
    <w:p>
      <w:pPr>
        <w:numPr>
          <w:numId w:val="2"/>
        </w:numPr>
        <w:spacing w:before="120" w:after="120" w:line="288" w:lineRule="auto"/>
        <w:ind w:left="453"/>
        <w:jc w:val="left"/>
      </w:pPr>
      <w:r>
        <w:rPr>
          <w:rFonts w:eastAsia="等线" w:ascii="Arial" w:cs="Arial" w:hAnsi="Arial"/>
          <w:sz w:val="22"/>
        </w:rPr>
        <w:t>立足</w:t>
      </w:r>
      <w:r>
        <w:rPr>
          <w:rFonts w:eastAsia="等线" w:ascii="Arial" w:cs="Arial" w:hAnsi="Arial"/>
          <w:b w:val="true"/>
          <w:sz w:val="22"/>
        </w:rPr>
        <w:t>中国国情</w:t>
      </w:r>
      <w:r>
        <w:rPr>
          <w:rFonts w:eastAsia="等线" w:ascii="Arial" w:cs="Arial" w:hAnsi="Arial"/>
          <w:sz w:val="22"/>
        </w:rPr>
        <w:t>和</w:t>
      </w:r>
      <w:r>
        <w:rPr>
          <w:rFonts w:eastAsia="等线" w:ascii="Arial" w:cs="Arial" w:hAnsi="Arial"/>
          <w:b w:val="true"/>
          <w:sz w:val="22"/>
        </w:rPr>
        <w:t>时代特点</w:t>
      </w:r>
    </w:p>
    <w:p>
      <w:pPr>
        <w:numPr>
          <w:numId w:val="3"/>
        </w:numPr>
        <w:spacing w:before="120" w:after="120" w:line="288" w:lineRule="auto"/>
        <w:ind w:left="453"/>
        <w:jc w:val="left"/>
      </w:pPr>
      <w:r>
        <w:rPr>
          <w:rFonts w:eastAsia="等线" w:ascii="Arial" w:cs="Arial" w:hAnsi="Arial"/>
          <w:sz w:val="22"/>
        </w:rPr>
        <w:t>坚持把马克思主义基本原理同</w:t>
      </w:r>
      <w:r>
        <w:rPr>
          <w:rFonts w:eastAsia="等线" w:ascii="Arial" w:cs="Arial" w:hAnsi="Arial"/>
          <w:b w:val="true"/>
          <w:sz w:val="22"/>
        </w:rPr>
        <w:t>中国具体实际</w:t>
      </w:r>
      <w:r>
        <w:rPr>
          <w:rFonts w:eastAsia="等线" w:ascii="Arial" w:cs="Arial" w:hAnsi="Arial"/>
          <w:sz w:val="22"/>
        </w:rPr>
        <w:t>相结合，同</w:t>
      </w:r>
      <w:r>
        <w:rPr>
          <w:rFonts w:eastAsia="等线" w:ascii="Arial" w:cs="Arial" w:hAnsi="Arial"/>
          <w:b w:val="true"/>
          <w:sz w:val="22"/>
        </w:rPr>
        <w:t>中华优秀传统文化</w:t>
      </w:r>
      <w:r>
        <w:rPr>
          <w:rFonts w:eastAsia="等线" w:ascii="Arial" w:cs="Arial" w:hAnsi="Arial"/>
          <w:sz w:val="22"/>
        </w:rPr>
        <w:t>相结合</w:t>
      </w:r>
    </w:p>
    <w:p>
      <w:pPr>
        <w:numPr>
          <w:numId w:val="4"/>
        </w:numPr>
        <w:spacing w:before="120" w:after="120" w:line="288" w:lineRule="auto"/>
        <w:ind w:left="453"/>
        <w:jc w:val="left"/>
      </w:pPr>
      <w:r>
        <w:rPr>
          <w:rFonts w:eastAsia="等线" w:ascii="Arial" w:cs="Arial" w:hAnsi="Arial"/>
          <w:sz w:val="22"/>
        </w:rPr>
        <w:t>深入</w:t>
      </w:r>
      <w:r>
        <w:rPr>
          <w:rFonts w:eastAsia="等线" w:ascii="Arial" w:cs="Arial" w:hAnsi="Arial"/>
          <w:b w:val="true"/>
          <w:sz w:val="22"/>
        </w:rPr>
        <w:t>研究和解决</w:t>
      </w:r>
      <w:r>
        <w:rPr>
          <w:rFonts w:eastAsia="等线" w:ascii="Arial" w:cs="Arial" w:hAnsi="Arial"/>
          <w:sz w:val="22"/>
        </w:rPr>
        <w:t>中国革命、建设、改革不同历史时期的</w:t>
      </w:r>
      <w:r>
        <w:rPr>
          <w:rFonts w:eastAsia="等线" w:ascii="Arial" w:cs="Arial" w:hAnsi="Arial"/>
          <w:b w:val="true"/>
          <w:sz w:val="22"/>
        </w:rPr>
        <w:t>实际问题</w:t>
      </w:r>
      <w:r>
        <w:rPr>
          <w:rFonts w:eastAsia="等线" w:ascii="Arial" w:cs="Arial" w:hAnsi="Arial"/>
          <w:sz w:val="22"/>
        </w:rPr>
        <w:t>，真正</w:t>
      </w:r>
      <w:r>
        <w:rPr>
          <w:rFonts w:eastAsia="等线" w:ascii="Arial" w:cs="Arial" w:hAnsi="Arial"/>
          <w:b w:val="true"/>
          <w:sz w:val="22"/>
        </w:rPr>
        <w:t>搞懂</w:t>
      </w:r>
      <w:r>
        <w:rPr>
          <w:rFonts w:eastAsia="等线" w:ascii="Arial" w:cs="Arial" w:hAnsi="Arial"/>
          <w:sz w:val="22"/>
        </w:rPr>
        <w:t>面临的</w:t>
      </w:r>
      <w:r>
        <w:rPr>
          <w:rFonts w:eastAsia="等线" w:ascii="Arial" w:cs="Arial" w:hAnsi="Arial"/>
          <w:b w:val="true"/>
          <w:sz w:val="22"/>
        </w:rPr>
        <w:t>时代课题</w:t>
      </w:r>
      <w:r>
        <w:rPr>
          <w:rFonts w:eastAsia="等线" w:ascii="Arial" w:cs="Arial" w:hAnsi="Arial"/>
          <w:sz w:val="22"/>
        </w:rPr>
        <w:t>，不断吸收新的时代内容，科学回答时代提出的</w:t>
      </w:r>
      <w:r>
        <w:rPr>
          <w:rFonts w:eastAsia="等线" w:ascii="Arial" w:cs="Arial" w:hAnsi="Arial"/>
          <w:b w:val="true"/>
          <w:sz w:val="22"/>
        </w:rPr>
        <w:t>重大理论和实践课题</w:t>
      </w:r>
      <w:r>
        <w:rPr>
          <w:rFonts w:eastAsia="等线" w:ascii="Arial" w:cs="Arial" w:hAnsi="Arial"/>
          <w:sz w:val="22"/>
        </w:rPr>
        <w:t>，创造新的理论成果</w:t>
      </w:r>
    </w:p>
    <w:p>
      <w:pPr>
        <w:numPr>
          <w:numId w:val="5"/>
        </w:numPr>
        <w:spacing w:before="120" w:after="120" w:line="288" w:lineRule="auto"/>
        <w:ind w:left="0"/>
        <w:jc w:val="left"/>
      </w:pPr>
      <w:r>
        <w:rPr>
          <w:rFonts w:eastAsia="等线" w:ascii="Arial" w:cs="Arial" w:hAnsi="Arial"/>
          <w:b w:val="true"/>
          <w:sz w:val="22"/>
        </w:rPr>
        <w:t>马克思主义中国化时代化的科学内涵</w:t>
      </w:r>
    </w:p>
    <w:p>
      <w:pPr>
        <w:numPr>
          <w:numId w:val="6"/>
        </w:numPr>
        <w:spacing w:before="120" w:after="120" w:line="288" w:lineRule="auto"/>
        <w:ind w:left="453"/>
        <w:jc w:val="left"/>
      </w:pPr>
      <w:r>
        <w:rPr>
          <w:rFonts w:eastAsia="等线" w:ascii="Arial" w:cs="Arial" w:hAnsi="Arial"/>
          <w:sz w:val="22"/>
        </w:rPr>
        <w:t>运用马克思主义的立场、观点和方法，</w:t>
      </w:r>
      <w:r>
        <w:rPr>
          <w:rFonts w:eastAsia="等线" w:ascii="Arial" w:cs="Arial" w:hAnsi="Arial"/>
          <w:b w:val="true"/>
          <w:sz w:val="22"/>
        </w:rPr>
        <w:t>观察时代、把握时代、引领时代</w:t>
      </w:r>
      <w:r>
        <w:rPr>
          <w:rFonts w:eastAsia="等线" w:ascii="Arial" w:cs="Arial" w:hAnsi="Arial"/>
          <w:sz w:val="22"/>
        </w:rPr>
        <w:t>，解决中国革命、建设、改革中的</w:t>
      </w:r>
      <w:r>
        <w:rPr>
          <w:rFonts w:eastAsia="等线" w:ascii="Arial" w:cs="Arial" w:hAnsi="Arial"/>
          <w:b w:val="true"/>
          <w:sz w:val="22"/>
        </w:rPr>
        <w:t>实际问题</w:t>
      </w:r>
    </w:p>
    <w:p>
      <w:pPr>
        <w:numPr>
          <w:numId w:val="7"/>
        </w:numPr>
        <w:spacing w:before="120" w:after="120" w:line="288" w:lineRule="auto"/>
        <w:ind w:left="453"/>
        <w:jc w:val="left"/>
      </w:pPr>
      <w:r>
        <w:rPr>
          <w:rFonts w:eastAsia="等线" w:ascii="Arial" w:cs="Arial" w:hAnsi="Arial"/>
          <w:sz w:val="22"/>
        </w:rPr>
        <w:t>总结和提炼中国革命、建设、改革的</w:t>
      </w:r>
      <w:r>
        <w:rPr>
          <w:rFonts w:eastAsia="等线" w:ascii="Arial" w:cs="Arial" w:hAnsi="Arial"/>
          <w:b w:val="true"/>
          <w:sz w:val="22"/>
        </w:rPr>
        <w:t>实践经验并将其上升为理论</w:t>
      </w:r>
      <w:r>
        <w:rPr>
          <w:rFonts w:eastAsia="等线" w:ascii="Arial" w:cs="Arial" w:hAnsi="Arial"/>
          <w:sz w:val="22"/>
        </w:rPr>
        <w:t>，不断丰富和发展马克思主义的理论宝库，赋予马克思主义以新的时代内涵</w:t>
      </w:r>
    </w:p>
    <w:p>
      <w:pPr>
        <w:numPr>
          <w:numId w:val="8"/>
        </w:numPr>
        <w:spacing w:before="120" w:after="120" w:line="288" w:lineRule="auto"/>
        <w:ind w:left="453"/>
        <w:jc w:val="left"/>
      </w:pPr>
      <w:r>
        <w:rPr>
          <w:rFonts w:eastAsia="等线" w:ascii="Arial" w:cs="Arial" w:hAnsi="Arial"/>
          <w:sz w:val="22"/>
        </w:rPr>
        <w:t>运用中国人民喜闻乐见的</w:t>
      </w:r>
      <w:r>
        <w:rPr>
          <w:rFonts w:eastAsia="等线" w:ascii="Arial" w:cs="Arial" w:hAnsi="Arial"/>
          <w:b w:val="true"/>
          <w:sz w:val="22"/>
        </w:rPr>
        <w:t>民族语言</w:t>
      </w:r>
      <w:r>
        <w:rPr>
          <w:rFonts w:eastAsia="等线" w:ascii="Arial" w:cs="Arial" w:hAnsi="Arial"/>
          <w:sz w:val="22"/>
        </w:rPr>
        <w:t>来阐述马克思主义，使其根植于中华优秀传统文化的土壤之中，具有</w:t>
      </w:r>
      <w:r>
        <w:rPr>
          <w:rFonts w:eastAsia="等线" w:ascii="Arial" w:cs="Arial" w:hAnsi="Arial"/>
          <w:b w:val="true"/>
          <w:sz w:val="22"/>
        </w:rPr>
        <w:t>中国特色、中国风格、中国气派</w:t>
      </w:r>
    </w:p>
    <w:p>
      <w:pPr>
        <w:numPr>
          <w:numId w:val="9"/>
        </w:numPr>
        <w:spacing w:before="120" w:after="120" w:line="288" w:lineRule="auto"/>
        <w:ind w:left="0"/>
        <w:jc w:val="left"/>
      </w:pPr>
      <w:r>
        <w:rPr>
          <w:rFonts w:eastAsia="等线" w:ascii="Arial" w:cs="Arial" w:hAnsi="Arial"/>
          <w:b w:val="true"/>
          <w:sz w:val="22"/>
        </w:rPr>
        <w:t>如何推进马克思主义中国化时代化？</w:t>
      </w:r>
    </w:p>
    <w:p>
      <w:pPr>
        <w:numPr>
          <w:numId w:val="10"/>
        </w:numPr>
        <w:spacing w:before="120" w:after="120" w:line="288" w:lineRule="auto"/>
        <w:ind w:left="453"/>
        <w:jc w:val="left"/>
      </w:pPr>
      <w:r>
        <w:rPr>
          <w:rFonts w:eastAsia="等线" w:ascii="Arial" w:cs="Arial" w:hAnsi="Arial"/>
          <w:sz w:val="22"/>
        </w:rPr>
        <w:t>推进马克思主义中国化时代化试一个</w:t>
      </w:r>
      <w:r>
        <w:rPr>
          <w:rFonts w:eastAsia="等线" w:ascii="Arial" w:cs="Arial" w:hAnsi="Arial"/>
          <w:b w:val="true"/>
          <w:sz w:val="22"/>
        </w:rPr>
        <w:t>追求真理、揭示真理、笃行真理</w:t>
      </w:r>
      <w:r>
        <w:rPr>
          <w:rFonts w:eastAsia="等线" w:ascii="Arial" w:cs="Arial" w:hAnsi="Arial"/>
          <w:sz w:val="22"/>
        </w:rPr>
        <w:t>的过程</w:t>
      </w:r>
    </w:p>
    <w:p>
      <w:pPr>
        <w:numPr>
          <w:numId w:val="11"/>
        </w:numPr>
        <w:spacing w:before="120" w:after="120" w:line="288" w:lineRule="auto"/>
        <w:ind w:left="907"/>
        <w:jc w:val="left"/>
      </w:pPr>
      <w:r>
        <w:rPr>
          <w:rFonts w:eastAsia="等线" w:ascii="Arial" w:cs="Arial" w:hAnsi="Arial"/>
          <w:sz w:val="22"/>
        </w:rPr>
        <w:t>随着时代、实践、科学发展而不断发展的开放的理论体系，没有结束真理，而是开辟了通向真理的道路</w:t>
      </w:r>
    </w:p>
    <w:p>
      <w:pPr>
        <w:numPr>
          <w:numId w:val="12"/>
        </w:numPr>
        <w:spacing w:before="120" w:after="120" w:line="288" w:lineRule="auto"/>
        <w:ind w:left="907"/>
        <w:jc w:val="left"/>
      </w:pPr>
      <w:r>
        <w:rPr>
          <w:rFonts w:eastAsia="等线" w:ascii="Arial" w:cs="Arial" w:hAnsi="Arial"/>
          <w:sz w:val="22"/>
        </w:rPr>
        <w:t>对待马克思主义，不能采取教条主义的态度，也不能采用实用主义的态度</w:t>
      </w:r>
    </w:p>
    <w:p>
      <w:pPr>
        <w:numPr>
          <w:numId w:val="13"/>
        </w:numPr>
        <w:spacing w:before="120" w:after="120" w:line="288" w:lineRule="auto"/>
        <w:ind w:left="453"/>
        <w:jc w:val="left"/>
      </w:pPr>
      <w:r>
        <w:rPr>
          <w:rFonts w:eastAsia="等线" w:ascii="Arial" w:cs="Arial" w:hAnsi="Arial"/>
          <w:sz w:val="22"/>
        </w:rPr>
        <w:t>准确把握马克思主义中国化时代化的</w:t>
      </w:r>
      <w:r>
        <w:rPr>
          <w:rFonts w:eastAsia="等线" w:ascii="Arial" w:cs="Arial" w:hAnsi="Arial"/>
          <w:b w:val="true"/>
          <w:sz w:val="22"/>
        </w:rPr>
        <w:t>科学内涵</w:t>
      </w:r>
      <w:r>
        <w:rPr>
          <w:rFonts w:eastAsia="等线" w:ascii="Arial" w:cs="Arial" w:hAnsi="Arial"/>
          <w:sz w:val="22"/>
        </w:rPr>
        <w:t>，要做到</w:t>
      </w:r>
      <w:r>
        <w:rPr>
          <w:rFonts w:eastAsia="等线" w:ascii="Arial" w:cs="Arial" w:hAnsi="Arial"/>
          <w:b w:val="true"/>
          <w:sz w:val="22"/>
        </w:rPr>
        <w:t>坚持马克思主义和发展马克思主义相统一</w:t>
      </w:r>
    </w:p>
    <w:p>
      <w:pPr>
        <w:numPr>
          <w:numId w:val="14"/>
        </w:numPr>
        <w:spacing w:before="120" w:after="120" w:line="288" w:lineRule="auto"/>
        <w:ind w:left="907"/>
        <w:jc w:val="left"/>
      </w:pPr>
      <w:r>
        <w:rPr>
          <w:rFonts w:eastAsia="等线" w:ascii="Arial" w:cs="Arial" w:hAnsi="Arial"/>
          <w:sz w:val="22"/>
        </w:rPr>
        <w:t>坚持马克思主义，最重要的是坚持马克思主义基本原理和贯穿其中的立场、观点、方法，坚定不移坚持马克思主义指导地位，任何时候任何情况下都不动摇</w:t>
      </w:r>
    </w:p>
    <w:p>
      <w:pPr>
        <w:numPr>
          <w:numId w:val="15"/>
        </w:numPr>
        <w:spacing w:before="120" w:after="120" w:line="288" w:lineRule="auto"/>
        <w:ind w:left="907"/>
        <w:jc w:val="left"/>
      </w:pPr>
      <w:r>
        <w:rPr>
          <w:rFonts w:eastAsia="等线" w:ascii="Arial" w:cs="Arial" w:hAnsi="Arial"/>
          <w:sz w:val="22"/>
        </w:rPr>
        <w:t>坚持马克思主义，一定要有发展的观点，一定要以我们正在做的事情为中心，着眼于马克思主义理论的运用，着眼于对实际问题的理论思考，着眼于新的实践和新的发展</w:t>
      </w:r>
    </w:p>
    <w:p>
      <w:pPr>
        <w:numPr>
          <w:numId w:val="16"/>
        </w:numPr>
        <w:spacing w:before="120" w:after="120" w:line="288" w:lineRule="auto"/>
        <w:ind w:left="453"/>
        <w:jc w:val="left"/>
      </w:pPr>
      <w:r>
        <w:rPr>
          <w:rFonts w:eastAsia="等线" w:ascii="Arial" w:cs="Arial" w:hAnsi="Arial"/>
          <w:sz w:val="22"/>
        </w:rPr>
        <w:t>坚持和发展马克思主义，必须</w:t>
      </w:r>
      <w:r>
        <w:rPr>
          <w:rFonts w:eastAsia="等线" w:ascii="Arial" w:cs="Arial" w:hAnsi="Arial"/>
          <w:b w:val="true"/>
          <w:sz w:val="22"/>
        </w:rPr>
        <w:t>同中国具体实际相结合</w:t>
      </w:r>
      <w:r>
        <w:rPr>
          <w:rFonts w:eastAsia="等线" w:ascii="Arial" w:cs="Arial" w:hAnsi="Arial"/>
          <w:sz w:val="22"/>
        </w:rPr>
        <w:t>、</w:t>
      </w:r>
      <w:r>
        <w:rPr>
          <w:rFonts w:eastAsia="等线" w:ascii="Arial" w:cs="Arial" w:hAnsi="Arial"/>
          <w:b w:val="true"/>
          <w:sz w:val="22"/>
        </w:rPr>
        <w:t>同中华优秀传统文化相结合</w:t>
      </w:r>
    </w:p>
    <w:p>
      <w:pPr>
        <w:numPr>
          <w:numId w:val="17"/>
        </w:numPr>
        <w:spacing w:before="120" w:after="120" w:line="288" w:lineRule="auto"/>
        <w:ind w:left="907"/>
        <w:jc w:val="left"/>
      </w:pPr>
      <w:r>
        <w:rPr>
          <w:rFonts w:eastAsia="等线" w:ascii="Arial" w:cs="Arial" w:hAnsi="Arial"/>
          <w:sz w:val="22"/>
        </w:rPr>
        <w:t>坚持解放思想、实事求是、与时俱进、求真务实，一切从实际出发。着眼解决革命、建设、改革中的实际问题</w:t>
      </w:r>
    </w:p>
    <w:p>
      <w:pPr>
        <w:numPr>
          <w:numId w:val="18"/>
        </w:numPr>
        <w:spacing w:before="120" w:after="120" w:line="288" w:lineRule="auto"/>
        <w:ind w:left="907"/>
        <w:jc w:val="left"/>
      </w:pPr>
      <w:r>
        <w:rPr>
          <w:rFonts w:eastAsia="等线" w:ascii="Arial" w:cs="Arial" w:hAnsi="Arial"/>
          <w:sz w:val="22"/>
        </w:rPr>
        <w:t>坚定历史自信、文化自信，坚持古为今用、推陈出新，把马克思主义思想精髓同中华优秀传统文化精华贯通起来、同人民群众日用而不觉的共同价值观念融通起来，让马克思主义在中国牢牢扎根</w:t>
      </w:r>
    </w:p>
    <w:p>
      <w:pPr>
        <w:spacing w:before="120" w:after="120" w:line="288" w:lineRule="auto"/>
        <w:ind w:left="0"/>
        <w:jc w:val="left"/>
      </w:pPr>
    </w:p>
    <w:p>
      <w:pPr>
        <w:pStyle w:val="3"/>
        <w:spacing w:before="300" w:after="120" w:line="288" w:lineRule="auto"/>
        <w:ind w:left="0"/>
        <w:jc w:val="left"/>
        <w:outlineLvl w:val="2"/>
      </w:pPr>
      <w:bookmarkStart w:name="heading_2" w:id="2"/>
      <w:r>
        <w:rPr>
          <w:rFonts w:eastAsia="等线" w:ascii="Arial" w:cs="Arial" w:hAnsi="Arial"/>
          <w:b w:val="true"/>
          <w:sz w:val="30"/>
        </w:rPr>
        <w:t>马克思主义中国化时代化理论成果及其关系</w:t>
      </w:r>
      <w:bookmarkEnd w:id="2"/>
    </w:p>
    <w:p>
      <w:pPr>
        <w:numPr>
          <w:numId w:val="19"/>
        </w:numPr>
        <w:spacing w:before="120" w:after="120" w:line="288" w:lineRule="auto"/>
        <w:ind w:left="0"/>
        <w:jc w:val="left"/>
      </w:pPr>
      <w:r>
        <w:rPr>
          <w:rFonts w:eastAsia="等线" w:ascii="Arial" w:cs="Arial" w:hAnsi="Arial"/>
          <w:b w:val="true"/>
          <w:sz w:val="22"/>
        </w:rPr>
        <w:t>理论成果</w:t>
      </w:r>
    </w:p>
    <w:p>
      <w:pPr>
        <w:numPr>
          <w:numId w:val="20"/>
        </w:numPr>
        <w:spacing w:before="120" w:after="120" w:line="288" w:lineRule="auto"/>
        <w:ind w:left="453"/>
        <w:jc w:val="left"/>
      </w:pPr>
      <w:r>
        <w:rPr>
          <w:rFonts w:eastAsia="等线" w:ascii="Arial" w:cs="Arial" w:hAnsi="Arial"/>
          <w:b w:val="true"/>
          <w:sz w:val="22"/>
        </w:rPr>
        <w:t>毛泽东思想</w:t>
      </w:r>
      <w:r>
        <w:rPr>
          <w:rFonts w:eastAsia="等线" w:ascii="Arial" w:cs="Arial" w:hAnsi="Arial"/>
          <w:sz w:val="22"/>
        </w:rPr>
        <w:t>：是马克思列宁主义在中国的运用和发展，是被实践证明了的关于中国革命和建设的正确的理论原则和经验总结，是中国共产党集体智慧的结晶</w:t>
      </w:r>
    </w:p>
    <w:p>
      <w:pPr>
        <w:numPr>
          <w:numId w:val="21"/>
        </w:numPr>
        <w:spacing w:before="120" w:after="120" w:line="288" w:lineRule="auto"/>
        <w:ind w:left="453"/>
        <w:jc w:val="left"/>
      </w:pPr>
      <w:r>
        <w:rPr>
          <w:rFonts w:eastAsia="等线" w:ascii="Arial" w:cs="Arial" w:hAnsi="Arial"/>
          <w:b w:val="true"/>
          <w:sz w:val="22"/>
        </w:rPr>
        <w:t>邓小平理论</w:t>
      </w:r>
      <w:r>
        <w:rPr>
          <w:rFonts w:eastAsia="等线" w:ascii="Arial" w:cs="Arial" w:hAnsi="Arial"/>
          <w:sz w:val="22"/>
        </w:rPr>
        <w:t>：是中国特色社会主义理论体系的开篇之作</w:t>
      </w:r>
    </w:p>
    <w:p>
      <w:pPr>
        <w:numPr>
          <w:numId w:val="22"/>
        </w:numPr>
        <w:spacing w:before="120" w:after="120" w:line="288" w:lineRule="auto"/>
        <w:ind w:left="453"/>
        <w:jc w:val="left"/>
      </w:pPr>
      <w:r>
        <w:rPr>
          <w:rFonts w:eastAsia="等线" w:ascii="Arial" w:cs="Arial" w:hAnsi="Arial"/>
          <w:b w:val="true"/>
          <w:sz w:val="22"/>
        </w:rPr>
        <w:t>“三个代表”重要思想</w:t>
      </w:r>
      <w:r>
        <w:rPr>
          <w:rFonts w:eastAsia="等线" w:ascii="Arial" w:cs="Arial" w:hAnsi="Arial"/>
          <w:sz w:val="22"/>
        </w:rPr>
        <w:t>：推动了中国特色社会主义提论体系的跨世纪发展</w:t>
      </w:r>
    </w:p>
    <w:p>
      <w:pPr>
        <w:numPr>
          <w:numId w:val="23"/>
        </w:numPr>
        <w:spacing w:before="120" w:after="120" w:line="288" w:lineRule="auto"/>
        <w:ind w:left="453"/>
        <w:jc w:val="left"/>
      </w:pPr>
      <w:r>
        <w:rPr>
          <w:rFonts w:eastAsia="等线" w:ascii="Arial" w:cs="Arial" w:hAnsi="Arial"/>
          <w:b w:val="true"/>
          <w:sz w:val="22"/>
        </w:rPr>
        <w:t>科学发展观</w:t>
      </w:r>
      <w:r>
        <w:rPr>
          <w:rFonts w:eastAsia="等线" w:ascii="Arial" w:cs="Arial" w:hAnsi="Arial"/>
          <w:sz w:val="22"/>
        </w:rPr>
        <w:t>：实现了中国特色社会主义理论体系在新世纪新阶段的新发展</w:t>
      </w:r>
    </w:p>
    <w:p>
      <w:pPr>
        <w:numPr>
          <w:numId w:val="24"/>
        </w:numPr>
        <w:spacing w:before="120" w:after="120" w:line="288" w:lineRule="auto"/>
        <w:ind w:left="453"/>
        <w:jc w:val="left"/>
      </w:pPr>
      <w:r>
        <w:rPr>
          <w:rFonts w:eastAsia="等线" w:ascii="Arial" w:cs="Arial" w:hAnsi="Arial"/>
          <w:b w:val="true"/>
          <w:sz w:val="22"/>
        </w:rPr>
        <w:t>习近平新时代中国特色社会主义思想</w:t>
      </w:r>
      <w:r>
        <w:rPr>
          <w:rFonts w:eastAsia="等线" w:ascii="Arial" w:cs="Arial" w:hAnsi="Arial"/>
          <w:sz w:val="22"/>
        </w:rPr>
        <w:t>：谱写了新时代中国特色社会主义新篇章</w:t>
      </w:r>
    </w:p>
    <w:p>
      <w:pPr>
        <w:numPr>
          <w:numId w:val="25"/>
        </w:numPr>
        <w:spacing w:before="120" w:after="120" w:line="288" w:lineRule="auto"/>
        <w:ind w:left="0"/>
        <w:jc w:val="left"/>
      </w:pPr>
      <w:r>
        <w:rPr>
          <w:rFonts w:eastAsia="等线" w:ascii="Arial" w:cs="Arial" w:hAnsi="Arial"/>
          <w:sz w:val="22"/>
        </w:rPr>
        <w:t>中国共产党以这些作为自己的</w:t>
      </w:r>
      <w:r>
        <w:rPr>
          <w:rFonts w:eastAsia="等线" w:ascii="Arial" w:cs="Arial" w:hAnsi="Arial"/>
          <w:b w:val="true"/>
          <w:sz w:val="22"/>
        </w:rPr>
        <w:t>指导思想和行动指南</w:t>
      </w:r>
    </w:p>
    <w:p>
      <w:pPr>
        <w:spacing w:before="120" w:after="120" w:line="288" w:lineRule="auto"/>
        <w:ind w:left="0"/>
        <w:jc w:val="left"/>
      </w:pPr>
    </w:p>
    <w:p>
      <w:pPr>
        <w:numPr>
          <w:numId w:val="26"/>
        </w:numPr>
        <w:spacing w:before="120" w:after="120" w:line="288" w:lineRule="auto"/>
        <w:ind w:left="0"/>
        <w:jc w:val="left"/>
      </w:pPr>
      <w:r>
        <w:rPr>
          <w:rFonts w:eastAsia="等线" w:ascii="Arial" w:cs="Arial" w:hAnsi="Arial"/>
          <w:b w:val="true"/>
          <w:sz w:val="22"/>
        </w:rPr>
        <w:t>关系</w:t>
      </w:r>
      <w:r>
        <w:rPr>
          <w:rFonts w:eastAsia="等线" w:ascii="Arial" w:cs="Arial" w:hAnsi="Arial"/>
          <w:sz w:val="22"/>
        </w:rPr>
        <w:t>：马克思主义中国化时代化的理论成果是</w:t>
      </w:r>
      <w:r>
        <w:rPr>
          <w:rFonts w:eastAsia="等线" w:ascii="Arial" w:cs="Arial" w:hAnsi="Arial"/>
          <w:b w:val="true"/>
          <w:sz w:val="22"/>
        </w:rPr>
        <w:t>一脉相承</w:t>
      </w:r>
      <w:r>
        <w:rPr>
          <w:rFonts w:eastAsia="等线" w:ascii="Arial" w:cs="Arial" w:hAnsi="Arial"/>
          <w:sz w:val="22"/>
        </w:rPr>
        <w:t>又</w:t>
      </w:r>
      <w:r>
        <w:rPr>
          <w:rFonts w:eastAsia="等线" w:ascii="Arial" w:cs="Arial" w:hAnsi="Arial"/>
          <w:b w:val="true"/>
          <w:sz w:val="22"/>
        </w:rPr>
        <w:t>与时俱进</w:t>
      </w:r>
      <w:r>
        <w:rPr>
          <w:rFonts w:eastAsia="等线" w:ascii="Arial" w:cs="Arial" w:hAnsi="Arial"/>
          <w:sz w:val="22"/>
        </w:rPr>
        <w:t>的关系</w:t>
      </w:r>
    </w:p>
    <w:p>
      <w:pPr>
        <w:numPr>
          <w:numId w:val="27"/>
        </w:numPr>
        <w:spacing w:before="120" w:after="120" w:line="288" w:lineRule="auto"/>
        <w:ind w:left="453"/>
        <w:jc w:val="left"/>
      </w:pPr>
      <w:r>
        <w:rPr>
          <w:rFonts w:eastAsia="等线" w:ascii="Arial" w:cs="Arial" w:hAnsi="Arial"/>
          <w:sz w:val="22"/>
        </w:rPr>
        <w:t>一方面，毛泽东思想所蕴含的马克思主义的立场、观点和方法，为中国特色社会主义理论体系提供了</w:t>
      </w:r>
      <w:r>
        <w:rPr>
          <w:rFonts w:eastAsia="等线" w:ascii="Arial" w:cs="Arial" w:hAnsi="Arial"/>
          <w:b w:val="true"/>
          <w:sz w:val="22"/>
        </w:rPr>
        <w:t>基本遵循</w:t>
      </w:r>
    </w:p>
    <w:p>
      <w:pPr>
        <w:numPr>
          <w:numId w:val="28"/>
        </w:numPr>
        <w:spacing w:before="120" w:after="120" w:line="288" w:lineRule="auto"/>
        <w:ind w:left="907"/>
        <w:jc w:val="left"/>
      </w:pPr>
      <w:r>
        <w:rPr>
          <w:rFonts w:eastAsia="等线" w:ascii="Arial" w:cs="Arial" w:hAnsi="Arial"/>
          <w:sz w:val="22"/>
        </w:rPr>
        <w:t>实事求是、群众路线、独立自主是毛泽东思想活的灵魂，这一具有中国共产党人特色的立场、观点和方法也贯穿于中国特色社会主义理论体系之中</w:t>
      </w:r>
    </w:p>
    <w:p>
      <w:pPr>
        <w:numPr>
          <w:numId w:val="29"/>
        </w:numPr>
        <w:spacing w:before="120" w:after="120" w:line="288" w:lineRule="auto"/>
        <w:ind w:left="453"/>
        <w:jc w:val="left"/>
      </w:pPr>
      <w:r>
        <w:rPr>
          <w:rFonts w:eastAsia="等线" w:ascii="Arial" w:cs="Arial" w:hAnsi="Arial"/>
          <w:sz w:val="22"/>
        </w:rPr>
        <w:t>另一方面，中国特色社会主义理论体系在新的历史条件下进一步</w:t>
      </w:r>
      <w:r>
        <w:rPr>
          <w:rFonts w:eastAsia="等线" w:ascii="Arial" w:cs="Arial" w:hAnsi="Arial"/>
          <w:b w:val="true"/>
          <w:sz w:val="22"/>
        </w:rPr>
        <w:t>丰富和发展</w:t>
      </w:r>
      <w:r>
        <w:rPr>
          <w:rFonts w:eastAsia="等线" w:ascii="Arial" w:cs="Arial" w:hAnsi="Arial"/>
          <w:sz w:val="22"/>
        </w:rPr>
        <w:t>了毛泽东思想</w:t>
      </w:r>
    </w:p>
    <w:p>
      <w:pPr>
        <w:numPr>
          <w:numId w:val="30"/>
        </w:numPr>
        <w:spacing w:before="120" w:after="120" w:line="288" w:lineRule="auto"/>
        <w:ind w:left="453"/>
        <w:jc w:val="left"/>
      </w:pPr>
      <w:r>
        <w:rPr>
          <w:rFonts w:eastAsia="等线" w:ascii="Arial" w:cs="Arial" w:hAnsi="Arial"/>
          <w:sz w:val="22"/>
        </w:rPr>
        <w:t>毛泽东思想和中国特色社会主义理论体系，都是马克思列宁主义在中国的运用和发展，都以独创性的理论成果丰富和发展了马克思主义的理论宝库，上述提到的都是党和国家必须长期坚持的指导思想，是</w:t>
      </w:r>
      <w:r>
        <w:rPr>
          <w:rFonts w:eastAsia="等线" w:ascii="Arial" w:cs="Arial" w:hAnsi="Arial"/>
          <w:b w:val="true"/>
          <w:sz w:val="22"/>
        </w:rPr>
        <w:t>全国各族人民团结奋斗的共同思想基础</w:t>
      </w:r>
    </w:p>
    <w:p>
      <w:pPr>
        <w:spacing w:before="120" w:after="120" w:line="288" w:lineRule="auto"/>
        <w:ind w:left="0"/>
        <w:jc w:val="left"/>
      </w:pPr>
    </w:p>
    <w:p>
      <w:pPr>
        <w:pStyle w:val="2"/>
        <w:spacing w:before="320" w:after="120" w:line="288" w:lineRule="auto"/>
        <w:ind w:left="0"/>
        <w:jc w:val="left"/>
        <w:outlineLvl w:val="1"/>
      </w:pPr>
      <w:bookmarkStart w:name="heading_3" w:id="3"/>
      <w:r>
        <w:rPr>
          <w:rFonts w:eastAsia="等线" w:ascii="Arial" w:cs="Arial" w:hAnsi="Arial"/>
          <w:b w:val="true"/>
          <w:sz w:val="32"/>
        </w:rPr>
        <w:t>Chapter1</w:t>
      </w:r>
      <w:bookmarkEnd w:id="3"/>
    </w:p>
    <w:p>
      <w:pPr>
        <w:pStyle w:val="3"/>
        <w:spacing w:before="300" w:after="120" w:line="288" w:lineRule="auto"/>
        <w:ind w:left="0"/>
        <w:jc w:val="left"/>
        <w:outlineLvl w:val="2"/>
      </w:pPr>
      <w:bookmarkStart w:name="heading_4" w:id="4"/>
      <w:r>
        <w:rPr>
          <w:rFonts w:eastAsia="等线" w:ascii="Arial" w:cs="Arial" w:hAnsi="Arial"/>
          <w:b w:val="true"/>
          <w:sz w:val="30"/>
        </w:rPr>
        <w:t>1.1</w:t>
      </w:r>
      <w:r>
        <w:rPr>
          <w:rFonts w:eastAsia="等线" w:ascii="Arial" w:cs="Arial" w:hAnsi="Arial"/>
          <w:b w:val="true"/>
          <w:sz w:val="30"/>
        </w:rPr>
        <w:t>毛泽东思想的主要内容和活的灵魂</w:t>
      </w:r>
      <w:bookmarkEnd w:id="4"/>
    </w:p>
    <w:p>
      <w:pPr>
        <w:numPr>
          <w:numId w:val="31"/>
        </w:numPr>
        <w:spacing w:before="120" w:after="120" w:line="288" w:lineRule="auto"/>
        <w:ind w:left="0"/>
        <w:jc w:val="left"/>
      </w:pPr>
      <w:r>
        <w:rPr>
          <w:rFonts w:eastAsia="等线" w:ascii="Arial" w:cs="Arial" w:hAnsi="Arial"/>
          <w:b w:val="true"/>
          <w:sz w:val="22"/>
        </w:rPr>
        <w:t>主要内容</w:t>
      </w:r>
    </w:p>
    <w:p>
      <w:pPr>
        <w:numPr>
          <w:numId w:val="32"/>
        </w:numPr>
        <w:spacing w:before="120" w:after="120" w:line="288" w:lineRule="auto"/>
        <w:ind w:left="453"/>
        <w:jc w:val="left"/>
      </w:pPr>
      <w:r>
        <w:rPr>
          <w:rFonts w:eastAsia="等线" w:ascii="Arial" w:cs="Arial" w:hAnsi="Arial"/>
          <w:b w:val="true"/>
          <w:sz w:val="22"/>
        </w:rPr>
        <w:t>新民主主义革命理论</w:t>
      </w:r>
    </w:p>
    <w:p>
      <w:pPr>
        <w:numPr>
          <w:numId w:val="33"/>
        </w:numPr>
        <w:spacing w:before="120" w:after="120" w:line="288" w:lineRule="auto"/>
        <w:ind w:left="907"/>
        <w:jc w:val="left"/>
      </w:pPr>
      <w:r>
        <w:rPr>
          <w:rFonts w:eastAsia="等线" w:ascii="Arial" w:cs="Arial" w:hAnsi="Arial"/>
          <w:sz w:val="22"/>
        </w:rPr>
        <w:t>新民主主义革命理论是毛泽东思想的基石。毛泽东从中国的历史状况和社会状况出发，深刻研究中国革命的特点和规律，发展了马克思列宁主义关于无产阶级在民主革命中的领导思想，创立了无产阶级领导的，工农联盟为基础的，人民大众的，反对帝国主义、封建主义和官僚资本主义的新民主主义革命的理论。</w:t>
      </w:r>
    </w:p>
    <w:p>
      <w:pPr>
        <w:numPr>
          <w:numId w:val="34"/>
        </w:numPr>
        <w:spacing w:before="120" w:after="120" w:line="288" w:lineRule="auto"/>
        <w:ind w:left="453"/>
        <w:jc w:val="left"/>
      </w:pPr>
      <w:r>
        <w:rPr>
          <w:rFonts w:eastAsia="等线" w:ascii="Arial" w:cs="Arial" w:hAnsi="Arial"/>
          <w:b w:val="true"/>
          <w:sz w:val="22"/>
        </w:rPr>
        <w:t>社会主义革命和社会主义建设理论</w:t>
      </w:r>
    </w:p>
    <w:p>
      <w:pPr>
        <w:numPr>
          <w:numId w:val="35"/>
        </w:numPr>
        <w:spacing w:before="120" w:after="120" w:line="288" w:lineRule="auto"/>
        <w:ind w:left="907"/>
        <w:jc w:val="left"/>
      </w:pPr>
      <w:r>
        <w:rPr>
          <w:rFonts w:eastAsia="等线" w:ascii="Arial" w:cs="Arial" w:hAnsi="Arial"/>
          <w:sz w:val="22"/>
        </w:rPr>
        <w:t>毛泽东思想中关于社会主义革命和社会主义建设的理论，具有很大的探索性和先导性。毛泽东从理论和实践上解决了如何在中国这样一个占世界人口1/4的、经济文化落后的大国建立社会主义制度这一重大问题。这方面的理论主要包括四个方面：</w:t>
      </w:r>
    </w:p>
    <w:p>
      <w:pPr>
        <w:numPr>
          <w:numId w:val="36"/>
        </w:numPr>
        <w:spacing w:before="120" w:after="120" w:line="288" w:lineRule="auto"/>
        <w:ind w:left="1360"/>
        <w:jc w:val="left"/>
      </w:pPr>
      <w:r>
        <w:rPr>
          <w:rFonts w:eastAsia="等线" w:ascii="Arial" w:cs="Arial" w:hAnsi="Arial"/>
          <w:sz w:val="22"/>
        </w:rPr>
        <w:t>创造性地实现了生产资料私有制的社会主义改造；</w:t>
      </w:r>
    </w:p>
    <w:p>
      <w:pPr>
        <w:numPr>
          <w:numId w:val="37"/>
        </w:numPr>
        <w:spacing w:before="120" w:after="120" w:line="288" w:lineRule="auto"/>
        <w:ind w:left="1360"/>
        <w:jc w:val="left"/>
      </w:pPr>
      <w:r>
        <w:rPr>
          <w:rFonts w:eastAsia="等线" w:ascii="Arial" w:cs="Arial" w:hAnsi="Arial"/>
          <w:sz w:val="22"/>
        </w:rPr>
        <w:t>提出人民民主专政理论，丰富了无产阶级专政的学说；</w:t>
      </w:r>
    </w:p>
    <w:p>
      <w:pPr>
        <w:numPr>
          <w:numId w:val="38"/>
        </w:numPr>
        <w:spacing w:before="120" w:after="120" w:line="288" w:lineRule="auto"/>
        <w:ind w:left="1360"/>
        <w:jc w:val="left"/>
      </w:pPr>
      <w:r>
        <w:rPr>
          <w:rFonts w:eastAsia="等线" w:ascii="Arial" w:cs="Arial" w:hAnsi="Arial"/>
          <w:sz w:val="22"/>
        </w:rPr>
        <w:t>提出社会主义建设的十大关系；</w:t>
      </w:r>
    </w:p>
    <w:p>
      <w:pPr>
        <w:numPr>
          <w:numId w:val="39"/>
        </w:numPr>
        <w:spacing w:before="120" w:after="120" w:line="288" w:lineRule="auto"/>
        <w:ind w:left="1360"/>
        <w:jc w:val="left"/>
      </w:pPr>
      <w:r>
        <w:rPr>
          <w:rFonts w:eastAsia="等线" w:ascii="Arial" w:cs="Arial" w:hAnsi="Arial"/>
          <w:sz w:val="22"/>
        </w:rPr>
        <w:t>创造性地提出两类矛盾学说和正确处理人民内部矛盾的理论。</w:t>
      </w:r>
    </w:p>
    <w:p>
      <w:pPr>
        <w:numPr>
          <w:numId w:val="40"/>
        </w:numPr>
        <w:spacing w:before="120" w:after="120" w:line="288" w:lineRule="auto"/>
        <w:ind w:left="453"/>
        <w:jc w:val="left"/>
      </w:pPr>
      <w:r>
        <w:rPr>
          <w:rFonts w:eastAsia="等线" w:ascii="Arial" w:cs="Arial" w:hAnsi="Arial"/>
          <w:b w:val="true"/>
          <w:sz w:val="22"/>
        </w:rPr>
        <w:t>革命军队建设和军事战略的理论</w:t>
      </w:r>
    </w:p>
    <w:p>
      <w:pPr>
        <w:numPr>
          <w:numId w:val="41"/>
        </w:numPr>
        <w:spacing w:before="120" w:after="120" w:line="288" w:lineRule="auto"/>
        <w:ind w:left="907"/>
        <w:jc w:val="left"/>
      </w:pPr>
      <w:r>
        <w:rPr>
          <w:rFonts w:eastAsia="等线" w:ascii="Arial" w:cs="Arial" w:hAnsi="Arial"/>
          <w:sz w:val="22"/>
        </w:rPr>
        <w:t>毛泽东系统解决了如何把以农民为主要成分的革命军队建设成为一支无产阶级性质的、具有严格纪律的、同人民群众保持密切联系的新型人民军队的问题，解决了如何开展人民革命战争，应当实行什么样的战略战术，如何巩固国防等一系列重大方针问题。这一领域主要包含五方面的内容：系统地解决了建设新型人民军队的问题；系统地提出了建设人民军队的思想；提出了人民战争的思想；制定了人民战争的战略、战术原则；提出了建设和发展现代化国防技术的重要思想。</w:t>
      </w:r>
    </w:p>
    <w:p>
      <w:pPr>
        <w:numPr>
          <w:numId w:val="42"/>
        </w:numPr>
        <w:spacing w:before="120" w:after="120" w:line="288" w:lineRule="auto"/>
        <w:ind w:left="453"/>
        <w:jc w:val="left"/>
      </w:pPr>
      <w:r>
        <w:rPr>
          <w:rFonts w:eastAsia="等线" w:ascii="Arial" w:cs="Arial" w:hAnsi="Arial"/>
          <w:b w:val="true"/>
          <w:sz w:val="22"/>
        </w:rPr>
        <w:t>政策和策略的理论</w:t>
      </w:r>
    </w:p>
    <w:p>
      <w:pPr>
        <w:numPr>
          <w:numId w:val="43"/>
        </w:numPr>
        <w:spacing w:before="120" w:after="120" w:line="288" w:lineRule="auto"/>
        <w:ind w:left="907"/>
        <w:jc w:val="left"/>
      </w:pPr>
      <w:r>
        <w:rPr>
          <w:rFonts w:eastAsia="等线" w:ascii="Arial" w:cs="Arial" w:hAnsi="Arial"/>
          <w:sz w:val="22"/>
        </w:rPr>
        <w:t>毛泽东思想中关于政策和策略的内容涉及方方面面，非常广泛，主要围绕两大方面展开：精辟地论证了革命斗争中政策和策略问题的极端重要性；在统一战线中提出了许多重要的政策和策略思想。</w:t>
      </w:r>
    </w:p>
    <w:p>
      <w:pPr>
        <w:numPr>
          <w:numId w:val="44"/>
        </w:numPr>
        <w:spacing w:before="120" w:after="120" w:line="288" w:lineRule="auto"/>
        <w:ind w:left="453"/>
        <w:jc w:val="left"/>
      </w:pPr>
      <w:r>
        <w:rPr>
          <w:rFonts w:eastAsia="等线" w:ascii="Arial" w:cs="Arial" w:hAnsi="Arial"/>
          <w:b w:val="true"/>
          <w:sz w:val="22"/>
        </w:rPr>
        <w:t>思想政治工作和文化工作的理论</w:t>
      </w:r>
    </w:p>
    <w:p>
      <w:pPr>
        <w:numPr>
          <w:numId w:val="45"/>
        </w:numPr>
        <w:spacing w:before="120" w:after="120" w:line="288" w:lineRule="auto"/>
        <w:ind w:left="907"/>
        <w:jc w:val="left"/>
      </w:pPr>
      <w:r>
        <w:rPr>
          <w:rFonts w:eastAsia="等线" w:ascii="Arial" w:cs="Arial" w:hAnsi="Arial"/>
          <w:sz w:val="22"/>
        </w:rPr>
        <w:t>思想政治工作是一切工作的生命线。“一定的文化（当做是观念形态的文化）是一定社会的政治和经济的反映，又给予伟大影响和作用于一定社会的政治和经济；而经济是基础，政治则是经济的集中的表现”掌握思想教育，是团结全党进行伟大政治斗争的中心环节。毛泽东对此提出了许多具有长远意义的重要思想。</w:t>
      </w:r>
    </w:p>
    <w:p>
      <w:pPr>
        <w:numPr>
          <w:numId w:val="46"/>
        </w:numPr>
        <w:spacing w:before="120" w:after="120" w:line="288" w:lineRule="auto"/>
        <w:ind w:left="453"/>
        <w:jc w:val="left"/>
      </w:pPr>
      <w:r>
        <w:rPr>
          <w:rFonts w:eastAsia="等线" w:ascii="Arial" w:cs="Arial" w:hAnsi="Arial"/>
          <w:b w:val="true"/>
          <w:sz w:val="22"/>
        </w:rPr>
        <w:t>党的建设理论</w:t>
      </w:r>
    </w:p>
    <w:p>
      <w:pPr>
        <w:numPr>
          <w:numId w:val="47"/>
        </w:numPr>
        <w:spacing w:before="120" w:after="120" w:line="288" w:lineRule="auto"/>
        <w:ind w:left="907"/>
        <w:jc w:val="left"/>
      </w:pPr>
      <w:r>
        <w:rPr>
          <w:rFonts w:eastAsia="等线" w:ascii="Arial" w:cs="Arial" w:hAnsi="Arial"/>
          <w:sz w:val="22"/>
        </w:rPr>
        <w:t>毛泽东的建党学说成功地解决了在中国这样一个农民和其他小资产阶级占人口大多数的国家里，建设一个马克思主义的无产阶级政党的问题。在这方面主要包含五方面的内容：从思想上建党；理论和实践相结合的作风；“惩前毖后、治病救人”的正确方针；创造了通过批评和自我批评进行马克思列宁主义思想教育的整风形式；要继续保持谦虚谨慎、戒骄戒躁、艰苦奋斗的作风。</w:t>
      </w:r>
    </w:p>
    <w:p>
      <w:pPr>
        <w:numPr>
          <w:numId w:val="48"/>
        </w:numPr>
        <w:spacing w:before="120" w:after="120" w:line="288" w:lineRule="auto"/>
        <w:ind w:left="453"/>
        <w:jc w:val="left"/>
      </w:pPr>
      <w:r>
        <w:rPr>
          <w:rFonts w:eastAsia="等线" w:ascii="Arial" w:cs="Arial" w:hAnsi="Arial"/>
          <w:sz w:val="22"/>
        </w:rPr>
        <w:t>除了以上6个方面外，毛泽东思想体系中还有关于</w:t>
      </w:r>
      <w:r>
        <w:rPr>
          <w:rFonts w:eastAsia="等线" w:ascii="Arial" w:cs="Arial" w:hAnsi="Arial"/>
          <w:b w:val="true"/>
          <w:sz w:val="22"/>
        </w:rPr>
        <w:t>国际战略和外交工作</w:t>
      </w:r>
      <w:r>
        <w:rPr>
          <w:rFonts w:eastAsia="等线" w:ascii="Arial" w:cs="Arial" w:hAnsi="Arial"/>
          <w:sz w:val="22"/>
        </w:rPr>
        <w:t>的理论、关于</w:t>
      </w:r>
      <w:r>
        <w:rPr>
          <w:rFonts w:eastAsia="等线" w:ascii="Arial" w:cs="Arial" w:hAnsi="Arial"/>
          <w:b w:val="true"/>
          <w:sz w:val="22"/>
        </w:rPr>
        <w:t>思想方法和工作方法</w:t>
      </w:r>
      <w:r>
        <w:rPr>
          <w:rFonts w:eastAsia="等线" w:ascii="Arial" w:cs="Arial" w:hAnsi="Arial"/>
          <w:sz w:val="22"/>
        </w:rPr>
        <w:t>的理论，等等。毛泽东的哲学著作和其他许多蕴涵着丰富哲学思想的著作，在总结中国革命和建设的经验教训中，深刻地论述和丰富了马克思主义的认识论、辩证法和历史观。</w:t>
      </w:r>
    </w:p>
    <w:p>
      <w:pPr>
        <w:numPr>
          <w:numId w:val="49"/>
        </w:numPr>
        <w:spacing w:before="120" w:after="120" w:line="288" w:lineRule="auto"/>
        <w:ind w:left="0"/>
        <w:jc w:val="left"/>
      </w:pPr>
      <w:r>
        <w:rPr>
          <w:rFonts w:eastAsia="等线" w:ascii="Arial" w:cs="Arial" w:hAnsi="Arial"/>
          <w:b w:val="true"/>
          <w:sz w:val="22"/>
        </w:rPr>
        <w:t>活的灵魂</w:t>
      </w:r>
    </w:p>
    <w:p>
      <w:pPr>
        <w:numPr>
          <w:numId w:val="50"/>
        </w:numPr>
        <w:spacing w:before="120" w:after="120" w:line="288" w:lineRule="auto"/>
        <w:ind w:left="453"/>
        <w:jc w:val="left"/>
      </w:pPr>
      <w:r>
        <w:rPr>
          <w:rFonts w:eastAsia="等线" w:ascii="Arial" w:cs="Arial" w:hAnsi="Arial"/>
          <w:b w:val="true"/>
          <w:sz w:val="22"/>
        </w:rPr>
        <w:t>实事求是</w:t>
      </w:r>
    </w:p>
    <w:p>
      <w:pPr>
        <w:numPr>
          <w:numId w:val="51"/>
        </w:numPr>
        <w:spacing w:before="120" w:after="120" w:line="288" w:lineRule="auto"/>
        <w:ind w:left="907"/>
        <w:jc w:val="left"/>
      </w:pPr>
      <w:r>
        <w:rPr>
          <w:rFonts w:eastAsia="等线" w:ascii="Arial" w:cs="Arial" w:hAnsi="Arial"/>
          <w:sz w:val="22"/>
        </w:rPr>
        <w:t>实事求是，就是从实际出发，理论联系实际，就是要把马克思列宁主义普遍原理同中国革命具体实践相结合，反对离开中国社会和中国革命的实际去研究马克思主义。毛泽东指出：“‘实事’就是客观存在着的一切事物，‘是’就是客观事物的内部联系，即规律性，‘求’就是我们去研究。”具体要求如下：</w:t>
      </w:r>
    </w:p>
    <w:p>
      <w:pPr>
        <w:numPr>
          <w:numId w:val="52"/>
        </w:numPr>
        <w:spacing w:before="120" w:after="120" w:line="288" w:lineRule="auto"/>
        <w:ind w:left="1360"/>
        <w:jc w:val="left"/>
      </w:pPr>
      <w:r>
        <w:rPr>
          <w:rFonts w:eastAsia="等线" w:ascii="Arial" w:cs="Arial" w:hAnsi="Arial"/>
          <w:sz w:val="22"/>
        </w:rPr>
        <w:t>坚持实事求是，就要深入实际了解事物的本来面貌，把握事物内在必然联系，按照客观规律办事</w:t>
      </w:r>
    </w:p>
    <w:p>
      <w:pPr>
        <w:numPr>
          <w:numId w:val="53"/>
        </w:numPr>
        <w:spacing w:before="120" w:after="120" w:line="288" w:lineRule="auto"/>
        <w:ind w:left="1360"/>
        <w:jc w:val="left"/>
      </w:pPr>
      <w:r>
        <w:rPr>
          <w:rFonts w:eastAsia="等线" w:ascii="Arial" w:cs="Arial" w:hAnsi="Arial"/>
          <w:sz w:val="22"/>
        </w:rPr>
        <w:t>坚持实事求是，就要清醒认识和正确把握我国基本国情</w:t>
      </w:r>
    </w:p>
    <w:p>
      <w:pPr>
        <w:numPr>
          <w:numId w:val="54"/>
        </w:numPr>
        <w:spacing w:before="120" w:after="120" w:line="288" w:lineRule="auto"/>
        <w:ind w:left="1360"/>
        <w:jc w:val="left"/>
      </w:pPr>
      <w:r>
        <w:rPr>
          <w:rFonts w:eastAsia="等线" w:ascii="Arial" w:cs="Arial" w:hAnsi="Arial"/>
          <w:sz w:val="22"/>
        </w:rPr>
        <w:t>坚持实事求是，就要不断推进实践基础上的理论创新</w:t>
      </w:r>
    </w:p>
    <w:p>
      <w:pPr>
        <w:numPr>
          <w:numId w:val="55"/>
        </w:numPr>
        <w:spacing w:before="120" w:after="120" w:line="288" w:lineRule="auto"/>
        <w:ind w:left="453"/>
        <w:jc w:val="left"/>
      </w:pPr>
      <w:r>
        <w:rPr>
          <w:rFonts w:eastAsia="等线" w:ascii="Arial" w:cs="Arial" w:hAnsi="Arial"/>
          <w:b w:val="true"/>
          <w:sz w:val="22"/>
        </w:rPr>
        <w:t>群众路线</w:t>
      </w:r>
    </w:p>
    <w:p>
      <w:pPr>
        <w:numPr>
          <w:numId w:val="56"/>
        </w:numPr>
        <w:spacing w:before="120" w:after="120" w:line="288" w:lineRule="auto"/>
        <w:ind w:left="907"/>
        <w:jc w:val="left"/>
      </w:pPr>
      <w:r>
        <w:rPr>
          <w:rFonts w:eastAsia="等线" w:ascii="Arial" w:cs="Arial" w:hAnsi="Arial"/>
          <w:sz w:val="22"/>
        </w:rPr>
        <w:t>群众路线，即一切为了群众，一切依靠群众，从群众中来，到群众中去，把党的正确主张变为群众的自觉行动。把马克思列宁主义关于人民群众是历史的创造者的原理系统地运用在党的全部活动中，形成党在一切工作中的群众路线，这是我们党长期在敌我力量悬殊的艰难环境里进行革命活动的无比宝贵的历史经验的总结。只有坚持这一基本原理，我们才能把握历史前进的基本规律。具体要求如下：</w:t>
      </w:r>
    </w:p>
    <w:p>
      <w:pPr>
        <w:numPr>
          <w:numId w:val="57"/>
        </w:numPr>
        <w:spacing w:before="120" w:after="120" w:line="288" w:lineRule="auto"/>
        <w:ind w:left="1360"/>
        <w:jc w:val="left"/>
      </w:pPr>
      <w:r>
        <w:rPr>
          <w:rFonts w:eastAsia="等线" w:ascii="Arial" w:cs="Arial" w:hAnsi="Arial"/>
          <w:sz w:val="22"/>
        </w:rPr>
        <w:t>坚持群众路线，就要坚持人民是推动历史发展的根本力量</w:t>
      </w:r>
    </w:p>
    <w:p>
      <w:pPr>
        <w:numPr>
          <w:numId w:val="58"/>
        </w:numPr>
        <w:spacing w:before="120" w:after="120" w:line="288" w:lineRule="auto"/>
        <w:ind w:left="1360"/>
        <w:jc w:val="left"/>
      </w:pPr>
      <w:r>
        <w:rPr>
          <w:rFonts w:eastAsia="等线" w:ascii="Arial" w:cs="Arial" w:hAnsi="Arial"/>
          <w:sz w:val="22"/>
        </w:rPr>
        <w:t>坚持群众路线，就要坚持全心全意为人民服务的根本宗旨</w:t>
      </w:r>
    </w:p>
    <w:p>
      <w:pPr>
        <w:numPr>
          <w:numId w:val="59"/>
        </w:numPr>
        <w:spacing w:before="120" w:after="120" w:line="288" w:lineRule="auto"/>
        <w:ind w:left="1360"/>
        <w:jc w:val="left"/>
      </w:pPr>
      <w:r>
        <w:rPr>
          <w:rFonts w:eastAsia="等线" w:ascii="Arial" w:cs="Arial" w:hAnsi="Arial"/>
          <w:sz w:val="22"/>
        </w:rPr>
        <w:t>坚持群众路线，就要保持党同人民群众的血肉联系</w:t>
      </w:r>
    </w:p>
    <w:p>
      <w:pPr>
        <w:numPr>
          <w:numId w:val="60"/>
        </w:numPr>
        <w:spacing w:before="120" w:after="120" w:line="288" w:lineRule="auto"/>
        <w:ind w:left="453"/>
        <w:jc w:val="left"/>
      </w:pPr>
      <w:r>
        <w:rPr>
          <w:rFonts w:eastAsia="等线" w:ascii="Arial" w:cs="Arial" w:hAnsi="Arial"/>
          <w:b w:val="true"/>
          <w:sz w:val="22"/>
        </w:rPr>
        <w:t>独立自主</w:t>
      </w:r>
    </w:p>
    <w:p>
      <w:pPr>
        <w:numPr>
          <w:numId w:val="61"/>
        </w:numPr>
        <w:spacing w:before="120" w:after="120" w:line="288" w:lineRule="auto"/>
        <w:ind w:left="907"/>
        <w:jc w:val="left"/>
      </w:pPr>
      <w:r>
        <w:rPr>
          <w:rFonts w:eastAsia="等线" w:ascii="Arial" w:cs="Arial" w:hAnsi="Arial"/>
          <w:sz w:val="22"/>
        </w:rPr>
        <w:t>独立自主，是党从中国实际出发、依靠党和人民力量进行革命、建设、改革的必然结论。具体要求如下：</w:t>
      </w:r>
    </w:p>
    <w:p>
      <w:pPr>
        <w:numPr>
          <w:numId w:val="62"/>
        </w:numPr>
        <w:spacing w:before="120" w:after="120" w:line="288" w:lineRule="auto"/>
        <w:ind w:left="1360"/>
        <w:jc w:val="left"/>
      </w:pPr>
      <w:r>
        <w:rPr>
          <w:rFonts w:eastAsia="等线" w:ascii="Arial" w:cs="Arial" w:hAnsi="Arial"/>
          <w:sz w:val="22"/>
        </w:rPr>
        <w:t>坚持独立自主，就要坚持中国的事情必须由中国人民作主张、自己来处理。</w:t>
      </w:r>
    </w:p>
    <w:p>
      <w:pPr>
        <w:numPr>
          <w:numId w:val="63"/>
        </w:numPr>
        <w:spacing w:before="120" w:after="120" w:line="288" w:lineRule="auto"/>
        <w:ind w:left="1360"/>
        <w:jc w:val="left"/>
      </w:pPr>
      <w:r>
        <w:rPr>
          <w:rFonts w:eastAsia="等线" w:ascii="Arial" w:cs="Arial" w:hAnsi="Arial"/>
          <w:sz w:val="22"/>
        </w:rPr>
        <w:t>坚持独立自主，始终坚持独立自主的和平外交政策，坚持走和平发展道路。既通过维护世界和平发展自己，又通过自身发展维护世界和平。</w:t>
      </w:r>
    </w:p>
    <w:p>
      <w:pPr>
        <w:numPr>
          <w:numId w:val="64"/>
        </w:numPr>
        <w:spacing w:before="120" w:after="120" w:line="288" w:lineRule="auto"/>
        <w:ind w:left="453"/>
        <w:jc w:val="left"/>
      </w:pPr>
      <w:r>
        <w:rPr>
          <w:rFonts w:eastAsia="等线" w:ascii="Arial" w:cs="Arial" w:hAnsi="Arial"/>
          <w:sz w:val="22"/>
        </w:rPr>
        <w:t>毛泽东思想的活的灵魂，既体现了马克思主义的立场、观点、方法，又具有中国共产党人的特色；既贯穿于毛泽东的全部科学著作和党的重要文献中，又表现在中国共产党人的实践活动中，是党和人民十分宝贵的精神财富。</w:t>
      </w:r>
    </w:p>
    <w:p>
      <w:pPr>
        <w:spacing w:before="120" w:after="120" w:line="288" w:lineRule="auto"/>
        <w:ind w:left="0"/>
        <w:jc w:val="left"/>
      </w:pPr>
    </w:p>
    <w:p>
      <w:pPr>
        <w:pStyle w:val="3"/>
        <w:spacing w:before="300" w:after="120" w:line="288" w:lineRule="auto"/>
        <w:ind w:left="0"/>
        <w:jc w:val="left"/>
        <w:outlineLvl w:val="2"/>
      </w:pPr>
      <w:bookmarkStart w:name="heading_5" w:id="5"/>
      <w:r>
        <w:rPr>
          <w:rFonts w:eastAsia="等线" w:ascii="Arial" w:cs="Arial" w:hAnsi="Arial"/>
          <w:b w:val="true"/>
          <w:sz w:val="30"/>
        </w:rPr>
        <w:t>1.2</w:t>
      </w:r>
      <w:r>
        <w:rPr>
          <w:rFonts w:eastAsia="等线" w:ascii="Arial" w:cs="Arial" w:hAnsi="Arial"/>
          <w:b w:val="true"/>
          <w:sz w:val="30"/>
        </w:rPr>
        <w:t>毛泽东思想的历史地位</w:t>
      </w:r>
      <w:bookmarkEnd w:id="5"/>
    </w:p>
    <w:p>
      <w:pPr>
        <w:numPr>
          <w:numId w:val="65"/>
        </w:numPr>
        <w:spacing w:before="120" w:after="120" w:line="288" w:lineRule="auto"/>
        <w:ind w:left="0"/>
        <w:jc w:val="left"/>
      </w:pPr>
      <w:r>
        <w:rPr>
          <w:rFonts w:eastAsia="等线" w:ascii="Arial" w:cs="Arial" w:hAnsi="Arial"/>
          <w:b w:val="true"/>
          <w:sz w:val="22"/>
        </w:rPr>
        <w:t>马克思主义中国化时代化的第一个重大理论成果</w:t>
      </w:r>
    </w:p>
    <w:p>
      <w:pPr>
        <w:numPr>
          <w:numId w:val="66"/>
        </w:numPr>
        <w:spacing w:before="120" w:after="120" w:line="288" w:lineRule="auto"/>
        <w:ind w:left="453"/>
        <w:jc w:val="left"/>
      </w:pPr>
      <w:r>
        <w:rPr>
          <w:rFonts w:eastAsia="等线" w:ascii="Arial" w:cs="Arial" w:hAnsi="Arial"/>
          <w:sz w:val="22"/>
        </w:rPr>
        <w:t>毛泽东思想是马克思主义中国化时代化第一次历史性飞跃的理论成果，在新民主主义革命、社会主义革命和建设、军队和国防建设、政策和策略、思想政治工作和文化工作、外交工作和党的建设等方面，以独创性的理论丰富和发展了马克思列宁主义。</w:t>
      </w:r>
    </w:p>
    <w:p>
      <w:pPr>
        <w:numPr>
          <w:numId w:val="67"/>
        </w:numPr>
        <w:spacing w:before="120" w:after="120" w:line="288" w:lineRule="auto"/>
        <w:ind w:left="0"/>
        <w:jc w:val="left"/>
      </w:pPr>
      <w:r>
        <w:rPr>
          <w:rFonts w:eastAsia="等线" w:ascii="Arial" w:cs="Arial" w:hAnsi="Arial"/>
          <w:b w:val="true"/>
          <w:sz w:val="22"/>
        </w:rPr>
        <w:t>中国革命和建设的科学指南</w:t>
      </w:r>
    </w:p>
    <w:p>
      <w:pPr>
        <w:numPr>
          <w:numId w:val="68"/>
        </w:numPr>
        <w:spacing w:before="120" w:after="120" w:line="288" w:lineRule="auto"/>
        <w:ind w:left="453"/>
        <w:jc w:val="left"/>
      </w:pPr>
      <w:r>
        <w:rPr>
          <w:rFonts w:eastAsia="等线" w:ascii="Arial" w:cs="Arial" w:hAnsi="Arial"/>
          <w:sz w:val="22"/>
        </w:rPr>
        <w:t>在毛泽东思想的指导下，我们党领导全国人民，找到了一条新民主主义革命的正确道路，推翻了帝国主义、封建主义和官僚资本主义，建立了中华人民共和国，实现了中国从几千年封建专制政治向人民民主的伟大飞跃，确立了社会主义基本制度，实现了中华民族有史以来最为广泛而深刻的社会变革，实现了一穷二白、人口众多的东方大国大步迈进社会主义社会的伟大飞跃。对适合中国国情的社会主义道路进行了艰辛探索，取得了独创性理论成果和巨大成就，为在新的历史时期开创中国特色社会主义提供了宝贵经验、理论准备、物质基础。</w:t>
      </w:r>
    </w:p>
    <w:p>
      <w:pPr>
        <w:numPr>
          <w:numId w:val="69"/>
        </w:numPr>
        <w:spacing w:before="120" w:after="120" w:line="288" w:lineRule="auto"/>
        <w:ind w:left="453"/>
        <w:jc w:val="left"/>
      </w:pPr>
      <w:r>
        <w:rPr>
          <w:rFonts w:eastAsia="等线" w:ascii="Arial" w:cs="Arial" w:hAnsi="Arial"/>
          <w:sz w:val="22"/>
        </w:rPr>
        <w:t>毛泽东思想关于社会主义建设的基本思想观点，对于建设和发展中国特色社会主义仍然具有十分重要的现实指导作用。</w:t>
      </w:r>
    </w:p>
    <w:p>
      <w:pPr>
        <w:numPr>
          <w:numId w:val="70"/>
        </w:numPr>
        <w:spacing w:before="120" w:after="120" w:line="288" w:lineRule="auto"/>
        <w:ind w:left="0"/>
        <w:jc w:val="left"/>
      </w:pPr>
      <w:r>
        <w:rPr>
          <w:rFonts w:eastAsia="等线" w:ascii="Arial" w:cs="Arial" w:hAnsi="Arial"/>
          <w:b w:val="true"/>
          <w:sz w:val="22"/>
        </w:rPr>
        <w:t>中国共产党和中国人民宝贵的精神财富</w:t>
      </w:r>
    </w:p>
    <w:p>
      <w:pPr>
        <w:numPr>
          <w:numId w:val="71"/>
        </w:numPr>
        <w:spacing w:before="120" w:after="120" w:line="288" w:lineRule="auto"/>
        <w:ind w:left="453"/>
        <w:jc w:val="left"/>
      </w:pPr>
      <w:r>
        <w:rPr>
          <w:rFonts w:eastAsia="等线" w:ascii="Arial" w:cs="Arial" w:hAnsi="Arial"/>
          <w:sz w:val="22"/>
        </w:rPr>
        <w:t>毛泽东追求和倡导的中华民族重新自立于世界民族之林的远大理想，实事求是的思想路线，全心全意为人民服务的根本宗旨，自力更生、艰苦奋斗的革命精神，等等，依然是中国人民不断奋进的强大精神动力，将长期激励和指导我们前进。</w:t>
      </w:r>
    </w:p>
    <w:p>
      <w:pPr>
        <w:numPr>
          <w:numId w:val="72"/>
        </w:numPr>
        <w:spacing w:before="120" w:after="120" w:line="288" w:lineRule="auto"/>
        <w:ind w:left="453"/>
        <w:jc w:val="left"/>
      </w:pPr>
      <w:r>
        <w:rPr>
          <w:rFonts w:eastAsia="等线" w:ascii="Arial" w:cs="Arial" w:hAnsi="Arial"/>
          <w:sz w:val="22"/>
        </w:rPr>
        <w:t>要对毛泽东思想的历史地位作出科学的、实事求是的评价，正确认识毛泽东的功绩是第一位的，错误是第二位的。毛泽东思想是党的指导思想，是关于中国革命和建设的正确理论原则和经验总结，毛泽东确立的一切从中国实际出发、理论联系实际的思想原则，已成为党的思想路线。毛泽东著作中包含的许多基本原理、原则和科学方法，是有普遍意义的，不管现在还是今后对我们都具有重要的指导作用。</w:t>
      </w:r>
    </w:p>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Chapter2</w:t>
      </w:r>
      <w:bookmarkEnd w:id="6"/>
    </w:p>
    <w:p>
      <w:pPr>
        <w:pStyle w:val="3"/>
        <w:spacing w:before="300" w:after="120" w:line="288" w:lineRule="auto"/>
        <w:ind w:left="0"/>
        <w:jc w:val="left"/>
        <w:outlineLvl w:val="2"/>
      </w:pPr>
      <w:bookmarkStart w:name="heading_7" w:id="7"/>
      <w:r>
        <w:rPr>
          <w:rFonts w:eastAsia="等线" w:ascii="Arial" w:cs="Arial" w:hAnsi="Arial"/>
          <w:b w:val="true"/>
          <w:sz w:val="30"/>
        </w:rPr>
        <w:t>2.</w:t>
      </w:r>
      <w:r>
        <w:rPr>
          <w:rFonts w:eastAsia="等线" w:ascii="Arial" w:cs="Arial" w:hAnsi="Arial"/>
          <w:b w:val="true"/>
          <w:sz w:val="30"/>
        </w:rPr>
        <w:t>1 新民主主义革命的总路线</w:t>
      </w:r>
      <w:bookmarkEnd w:id="7"/>
    </w:p>
    <w:p>
      <w:pPr>
        <w:spacing w:before="120" w:after="120" w:line="288" w:lineRule="auto"/>
        <w:ind w:left="0"/>
        <w:jc w:val="left"/>
      </w:pPr>
      <w:r>
        <w:rPr>
          <w:rFonts w:eastAsia="等线" w:ascii="Arial" w:cs="Arial" w:hAnsi="Arial"/>
          <w:sz w:val="22"/>
        </w:rPr>
        <w:t>总路线是党和国家在某个历史阶段制定各方面具体工作路线和政策的总依据，是根本指导路线。</w:t>
      </w:r>
    </w:p>
    <w:p>
      <w:pPr>
        <w:spacing w:before="120" w:after="120" w:line="288" w:lineRule="auto"/>
        <w:ind w:left="0"/>
        <w:jc w:val="left"/>
      </w:pPr>
      <w:r>
        <w:rPr>
          <w:rFonts w:eastAsia="等线" w:ascii="Arial" w:cs="Arial" w:hAnsi="Arial"/>
          <w:sz w:val="22"/>
        </w:rPr>
        <w:t>毛泽东完整地总结和概括了新民主主义革命总路线的内容，即无产阶级领导的，人民大众的，反对帝国主义、封建主义和官僚资本主义的革命。新民主主义革命总路线反映了中国革命的基本规律，指明了中国革命的对象、动力、领导力量、性质和前途，是新民主主义革命的指导路线。</w:t>
      </w:r>
    </w:p>
    <w:p>
      <w:pPr>
        <w:numPr>
          <w:numId w:val="73"/>
        </w:numPr>
        <w:spacing w:before="120" w:after="120" w:line="288" w:lineRule="auto"/>
        <w:ind w:left="0"/>
        <w:jc w:val="left"/>
      </w:pPr>
      <w:r>
        <w:rPr>
          <w:rFonts w:eastAsia="等线" w:ascii="Arial" w:cs="Arial" w:hAnsi="Arial"/>
          <w:b w:val="true"/>
          <w:sz w:val="22"/>
        </w:rPr>
        <w:t>新民主主义革命的对象</w:t>
      </w:r>
      <w:r>
        <w:rPr>
          <w:rFonts w:eastAsia="等线" w:ascii="Arial" w:cs="Arial" w:hAnsi="Arial"/>
          <w:sz w:val="22"/>
        </w:rPr>
        <w:t>：近代中国社会的性质和主要矛盾决定了中国革命的主要敌人就是帝国主义、封建主义和官僚资本主义。</w:t>
      </w:r>
    </w:p>
    <w:p>
      <w:pPr>
        <w:numPr>
          <w:numId w:val="74"/>
        </w:numPr>
        <w:spacing w:before="120" w:after="120" w:line="288" w:lineRule="auto"/>
        <w:ind w:left="0"/>
        <w:jc w:val="left"/>
      </w:pPr>
      <w:r>
        <w:rPr>
          <w:rFonts w:eastAsia="等线" w:ascii="Arial" w:cs="Arial" w:hAnsi="Arial"/>
          <w:b w:val="true"/>
          <w:sz w:val="22"/>
        </w:rPr>
        <w:t>新民主主义革命的动力</w:t>
      </w:r>
      <w:r>
        <w:rPr>
          <w:rFonts w:eastAsia="等线" w:ascii="Arial" w:cs="Arial" w:hAnsi="Arial"/>
          <w:sz w:val="22"/>
        </w:rPr>
        <w:t>：新民主主义革命的动力包括无产阶级、农民阶级、城市小资产阶级和民族资产阶级。革命的参加者是以农民及其他小资产阶级为主体的人民群众。其中包括民族资产阶级及其他爱国人士在内；</w:t>
      </w:r>
    </w:p>
    <w:p>
      <w:pPr>
        <w:numPr>
          <w:numId w:val="75"/>
        </w:numPr>
        <w:spacing w:before="120" w:after="120" w:line="288" w:lineRule="auto"/>
        <w:ind w:left="0"/>
        <w:jc w:val="left"/>
      </w:pPr>
      <w:r>
        <w:rPr>
          <w:rFonts w:eastAsia="等线" w:ascii="Arial" w:cs="Arial" w:hAnsi="Arial"/>
          <w:b w:val="true"/>
          <w:sz w:val="22"/>
        </w:rPr>
        <w:t>新民主主义革命的领导力量</w:t>
      </w:r>
      <w:r>
        <w:rPr>
          <w:rFonts w:eastAsia="等线" w:ascii="Arial" w:cs="Arial" w:hAnsi="Arial"/>
          <w:sz w:val="22"/>
        </w:rPr>
        <w:t>：革命的领导权属于无产阶级及其政党，而不属于资产阶级及其政党；</w:t>
      </w:r>
    </w:p>
    <w:p>
      <w:pPr>
        <w:numPr>
          <w:numId w:val="76"/>
        </w:numPr>
        <w:spacing w:before="120" w:after="120" w:line="288" w:lineRule="auto"/>
        <w:ind w:left="0"/>
        <w:jc w:val="left"/>
      </w:pPr>
      <w:r>
        <w:rPr>
          <w:rFonts w:eastAsia="等线" w:ascii="Arial" w:cs="Arial" w:hAnsi="Arial"/>
          <w:b w:val="true"/>
          <w:sz w:val="22"/>
        </w:rPr>
        <w:t>新民主主义革命的性质和前途</w:t>
      </w:r>
      <w:r>
        <w:rPr>
          <w:rFonts w:eastAsia="等线" w:ascii="Arial" w:cs="Arial" w:hAnsi="Arial"/>
          <w:sz w:val="22"/>
        </w:rPr>
        <w:t>：近代中国半殖民地半封建社会的性质和中国革命的历史任务，决定了新民主主义革命的性质不是无产阶级社会主义革命，而是资产阶级民主主义革命。</w:t>
      </w:r>
    </w:p>
    <w:p>
      <w:pPr>
        <w:pStyle w:val="3"/>
        <w:spacing w:before="300" w:after="120" w:line="288" w:lineRule="auto"/>
        <w:ind w:left="0"/>
        <w:jc w:val="left"/>
        <w:outlineLvl w:val="2"/>
      </w:pPr>
      <w:bookmarkStart w:name="heading_8" w:id="8"/>
      <w:r>
        <w:rPr>
          <w:rFonts w:eastAsia="等线" w:ascii="Arial" w:cs="Arial" w:hAnsi="Arial"/>
          <w:b w:val="true"/>
          <w:sz w:val="30"/>
        </w:rPr>
        <w:t>2.2 新民主主义革命的道路和基本经验</w:t>
      </w:r>
      <w:bookmarkEnd w:id="8"/>
    </w:p>
    <w:p>
      <w:pPr>
        <w:spacing w:before="120" w:after="120" w:line="288" w:lineRule="auto"/>
        <w:ind w:left="0"/>
        <w:jc w:val="left"/>
      </w:pPr>
      <w:r>
        <w:rPr>
          <w:rFonts w:eastAsia="等线" w:ascii="Arial" w:cs="Arial" w:hAnsi="Arial"/>
          <w:sz w:val="22"/>
        </w:rPr>
        <w:t>中国共产党在马克思主义指导下，立足中国国情，走出了一条不同于俄国十月革命的道路，即农村包围城市、武装夺取政权的革命道路。</w:t>
      </w:r>
    </w:p>
    <w:p>
      <w:pPr>
        <w:pStyle w:val="4"/>
        <w:spacing w:before="260" w:after="120" w:line="288" w:lineRule="auto"/>
        <w:ind w:left="0"/>
        <w:jc w:val="left"/>
        <w:outlineLvl w:val="3"/>
      </w:pPr>
      <w:bookmarkStart w:name="heading_9" w:id="9"/>
      <w:r>
        <w:rPr>
          <w:rFonts w:eastAsia="等线" w:ascii="Arial" w:cs="Arial" w:hAnsi="Arial"/>
          <w:b w:val="true"/>
          <w:sz w:val="28"/>
        </w:rPr>
        <w:t>·形成的必然性</w:t>
      </w:r>
      <w:bookmarkEnd w:id="9"/>
    </w:p>
    <w:p>
      <w:pPr>
        <w:numPr>
          <w:numId w:val="77"/>
        </w:numPr>
        <w:spacing w:before="120" w:after="120" w:line="288" w:lineRule="auto"/>
        <w:ind w:left="0"/>
        <w:jc w:val="left"/>
      </w:pPr>
      <w:r>
        <w:rPr>
          <w:rFonts w:eastAsia="等线" w:ascii="Arial" w:cs="Arial" w:hAnsi="Arial"/>
          <w:sz w:val="22"/>
        </w:rPr>
        <w:t>中国是一个半殖民地半封建的国家，对外没有民族独立，对内没有民主制度，国民党反动政权凭借其武装力量对人民实行恐怖统治。因此，无产阶级只能用革命的武装反对反革命的武装，走武装夺取政权的道路。</w:t>
      </w:r>
    </w:p>
    <w:p>
      <w:pPr>
        <w:numPr>
          <w:numId w:val="78"/>
        </w:numPr>
        <w:spacing w:before="120" w:after="120" w:line="288" w:lineRule="auto"/>
        <w:ind w:left="0"/>
        <w:jc w:val="left"/>
      </w:pPr>
      <w:r>
        <w:rPr>
          <w:rFonts w:eastAsia="等线" w:ascii="Arial" w:cs="Arial" w:hAnsi="Arial"/>
          <w:sz w:val="22"/>
        </w:rPr>
        <w:t>农民占中国人的绝大多数，是中国革命的主力军。无产阶级要领导中国革命取得胜利，就必须深入农村，建立广大的农村革命根据地，开展土地革命。这是半殖民地半封建社会的中国，在无产阶级领导下农民斗争的最高形式。</w:t>
      </w:r>
    </w:p>
    <w:p>
      <w:pPr>
        <w:numPr>
          <w:numId w:val="79"/>
        </w:numPr>
        <w:spacing w:before="120" w:after="120" w:line="288" w:lineRule="auto"/>
        <w:ind w:left="0"/>
        <w:jc w:val="left"/>
      </w:pPr>
      <w:r>
        <w:rPr>
          <w:rFonts w:eastAsia="等线" w:ascii="Arial" w:cs="Arial" w:hAnsi="Arial"/>
          <w:sz w:val="22"/>
        </w:rPr>
        <w:t>中国革命的敌人异常强大，并长期占领中心城市，广大农村是国民党反动统治的薄弱地区。这就决定了中国革命只能走首先在广大农村聚集力量，以农村包围城市、武装夺取政权，最终夺取全国政权而胜利的道路。</w:t>
      </w:r>
    </w:p>
    <w:p>
      <w:pPr>
        <w:pStyle w:val="4"/>
        <w:spacing w:before="260" w:after="120" w:line="288" w:lineRule="auto"/>
        <w:ind w:left="0"/>
        <w:jc w:val="left"/>
        <w:outlineLvl w:val="3"/>
      </w:pPr>
      <w:bookmarkStart w:name="heading_10" w:id="10"/>
      <w:r>
        <w:rPr>
          <w:rFonts w:eastAsia="等线" w:ascii="Arial" w:cs="Arial" w:hAnsi="Arial"/>
          <w:b w:val="true"/>
          <w:sz w:val="28"/>
        </w:rPr>
        <w:t>·重大意义</w:t>
      </w:r>
      <w:bookmarkEnd w:id="10"/>
    </w:p>
    <w:p>
      <w:pPr>
        <w:numPr>
          <w:numId w:val="80"/>
        </w:numPr>
        <w:spacing w:before="120" w:after="120" w:line="288" w:lineRule="auto"/>
        <w:ind w:left="0"/>
        <w:jc w:val="left"/>
      </w:pPr>
      <w:r>
        <w:rPr>
          <w:rFonts w:eastAsia="等线" w:ascii="Arial" w:cs="Arial" w:hAnsi="Arial"/>
          <w:sz w:val="22"/>
        </w:rPr>
        <w:t xml:space="preserve">实现了中国革命由城市向农村的历史性转变和党的工作重心由城市向农村的转变，从而保存和发展了革命力量。 </w:t>
      </w:r>
    </w:p>
    <w:p>
      <w:pPr>
        <w:numPr>
          <w:numId w:val="81"/>
        </w:numPr>
        <w:spacing w:before="120" w:after="120" w:line="288" w:lineRule="auto"/>
        <w:ind w:left="0"/>
        <w:jc w:val="left"/>
      </w:pPr>
      <w:r>
        <w:rPr>
          <w:rFonts w:eastAsia="等线" w:ascii="Arial" w:cs="Arial" w:hAnsi="Arial"/>
          <w:sz w:val="22"/>
        </w:rPr>
        <w:t xml:space="preserve">揭示了中国革命发展的客观规律，指明了中国革命的正确方向，指出了大革命失败后中国革命走向胜利的正确道路。 </w:t>
      </w:r>
    </w:p>
    <w:p>
      <w:pPr>
        <w:numPr>
          <w:numId w:val="82"/>
        </w:numPr>
        <w:spacing w:before="120" w:after="120" w:line="288" w:lineRule="auto"/>
        <w:ind w:left="0"/>
        <w:jc w:val="left"/>
      </w:pPr>
      <w:r>
        <w:rPr>
          <w:rFonts w:eastAsia="等线" w:ascii="Arial" w:cs="Arial" w:hAnsi="Arial"/>
          <w:sz w:val="22"/>
        </w:rPr>
        <w:t xml:space="preserve">丰富和发展了马克思主义关于暴力革命的学说，为殖民地半殖民地国家的人民解放斗争提供了重要经验。 </w:t>
      </w:r>
    </w:p>
    <w:p>
      <w:pPr>
        <w:numPr>
          <w:numId w:val="83"/>
        </w:numPr>
        <w:spacing w:before="120" w:after="120" w:line="288" w:lineRule="auto"/>
        <w:ind w:left="0"/>
        <w:jc w:val="left"/>
      </w:pPr>
      <w:r>
        <w:rPr>
          <w:rFonts w:eastAsia="等线" w:ascii="Arial" w:cs="Arial" w:hAnsi="Arial"/>
          <w:sz w:val="22"/>
        </w:rPr>
        <w:t xml:space="preserve">中国革命道路理论，对于推进马克思主义中国化具有重要的方法论意义。 </w:t>
      </w:r>
    </w:p>
    <w:p>
      <w:pPr>
        <w:numPr>
          <w:numId w:val="84"/>
        </w:numPr>
        <w:spacing w:before="120" w:after="120" w:line="288" w:lineRule="auto"/>
        <w:ind w:left="0"/>
        <w:jc w:val="left"/>
      </w:pPr>
      <w:r>
        <w:rPr>
          <w:rFonts w:eastAsia="等线" w:ascii="Arial" w:cs="Arial" w:hAnsi="Arial"/>
          <w:sz w:val="22"/>
        </w:rPr>
        <w:t>在该理论的指导下，经过浴血奋战，中国完成了新民主主义革命，于1949年建立了中华人民共和国。</w:t>
      </w:r>
    </w:p>
    <w:p>
      <w:pPr>
        <w:pStyle w:val="4"/>
        <w:spacing w:before="260" w:after="120" w:line="288" w:lineRule="auto"/>
        <w:ind w:left="0"/>
        <w:jc w:val="left"/>
        <w:outlineLvl w:val="3"/>
      </w:pPr>
      <w:bookmarkStart w:name="heading_11" w:id="11"/>
      <w:r>
        <w:rPr>
          <w:rFonts w:eastAsia="等线" w:ascii="Arial" w:cs="Arial" w:hAnsi="Arial"/>
          <w:b w:val="true"/>
          <w:sz w:val="28"/>
        </w:rPr>
        <w:t>·新民主主义革命的三大法宝及其关系</w:t>
      </w:r>
      <w:r>
        <w:rPr>
          <w:rFonts w:eastAsia="等线" w:ascii="Arial" w:cs="Arial" w:hAnsi="Arial"/>
          <w:b w:val="true"/>
          <w:sz w:val="28"/>
          <w:shd w:fill="ffe928"/>
        </w:rPr>
        <w:t>（这三大法宝的内容可以简单看一下）</w:t>
      </w:r>
      <w:bookmarkEnd w:id="11"/>
    </w:p>
    <w:p>
      <w:pPr>
        <w:spacing w:before="120" w:after="120" w:line="288" w:lineRule="auto"/>
        <w:ind w:left="0"/>
        <w:jc w:val="left"/>
      </w:pPr>
      <w:r>
        <w:rPr>
          <w:rFonts w:eastAsia="等线" w:ascii="Arial" w:cs="Arial" w:hAnsi="Arial"/>
          <w:sz w:val="22"/>
        </w:rPr>
        <w:t>内容：统一战线，武装斗争，党的建设</w:t>
      </w:r>
    </w:p>
    <w:p>
      <w:pPr>
        <w:spacing w:before="120" w:after="120" w:line="288" w:lineRule="auto"/>
        <w:ind w:left="0"/>
        <w:jc w:val="left"/>
      </w:pPr>
      <w:r>
        <w:rPr>
          <w:rFonts w:eastAsia="等线" w:ascii="Arial" w:cs="Arial" w:hAnsi="Arial"/>
          <w:sz w:val="22"/>
        </w:rPr>
        <w:t>关系：</w:t>
      </w:r>
    </w:p>
    <w:p>
      <w:pPr>
        <w:numPr>
          <w:numId w:val="85"/>
        </w:numPr>
        <w:spacing w:before="120" w:after="120" w:line="288" w:lineRule="auto"/>
        <w:ind w:left="0"/>
        <w:jc w:val="left"/>
      </w:pPr>
      <w:r>
        <w:rPr>
          <w:rFonts w:eastAsia="等线" w:ascii="Arial" w:cs="Arial" w:hAnsi="Arial"/>
          <w:sz w:val="22"/>
        </w:rPr>
        <w:t>这三者之间的关系密切相连</w:t>
      </w:r>
    </w:p>
    <w:p>
      <w:pPr>
        <w:numPr>
          <w:numId w:val="86"/>
        </w:numPr>
        <w:spacing w:before="120" w:after="120" w:line="288" w:lineRule="auto"/>
        <w:ind w:left="0"/>
        <w:jc w:val="left"/>
      </w:pPr>
      <w:r>
        <w:rPr>
          <w:rFonts w:eastAsia="等线" w:ascii="Arial" w:cs="Arial" w:hAnsi="Arial"/>
          <w:sz w:val="22"/>
        </w:rPr>
        <w:t>统一战线和武装斗争是中国革命的两个基本特点，是战胜敌人的两个基本武器</w:t>
      </w:r>
    </w:p>
    <w:p>
      <w:pPr>
        <w:numPr>
          <w:numId w:val="87"/>
        </w:numPr>
        <w:spacing w:before="120" w:after="120" w:line="288" w:lineRule="auto"/>
        <w:ind w:left="0"/>
        <w:jc w:val="left"/>
      </w:pPr>
      <w:r>
        <w:rPr>
          <w:rFonts w:eastAsia="等线" w:ascii="Arial" w:cs="Arial" w:hAnsi="Arial"/>
          <w:sz w:val="22"/>
        </w:rPr>
        <w:t>统一战线是实行武装斗争的统一战线，武装斗争是统一战线的中心支柱，党的组织则是掌握统一战线和武装斗争这两个武器以实行对敌冲锋陷阵的英勇战士。</w:t>
      </w:r>
    </w:p>
    <w:p>
      <w:pPr>
        <w:pStyle w:val="2"/>
        <w:spacing w:before="320" w:after="120" w:line="288" w:lineRule="auto"/>
        <w:ind w:left="0"/>
        <w:jc w:val="left"/>
        <w:outlineLvl w:val="1"/>
      </w:pPr>
      <w:bookmarkStart w:name="heading_12" w:id="12"/>
      <w:r>
        <w:rPr>
          <w:rFonts w:eastAsia="等线" w:ascii="Arial" w:cs="Arial" w:hAnsi="Arial"/>
          <w:b w:val="true"/>
          <w:sz w:val="32"/>
        </w:rPr>
        <w:t>Chapter3</w:t>
      </w:r>
      <w:bookmarkEnd w:id="12"/>
    </w:p>
    <w:p>
      <w:pPr>
        <w:pStyle w:val="3"/>
        <w:spacing w:before="300" w:after="120" w:line="288" w:lineRule="auto"/>
        <w:ind w:left="0"/>
        <w:jc w:val="left"/>
        <w:outlineLvl w:val="2"/>
      </w:pPr>
      <w:bookmarkStart w:name="heading_13" w:id="13"/>
      <w:r>
        <w:rPr>
          <w:rFonts w:eastAsia="等线" w:ascii="Arial" w:cs="Arial" w:hAnsi="Arial"/>
          <w:b w:val="true"/>
          <w:sz w:val="30"/>
        </w:rPr>
        <w:t>3.</w:t>
      </w:r>
      <w:r>
        <w:rPr>
          <w:rFonts w:eastAsia="等线" w:ascii="Arial" w:cs="Arial" w:hAnsi="Arial"/>
          <w:b w:val="true"/>
          <w:sz w:val="30"/>
        </w:rPr>
        <w:t>1 社会主义改造的历史经验</w:t>
      </w:r>
      <w:bookmarkEnd w:id="13"/>
    </w:p>
    <w:p>
      <w:pPr>
        <w:spacing w:before="120" w:after="120" w:line="288" w:lineRule="auto"/>
        <w:ind w:left="0"/>
        <w:jc w:val="left"/>
      </w:pPr>
      <w:r>
        <w:rPr>
          <w:rFonts w:eastAsia="等线" w:ascii="Arial" w:cs="Arial" w:hAnsi="Arial"/>
          <w:sz w:val="22"/>
        </w:rPr>
        <w:t>实行适合中国特点的社会主义改造道路，包括对农业、手工业的社会主义改造和对资本主义工商业的社会主义改造。</w:t>
      </w:r>
    </w:p>
    <w:p>
      <w:pPr>
        <w:spacing w:before="120" w:after="120" w:line="288" w:lineRule="auto"/>
        <w:ind w:left="0"/>
        <w:jc w:val="left"/>
      </w:pPr>
      <w:r>
        <w:rPr>
          <w:rFonts w:eastAsia="等线" w:ascii="Arial" w:cs="Arial" w:hAnsi="Arial"/>
          <w:sz w:val="22"/>
        </w:rPr>
        <w:t>第一，坚持</w:t>
      </w:r>
      <w:r>
        <w:rPr>
          <w:rFonts w:eastAsia="等线" w:ascii="Arial" w:cs="Arial" w:hAnsi="Arial"/>
          <w:b w:val="true"/>
          <w:sz w:val="22"/>
        </w:rPr>
        <w:t>社会主义工业化建设与社会主义改造同时并举</w:t>
      </w:r>
      <w:r>
        <w:rPr>
          <w:rFonts w:eastAsia="等线" w:ascii="Arial" w:cs="Arial" w:hAnsi="Arial"/>
          <w:sz w:val="22"/>
        </w:rPr>
        <w:t>。经过“一五”期间的大规模建设，我国以重工业为重点的社会主义工业化基础已初步建立。实践证明，党坚持社会主义改造与社会主义工业化同时并举的方针，对于在深刻社会变革中保持社会稳定，促进生产力发展，逐步改善人民生活，推动社会进步，都具有十分重要的意义。</w:t>
      </w:r>
    </w:p>
    <w:p>
      <w:pPr>
        <w:spacing w:before="120" w:after="120" w:line="288" w:lineRule="auto"/>
        <w:ind w:left="0"/>
        <w:jc w:val="left"/>
      </w:pPr>
      <w:r>
        <w:rPr>
          <w:rFonts w:eastAsia="等线" w:ascii="Arial" w:cs="Arial" w:hAnsi="Arial"/>
          <w:sz w:val="22"/>
        </w:rPr>
        <w:t>第二，采取</w:t>
      </w:r>
      <w:r>
        <w:rPr>
          <w:rFonts w:eastAsia="等线" w:ascii="Arial" w:cs="Arial" w:hAnsi="Arial"/>
          <w:b w:val="true"/>
          <w:sz w:val="22"/>
        </w:rPr>
        <w:t>积极引导、逐步过渡的方式</w:t>
      </w:r>
      <w:r>
        <w:rPr>
          <w:rFonts w:eastAsia="等线" w:ascii="Arial" w:cs="Arial" w:hAnsi="Arial"/>
          <w:sz w:val="22"/>
        </w:rPr>
        <w:t>。实践证明，这种逐步过渡的方法符合农民的特点和生产力状况，保护和促进了手工业生产的发展，并且为手工业逐步进行技术改造创造了条件。对资本主义工商业的改造实现和平赎买，不仅利于资本家接受改造，还能发挥私营工商业在扩大生产、维持就业、增加税收等方面的积极作用。中国这场最大深刻的社会变革，不仅没有对生产力的发展造成破坏，而且促进了生产力的发展。</w:t>
      </w:r>
    </w:p>
    <w:p>
      <w:pPr>
        <w:spacing w:before="120" w:after="120" w:line="288" w:lineRule="auto"/>
        <w:ind w:left="0"/>
        <w:jc w:val="left"/>
      </w:pPr>
      <w:r>
        <w:rPr>
          <w:rFonts w:eastAsia="等线" w:ascii="Arial" w:cs="Arial" w:hAnsi="Arial"/>
          <w:sz w:val="22"/>
        </w:rPr>
        <w:t>第三，用</w:t>
      </w:r>
      <w:r>
        <w:rPr>
          <w:rFonts w:eastAsia="等线" w:ascii="Arial" w:cs="Arial" w:hAnsi="Arial"/>
          <w:b w:val="true"/>
          <w:sz w:val="22"/>
        </w:rPr>
        <w:t>和平方法进行改造</w:t>
      </w:r>
      <w:r>
        <w:rPr>
          <w:rFonts w:eastAsia="等线" w:ascii="Arial" w:cs="Arial" w:hAnsi="Arial"/>
          <w:sz w:val="22"/>
        </w:rPr>
        <w:t>。社会主义改造有社会主义革命性质，坚持用和平的办法，不仅保证了我国社会主义改造的顺利进行，而且维护了社会的稳定，极大地促进了社会主义发展。</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我国的社会主义改造取得历史性胜利，同时，也出现了一些</w:t>
      </w:r>
      <w:r>
        <w:rPr>
          <w:rFonts w:eastAsia="等线" w:ascii="Arial" w:cs="Arial" w:hAnsi="Arial"/>
          <w:b w:val="true"/>
          <w:sz w:val="22"/>
        </w:rPr>
        <w:t>失误和偏差</w:t>
      </w:r>
      <w:r>
        <w:rPr>
          <w:rFonts w:eastAsia="等线" w:ascii="Arial" w:cs="Arial" w:hAnsi="Arial"/>
          <w:sz w:val="22"/>
        </w:rPr>
        <w:t>。出现这些问题，有指导思想上急于求成、不够谨慎以及工作方法上过于简单的因素，也有受当时历史条件限制而产生的认识上的一些问题。 但是，不能因为出现这些失误和偏差而否定社会主义改造的伟大意义。</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在我国社会主义改造的历史上，有</w:t>
      </w:r>
      <w:r>
        <w:rPr>
          <w:rFonts w:eastAsia="等线" w:ascii="Arial" w:cs="Arial" w:hAnsi="Arial"/>
          <w:b w:val="true"/>
          <w:sz w:val="22"/>
        </w:rPr>
        <w:t>两个事实</w:t>
      </w:r>
      <w:r>
        <w:rPr>
          <w:rFonts w:eastAsia="等线" w:ascii="Arial" w:cs="Arial" w:hAnsi="Arial"/>
          <w:sz w:val="22"/>
        </w:rPr>
        <w:t>是在世界历史上各种大革命大变动中罕见的：</w:t>
      </w:r>
    </w:p>
    <w:p>
      <w:pPr>
        <w:spacing w:before="120" w:after="120" w:line="288" w:lineRule="auto"/>
        <w:ind w:left="0"/>
        <w:jc w:val="left"/>
      </w:pPr>
      <w:r>
        <w:rPr>
          <w:rFonts w:eastAsia="等线" w:ascii="Arial" w:cs="Arial" w:hAnsi="Arial"/>
          <w:sz w:val="22"/>
        </w:rPr>
        <w:t>一是在一个几亿人口大国中比较顺利地实现了如此复杂、困难和深刻的社会变革，不仅没有造成生产力的破坏，反而促进工农业和整个国民经济的发展；</w:t>
      </w:r>
    </w:p>
    <w:p>
      <w:pPr>
        <w:spacing w:before="120" w:after="120" w:line="288" w:lineRule="auto"/>
        <w:ind w:left="0"/>
        <w:jc w:val="left"/>
      </w:pPr>
      <w:r>
        <w:rPr>
          <w:rFonts w:eastAsia="等线" w:ascii="Arial" w:cs="Arial" w:hAnsi="Arial"/>
          <w:sz w:val="22"/>
        </w:rPr>
        <w:t>二是这样的变革没有引起巨大的社会动荡，反而极大地加强人民团结，并且是在人民普遍拥护的情况下完成的。这些情况说明我国社会主义改造的基本完成的确是一个伟大的历史性胜利，是中国共产党集体依靠人民所作出的伟大创造。</w:t>
      </w:r>
    </w:p>
    <w:p>
      <w:pPr>
        <w:pStyle w:val="3"/>
        <w:spacing w:before="300" w:after="120" w:line="288" w:lineRule="auto"/>
        <w:ind w:left="0"/>
        <w:jc w:val="left"/>
        <w:outlineLvl w:val="2"/>
      </w:pPr>
      <w:bookmarkStart w:name="heading_14" w:id="14"/>
      <w:r>
        <w:rPr>
          <w:rFonts w:eastAsia="等线" w:ascii="Arial" w:cs="Arial" w:hAnsi="Arial"/>
          <w:b w:val="true"/>
          <w:sz w:val="30"/>
        </w:rPr>
        <w:t>3.</w:t>
      </w:r>
      <w:r>
        <w:rPr>
          <w:rFonts w:eastAsia="等线" w:ascii="Arial" w:cs="Arial" w:hAnsi="Arial"/>
          <w:b w:val="true"/>
          <w:sz w:val="30"/>
        </w:rPr>
        <w:t>1 社会主义改造的历史经验</w:t>
      </w:r>
      <w:bookmarkEnd w:id="14"/>
    </w:p>
    <w:p>
      <w:pPr>
        <w:spacing w:before="120" w:after="120" w:line="288" w:lineRule="auto"/>
        <w:ind w:left="0"/>
        <w:jc w:val="left"/>
      </w:pPr>
      <w:r>
        <w:rPr>
          <w:rFonts w:eastAsia="等线" w:ascii="Arial" w:cs="Arial" w:hAnsi="Arial"/>
          <w:b w:val="true"/>
          <w:sz w:val="22"/>
        </w:rPr>
        <w:t>确立社会主义基本制度的重大意义</w:t>
      </w:r>
    </w:p>
    <w:p>
      <w:pPr>
        <w:spacing w:before="120" w:after="120" w:line="288" w:lineRule="auto"/>
        <w:ind w:left="0"/>
        <w:jc w:val="left"/>
      </w:pPr>
      <w:r>
        <w:rPr>
          <w:rFonts w:eastAsia="等线" w:ascii="Arial" w:cs="Arial" w:hAnsi="Arial"/>
          <w:sz w:val="22"/>
        </w:rPr>
        <w:t>社会主义基本制度的确立是中国历史上最深刻最伟大的社会变革，为当代中国一切发展进步奠定了制度基础，也为中国特色社会主义制度的创新和发展提供重要前提。</w:t>
      </w:r>
    </w:p>
    <w:p>
      <w:pPr>
        <w:spacing w:before="120" w:after="120" w:line="288" w:lineRule="auto"/>
        <w:ind w:left="0"/>
        <w:jc w:val="left"/>
      </w:pPr>
      <w:r>
        <w:rPr>
          <w:rFonts w:eastAsia="等线" w:ascii="Arial" w:cs="Arial" w:hAnsi="Arial"/>
          <w:sz w:val="22"/>
        </w:rPr>
        <w:t>社会主义制度的确立，为当代中国一切发展进步奠定了</w:t>
      </w:r>
      <w:r>
        <w:rPr>
          <w:rFonts w:eastAsia="等线" w:ascii="Arial" w:cs="Arial" w:hAnsi="Arial"/>
          <w:b w:val="true"/>
          <w:sz w:val="22"/>
        </w:rPr>
        <w:t>制度基础</w:t>
      </w:r>
      <w:r>
        <w:rPr>
          <w:rFonts w:eastAsia="等线" w:ascii="Arial" w:cs="Arial" w:hAnsi="Arial"/>
          <w:sz w:val="22"/>
        </w:rPr>
        <w:t>。社会主义制度的建立极大的提高了工人阶级和广大人民劳动人民的积极性、创造性，极大地促进我国生产力发展；社会主义基本制度以其与社会化大生产的一致性和能够在经济落后条件下尽可能地集中力量办大事的优势，为发展社会生产力开辟了广阔的道路。</w:t>
      </w:r>
    </w:p>
    <w:p>
      <w:pPr>
        <w:spacing w:before="120" w:after="120" w:line="288" w:lineRule="auto"/>
        <w:ind w:left="0"/>
        <w:jc w:val="left"/>
      </w:pPr>
      <w:r>
        <w:rPr>
          <w:rFonts w:eastAsia="等线" w:ascii="Arial" w:cs="Arial" w:hAnsi="Arial"/>
          <w:sz w:val="22"/>
        </w:rPr>
        <w:t>我国社会</w:t>
      </w:r>
      <w:r>
        <w:rPr>
          <w:rFonts w:eastAsia="等线" w:ascii="Arial" w:cs="Arial" w:hAnsi="Arial"/>
          <w:b w:val="true"/>
          <w:sz w:val="22"/>
        </w:rPr>
        <w:t>生产力</w:t>
      </w:r>
      <w:r>
        <w:rPr>
          <w:rFonts w:eastAsia="等线" w:ascii="Arial" w:cs="Arial" w:hAnsi="Arial"/>
          <w:sz w:val="22"/>
        </w:rPr>
        <w:t>的发展，初步显示了社会主义的优越性。随着社会主义建设的全面展开，生产水平有了很大提高，教科文事业有了很大发展。我国工业化、现代化建设取得的辉煌成就，离不开选择了社会主义道路这个根本的前提条件。</w:t>
      </w:r>
    </w:p>
    <w:p>
      <w:pPr>
        <w:spacing w:before="120" w:after="120" w:line="288" w:lineRule="auto"/>
        <w:ind w:left="0"/>
        <w:jc w:val="left"/>
      </w:pPr>
      <w:r>
        <w:rPr>
          <w:rFonts w:eastAsia="等线" w:ascii="Arial" w:cs="Arial" w:hAnsi="Arial"/>
          <w:sz w:val="22"/>
        </w:rPr>
        <w:t>中国共产党深刻认识到，</w:t>
      </w:r>
      <w:r>
        <w:rPr>
          <w:rFonts w:eastAsia="等线" w:ascii="Arial" w:cs="Arial" w:hAnsi="Arial"/>
          <w:b w:val="true"/>
          <w:sz w:val="22"/>
        </w:rPr>
        <w:t>实践中华民族伟大复兴</w:t>
      </w:r>
      <w:r>
        <w:rPr>
          <w:rFonts w:eastAsia="等线" w:ascii="Arial" w:cs="Arial" w:hAnsi="Arial"/>
          <w:sz w:val="22"/>
        </w:rPr>
        <w:t>，必须建立符合我国实际的先进社会制度。党领导人民完成社会主义革命，消灭一切剥削制度，确立社会主义基本制度，推进社会主义建设，实现了中华民族有史以来最为广泛而深刻的社会变革。社会主义基本制度的确立，使广大劳动人民真正成为国家的主人。这是中国几千年来阶级关系的最根本变革。</w:t>
      </w:r>
    </w:p>
    <w:p>
      <w:pPr>
        <w:spacing w:before="120" w:after="120" w:line="288" w:lineRule="auto"/>
        <w:ind w:left="0"/>
        <w:jc w:val="left"/>
      </w:pPr>
      <w:r>
        <w:rPr>
          <w:rFonts w:eastAsia="等线" w:ascii="Arial" w:cs="Arial" w:hAnsi="Arial"/>
          <w:sz w:val="22"/>
        </w:rPr>
        <w:t>中国社会主义基本制度的确立，使占世界人口四分之一的东方大国进入了社会主义社会，这是世界</w:t>
      </w:r>
      <w:r>
        <w:rPr>
          <w:rFonts w:eastAsia="等线" w:ascii="Arial" w:cs="Arial" w:hAnsi="Arial"/>
          <w:b w:val="true"/>
          <w:sz w:val="22"/>
        </w:rPr>
        <w:t>社会主义发展史</w:t>
      </w:r>
      <w:r>
        <w:rPr>
          <w:rFonts w:eastAsia="等线" w:ascii="Arial" w:cs="Arial" w:hAnsi="Arial"/>
          <w:sz w:val="22"/>
        </w:rPr>
        <w:t>上又一个历史性的伟大胜利。它进一步改变了世界政治经济格局，增强了社会主义的力量，对维护世界和平产生了积极影响。</w:t>
      </w:r>
    </w:p>
    <w:p>
      <w:pPr>
        <w:spacing w:before="120" w:after="120" w:line="288" w:lineRule="auto"/>
        <w:ind w:left="0"/>
        <w:jc w:val="left"/>
      </w:pPr>
      <w:r>
        <w:rPr>
          <w:rFonts w:eastAsia="等线" w:ascii="Arial" w:cs="Arial" w:hAnsi="Arial"/>
          <w:sz w:val="22"/>
        </w:rPr>
        <w:t>社会主义基本制度的确立，是以毛泽东同志为主要代表的中国共产党人对一个脱胎于本殖民地半封建的东方大国如何进行</w:t>
      </w:r>
      <w:r>
        <w:rPr>
          <w:rFonts w:eastAsia="等线" w:ascii="Arial" w:cs="Arial" w:hAnsi="Arial"/>
          <w:b w:val="true"/>
          <w:sz w:val="22"/>
        </w:rPr>
        <w:t>社会主义革命问题的系统问题和正确解决</w:t>
      </w:r>
      <w:r>
        <w:rPr>
          <w:rFonts w:eastAsia="等线" w:ascii="Arial" w:cs="Arial" w:hAnsi="Arial"/>
          <w:sz w:val="22"/>
        </w:rPr>
        <w:t>，是马克思列宁主义关于社会主义革命理论在中国的正确运用和创造性发展的结果。它不仅再次证明马克思列宁主义的真理性，而且以其独创性的理论原则和经验总结丰富和发展了科学社会主义理论。</w:t>
      </w:r>
    </w:p>
    <w:p>
      <w:pPr>
        <w:pStyle w:val="2"/>
        <w:spacing w:before="320" w:after="120" w:line="288" w:lineRule="auto"/>
        <w:ind w:left="0"/>
        <w:jc w:val="left"/>
        <w:outlineLvl w:val="1"/>
      </w:pPr>
      <w:bookmarkStart w:name="heading_15" w:id="15"/>
      <w:r>
        <w:rPr>
          <w:rFonts w:eastAsia="等线" w:ascii="Arial" w:cs="Arial" w:hAnsi="Arial"/>
          <w:b w:val="true"/>
          <w:sz w:val="32"/>
        </w:rPr>
        <w:t>Chapter4</w:t>
      </w:r>
      <w:bookmarkEnd w:id="15"/>
    </w:p>
    <w:p>
      <w:pPr>
        <w:pStyle w:val="2"/>
        <w:spacing w:before="320" w:after="120" w:line="288" w:lineRule="auto"/>
        <w:ind w:left="0"/>
        <w:jc w:val="left"/>
        <w:outlineLvl w:val="1"/>
      </w:pPr>
      <w:bookmarkStart w:name="heading_16" w:id="16"/>
      <w:r>
        <w:rPr>
          <w:rFonts w:eastAsia="等线" w:ascii="Arial" w:cs="Arial" w:hAnsi="Arial"/>
          <w:b w:val="true"/>
          <w:sz w:val="32"/>
        </w:rPr>
        <w:t>4.1 正确认识和处理社会主义社会矛盾的思想（内容很多，背关键点自己补充论证）</w:t>
      </w:r>
      <w:bookmarkEnd w:id="16"/>
    </w:p>
    <w:p>
      <w:pPr>
        <w:spacing w:before="120" w:after="120" w:line="288" w:lineRule="auto"/>
        <w:ind w:left="0"/>
        <w:jc w:val="left"/>
      </w:pPr>
      <w:r>
        <w:rPr>
          <w:rFonts w:eastAsia="等线" w:ascii="Arial" w:cs="Arial" w:hAnsi="Arial"/>
          <w:sz w:val="22"/>
        </w:rPr>
        <w:t>①关于社会主义社会的基本矛盾，毛泽东分析了社会主义社会的基本矛盾的性质、特点和解决途径，揭示了社会主义社会发展的一般规律。我们国内的主要矛盾，已经是</w:t>
      </w:r>
      <w:r>
        <w:rPr>
          <w:rFonts w:eastAsia="等线" w:ascii="Arial" w:cs="Arial" w:hAnsi="Arial"/>
          <w:b w:val="true"/>
          <w:sz w:val="22"/>
        </w:rPr>
        <w:t>人民对于建立先进的工业国的要求同落后的农业国的现实之间的矛盾</w:t>
      </w:r>
      <w:r>
        <w:rPr>
          <w:rFonts w:eastAsia="等线" w:ascii="Arial" w:cs="Arial" w:hAnsi="Arial"/>
          <w:sz w:val="22"/>
        </w:rPr>
        <w:t>，已经是</w:t>
      </w:r>
      <w:r>
        <w:rPr>
          <w:rFonts w:eastAsia="等线" w:ascii="Arial" w:cs="Arial" w:hAnsi="Arial"/>
          <w:b w:val="true"/>
          <w:sz w:val="22"/>
        </w:rPr>
        <w:t>人民对于经济文化迅速发展的需要同当前经济文化不能满足人民需要的状况之间的矛盾</w:t>
      </w:r>
      <w:r>
        <w:rPr>
          <w:rFonts w:eastAsia="等线" w:ascii="Arial" w:cs="Arial" w:hAnsi="Arial"/>
          <w:sz w:val="22"/>
        </w:rPr>
        <w:t>。</w:t>
      </w:r>
    </w:p>
    <w:p>
      <w:pPr>
        <w:spacing w:before="120" w:after="120" w:line="288" w:lineRule="auto"/>
        <w:ind w:left="0"/>
        <w:jc w:val="left"/>
      </w:pPr>
      <w:r>
        <w:rPr>
          <w:rFonts w:eastAsia="等线" w:ascii="Arial" w:cs="Arial" w:hAnsi="Arial"/>
          <w:sz w:val="22"/>
        </w:rPr>
        <w:t>②关于我国社会的主要矛盾和根本任务，党中央提出，全国人民的主要任务是</w:t>
      </w:r>
      <w:r>
        <w:rPr>
          <w:rFonts w:eastAsia="等线" w:ascii="Arial" w:cs="Arial" w:hAnsi="Arial"/>
          <w:b w:val="true"/>
          <w:sz w:val="22"/>
        </w:rPr>
        <w:t>集中力量发展社会生产力，实现国家工业化、逐步满足人民日益增长的物质和文化需要</w:t>
      </w:r>
      <w:r>
        <w:rPr>
          <w:rFonts w:eastAsia="等线" w:ascii="Arial" w:cs="Arial" w:hAnsi="Arial"/>
          <w:sz w:val="22"/>
        </w:rPr>
        <w:t>，要把党和国家的工作重点转到技术革命和社会主义建设上来，要求各级党委要抓社会主义建设工作，全党要学科学、学技术、学新本领。</w:t>
      </w:r>
    </w:p>
    <w:p>
      <w:pPr>
        <w:spacing w:before="120" w:after="120" w:line="288" w:lineRule="auto"/>
        <w:ind w:left="0"/>
        <w:jc w:val="left"/>
      </w:pPr>
      <w:r>
        <w:rPr>
          <w:rFonts w:eastAsia="等线" w:ascii="Arial" w:cs="Arial" w:hAnsi="Arial"/>
          <w:sz w:val="22"/>
        </w:rPr>
        <w:t>③关于社会主义社会两类不同性质的矛盾。敌我矛盾和人民内部矛盾是两类性质完全不同的矛盾。一般情况下，人民内部矛盾不是对抗性的，但如果处理不当，也可能发生对抗。反之，有些本来是对抗性的矛盾，如果处理得当、则可以转化为非对抗性的矛盾。因此，必须</w:t>
      </w:r>
      <w:r>
        <w:rPr>
          <w:rFonts w:eastAsia="等线" w:ascii="Arial" w:cs="Arial" w:hAnsi="Arial"/>
          <w:b w:val="true"/>
          <w:sz w:val="22"/>
        </w:rPr>
        <w:t>严格区分和正确处理两类不同性质的矛盾，特别是要正确处理已经居于主导地位的人民内部矛盾</w:t>
      </w:r>
      <w:r>
        <w:rPr>
          <w:rFonts w:eastAsia="等线" w:ascii="Arial" w:cs="Arial" w:hAnsi="Arial"/>
          <w:sz w:val="22"/>
        </w:rPr>
        <w:t>。④关于正确处理两类不同性质社会矛盾的基本方法。所谓专政方法，就是运用</w:t>
      </w:r>
      <w:r>
        <w:rPr>
          <w:rFonts w:eastAsia="等线" w:ascii="Arial" w:cs="Arial" w:hAnsi="Arial"/>
          <w:b w:val="true"/>
          <w:sz w:val="22"/>
        </w:rPr>
        <w:t>人民民主专政</w:t>
      </w:r>
      <w:r>
        <w:rPr>
          <w:rFonts w:eastAsia="等线" w:ascii="Arial" w:cs="Arial" w:hAnsi="Arial"/>
          <w:sz w:val="22"/>
        </w:rPr>
        <w:t>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p>
    <w:p>
      <w:pPr>
        <w:spacing w:before="120" w:after="120" w:line="288" w:lineRule="auto"/>
        <w:ind w:left="0"/>
        <w:jc w:val="left"/>
      </w:pPr>
      <w:r>
        <w:rPr>
          <w:rFonts w:eastAsia="等线" w:ascii="Arial" w:cs="Arial" w:hAnsi="Arial"/>
          <w:sz w:val="22"/>
        </w:rPr>
        <w:t>⑤关于正确处理人民内部矛盾的方针。用</w:t>
      </w:r>
      <w:r>
        <w:rPr>
          <w:rFonts w:eastAsia="等线" w:ascii="Arial" w:cs="Arial" w:hAnsi="Arial"/>
          <w:b w:val="true"/>
          <w:sz w:val="22"/>
        </w:rPr>
        <w:t>民主</w:t>
      </w:r>
      <w:r>
        <w:rPr>
          <w:rFonts w:eastAsia="等线" w:ascii="Arial" w:cs="Arial" w:hAnsi="Arial"/>
          <w:sz w:val="22"/>
        </w:rPr>
        <w:t>的方法解决人民内部矛盾，这是一个总方针。针对人民内部矛盾在具体实践中的不同情况，毛泽东提出了一系列具体方针、原则，为解决不同形式的人民内部矛盾指明了方向。</w:t>
      </w:r>
    </w:p>
    <w:p>
      <w:pPr>
        <w:spacing w:before="120" w:after="120" w:line="288" w:lineRule="auto"/>
        <w:ind w:left="0"/>
        <w:jc w:val="left"/>
      </w:pPr>
      <w:r>
        <w:rPr>
          <w:rFonts w:eastAsia="等线" w:ascii="Arial" w:cs="Arial" w:hAnsi="Arial"/>
          <w:sz w:val="22"/>
        </w:rPr>
        <w:t>⑥关于严格区分两类不同性质矛盾和正确处理人民内部矛盾的目的和意义。关于正确处理人民内部矛盾的问题是社会主义国家政治生活的主题。这一论断的根本着眼点，在于</w:t>
      </w:r>
      <w:r>
        <w:rPr>
          <w:rFonts w:eastAsia="等线" w:ascii="Arial" w:cs="Arial" w:hAnsi="Arial"/>
          <w:b w:val="true"/>
          <w:sz w:val="22"/>
        </w:rPr>
        <w:t>调动一切积极因素，团结一切可以团结的力量，把全党的注意力转到社会主义建设上来</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left"/>
        <w:outlineLvl w:val="1"/>
      </w:pPr>
      <w:bookmarkStart w:name="heading_17" w:id="17"/>
      <w:r>
        <w:rPr>
          <w:rFonts w:eastAsia="等线" w:ascii="Arial" w:cs="Arial" w:hAnsi="Arial"/>
          <w:b w:val="true"/>
          <w:sz w:val="32"/>
        </w:rPr>
        <w:t>4.2 走中国工业化道路的思想（内容不多）</w:t>
      </w:r>
      <w:bookmarkEnd w:id="17"/>
    </w:p>
    <w:p>
      <w:pPr>
        <w:spacing w:before="120" w:after="120" w:line="288" w:lineRule="auto"/>
        <w:ind w:left="0"/>
        <w:jc w:val="left"/>
      </w:pPr>
      <w:r>
        <w:rPr>
          <w:rFonts w:eastAsia="等线" w:ascii="Arial" w:cs="Arial" w:hAnsi="Arial"/>
          <w:sz w:val="22"/>
        </w:rPr>
        <w:t>内容：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走中国工业化道路，必须采取正确的经济建设方针，必须调整和完善所有制结构，必须积极探索适合我国情况的经济体制和运行机制。</w:t>
      </w:r>
    </w:p>
    <w:p>
      <w:pPr>
        <w:spacing w:before="120" w:after="120" w:line="288" w:lineRule="auto"/>
        <w:ind w:left="0"/>
        <w:jc w:val="left"/>
      </w:pPr>
      <w:r>
        <w:rPr>
          <w:rFonts w:eastAsia="等线" w:ascii="Arial" w:cs="Arial" w:hAnsi="Arial"/>
          <w:sz w:val="22"/>
        </w:rPr>
        <w:t>意义：实现工业化是中国近代以来历史发展的必然要求，也是</w:t>
      </w:r>
      <w:r>
        <w:rPr>
          <w:rFonts w:eastAsia="等线" w:ascii="Arial" w:cs="Arial" w:hAnsi="Arial"/>
          <w:b w:val="true"/>
          <w:sz w:val="22"/>
        </w:rPr>
        <w:t>民族独立</w:t>
      </w:r>
      <w:r>
        <w:rPr>
          <w:rFonts w:eastAsia="等线" w:ascii="Arial" w:cs="Arial" w:hAnsi="Arial"/>
          <w:sz w:val="22"/>
        </w:rPr>
        <w:t>和</w:t>
      </w:r>
      <w:r>
        <w:rPr>
          <w:rFonts w:eastAsia="等线" w:ascii="Arial" w:cs="Arial" w:hAnsi="Arial"/>
          <w:b w:val="true"/>
          <w:sz w:val="22"/>
        </w:rPr>
        <w:t>国家富强</w:t>
      </w:r>
      <w:r>
        <w:rPr>
          <w:rFonts w:eastAsia="等线" w:ascii="Arial" w:cs="Arial" w:hAnsi="Arial"/>
          <w:sz w:val="22"/>
        </w:rPr>
        <w:t>的必要条件。毛泽东在《论十大关系》中论述的第一大关系，便是重工业、轻工业和农业的关系。</w:t>
      </w:r>
    </w:p>
    <w:p>
      <w:pPr>
        <w:spacing w:before="120" w:after="120" w:line="288" w:lineRule="auto"/>
        <w:ind w:left="0"/>
        <w:jc w:val="left"/>
      </w:pPr>
      <w:r>
        <w:rPr>
          <w:rFonts w:eastAsia="等线" w:ascii="Arial" w:cs="Arial" w:hAnsi="Arial"/>
          <w:sz w:val="22"/>
        </w:rPr>
        <w:t>方法：</w:t>
      </w:r>
    </w:p>
    <w:p>
      <w:pPr>
        <w:numPr>
          <w:numId w:val="88"/>
        </w:numPr>
        <w:spacing w:before="120" w:after="120" w:line="288" w:lineRule="auto"/>
        <w:ind w:left="0"/>
        <w:jc w:val="left"/>
      </w:pPr>
      <w:r>
        <w:rPr>
          <w:rFonts w:eastAsia="等线" w:ascii="Arial" w:cs="Arial" w:hAnsi="Arial"/>
          <w:sz w:val="22"/>
        </w:rPr>
        <w:t>走中国工业化道路，必须采取正确的</w:t>
      </w:r>
      <w:r>
        <w:rPr>
          <w:rFonts w:eastAsia="等线" w:ascii="Arial" w:cs="Arial" w:hAnsi="Arial"/>
          <w:b w:val="true"/>
          <w:sz w:val="22"/>
        </w:rPr>
        <w:t>经济建设方针</w:t>
      </w:r>
    </w:p>
    <w:p>
      <w:pPr>
        <w:numPr>
          <w:numId w:val="89"/>
        </w:numPr>
        <w:spacing w:before="120" w:after="120" w:line="288" w:lineRule="auto"/>
        <w:ind w:left="0"/>
        <w:jc w:val="left"/>
      </w:pPr>
      <w:r>
        <w:rPr>
          <w:rFonts w:eastAsia="等线" w:ascii="Arial" w:cs="Arial" w:hAnsi="Arial"/>
          <w:sz w:val="22"/>
        </w:rPr>
        <w:t>走中国工业化道路，必须调整和完善</w:t>
      </w:r>
      <w:r>
        <w:rPr>
          <w:rFonts w:eastAsia="等线" w:ascii="Arial" w:cs="Arial" w:hAnsi="Arial"/>
          <w:b w:val="true"/>
          <w:sz w:val="22"/>
        </w:rPr>
        <w:t>所有制结构</w:t>
      </w:r>
    </w:p>
    <w:p>
      <w:pPr>
        <w:numPr>
          <w:numId w:val="90"/>
        </w:numPr>
        <w:spacing w:before="120" w:after="120" w:line="288" w:lineRule="auto"/>
        <w:ind w:left="0"/>
        <w:jc w:val="left"/>
      </w:pPr>
      <w:r>
        <w:rPr>
          <w:rFonts w:eastAsia="等线" w:ascii="Arial" w:cs="Arial" w:hAnsi="Arial"/>
          <w:sz w:val="22"/>
        </w:rPr>
        <w:t>走中国工业化道路，必须积极探索适合我国情况的</w:t>
      </w:r>
      <w:r>
        <w:rPr>
          <w:rFonts w:eastAsia="等线" w:ascii="Arial" w:cs="Arial" w:hAnsi="Arial"/>
          <w:b w:val="true"/>
          <w:sz w:val="22"/>
        </w:rPr>
        <w:t>经济体制</w:t>
      </w:r>
      <w:r>
        <w:rPr>
          <w:rFonts w:eastAsia="等线" w:ascii="Arial" w:cs="Arial" w:hAnsi="Arial"/>
          <w:sz w:val="22"/>
        </w:rPr>
        <w:t>和</w:t>
      </w:r>
      <w:r>
        <w:rPr>
          <w:rFonts w:eastAsia="等线" w:ascii="Arial" w:cs="Arial" w:hAnsi="Arial"/>
          <w:b w:val="true"/>
          <w:sz w:val="22"/>
        </w:rPr>
        <w:t>运行机制</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left"/>
        <w:outlineLvl w:val="1"/>
      </w:pPr>
      <w:bookmarkStart w:name="heading_18" w:id="18"/>
      <w:r>
        <w:rPr>
          <w:rFonts w:eastAsia="等线" w:ascii="Arial" w:cs="Arial" w:hAnsi="Arial"/>
          <w:b w:val="true"/>
          <w:sz w:val="32"/>
        </w:rPr>
        <w:t>4.3 初步探索的意义和经验教训</w:t>
      </w:r>
      <w:bookmarkEnd w:id="18"/>
    </w:p>
    <w:p>
      <w:pPr>
        <w:spacing w:before="120" w:after="120" w:line="288" w:lineRule="auto"/>
        <w:ind w:left="0"/>
        <w:jc w:val="left"/>
      </w:pPr>
      <w:r>
        <w:rPr>
          <w:rFonts w:eastAsia="等线" w:ascii="Arial" w:cs="Arial" w:hAnsi="Arial"/>
          <w:sz w:val="22"/>
        </w:rPr>
        <w:t>（以下内容与课后题答案完全一致）</w:t>
      </w:r>
    </w:p>
    <w:p>
      <w:pPr>
        <w:spacing w:before="120" w:after="120" w:line="288" w:lineRule="auto"/>
        <w:ind w:left="0"/>
        <w:jc w:val="left"/>
      </w:pPr>
      <w:r>
        <w:rPr>
          <w:rFonts w:eastAsia="等线" w:ascii="Arial" w:cs="Arial" w:hAnsi="Arial"/>
          <w:sz w:val="22"/>
        </w:rPr>
        <w:t>重大意义：（可以只背第一句，后面举例论证自己编）</w:t>
      </w:r>
    </w:p>
    <w:p>
      <w:pPr>
        <w:spacing w:before="120" w:after="120" w:line="288" w:lineRule="auto"/>
        <w:ind w:left="0"/>
        <w:jc w:val="left"/>
      </w:pPr>
      <w:r>
        <w:rPr>
          <w:rFonts w:eastAsia="等线" w:ascii="Arial" w:cs="Arial" w:hAnsi="Arial"/>
          <w:sz w:val="22"/>
        </w:rPr>
        <w:t>（1）</w:t>
      </w:r>
      <w:r>
        <w:rPr>
          <w:rFonts w:eastAsia="等线" w:ascii="Arial" w:cs="Arial" w:hAnsi="Arial"/>
          <w:b w:val="true"/>
          <w:sz w:val="22"/>
        </w:rPr>
        <w:t>巩固和发展了我国的社会主义制度。</w:t>
      </w:r>
      <w:r>
        <w:rPr>
          <w:rFonts w:eastAsia="等线" w:ascii="Arial" w:cs="Arial" w:hAnsi="Arial"/>
          <w:sz w:val="22"/>
        </w:rPr>
        <w:t>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spacing w:before="120" w:after="120" w:line="288" w:lineRule="auto"/>
        <w:ind w:left="0"/>
        <w:jc w:val="left"/>
      </w:pPr>
      <w:r>
        <w:rPr>
          <w:rFonts w:eastAsia="等线" w:ascii="Arial" w:cs="Arial" w:hAnsi="Arial"/>
          <w:sz w:val="22"/>
        </w:rPr>
        <w:t>（2）为开创</w:t>
      </w:r>
      <w:r>
        <w:rPr>
          <w:rFonts w:eastAsia="等线" w:ascii="Arial" w:cs="Arial" w:hAnsi="Arial"/>
          <w:b w:val="true"/>
          <w:sz w:val="22"/>
        </w:rPr>
        <w:t>中国特色社会主义</w:t>
      </w:r>
      <w:r>
        <w:rPr>
          <w:rFonts w:eastAsia="等线" w:ascii="Arial" w:cs="Arial" w:hAnsi="Arial"/>
          <w:sz w:val="22"/>
        </w:rPr>
        <w:t>提供了</w:t>
      </w:r>
      <w:r>
        <w:rPr>
          <w:rFonts w:eastAsia="等线" w:ascii="Arial" w:cs="Arial" w:hAnsi="Arial"/>
          <w:b w:val="true"/>
          <w:sz w:val="22"/>
        </w:rPr>
        <w:t>宝贵经验、理论准备、物质基础。</w:t>
      </w:r>
      <w:r>
        <w:rPr>
          <w:rFonts w:eastAsia="等线" w:ascii="Arial" w:cs="Arial" w:hAnsi="Arial"/>
          <w:sz w:val="22"/>
        </w:rPr>
        <w:t>在全面建设社会主义时期，党对社会主义建设道路的探索历经艰辛，积累了丰富的经验，也留下了深刻的教训，为改革开放新时期中国特色社会主义的开创和发展提供了重要的思想资源。在探索中形成的一些正确的和比较正确的思想观点，取得的独创性理论成果，尤其是关于社会主义建设的正确理论原则和经验总结，丰富和发展了毛泽东思想，对我国社会主义建设发挥了重要指导作用，为开启新时期新道路奠定了重要的思想基础。在这一探索过程中，我国建立起独立的比较完整的工业体系和国民经济体系。人民解放军得到壮大和提高，由单一的陆军发展成为包括海军、空军和其他技术兵种在内的合成军队。党审时度势调整外交战略，推动恢复我国在联合国的一切合法权利，打开对外工作新局面，推动形成国际社会坚持一个中国原则的格局。</w:t>
      </w:r>
    </w:p>
    <w:p>
      <w:pPr>
        <w:spacing w:before="120" w:after="120" w:line="288" w:lineRule="auto"/>
        <w:ind w:left="0"/>
        <w:jc w:val="left"/>
      </w:pPr>
      <w:r>
        <w:rPr>
          <w:rFonts w:eastAsia="等线" w:ascii="Arial" w:cs="Arial" w:hAnsi="Arial"/>
          <w:sz w:val="22"/>
        </w:rPr>
        <w:t>（3）丰富了</w:t>
      </w:r>
      <w:r>
        <w:rPr>
          <w:rFonts w:eastAsia="等线" w:ascii="Arial" w:cs="Arial" w:hAnsi="Arial"/>
          <w:b w:val="true"/>
          <w:sz w:val="22"/>
        </w:rPr>
        <w:t>科学社会主义</w:t>
      </w:r>
      <w:r>
        <w:rPr>
          <w:rFonts w:eastAsia="等线" w:ascii="Arial" w:cs="Arial" w:hAnsi="Arial"/>
          <w:sz w:val="22"/>
        </w:rPr>
        <w:t>的理论和实践。在中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在开始探索社会主义建设道路时提出了“以苏为鉴”的思想，并且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spacing w:before="120" w:after="120" w:line="288" w:lineRule="auto"/>
        <w:ind w:left="0"/>
        <w:jc w:val="left"/>
      </w:pPr>
      <w:r>
        <w:rPr>
          <w:rFonts w:eastAsia="等线" w:ascii="Arial" w:cs="Arial" w:hAnsi="Arial"/>
          <w:sz w:val="22"/>
        </w:rPr>
        <w:t>经验教训：（可以都背）</w:t>
      </w:r>
    </w:p>
    <w:p>
      <w:pPr>
        <w:numPr>
          <w:numId w:val="91"/>
        </w:numPr>
        <w:spacing w:before="120" w:after="120" w:line="288" w:lineRule="auto"/>
        <w:ind w:left="0"/>
        <w:jc w:val="left"/>
      </w:pPr>
      <w:r>
        <w:rPr>
          <w:rFonts w:eastAsia="等线" w:ascii="Arial" w:cs="Arial" w:hAnsi="Arial"/>
          <w:sz w:val="22"/>
        </w:rPr>
        <w:t>必须把马克思主义与中国实际相结合，探索符合中国特点的社会主义建设道路。</w:t>
      </w:r>
    </w:p>
    <w:p>
      <w:pPr>
        <w:numPr>
          <w:numId w:val="92"/>
        </w:numPr>
        <w:spacing w:before="120" w:after="120" w:line="288" w:lineRule="auto"/>
        <w:ind w:left="0"/>
        <w:jc w:val="left"/>
      </w:pPr>
      <w:r>
        <w:rPr>
          <w:rFonts w:eastAsia="等线" w:ascii="Arial" w:cs="Arial" w:hAnsi="Arial"/>
          <w:sz w:val="22"/>
        </w:rPr>
        <w:t>正确认识社会主义社会的主要矛盾和根本任务，集中力量发展生产力。</w:t>
      </w:r>
    </w:p>
    <w:p>
      <w:pPr>
        <w:numPr>
          <w:numId w:val="93"/>
        </w:numPr>
        <w:spacing w:before="120" w:after="120" w:line="288" w:lineRule="auto"/>
        <w:ind w:left="0"/>
        <w:jc w:val="left"/>
      </w:pPr>
      <w:r>
        <w:rPr>
          <w:rFonts w:eastAsia="等线" w:ascii="Arial" w:cs="Arial" w:hAnsi="Arial"/>
          <w:sz w:val="22"/>
        </w:rPr>
        <w:t>必须从实际出发进行社会主义建设，建设规模和速度要与国力相适应，不能急于求成。</w:t>
      </w:r>
    </w:p>
    <w:p>
      <w:pPr>
        <w:numPr>
          <w:numId w:val="94"/>
        </w:numPr>
        <w:spacing w:before="120" w:after="120" w:line="288" w:lineRule="auto"/>
        <w:ind w:left="0"/>
        <w:jc w:val="left"/>
      </w:pPr>
      <w:r>
        <w:rPr>
          <w:rFonts w:eastAsia="等线" w:ascii="Arial" w:cs="Arial" w:hAnsi="Arial"/>
          <w:sz w:val="22"/>
        </w:rPr>
        <w:t>必须发展社会主义民主，健全社会主义法制。</w:t>
      </w:r>
    </w:p>
    <w:p>
      <w:pPr>
        <w:numPr>
          <w:numId w:val="95"/>
        </w:numPr>
        <w:spacing w:before="120" w:after="120" w:line="288" w:lineRule="auto"/>
        <w:ind w:left="0"/>
        <w:jc w:val="left"/>
      </w:pPr>
      <w:r>
        <w:rPr>
          <w:rFonts w:eastAsia="等线" w:ascii="Arial" w:cs="Arial" w:hAnsi="Arial"/>
          <w:sz w:val="22"/>
        </w:rPr>
        <w:t>必须坚持党的民主集中制和集体领导制度，加强执政党建设。</w:t>
      </w:r>
    </w:p>
    <w:p>
      <w:pPr>
        <w:numPr>
          <w:numId w:val="96"/>
        </w:numPr>
        <w:spacing w:before="120" w:after="120" w:line="288" w:lineRule="auto"/>
        <w:ind w:left="0"/>
        <w:jc w:val="left"/>
      </w:pPr>
      <w:r>
        <w:rPr>
          <w:rFonts w:eastAsia="等线" w:ascii="Arial" w:cs="Arial" w:hAnsi="Arial"/>
          <w:sz w:val="22"/>
        </w:rPr>
        <w:t>必须坚持对外开放，借鉴和吸收人类文明成果建设社会主义，不能关起门来搞建设。</w:t>
      </w:r>
    </w:p>
    <w:p>
      <w:pPr>
        <w:pStyle w:val="2"/>
        <w:spacing w:before="320" w:after="120" w:line="288" w:lineRule="auto"/>
        <w:ind w:left="0"/>
        <w:jc w:val="left"/>
        <w:outlineLvl w:val="1"/>
      </w:pPr>
      <w:bookmarkStart w:name="heading_19" w:id="19"/>
      <w:r>
        <w:rPr>
          <w:rFonts w:eastAsia="等线" w:ascii="Arial" w:cs="Arial" w:hAnsi="Arial"/>
          <w:b w:val="true"/>
          <w:sz w:val="32"/>
        </w:rPr>
        <w:t>Chapter5</w:t>
      </w:r>
      <w:bookmarkEnd w:id="19"/>
    </w:p>
    <w:p>
      <w:pPr>
        <w:pStyle w:val="3"/>
        <w:spacing w:before="300" w:after="120" w:line="288" w:lineRule="auto"/>
        <w:ind w:left="0"/>
        <w:jc w:val="left"/>
        <w:outlineLvl w:val="2"/>
      </w:pPr>
      <w:bookmarkStart w:name="heading_20" w:id="20"/>
      <w:r>
        <w:rPr>
          <w:rFonts w:eastAsia="等线" w:ascii="Arial" w:cs="Arial" w:hAnsi="Arial"/>
          <w:b w:val="true"/>
          <w:sz w:val="30"/>
        </w:rPr>
        <w:t xml:space="preserve">5.1 </w:t>
      </w:r>
      <w:r>
        <w:rPr>
          <w:rFonts w:eastAsia="等线" w:ascii="Arial" w:cs="Arial" w:hAnsi="Arial"/>
          <w:b w:val="true"/>
          <w:sz w:val="30"/>
        </w:rPr>
        <w:t>关于习思想的系列问题：</w:t>
      </w:r>
      <w:bookmarkEnd w:id="20"/>
    </w:p>
    <w:p>
      <w:pPr>
        <w:spacing w:before="120" w:after="120" w:line="288" w:lineRule="auto"/>
        <w:ind w:left="0"/>
        <w:jc w:val="left"/>
      </w:pPr>
      <w:r>
        <w:rPr>
          <w:rFonts w:eastAsia="等线" w:ascii="Arial" w:cs="Arial" w:hAnsi="Arial"/>
          <w:sz w:val="22"/>
        </w:rPr>
        <w:t>（真不敢删，尽量理解记忆，建议考前两三天反复阅读刷熟练度，</w:t>
      </w:r>
    </w:p>
    <w:p>
      <w:pPr>
        <w:spacing w:before="120" w:after="120" w:line="288" w:lineRule="auto"/>
        <w:ind w:left="0"/>
        <w:jc w:val="left"/>
      </w:pPr>
      <w:r>
        <w:rPr>
          <w:rFonts w:eastAsia="等线" w:ascii="Arial" w:cs="Arial" w:hAnsi="Arial"/>
          <w:sz w:val="22"/>
        </w:rPr>
        <w:t xml:space="preserve">   大概率记不全，想不起来按理解编/交叉写都行）</w:t>
      </w:r>
    </w:p>
    <w:p>
      <w:pPr>
        <w:spacing w:before="120" w:after="120" w:line="288" w:lineRule="auto"/>
        <w:ind w:left="0"/>
        <w:jc w:val="left"/>
      </w:pPr>
      <w:r>
        <w:rPr>
          <w:rFonts w:eastAsia="等线" w:ascii="Arial" w:cs="Arial" w:hAnsi="Arial"/>
          <w:sz w:val="22"/>
        </w:rPr>
        <w:t xml:space="preserve">      党的十八大以来，国内外形势新变化和实践新要求，迫切需要我们从理论和实践的结合上深入回答关系</w:t>
      </w:r>
      <w:r>
        <w:rPr>
          <w:rFonts w:eastAsia="等线" w:ascii="Arial" w:cs="Arial" w:hAnsi="Arial"/>
          <w:b w:val="true"/>
          <w:sz w:val="22"/>
        </w:rPr>
        <w:t>党和国家事业发展、党治国理政</w:t>
      </w:r>
      <w:r>
        <w:rPr>
          <w:rFonts w:eastAsia="等线" w:ascii="Arial" w:cs="Arial" w:hAnsi="Arial"/>
          <w:sz w:val="22"/>
        </w:rPr>
        <w:t>的一系列重大时代课题。以习近平同志为核心的党中央统筹把握</w:t>
      </w:r>
      <w:r>
        <w:rPr>
          <w:rFonts w:eastAsia="等线" w:ascii="Arial" w:cs="Arial" w:hAnsi="Arial"/>
          <w:b w:val="true"/>
          <w:sz w:val="22"/>
        </w:rPr>
        <w:t>中华民族伟大复兴战略全局</w:t>
      </w:r>
      <w:r>
        <w:rPr>
          <w:rFonts w:eastAsia="等线" w:ascii="Arial" w:cs="Arial" w:hAnsi="Arial"/>
          <w:sz w:val="22"/>
        </w:rPr>
        <w:t>和</w:t>
      </w:r>
      <w:r>
        <w:rPr>
          <w:rFonts w:eastAsia="等线" w:ascii="Arial" w:cs="Arial" w:hAnsi="Arial"/>
          <w:b w:val="true"/>
          <w:sz w:val="22"/>
        </w:rPr>
        <w:t>世界百年未有之大变局</w:t>
      </w:r>
      <w:r>
        <w:rPr>
          <w:rFonts w:eastAsia="等线" w:ascii="Arial" w:cs="Arial" w:hAnsi="Arial"/>
          <w:sz w:val="22"/>
        </w:rPr>
        <w:t>（</w:t>
      </w:r>
      <w:r>
        <w:rPr>
          <w:rFonts w:eastAsia="等线" w:ascii="Arial" w:cs="Arial" w:hAnsi="Arial"/>
          <w:i w:val="true"/>
          <w:sz w:val="22"/>
        </w:rPr>
        <w:t>统筹两个大局</w:t>
      </w:r>
      <w:r>
        <w:rPr>
          <w:rFonts w:eastAsia="等线" w:ascii="Arial" w:cs="Arial" w:hAnsi="Arial"/>
          <w:sz w:val="22"/>
        </w:rPr>
        <w:t>），坚持把</w:t>
      </w:r>
      <w:r>
        <w:rPr>
          <w:rFonts w:eastAsia="等线" w:ascii="Arial" w:cs="Arial" w:hAnsi="Arial"/>
          <w:b w:val="true"/>
          <w:sz w:val="22"/>
        </w:rPr>
        <w:t>马克思主义基本原理同中国具体实际相结合、同中华优秀传统文化相结合</w:t>
      </w:r>
      <w:r>
        <w:rPr>
          <w:rFonts w:eastAsia="等线" w:ascii="Arial" w:cs="Arial" w:hAnsi="Arial"/>
          <w:sz w:val="22"/>
        </w:rPr>
        <w:t>（</w:t>
      </w:r>
      <w:r>
        <w:rPr>
          <w:rFonts w:eastAsia="等线" w:ascii="Arial" w:cs="Arial" w:hAnsi="Arial"/>
          <w:i w:val="true"/>
          <w:sz w:val="22"/>
        </w:rPr>
        <w:t>马克思主义两结合</w:t>
      </w:r>
      <w:r>
        <w:rPr>
          <w:rFonts w:eastAsia="等线" w:ascii="Arial" w:cs="Arial" w:hAnsi="Arial"/>
          <w:sz w:val="22"/>
        </w:rPr>
        <w:t>）。坚持</w:t>
      </w:r>
      <w:r>
        <w:rPr>
          <w:rFonts w:eastAsia="等线" w:ascii="Arial" w:cs="Arial" w:hAnsi="Arial"/>
          <w:b w:val="true"/>
          <w:sz w:val="22"/>
        </w:rPr>
        <w:t>毛泽东思想、邓小平理论、“三个代表”重要思想、科学发展观</w:t>
      </w:r>
      <w:r>
        <w:rPr>
          <w:rFonts w:eastAsia="等线" w:ascii="Arial" w:cs="Arial" w:hAnsi="Arial"/>
          <w:sz w:val="22"/>
        </w:rPr>
        <w:t>（</w:t>
      </w:r>
      <w:r>
        <w:rPr>
          <w:rFonts w:eastAsia="等线" w:ascii="Arial" w:cs="Arial" w:hAnsi="Arial"/>
          <w:i w:val="true"/>
          <w:sz w:val="22"/>
        </w:rPr>
        <w:t>坚持以往思想</w:t>
      </w:r>
      <w:r>
        <w:rPr>
          <w:rFonts w:eastAsia="等线" w:ascii="Arial" w:cs="Arial" w:hAnsi="Arial"/>
          <w:sz w:val="22"/>
        </w:rPr>
        <w:t>），深刻总结并充分运用党成立以来的历史经验，从新的实际出发，创立了</w:t>
      </w:r>
      <w:r>
        <w:rPr>
          <w:rFonts w:eastAsia="等线" w:ascii="Arial" w:cs="Arial" w:hAnsi="Arial"/>
          <w:b w:val="true"/>
          <w:sz w:val="22"/>
        </w:rPr>
        <w:t>习近平新时代中国特色社会主义思想</w:t>
      </w:r>
      <w:r>
        <w:rPr>
          <w:rFonts w:eastAsia="等线" w:ascii="Arial" w:cs="Arial" w:hAnsi="Arial"/>
          <w:sz w:val="22"/>
        </w:rPr>
        <w:t>。(</w:t>
      </w:r>
      <w:r>
        <w:rPr>
          <w:rFonts w:eastAsia="等线" w:ascii="Arial" w:cs="Arial" w:hAnsi="Arial"/>
          <w:sz w:val="22"/>
          <w:u w:val="single"/>
        </w:rPr>
        <w:t>总述，在中国特色社会主义理论体系形成发展过程中</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习近平新时代中国特色社会主义思想内涵十分丰富，涵盖</w:t>
      </w:r>
      <w:r>
        <w:rPr>
          <w:rFonts w:eastAsia="等线" w:ascii="Arial" w:cs="Arial" w:hAnsi="Arial"/>
          <w:b w:val="true"/>
          <w:sz w:val="22"/>
        </w:rPr>
        <w:t>新时代坚持和发展中国特色社会主义</w:t>
      </w:r>
      <w:r>
        <w:rPr>
          <w:rFonts w:eastAsia="等线" w:ascii="Arial" w:cs="Arial" w:hAnsi="Arial"/>
          <w:sz w:val="22"/>
        </w:rPr>
        <w:t>的</w:t>
      </w:r>
      <w:r>
        <w:rPr>
          <w:rFonts w:eastAsia="等线" w:ascii="Arial" w:cs="Arial" w:hAnsi="Arial"/>
          <w:b w:val="true"/>
          <w:sz w:val="22"/>
        </w:rPr>
        <w:t>总目标、总任务、总体布局、战略布局</w:t>
      </w:r>
      <w:r>
        <w:rPr>
          <w:rFonts w:eastAsia="等线" w:ascii="Arial" w:cs="Arial" w:hAnsi="Arial"/>
          <w:sz w:val="22"/>
        </w:rPr>
        <w:t>和</w:t>
      </w:r>
      <w:r>
        <w:rPr>
          <w:rFonts w:eastAsia="等线" w:ascii="Arial" w:cs="Arial" w:hAnsi="Arial"/>
          <w:b w:val="true"/>
          <w:sz w:val="22"/>
        </w:rPr>
        <w:t>发展方向、发展方式、发展动力、战略步骤、外部条件、政治保证</w:t>
      </w:r>
      <w:r>
        <w:rPr>
          <w:rFonts w:eastAsia="等线" w:ascii="Arial" w:cs="Arial" w:hAnsi="Arial"/>
          <w:sz w:val="22"/>
        </w:rPr>
        <w:t>等基本问题，并根据新的实践对</w:t>
      </w:r>
      <w:r>
        <w:rPr>
          <w:rFonts w:eastAsia="等线" w:ascii="Arial" w:cs="Arial" w:hAnsi="Arial"/>
          <w:b w:val="true"/>
          <w:sz w:val="22"/>
        </w:rPr>
        <w:t>经济、政治、法治、科技、文化、教育、民生、民族、宗教、社会、生态文明、国家安全、国防和军队、“一国两制”和祖国统一、统一战线、外交、党的建设</w:t>
      </w:r>
      <w:r>
        <w:rPr>
          <w:rFonts w:eastAsia="等线" w:ascii="Arial" w:cs="Arial" w:hAnsi="Arial"/>
          <w:i w:val="true"/>
          <w:sz w:val="22"/>
        </w:rPr>
        <w:t>(17方面，至少记10个)</w:t>
      </w:r>
      <w:r>
        <w:rPr>
          <w:rFonts w:eastAsia="等线" w:ascii="Arial" w:cs="Arial" w:hAnsi="Arial"/>
          <w:sz w:val="22"/>
        </w:rPr>
        <w:t>等各方面作出新的理论概括和战略指引。党的十九大、十九届六中全会提出的</w:t>
      </w:r>
      <w:r>
        <w:rPr>
          <w:rFonts w:eastAsia="等线" w:ascii="Arial" w:cs="Arial" w:hAnsi="Arial"/>
          <w:b w:val="true"/>
          <w:sz w:val="22"/>
        </w:rPr>
        <w:t>"十个明确” “十四个坚持” “十三个方面成就”</w:t>
      </w:r>
      <w:r>
        <w:rPr>
          <w:rFonts w:eastAsia="等线" w:ascii="Arial" w:cs="Arial" w:hAnsi="Arial"/>
          <w:sz w:val="22"/>
        </w:rPr>
        <w:t>概括了习近平新时代中国特色社会主义思想的主要内容。（</w:t>
      </w:r>
      <w:r>
        <w:rPr>
          <w:rFonts w:eastAsia="等线" w:ascii="Arial" w:cs="Arial" w:hAnsi="Arial"/>
          <w:sz w:val="22"/>
          <w:u w:val="single"/>
        </w:rPr>
        <w:t>习思想的主要内容/内涵</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习近平新时代中国特色社会主义思想科学回答了</w:t>
      </w:r>
      <w:r>
        <w:rPr>
          <w:rFonts w:eastAsia="等线" w:ascii="Arial" w:cs="Arial" w:hAnsi="Arial"/>
          <w:b w:val="true"/>
          <w:sz w:val="22"/>
        </w:rPr>
        <w:t>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w:t>
      </w:r>
      <w:r>
        <w:rPr>
          <w:rFonts w:eastAsia="等线" w:ascii="Arial" w:cs="Arial" w:hAnsi="Arial"/>
          <w:sz w:val="22"/>
        </w:rPr>
        <w:t>(</w:t>
      </w:r>
      <w:r>
        <w:rPr>
          <w:rFonts w:eastAsia="等线" w:ascii="Arial" w:cs="Arial" w:hAnsi="Arial"/>
          <w:i w:val="true"/>
          <w:sz w:val="22"/>
        </w:rPr>
        <w:t>什么样/怎么样+社会主义/强国/政党，注意修饰搭配</w:t>
      </w:r>
      <w:r>
        <w:rPr>
          <w:rFonts w:eastAsia="等线" w:ascii="Arial" w:cs="Arial" w:hAnsi="Arial"/>
          <w:sz w:val="22"/>
        </w:rPr>
        <w:t>)等重大时代课题。2017年，</w:t>
      </w:r>
      <w:r>
        <w:rPr>
          <w:rFonts w:eastAsia="等线" w:ascii="Arial" w:cs="Arial" w:hAnsi="Arial"/>
          <w:b w:val="true"/>
          <w:sz w:val="22"/>
        </w:rPr>
        <w:t>党的十九大</w:t>
      </w:r>
      <w:r>
        <w:rPr>
          <w:rFonts w:eastAsia="等线" w:ascii="Arial" w:cs="Arial" w:hAnsi="Arial"/>
          <w:sz w:val="22"/>
        </w:rPr>
        <w:t>把</w:t>
      </w:r>
      <w:r>
        <w:rPr>
          <w:rFonts w:eastAsia="等线" w:ascii="Arial" w:cs="Arial" w:hAnsi="Arial"/>
          <w:b w:val="true"/>
          <w:sz w:val="22"/>
        </w:rPr>
        <w:t>习近平新时代中国特色社会主义思想</w:t>
      </w:r>
      <w:r>
        <w:rPr>
          <w:rFonts w:eastAsia="等线" w:ascii="Arial" w:cs="Arial" w:hAnsi="Arial"/>
          <w:sz w:val="22"/>
        </w:rPr>
        <w:t>确立为党必须长期坚持的指导思想并庄严地</w:t>
      </w:r>
      <w:r>
        <w:rPr>
          <w:rFonts w:eastAsia="等线" w:ascii="Arial" w:cs="Arial" w:hAnsi="Arial"/>
          <w:b w:val="true"/>
          <w:sz w:val="22"/>
        </w:rPr>
        <w:t>写入党章</w:t>
      </w:r>
      <w:r>
        <w:rPr>
          <w:rFonts w:eastAsia="等线" w:ascii="Arial" w:cs="Arial" w:hAnsi="Arial"/>
          <w:sz w:val="22"/>
        </w:rPr>
        <w:t>，实现了党的指导思想的与时俱进。2018年，</w:t>
      </w:r>
      <w:r>
        <w:rPr>
          <w:rFonts w:eastAsia="等线" w:ascii="Arial" w:cs="Arial" w:hAnsi="Arial"/>
          <w:b w:val="true"/>
          <w:sz w:val="22"/>
        </w:rPr>
        <w:t>十三届全国人大一次会议</w:t>
      </w:r>
      <w:r>
        <w:rPr>
          <w:rFonts w:eastAsia="等线" w:ascii="Arial" w:cs="Arial" w:hAnsi="Arial"/>
          <w:sz w:val="22"/>
        </w:rPr>
        <w:t>通过的宪法修正案，郑重地把</w:t>
      </w:r>
      <w:r>
        <w:rPr>
          <w:rFonts w:eastAsia="等线" w:ascii="Arial" w:cs="Arial" w:hAnsi="Arial"/>
          <w:b w:val="true"/>
          <w:sz w:val="22"/>
        </w:rPr>
        <w:t>习近平新时代中国特色社会主义思想载入宪法</w:t>
      </w:r>
      <w:r>
        <w:rPr>
          <w:rFonts w:eastAsia="等线" w:ascii="Arial" w:cs="Arial" w:hAnsi="Arial"/>
          <w:sz w:val="22"/>
        </w:rPr>
        <w:t>，实现了国家指导思想的与时俱进(</w:t>
      </w:r>
      <w:r>
        <w:rPr>
          <w:rFonts w:eastAsia="等线" w:ascii="Arial" w:cs="Arial" w:hAnsi="Arial"/>
          <w:i w:val="true"/>
          <w:sz w:val="22"/>
        </w:rPr>
        <w:t>17入党章18入宪法，两个与时俱进</w:t>
      </w:r>
      <w:r>
        <w:rPr>
          <w:rFonts w:eastAsia="等线" w:ascii="Arial" w:cs="Arial" w:hAnsi="Arial"/>
          <w:sz w:val="22"/>
        </w:rPr>
        <w:t>)。(</w:t>
      </w:r>
      <w:r>
        <w:rPr>
          <w:rFonts w:eastAsia="等线" w:ascii="Arial" w:cs="Arial" w:hAnsi="Arial"/>
          <w:sz w:val="22"/>
          <w:u w:val="single"/>
        </w:rPr>
        <w:t>习思想的内容/意义/确立为指导思想的历程</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习近平新时代中国特色社会主义思想是对</w:t>
      </w:r>
      <w:r>
        <w:rPr>
          <w:rFonts w:eastAsia="等线" w:ascii="Arial" w:cs="Arial" w:hAnsi="Arial"/>
          <w:b w:val="true"/>
          <w:sz w:val="22"/>
        </w:rPr>
        <w:t>马克思列宁主义、毛泽东思想、邓小平理论、“三个代表”重要思想、科学发展观</w:t>
      </w:r>
      <w:r>
        <w:rPr>
          <w:rFonts w:eastAsia="等线" w:ascii="Arial" w:cs="Arial" w:hAnsi="Arial"/>
          <w:sz w:val="22"/>
        </w:rPr>
        <w:t>的继承和发展，</w:t>
      </w:r>
      <w:r>
        <w:rPr>
          <w:rFonts w:eastAsia="等线" w:ascii="Arial" w:cs="Arial" w:hAnsi="Arial"/>
          <w:sz w:val="22"/>
          <w:u w:val="single"/>
        </w:rPr>
        <w:t>是当代中国马克思主义、21世纪马克思主义，是中华文化和中国精神的时代精华，是党和人民实践经验和集体智慧的结晶。是中国特色社会主义理论体系的重要组成部分，是全党全国人民为实现中华民族伟大复兴而奋斗的行动指南。</w:t>
      </w:r>
      <w:r>
        <w:rPr>
          <w:rFonts w:eastAsia="等线" w:ascii="Arial" w:cs="Arial" w:hAnsi="Arial"/>
          <w:sz w:val="22"/>
        </w:rPr>
        <w:t>在习近平新时代中国特色社会主义思想指导下，中国共产党领导全国各族人民，统揽</w:t>
      </w:r>
      <w:r>
        <w:rPr>
          <w:rFonts w:eastAsia="等线" w:ascii="Arial" w:cs="Arial" w:hAnsi="Arial"/>
          <w:b w:val="true"/>
          <w:sz w:val="22"/>
        </w:rPr>
        <w:t>伟大斗争、伟大工程、伟大事业、伟大妙想</w:t>
      </w:r>
      <w:r>
        <w:rPr>
          <w:rFonts w:eastAsia="等线" w:ascii="Arial" w:cs="Arial" w:hAnsi="Arial"/>
          <w:sz w:val="22"/>
        </w:rPr>
        <w:t>，推动中国特色社会主义</w:t>
      </w:r>
      <w:r>
        <w:rPr>
          <w:rFonts w:eastAsia="等线" w:ascii="Arial" w:cs="Arial" w:hAnsi="Arial"/>
          <w:b w:val="true"/>
          <w:sz w:val="22"/>
        </w:rPr>
        <w:t>进入新时代</w:t>
      </w:r>
      <w:r>
        <w:rPr>
          <w:rFonts w:eastAsia="等线" w:ascii="Arial" w:cs="Arial" w:hAnsi="Arial"/>
          <w:sz w:val="22"/>
        </w:rPr>
        <w:t>，</w:t>
      </w:r>
      <w:r>
        <w:rPr>
          <w:rFonts w:eastAsia="等线" w:ascii="Arial" w:cs="Arial" w:hAnsi="Arial"/>
          <w:b w:val="true"/>
          <w:sz w:val="22"/>
        </w:rPr>
        <w:t>实现第一个</w:t>
      </w:r>
      <w:r>
        <w:rPr>
          <w:rFonts w:eastAsia="等线" w:ascii="Arial" w:cs="Arial" w:hAnsi="Arial"/>
          <w:sz w:val="22"/>
        </w:rPr>
        <w:t>百年奋斗目标，</w:t>
      </w:r>
      <w:r>
        <w:rPr>
          <w:rFonts w:eastAsia="等线" w:ascii="Arial" w:cs="Arial" w:hAnsi="Arial"/>
          <w:b w:val="true"/>
          <w:sz w:val="22"/>
        </w:rPr>
        <w:t>开启了实现第二个</w:t>
      </w:r>
      <w:r>
        <w:rPr>
          <w:rFonts w:eastAsia="等线" w:ascii="Arial" w:cs="Arial" w:hAnsi="Arial"/>
          <w:sz w:val="22"/>
        </w:rPr>
        <w:t>百年奋斗目标</w:t>
      </w:r>
      <w:r>
        <w:rPr>
          <w:rFonts w:eastAsia="等线" w:ascii="Arial" w:cs="Arial" w:hAnsi="Arial"/>
          <w:b w:val="true"/>
          <w:sz w:val="22"/>
        </w:rPr>
        <w:t>新征程</w:t>
      </w:r>
      <w:r>
        <w:rPr>
          <w:rFonts w:eastAsia="等线" w:ascii="Arial" w:cs="Arial" w:hAnsi="Arial"/>
          <w:sz w:val="22"/>
        </w:rPr>
        <w:t>。（</w:t>
      </w:r>
      <w:r>
        <w:rPr>
          <w:rFonts w:eastAsia="等线" w:ascii="Arial" w:cs="Arial" w:hAnsi="Arial"/>
          <w:sz w:val="22"/>
          <w:u w:val="single"/>
        </w:rPr>
        <w:t>习思想的历史地位/意义</w:t>
      </w:r>
      <w:r>
        <w:rPr>
          <w:rFonts w:eastAsia="等线" w:ascii="Arial" w:cs="Arial" w:hAnsi="Arial"/>
          <w:sz w:val="22"/>
        </w:rPr>
        <w:t>）</w:t>
      </w:r>
    </w:p>
    <w:p>
      <w:pPr>
        <w:pStyle w:val="3"/>
        <w:spacing w:before="300" w:after="120" w:line="288" w:lineRule="auto"/>
        <w:ind w:left="0"/>
        <w:jc w:val="left"/>
        <w:outlineLvl w:val="2"/>
      </w:pPr>
      <w:bookmarkStart w:name="heading_21" w:id="21"/>
      <w:r>
        <w:rPr>
          <w:rFonts w:eastAsia="等线" w:ascii="Arial" w:cs="Arial" w:hAnsi="Arial"/>
          <w:b w:val="true"/>
          <w:sz w:val="30"/>
        </w:rPr>
        <w:t xml:space="preserve">5.2 </w:t>
      </w:r>
      <w:r>
        <w:rPr>
          <w:rFonts w:eastAsia="等线" w:ascii="Arial" w:cs="Arial" w:hAnsi="Arial"/>
          <w:b w:val="true"/>
          <w:sz w:val="30"/>
        </w:rPr>
        <w:t>中国特色社会主义的历史地位和当代价值：</w:t>
      </w:r>
      <w:bookmarkEnd w:id="21"/>
    </w:p>
    <w:p>
      <w:pPr>
        <w:spacing w:before="120" w:after="120" w:line="288" w:lineRule="auto"/>
        <w:ind w:left="0"/>
        <w:jc w:val="left"/>
      </w:pPr>
      <w:r>
        <w:rPr>
          <w:rFonts w:eastAsia="等线" w:ascii="Arial" w:cs="Arial" w:hAnsi="Arial"/>
          <w:sz w:val="22"/>
        </w:rPr>
        <w:t>一、历史地位：</w:t>
      </w:r>
    </w:p>
    <w:p>
      <w:pPr>
        <w:spacing w:before="120" w:after="120" w:line="288" w:lineRule="auto"/>
        <w:ind w:left="0"/>
        <w:jc w:val="left"/>
      </w:pPr>
      <w:r>
        <w:rPr>
          <w:rFonts w:eastAsia="等线" w:ascii="Arial" w:cs="Arial" w:hAnsi="Arial"/>
          <w:sz w:val="22"/>
        </w:rPr>
        <w:t xml:space="preserve">      中国特色社会主义理论体系是</w:t>
      </w:r>
      <w:r>
        <w:rPr>
          <w:rFonts w:eastAsia="等线" w:ascii="Arial" w:cs="Arial" w:hAnsi="Arial"/>
          <w:b w:val="true"/>
          <w:sz w:val="22"/>
        </w:rPr>
        <w:t>中国共产党长期探索的伟大理论创造</w:t>
      </w:r>
      <w:r>
        <w:rPr>
          <w:rFonts w:eastAsia="等线" w:ascii="Arial" w:cs="Arial" w:hAnsi="Arial"/>
          <w:sz w:val="22"/>
        </w:rPr>
        <w:t>，同</w:t>
      </w:r>
      <w:r>
        <w:rPr>
          <w:rFonts w:eastAsia="等线" w:ascii="Arial" w:cs="Arial" w:hAnsi="Arial"/>
          <w:b w:val="true"/>
          <w:sz w:val="22"/>
        </w:rPr>
        <w:t>马克思列宁主义、毛泽东思想</w:t>
      </w:r>
      <w:r>
        <w:rPr>
          <w:rFonts w:eastAsia="等线" w:ascii="Arial" w:cs="Arial" w:hAnsi="Arial"/>
          <w:sz w:val="22"/>
        </w:rPr>
        <w:t>一脉相承又与时俱进，是</w:t>
      </w:r>
      <w:r>
        <w:rPr>
          <w:rFonts w:eastAsia="等线" w:ascii="Arial" w:cs="Arial" w:hAnsi="Arial"/>
          <w:b w:val="true"/>
          <w:sz w:val="22"/>
        </w:rPr>
        <w:t>马克思主义中国化时代化的重大理论成果</w:t>
      </w:r>
      <w:r>
        <w:rPr>
          <w:rFonts w:eastAsia="等线" w:ascii="Arial" w:cs="Arial" w:hAnsi="Arial"/>
          <w:sz w:val="22"/>
        </w:rPr>
        <w:t>。它以全新的视野进一步深化和丰富了对</w:t>
      </w:r>
      <w:r>
        <w:rPr>
          <w:rFonts w:eastAsia="等线" w:ascii="Arial" w:cs="Arial" w:hAnsi="Arial"/>
          <w:b w:val="true"/>
          <w:sz w:val="22"/>
        </w:rPr>
        <w:t>共产党执政规律、社会主义建设规律、人类社会发展规律</w:t>
      </w:r>
      <w:r>
        <w:rPr>
          <w:rFonts w:eastAsia="等线" w:ascii="Arial" w:cs="Arial" w:hAnsi="Arial"/>
          <w:sz w:val="22"/>
        </w:rPr>
        <w:t>的认识，是内涵丰富、思想深刻、系统完整的</w:t>
      </w:r>
      <w:r>
        <w:rPr>
          <w:rFonts w:eastAsia="等线" w:ascii="Arial" w:cs="Arial" w:hAnsi="Arial"/>
          <w:b w:val="true"/>
          <w:sz w:val="22"/>
        </w:rPr>
        <w:t>科学理论体系</w:t>
      </w:r>
      <w:r>
        <w:rPr>
          <w:rFonts w:eastAsia="等线" w:ascii="Arial" w:cs="Arial" w:hAnsi="Arial"/>
          <w:sz w:val="22"/>
        </w:rPr>
        <w:t>。</w:t>
      </w:r>
    </w:p>
    <w:p>
      <w:pPr>
        <w:spacing w:before="120" w:after="120" w:line="288" w:lineRule="auto"/>
        <w:ind w:left="0"/>
        <w:jc w:val="left"/>
      </w:pPr>
      <w:r>
        <w:rPr>
          <w:rFonts w:eastAsia="等线" w:ascii="Arial" w:cs="Arial" w:hAnsi="Arial"/>
          <w:sz w:val="22"/>
        </w:rPr>
        <w:t>二、当代价值：</w:t>
      </w:r>
    </w:p>
    <w:p>
      <w:pPr>
        <w:spacing w:before="120" w:after="120" w:line="288" w:lineRule="auto"/>
        <w:ind w:left="0"/>
        <w:jc w:val="left"/>
      </w:pPr>
      <w:r>
        <w:rPr>
          <w:rFonts w:eastAsia="等线" w:ascii="Arial" w:cs="Arial" w:hAnsi="Arial"/>
          <w:sz w:val="22"/>
        </w:rPr>
        <w:t xml:space="preserve">      中国特色社会主义理论体系是</w:t>
      </w:r>
      <w:r>
        <w:rPr>
          <w:rFonts w:eastAsia="等线" w:ascii="Arial" w:cs="Arial" w:hAnsi="Arial"/>
          <w:b w:val="true"/>
          <w:sz w:val="22"/>
        </w:rPr>
        <w:t>全党全国各族人民团结奋斗</w:t>
      </w:r>
      <w:r>
        <w:rPr>
          <w:rFonts w:eastAsia="等线" w:ascii="Arial" w:cs="Arial" w:hAnsi="Arial"/>
          <w:sz w:val="22"/>
        </w:rPr>
        <w:t>的</w:t>
      </w:r>
      <w:r>
        <w:rPr>
          <w:rFonts w:eastAsia="等线" w:ascii="Arial" w:cs="Arial" w:hAnsi="Arial"/>
          <w:b w:val="true"/>
          <w:sz w:val="22"/>
        </w:rPr>
        <w:t>共同思想基础</w:t>
      </w:r>
      <w:r>
        <w:rPr>
          <w:rFonts w:eastAsia="等线" w:ascii="Arial" w:cs="Arial" w:hAnsi="Arial"/>
          <w:sz w:val="22"/>
        </w:rPr>
        <w:t>，是战胜来自政治、经济、社会和自然界等</w:t>
      </w:r>
      <w:r>
        <w:rPr>
          <w:rFonts w:eastAsia="等线" w:ascii="Arial" w:cs="Arial" w:hAnsi="Arial"/>
          <w:b w:val="true"/>
          <w:sz w:val="22"/>
        </w:rPr>
        <w:t>一切风险和挑战的精神支柱</w:t>
      </w:r>
      <w:r>
        <w:rPr>
          <w:rFonts w:eastAsia="等线" w:ascii="Arial" w:cs="Arial" w:hAnsi="Arial"/>
          <w:sz w:val="22"/>
        </w:rPr>
        <w:t>，是</w:t>
      </w:r>
      <w:r>
        <w:rPr>
          <w:rFonts w:eastAsia="等线" w:ascii="Arial" w:cs="Arial" w:hAnsi="Arial"/>
          <w:b w:val="true"/>
          <w:sz w:val="22"/>
        </w:rPr>
        <w:t>坚持和发展中国特色社会主义的行动指南</w:t>
      </w:r>
      <w:r>
        <w:rPr>
          <w:rFonts w:eastAsia="等线" w:ascii="Arial" w:cs="Arial" w:hAnsi="Arial"/>
          <w:sz w:val="22"/>
        </w:rPr>
        <w:t>，是全面推进中华民族伟大复兴的根本指针，是我们</w:t>
      </w:r>
      <w:r>
        <w:rPr>
          <w:rFonts w:eastAsia="等线" w:ascii="Arial" w:cs="Arial" w:hAnsi="Arial"/>
          <w:b w:val="true"/>
          <w:sz w:val="22"/>
        </w:rPr>
        <w:t>党最可宝贵的政治和精神财富</w:t>
      </w:r>
      <w:r>
        <w:rPr>
          <w:rFonts w:eastAsia="等线" w:ascii="Arial" w:cs="Arial" w:hAnsi="Arial"/>
          <w:sz w:val="22"/>
        </w:rPr>
        <w:t>，必须长期坚持。中国特色社会主义理论体系及其指导下的创新实践，不仅深刻地改变了中国，也对</w:t>
      </w:r>
      <w:r>
        <w:rPr>
          <w:rFonts w:eastAsia="等线" w:ascii="Arial" w:cs="Arial" w:hAnsi="Arial"/>
          <w:b w:val="true"/>
          <w:sz w:val="22"/>
        </w:rPr>
        <w:t>世界社会主义和人类进步事业</w:t>
      </w:r>
      <w:r>
        <w:rPr>
          <w:rFonts w:eastAsia="等线" w:ascii="Arial" w:cs="Arial" w:hAnsi="Arial"/>
          <w:sz w:val="22"/>
        </w:rPr>
        <w:t>产生深远影响。（</w:t>
      </w:r>
      <w:r>
        <w:rPr>
          <w:rFonts w:eastAsia="等线" w:ascii="Arial" w:cs="Arial" w:hAnsi="Arial"/>
          <w:sz w:val="22"/>
          <w:u w:val="single"/>
        </w:rPr>
        <w:t>当代价值</w:t>
      </w:r>
      <w:r>
        <w:rPr>
          <w:rFonts w:eastAsia="等线" w:ascii="Arial" w:cs="Arial" w:hAnsi="Arial"/>
          <w:sz w:val="22"/>
        </w:rPr>
        <w:t>）</w:t>
      </w:r>
    </w:p>
    <w:p>
      <w:pPr>
        <w:pStyle w:val="2"/>
        <w:spacing w:before="320" w:after="120" w:line="288" w:lineRule="auto"/>
        <w:ind w:left="0"/>
        <w:jc w:val="left"/>
        <w:outlineLvl w:val="1"/>
      </w:pPr>
      <w:bookmarkStart w:name="heading_22" w:id="22"/>
      <w:r>
        <w:rPr>
          <w:rFonts w:eastAsia="等线" w:ascii="Arial" w:cs="Arial" w:hAnsi="Arial"/>
          <w:b w:val="true"/>
          <w:sz w:val="32"/>
        </w:rPr>
        <w:t>Chapter6</w:t>
      </w:r>
      <w:bookmarkEnd w:id="22"/>
    </w:p>
    <w:p>
      <w:pPr>
        <w:pStyle w:val="3"/>
        <w:spacing w:before="300" w:after="120" w:line="288" w:lineRule="auto"/>
        <w:ind w:left="0"/>
        <w:jc w:val="left"/>
        <w:outlineLvl w:val="2"/>
      </w:pPr>
      <w:bookmarkStart w:name="heading_23" w:id="23"/>
      <w:r>
        <w:rPr>
          <w:rFonts w:eastAsia="等线" w:ascii="Arial" w:cs="Arial" w:hAnsi="Arial"/>
          <w:b w:val="true"/>
          <w:sz w:val="30"/>
        </w:rPr>
        <w:t>6.1 邓小平理论首要的基本的理论问题（课后思考题）</w:t>
      </w:r>
      <w:bookmarkEnd w:id="23"/>
    </w:p>
    <w:p>
      <w:pPr>
        <w:spacing w:before="120" w:after="120" w:line="288" w:lineRule="auto"/>
        <w:ind w:left="0" w:firstLine="420"/>
        <w:jc w:val="left"/>
      </w:pPr>
      <w:r>
        <w:rPr>
          <w:rFonts w:eastAsia="等线" w:ascii="Arial" w:cs="Arial" w:hAnsi="Arial"/>
          <w:sz w:val="22"/>
        </w:rPr>
        <w:t>“什么是社会主义，怎样建设社会主义”，是邓小平在领导改革开放和现代化建设这一新的革命过程中，不断提出和反复提出的首要的基本的理论问题。其问题关键是要在坚持社会主义基本制度的基础上进一步认清</w:t>
      </w:r>
      <w:r>
        <w:rPr>
          <w:rFonts w:eastAsia="等线" w:ascii="Arial" w:cs="Arial" w:hAnsi="Arial"/>
          <w:b w:val="true"/>
          <w:sz w:val="22"/>
        </w:rPr>
        <w:t>社会主义的本质</w:t>
      </w:r>
      <w:r>
        <w:rPr>
          <w:rFonts w:eastAsia="等线" w:ascii="Arial" w:cs="Arial" w:hAnsi="Arial"/>
          <w:sz w:val="22"/>
        </w:rPr>
        <w:t>。</w:t>
      </w:r>
    </w:p>
    <w:p>
      <w:pPr>
        <w:spacing w:before="120" w:after="120" w:line="288" w:lineRule="auto"/>
        <w:ind w:left="0" w:firstLine="420"/>
        <w:jc w:val="left"/>
      </w:pPr>
      <w:r>
        <w:rPr>
          <w:rFonts w:eastAsia="等线" w:ascii="Arial" w:cs="Arial" w:hAnsi="Arial"/>
          <w:sz w:val="22"/>
        </w:rPr>
        <w:t>“</w:t>
      </w:r>
      <w:r>
        <w:rPr>
          <w:rFonts w:eastAsia="等线" w:ascii="Arial" w:cs="Arial" w:hAnsi="Arial"/>
          <w:color w:val="d83931"/>
          <w:sz w:val="22"/>
        </w:rPr>
        <w:t>社会主义的本质，是解放生产力，发展生产力，消灭剥削，消除两极分化，最终达到共同富裕</w:t>
      </w:r>
      <w:r>
        <w:rPr>
          <w:rFonts w:eastAsia="等线" w:ascii="Arial" w:cs="Arial" w:hAnsi="Arial"/>
          <w:sz w:val="22"/>
        </w:rPr>
        <w:t>。”（</w:t>
      </w:r>
      <w:r>
        <w:rPr>
          <w:rFonts w:eastAsia="等线" w:ascii="Arial" w:cs="Arial" w:hAnsi="Arial"/>
          <w:b w:val="true"/>
          <w:sz w:val="22"/>
        </w:rPr>
        <w:t>社会主义本质论，考过</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firstLine="420"/>
        <w:jc w:val="left"/>
      </w:pPr>
      <w:r>
        <w:rPr>
          <w:rFonts w:eastAsia="等线" w:ascii="Arial" w:cs="Arial" w:hAnsi="Arial"/>
          <w:sz w:val="22"/>
        </w:rPr>
        <w:t>邓小平关于社会主义本质的概括，既坚持了科学社会主义的基本原则，又赋予其鲜明的时代特色（原则＋时代特色，套话），反映了</w:t>
      </w:r>
      <w:r>
        <w:rPr>
          <w:rFonts w:eastAsia="等线" w:ascii="Arial" w:cs="Arial" w:hAnsi="Arial"/>
          <w:sz w:val="22"/>
          <w:u w:val="single"/>
        </w:rPr>
        <w:t>人民的利益和时代的要求</w:t>
      </w:r>
      <w:r>
        <w:rPr>
          <w:rFonts w:eastAsia="等线" w:ascii="Arial" w:cs="Arial" w:hAnsi="Arial"/>
          <w:sz w:val="22"/>
        </w:rPr>
        <w:t>。是探索中国特色社会主义取得的重大理论成果之一，是对马克思主义的重大发展。这对于我们在</w:t>
      </w:r>
      <w:r>
        <w:rPr>
          <w:rFonts w:eastAsia="等线" w:ascii="Arial" w:cs="Arial" w:hAnsi="Arial"/>
          <w:sz w:val="22"/>
          <w:u w:val="single"/>
        </w:rPr>
        <w:t>坚持社会主义基本制度的基础上推进改革</w:t>
      </w:r>
      <w:r>
        <w:rPr>
          <w:rFonts w:eastAsia="等线" w:ascii="Arial" w:cs="Arial" w:hAnsi="Arial"/>
          <w:sz w:val="22"/>
        </w:rPr>
        <w:t>，指导改革沿着合乎社会主义本质要求的方向发展，对于建设中国特色社会主义，具有重大的政治意义、理论意义和实践意义。（三个意义，套话）</w:t>
      </w:r>
    </w:p>
    <w:p>
      <w:pPr>
        <w:pStyle w:val="3"/>
        <w:spacing w:before="300" w:after="120" w:line="288" w:lineRule="auto"/>
        <w:ind w:left="0"/>
        <w:jc w:val="left"/>
        <w:outlineLvl w:val="2"/>
      </w:pPr>
      <w:bookmarkStart w:name="heading_24" w:id="24"/>
      <w:r>
        <w:rPr>
          <w:rFonts w:eastAsia="等线" w:ascii="Arial" w:cs="Arial" w:hAnsi="Arial"/>
          <w:b w:val="true"/>
          <w:sz w:val="30"/>
        </w:rPr>
        <w:t>6.2 邓小平理论的历史地位（课后思考题）</w:t>
      </w:r>
      <w:bookmarkEnd w:id="24"/>
    </w:p>
    <w:p>
      <w:pPr>
        <w:spacing w:before="120" w:after="120" w:line="288" w:lineRule="auto"/>
        <w:ind w:left="0"/>
        <w:jc w:val="left"/>
      </w:pPr>
      <w:r>
        <w:rPr>
          <w:rFonts w:eastAsia="等线" w:ascii="Arial" w:cs="Arial" w:hAnsi="Arial"/>
          <w:sz w:val="22"/>
        </w:rPr>
        <w:t>（起码背住三个大标题）</w:t>
      </w:r>
    </w:p>
    <w:p>
      <w:pPr>
        <w:spacing w:before="120" w:after="120" w:line="288" w:lineRule="auto"/>
        <w:ind w:left="0"/>
        <w:jc w:val="left"/>
      </w:pPr>
      <w:r>
        <w:rPr>
          <w:rFonts w:eastAsia="等线" w:ascii="Arial" w:cs="Arial" w:hAnsi="Arial"/>
          <w:b w:val="true"/>
          <w:sz w:val="22"/>
        </w:rPr>
        <w:t>一、马列主义、毛泽东思想的继承和发展</w:t>
      </w:r>
    </w:p>
    <w:p>
      <w:pPr>
        <w:spacing w:before="120" w:after="120" w:line="288" w:lineRule="auto"/>
        <w:ind w:left="0" w:firstLine="420"/>
        <w:jc w:val="left"/>
      </w:pPr>
      <w:r>
        <w:rPr>
          <w:rFonts w:eastAsia="等线" w:ascii="Arial" w:cs="Arial" w:hAnsi="Arial"/>
          <w:sz w:val="22"/>
        </w:rPr>
        <w:t>是马列主义基本原理同当代中国实际和时代特征结合的产物（基本套话，每个都有），是对马列主义毛泽东思想的继承和发展（以后的理论往后加前面的就行了），是全党全国人民集体智慧的结晶（套话、每个都有）。</w:t>
      </w:r>
    </w:p>
    <w:p>
      <w:pPr>
        <w:spacing w:before="120" w:after="120" w:line="288" w:lineRule="auto"/>
        <w:ind w:left="0" w:firstLine="420"/>
        <w:jc w:val="left"/>
      </w:pPr>
      <w:r>
        <w:rPr>
          <w:rFonts w:eastAsia="等线" w:ascii="Arial" w:cs="Arial" w:hAnsi="Arial"/>
          <w:sz w:val="22"/>
        </w:rPr>
        <w:t>邓理论坚持解放思想、实事求是（理论精髓），在新的实践基础上既继承前人又突破陈规，开拓了马克思主义的新境界。坚持辩证唯物主义和历史唯物主义的立场观点方法，坚持马克思主义的思想路线，（也是套话）围绕什么是社会主义、怎样建设社会主义的问题，系统回答了在中国这样经济文化比较落后的东方大国建设、巩固和发展社会主义的一系列基本问题，用一系列独创性的思想观点，继承、丰富发展了马列主义毛泽东思想。</w:t>
      </w:r>
    </w:p>
    <w:p>
      <w:pPr>
        <w:spacing w:before="120" w:after="120" w:line="288" w:lineRule="auto"/>
        <w:ind w:left="0"/>
        <w:jc w:val="left"/>
      </w:pPr>
      <w:r>
        <w:rPr>
          <w:rFonts w:eastAsia="等线" w:ascii="Arial" w:cs="Arial" w:hAnsi="Arial"/>
          <w:b w:val="true"/>
          <w:sz w:val="22"/>
        </w:rPr>
        <w:t>二、中国特色社会主义理论体系的开篇之作</w:t>
      </w:r>
    </w:p>
    <w:p>
      <w:pPr>
        <w:spacing w:before="120" w:after="120" w:line="288" w:lineRule="auto"/>
        <w:ind w:left="0" w:firstLine="420"/>
        <w:jc w:val="left"/>
      </w:pPr>
      <w:r>
        <w:rPr>
          <w:rFonts w:eastAsia="等线" w:ascii="Arial" w:cs="Arial" w:hAnsi="Arial"/>
          <w:sz w:val="22"/>
        </w:rPr>
        <w:t>邓小平理论第一次比较系统地初步回答了建设中国特色社会主义的一系列基本问题，形成了一个比较完备的科学体系。（这一科学体系贯通哲学、政治经济学、科学社会主义等领域，涵盖经济、政治、科技、教育、文化、民族、军事、外交、统一战线、党的建设等方面）它为我们坚持走自己的路，建设中国特色社会主义提供了根本遵循。</w:t>
      </w:r>
    </w:p>
    <w:p>
      <w:pPr>
        <w:spacing w:before="120" w:after="120" w:line="288" w:lineRule="auto"/>
        <w:ind w:left="0"/>
        <w:jc w:val="left"/>
      </w:pPr>
      <w:r>
        <w:rPr>
          <w:rFonts w:eastAsia="等线" w:ascii="Arial" w:cs="Arial" w:hAnsi="Arial"/>
          <w:b w:val="true"/>
          <w:sz w:val="22"/>
        </w:rPr>
        <w:t>三、改革开放和社会主义现代化建设的科学指南</w:t>
      </w:r>
    </w:p>
    <w:p>
      <w:pPr>
        <w:spacing w:before="120" w:after="120" w:line="288" w:lineRule="auto"/>
        <w:ind w:left="0" w:firstLine="420"/>
        <w:jc w:val="left"/>
      </w:pPr>
      <w:r>
        <w:rPr>
          <w:rFonts w:eastAsia="等线" w:ascii="Arial" w:cs="Arial" w:hAnsi="Arial"/>
          <w:sz w:val="22"/>
        </w:rPr>
        <w:t>在邓小平理论指导下，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之所以能够如此，就在于以邓小平同志为主要代表的中国共产党人看清了世界和中国的发展大势，深刻了解中国人民和中华民族的深沉愿望，把握住了中国发展的历史规律。</w:t>
      </w:r>
    </w:p>
    <w:p>
      <w:pPr>
        <w:spacing w:before="120" w:after="120" w:line="288" w:lineRule="auto"/>
        <w:ind w:left="0" w:firstLine="420"/>
        <w:jc w:val="left"/>
      </w:pPr>
      <w:r>
        <w:rPr>
          <w:rFonts w:eastAsia="等线" w:ascii="Arial" w:cs="Arial" w:hAnsi="Arial"/>
          <w:sz w:val="22"/>
        </w:rPr>
        <w:t>万能句式，xxxxx是党和人民宝贵的精神财富，是xxxx的科学指南，是党和国家必须长期坚持发展的指导思想。</w:t>
      </w:r>
    </w:p>
    <w:p>
      <w:pPr>
        <w:pStyle w:val="3"/>
        <w:spacing w:before="300" w:after="120" w:line="288" w:lineRule="auto"/>
        <w:ind w:left="0"/>
        <w:jc w:val="left"/>
        <w:outlineLvl w:val="2"/>
      </w:pPr>
      <w:bookmarkStart w:name="heading_25" w:id="25"/>
      <w:r>
        <w:rPr>
          <w:rFonts w:eastAsia="等线" w:ascii="Arial" w:cs="Arial" w:hAnsi="Arial"/>
          <w:b w:val="true"/>
          <w:sz w:val="30"/>
        </w:rPr>
        <w:t>6.3 邓小平理论主要内容（课后思考题）</w:t>
      </w:r>
      <w:bookmarkEnd w:id="25"/>
    </w:p>
    <w:p>
      <w:pPr>
        <w:spacing w:before="120" w:after="120" w:line="288" w:lineRule="auto"/>
        <w:ind w:left="0"/>
        <w:jc w:val="left"/>
      </w:pPr>
      <w:r>
        <w:rPr>
          <w:rFonts w:eastAsia="等线" w:ascii="Arial" w:cs="Arial" w:hAnsi="Arial"/>
          <w:sz w:val="22"/>
        </w:rPr>
        <w:t>一、社会主义初级阶段理论和党的基本路线</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初级阶段理论：</w:t>
      </w:r>
    </w:p>
    <w:p>
      <w:pPr>
        <w:spacing w:before="120" w:after="120" w:line="288" w:lineRule="auto"/>
        <w:ind w:left="0"/>
        <w:jc w:val="left"/>
      </w:pPr>
      <w:r>
        <w:rPr>
          <w:rFonts w:eastAsia="等线" w:ascii="Arial" w:cs="Arial" w:hAnsi="Arial"/>
          <w:sz w:val="22"/>
        </w:rPr>
        <w:t>含义：一，我国社会已是社会主义社会，我们必须坚持而不能离开社会主义。二，我国的社会主义社会还在初级阶段，我们必须从这个实际出发而不能超越这个阶段。社会主义初级阶段具有</w:t>
      </w:r>
      <w:r>
        <w:rPr>
          <w:rFonts w:eastAsia="等线" w:ascii="Arial" w:cs="Arial" w:hAnsi="Arial"/>
          <w:b w:val="true"/>
          <w:sz w:val="22"/>
        </w:rPr>
        <w:t>长期性</w:t>
      </w:r>
      <w:r>
        <w:rPr>
          <w:rFonts w:eastAsia="等线" w:ascii="Arial" w:cs="Arial" w:hAnsi="Arial"/>
          <w:sz w:val="22"/>
        </w:rPr>
        <w:t>。不同于社会主义经济基础尚未奠定的过渡时期，又不同于已经实现社会主义现代化的阶段。</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基本路线：“</w:t>
      </w:r>
      <w:r>
        <w:rPr>
          <w:rFonts w:eastAsia="等线" w:ascii="Arial" w:cs="Arial" w:hAnsi="Arial"/>
          <w:b w:val="true"/>
          <w:sz w:val="22"/>
        </w:rPr>
        <w:t>领导和团结全国各族人民，以经济建设为中心，坚持四项基本原则，坚持改革开放，自力更生，艰苦创业，为把我国建设成为富强、民主、文明的社会主义现代化国家而奋斗。</w:t>
      </w:r>
      <w:r>
        <w:rPr>
          <w:rFonts w:eastAsia="等线" w:ascii="Arial" w:cs="Arial" w:hAnsi="Arial"/>
          <w:sz w:val="22"/>
        </w:rPr>
        <w:t>”即“一个中心，两个基本点”：以经济建设为中心，坚持四项基本原则与改革开放。</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二、社会主义根本任务和发展战略理论</w:t>
      </w:r>
    </w:p>
    <w:p>
      <w:pPr>
        <w:spacing w:before="120" w:after="120" w:line="288" w:lineRule="auto"/>
        <w:ind w:left="0"/>
        <w:jc w:val="left"/>
      </w:pPr>
      <w:r>
        <w:rPr>
          <w:rFonts w:eastAsia="等线" w:ascii="Arial" w:cs="Arial" w:hAnsi="Arial"/>
          <w:sz w:val="22"/>
        </w:rPr>
        <w:t>三、社会主义改革开放和社会主义市场经济理论</w:t>
      </w:r>
    </w:p>
    <w:p>
      <w:pPr>
        <w:spacing w:before="120" w:after="120" w:line="288" w:lineRule="auto"/>
        <w:ind w:left="0"/>
        <w:jc w:val="left"/>
      </w:pPr>
      <w:r>
        <w:rPr>
          <w:rFonts w:eastAsia="等线" w:ascii="Arial" w:cs="Arial" w:hAnsi="Arial"/>
          <w:sz w:val="22"/>
        </w:rPr>
        <w:t>四、两手抓，两手都要硬（物质文明，精神文明）</w:t>
      </w:r>
    </w:p>
    <w:p>
      <w:pPr>
        <w:spacing w:before="120" w:after="120" w:line="288" w:lineRule="auto"/>
        <w:ind w:left="0"/>
        <w:jc w:val="left"/>
      </w:pPr>
      <w:r>
        <w:rPr>
          <w:rFonts w:eastAsia="等线" w:ascii="Arial" w:cs="Arial" w:hAnsi="Arial"/>
          <w:sz w:val="22"/>
        </w:rPr>
        <w:t>五、“一国两制”与祖国统一</w:t>
      </w:r>
    </w:p>
    <w:p>
      <w:pPr>
        <w:spacing w:before="120" w:after="120" w:line="288" w:lineRule="auto"/>
        <w:ind w:left="0"/>
        <w:jc w:val="left"/>
      </w:pPr>
      <w:r>
        <w:rPr>
          <w:rFonts w:eastAsia="等线" w:ascii="Arial" w:cs="Arial" w:hAnsi="Arial"/>
          <w:sz w:val="22"/>
        </w:rPr>
        <w:t>六、中国特色社会主义外交和国际战略</w:t>
      </w:r>
    </w:p>
    <w:p>
      <w:pPr>
        <w:spacing w:before="120" w:after="120" w:line="288" w:lineRule="auto"/>
        <w:ind w:left="0"/>
        <w:jc w:val="left"/>
      </w:pPr>
      <w:r>
        <w:rPr>
          <w:rFonts w:eastAsia="等线" w:ascii="Arial" w:cs="Arial" w:hAnsi="Arial"/>
          <w:sz w:val="22"/>
        </w:rPr>
        <w:t>七、党的建设理论</w:t>
      </w:r>
    </w:p>
    <w:p>
      <w:pPr>
        <w:spacing w:before="120" w:after="120" w:line="288" w:lineRule="auto"/>
        <w:ind w:left="0"/>
        <w:jc w:val="left"/>
      </w:pPr>
      <w:r>
        <w:rPr>
          <w:rFonts w:eastAsia="等线" w:ascii="Arial" w:cs="Arial" w:hAnsi="Arial"/>
          <w:sz w:val="22"/>
        </w:rPr>
        <w:t>1、</w:t>
      </w:r>
      <w:r>
        <w:rPr>
          <w:rFonts w:eastAsia="等线" w:ascii="Arial" w:cs="Arial" w:hAnsi="Arial"/>
          <w:b w:val="true"/>
          <w:sz w:val="22"/>
        </w:rPr>
        <w:t>重视马克思主义理论学习</w:t>
      </w:r>
      <w:r>
        <w:rPr>
          <w:rFonts w:eastAsia="等线" w:ascii="Arial" w:cs="Arial" w:hAnsi="Arial"/>
          <w:sz w:val="22"/>
        </w:rPr>
        <w:t>是加强党的建设、从而增强我们工作中的原则性、系统性、预见性和创造性的必修课</w:t>
      </w:r>
    </w:p>
    <w:p>
      <w:pPr>
        <w:spacing w:before="120" w:after="120" w:line="288" w:lineRule="auto"/>
        <w:ind w:left="0"/>
        <w:jc w:val="left"/>
      </w:pPr>
      <w:r>
        <w:rPr>
          <w:rFonts w:eastAsia="等线" w:ascii="Arial" w:cs="Arial" w:hAnsi="Arial"/>
          <w:sz w:val="22"/>
        </w:rPr>
        <w:t>2、</w:t>
      </w:r>
      <w:r>
        <w:rPr>
          <w:rFonts w:eastAsia="等线" w:ascii="Arial" w:cs="Arial" w:hAnsi="Arial"/>
          <w:b w:val="true"/>
          <w:sz w:val="22"/>
        </w:rPr>
        <w:t>加强组织建设</w:t>
      </w:r>
      <w:r>
        <w:rPr>
          <w:rFonts w:eastAsia="等线" w:ascii="Arial" w:cs="Arial" w:hAnsi="Arial"/>
          <w:sz w:val="22"/>
        </w:rPr>
        <w:t>是党的建设的重要环节。</w:t>
      </w:r>
    </w:p>
    <w:p>
      <w:pPr>
        <w:spacing w:before="120" w:after="120" w:line="288" w:lineRule="auto"/>
        <w:ind w:left="0"/>
        <w:jc w:val="left"/>
      </w:pPr>
      <w:r>
        <w:rPr>
          <w:rFonts w:eastAsia="等线" w:ascii="Arial" w:cs="Arial" w:hAnsi="Arial"/>
          <w:sz w:val="22"/>
        </w:rPr>
        <w:t>3、</w:t>
      </w:r>
      <w:r>
        <w:rPr>
          <w:rFonts w:eastAsia="等线" w:ascii="Arial" w:cs="Arial" w:hAnsi="Arial"/>
          <w:b w:val="true"/>
          <w:sz w:val="22"/>
        </w:rPr>
        <w:t>加强领导班子建设，培养和选拔德才兼备的各级领导干部</w:t>
      </w:r>
      <w:r>
        <w:rPr>
          <w:rFonts w:eastAsia="等线" w:ascii="Arial" w:cs="Arial" w:hAnsi="Arial"/>
          <w:sz w:val="22"/>
        </w:rPr>
        <w:t>，是加强党的建设，保证党的路线的连续性和国家长治久安的根本大计。</w:t>
      </w:r>
    </w:p>
    <w:p>
      <w:pPr>
        <w:spacing w:before="120" w:after="120" w:line="288" w:lineRule="auto"/>
        <w:ind w:left="0"/>
        <w:jc w:val="left"/>
      </w:pPr>
      <w:r>
        <w:rPr>
          <w:rFonts w:eastAsia="等线" w:ascii="Arial" w:cs="Arial" w:hAnsi="Arial"/>
          <w:sz w:val="22"/>
        </w:rPr>
        <w:t>4、加强党的建设，必须打好</w:t>
      </w:r>
      <w:r>
        <w:rPr>
          <w:rFonts w:eastAsia="等线" w:ascii="Arial" w:cs="Arial" w:hAnsi="Arial"/>
          <w:b w:val="true"/>
          <w:sz w:val="22"/>
        </w:rPr>
        <w:t>党风建设</w:t>
      </w:r>
      <w:r>
        <w:rPr>
          <w:rFonts w:eastAsia="等线" w:ascii="Arial" w:cs="Arial" w:hAnsi="Arial"/>
          <w:sz w:val="22"/>
        </w:rPr>
        <w:t>这场硬仗。</w:t>
      </w:r>
    </w:p>
    <w:p>
      <w:pPr>
        <w:spacing w:before="120" w:after="120" w:line="288" w:lineRule="auto"/>
        <w:ind w:left="0"/>
        <w:jc w:val="left"/>
      </w:pPr>
      <w:r>
        <w:rPr>
          <w:rFonts w:eastAsia="等线" w:ascii="Arial" w:cs="Arial" w:hAnsi="Arial"/>
          <w:sz w:val="22"/>
        </w:rPr>
        <w:t>5、加强党的建设一定要重视</w:t>
      </w:r>
      <w:r>
        <w:rPr>
          <w:rFonts w:eastAsia="等线" w:ascii="Arial" w:cs="Arial" w:hAnsi="Arial"/>
          <w:b w:val="true"/>
          <w:sz w:val="22"/>
        </w:rPr>
        <w:t>制度建设</w:t>
      </w:r>
      <w:r>
        <w:rPr>
          <w:rFonts w:eastAsia="等线" w:ascii="Arial" w:cs="Arial" w:hAnsi="Arial"/>
          <w:sz w:val="22"/>
        </w:rPr>
        <w:t>。</w:t>
      </w:r>
    </w:p>
    <w:p>
      <w:pPr>
        <w:pStyle w:val="3"/>
        <w:spacing w:before="300" w:after="120" w:line="288" w:lineRule="auto"/>
        <w:ind w:left="0"/>
        <w:jc w:val="left"/>
        <w:outlineLvl w:val="2"/>
      </w:pPr>
      <w:bookmarkStart w:name="heading_26" w:id="26"/>
      <w:r>
        <w:rPr>
          <w:rFonts w:eastAsia="等线" w:ascii="Arial" w:cs="Arial" w:hAnsi="Arial"/>
          <w:b w:val="true"/>
          <w:sz w:val="30"/>
        </w:rPr>
        <w:t>6.4 邓小平理论的精髓</w:t>
      </w:r>
      <w:bookmarkEnd w:id="26"/>
    </w:p>
    <w:p>
      <w:pPr>
        <w:spacing w:before="120" w:after="120" w:line="288" w:lineRule="auto"/>
        <w:ind w:left="0"/>
        <w:jc w:val="left"/>
      </w:pPr>
      <w:r>
        <w:rPr>
          <w:rFonts w:eastAsia="等线" w:ascii="Arial" w:cs="Arial" w:hAnsi="Arial"/>
          <w:sz w:val="22"/>
        </w:rPr>
        <w:t>邓小平理论的精髓：</w:t>
      </w:r>
      <w:r>
        <w:rPr>
          <w:rFonts w:eastAsia="等线" w:ascii="Arial" w:cs="Arial" w:hAnsi="Arial"/>
          <w:b w:val="true"/>
          <w:sz w:val="22"/>
        </w:rPr>
        <w:t>解放思想，实事求是。</w:t>
      </w:r>
    </w:p>
    <w:p>
      <w:pPr>
        <w:spacing w:before="120" w:after="120" w:line="288" w:lineRule="auto"/>
        <w:ind w:left="0"/>
        <w:jc w:val="left"/>
      </w:pPr>
      <w:r>
        <w:rPr>
          <w:rFonts w:eastAsia="等线" w:ascii="Arial" w:cs="Arial" w:hAnsi="Arial"/>
          <w:sz w:val="22"/>
        </w:rPr>
        <w:t>其破除了僵化的社会主义模式观念，坚持走自己的路</w:t>
      </w:r>
    </w:p>
    <w:p>
      <w:pPr>
        <w:spacing w:before="120" w:after="120" w:line="288" w:lineRule="auto"/>
        <w:ind w:left="0"/>
        <w:jc w:val="left"/>
      </w:pPr>
      <w:r>
        <w:rPr>
          <w:rFonts w:eastAsia="等线" w:ascii="Arial" w:cs="Arial" w:hAnsi="Arial"/>
          <w:sz w:val="22"/>
        </w:rPr>
        <w:t>一切从社会主义初级阶段的实际出发。</w:t>
      </w:r>
    </w:p>
    <w:p>
      <w:pPr>
        <w:spacing w:before="120" w:after="120" w:line="288" w:lineRule="auto"/>
        <w:ind w:left="0"/>
        <w:jc w:val="left"/>
      </w:pPr>
      <w:r>
        <w:rPr>
          <w:rFonts w:eastAsia="等线" w:ascii="Arial" w:cs="Arial" w:hAnsi="Arial"/>
          <w:sz w:val="22"/>
        </w:rPr>
        <w:t>有力推动和保证了拨乱反正的进行</w:t>
      </w:r>
    </w:p>
    <w:p>
      <w:pPr>
        <w:spacing w:before="120" w:after="120" w:line="288" w:lineRule="auto"/>
        <w:ind w:left="0"/>
        <w:jc w:val="left"/>
      </w:pPr>
      <w:r>
        <w:rPr>
          <w:rFonts w:eastAsia="等线" w:ascii="Arial" w:cs="Arial" w:hAnsi="Arial"/>
          <w:sz w:val="22"/>
        </w:rPr>
        <w:t>破除了在改革开放进程中离开发展生产力抽象谈论姓社姓资的思维定势。</w:t>
      </w:r>
    </w:p>
    <w:p>
      <w:pPr>
        <w:pStyle w:val="2"/>
        <w:spacing w:before="320" w:after="120" w:line="288" w:lineRule="auto"/>
        <w:ind w:left="0"/>
        <w:jc w:val="left"/>
        <w:outlineLvl w:val="1"/>
      </w:pPr>
      <w:bookmarkStart w:name="heading_27" w:id="27"/>
      <w:r>
        <w:rPr>
          <w:rFonts w:eastAsia="等线" w:ascii="Arial" w:cs="Arial" w:hAnsi="Arial"/>
          <w:b w:val="true"/>
          <w:sz w:val="32"/>
        </w:rPr>
        <w:t>Chapter7</w:t>
      </w:r>
      <w:bookmarkEnd w:id="27"/>
    </w:p>
    <w:p>
      <w:pPr>
        <w:spacing w:before="120" w:after="120" w:line="288" w:lineRule="auto"/>
        <w:ind w:left="0"/>
        <w:jc w:val="left"/>
      </w:pPr>
      <w:r>
        <w:rPr>
          <w:rFonts w:eastAsia="等线" w:ascii="Arial" w:cs="Arial" w:hAnsi="Arial"/>
          <w:sz w:val="22"/>
        </w:rPr>
        <w:t>第二个问题可以先背加粗部分（）</w:t>
      </w:r>
    </w:p>
    <w:p>
      <w:pPr>
        <w:pStyle w:val="3"/>
        <w:spacing w:before="300" w:after="120" w:line="288" w:lineRule="auto"/>
        <w:ind w:left="0"/>
        <w:jc w:val="left"/>
        <w:outlineLvl w:val="2"/>
      </w:pPr>
      <w:bookmarkStart w:name="heading_28" w:id="28"/>
      <w:r>
        <w:rPr>
          <w:rFonts w:eastAsia="等线" w:ascii="Arial" w:cs="Arial" w:hAnsi="Arial"/>
          <w:b w:val="true"/>
          <w:sz w:val="30"/>
        </w:rPr>
        <w:t>7.1怎样准确把握“三个代表”重要思想的核心观点？</w:t>
      </w:r>
      <w:bookmarkEnd w:id="28"/>
    </w:p>
    <w:p>
      <w:pPr>
        <w:spacing w:before="120" w:after="120" w:line="288" w:lineRule="auto"/>
        <w:ind w:left="0"/>
        <w:jc w:val="left"/>
      </w:pPr>
      <w:r>
        <w:rPr>
          <w:rFonts w:eastAsia="等线" w:ascii="Arial" w:cs="Arial" w:hAnsi="Arial"/>
          <w:b w:val="true"/>
          <w:sz w:val="22"/>
        </w:rPr>
        <w:t>1.始终代表中国先进生产力的发展要求</w:t>
      </w:r>
      <w:r>
        <w:rPr>
          <w:rFonts w:eastAsia="等线" w:ascii="Arial" w:cs="Arial" w:hAnsi="Arial"/>
          <w:sz w:val="22"/>
        </w:rPr>
        <w:t>，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pPr>
        <w:spacing w:before="120" w:after="120" w:line="288" w:lineRule="auto"/>
        <w:ind w:left="0"/>
        <w:jc w:val="left"/>
      </w:pPr>
      <w:r>
        <w:rPr>
          <w:rFonts w:eastAsia="等线" w:ascii="Arial" w:cs="Arial" w:hAnsi="Arial"/>
          <w:b w:val="true"/>
          <w:sz w:val="22"/>
        </w:rPr>
        <w:t>2.始终代表中国先进文化的前进方向</w:t>
      </w:r>
      <w:r>
        <w:rPr>
          <w:rFonts w:eastAsia="等线" w:ascii="Arial" w:cs="Arial" w:hAnsi="Arial"/>
          <w:sz w:val="22"/>
        </w:rPr>
        <w:t>，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pPr>
        <w:spacing w:before="120" w:after="120" w:line="288" w:lineRule="auto"/>
        <w:ind w:left="0"/>
        <w:jc w:val="left"/>
      </w:pPr>
      <w:r>
        <w:rPr>
          <w:rFonts w:eastAsia="等线" w:ascii="Arial" w:cs="Arial" w:hAnsi="Arial"/>
          <w:b w:val="true"/>
          <w:sz w:val="22"/>
        </w:rPr>
        <w:t>3.始终代表中国最广大人民的根本利益</w:t>
      </w:r>
      <w:r>
        <w:rPr>
          <w:rFonts w:eastAsia="等线" w:ascii="Arial" w:cs="Arial" w:hAnsi="Arial"/>
          <w:sz w:val="22"/>
        </w:rPr>
        <w:t>，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pPr>
        <w:spacing w:before="120" w:after="120" w:line="288" w:lineRule="auto"/>
        <w:ind w:left="0"/>
        <w:jc w:val="left"/>
      </w:pPr>
      <w:r>
        <w:rPr>
          <w:rFonts w:eastAsia="等线" w:ascii="Arial" w:cs="Arial" w:hAnsi="Arial"/>
          <w:sz w:val="22"/>
        </w:rPr>
        <w:t xml:space="preserve"> </w:t>
      </w:r>
    </w:p>
    <w:p>
      <w:pPr>
        <w:pStyle w:val="3"/>
        <w:spacing w:before="300" w:after="120" w:line="288" w:lineRule="auto"/>
        <w:ind w:left="0"/>
        <w:jc w:val="left"/>
        <w:outlineLvl w:val="2"/>
      </w:pPr>
      <w:bookmarkStart w:name="heading_29" w:id="29"/>
      <w:r>
        <w:rPr>
          <w:rFonts w:eastAsia="等线" w:ascii="Arial" w:cs="Arial" w:hAnsi="Arial"/>
          <w:b w:val="true"/>
          <w:sz w:val="30"/>
        </w:rPr>
        <w:t>7.2如何理解“三个代表”重要思想的历史地位?</w:t>
      </w:r>
      <w:bookmarkEnd w:id="29"/>
    </w:p>
    <w:p>
      <w:pPr>
        <w:spacing w:before="120" w:after="120" w:line="288" w:lineRule="auto"/>
        <w:ind w:left="0"/>
        <w:jc w:val="left"/>
      </w:pPr>
      <w:r>
        <w:rPr>
          <w:rFonts w:eastAsia="等线" w:ascii="Arial" w:cs="Arial" w:hAnsi="Arial"/>
          <w:b w:val="true"/>
          <w:sz w:val="22"/>
        </w:rPr>
        <w:t>1.“三个代表”重要思想是中国特色社会主义理论体系的丰富发展。“三个代表”重要思想，坚持解放思想、实事求是、与时俱进，紧密结合时代发展的新形势，进一步把理论和实践、继承和发展结合起来</w:t>
      </w:r>
      <w:r>
        <w:rPr>
          <w:rFonts w:eastAsia="等线" w:ascii="Arial" w:cs="Arial" w:hAnsi="Arial"/>
          <w:sz w:val="22"/>
        </w:rPr>
        <w:t>，坚持以我国改革开放和现代化建设的实际问题、以我们正在做的事情为中心，着眼于马克思主义理论的运用，着眼于对实际问题的理论思考，着眼于新的实践和新的发展，回应我国广大人民群众的新要求，创造性地运用 了马克思列宁主义、毛泽东思想特别是邓小平理论，形成了富有独创性的新的理论成果。</w:t>
      </w:r>
      <w:r>
        <w:rPr>
          <w:rFonts w:eastAsia="等线" w:ascii="Arial" w:cs="Arial" w:hAnsi="Arial"/>
          <w:b w:val="true"/>
          <w:sz w:val="22"/>
        </w:rPr>
        <w:t>“三个代表”重要思想，深化了我们对新的时代条件下推进中国特色社会主义事业、加强党的建设的规律的认识，以新的思想、观点、论断，继承、丰富和发展了马克思列宁主义、毛泽东思想、邓小平理论，实现了党在指导思想上的又一次与时俱进。</w:t>
      </w:r>
    </w:p>
    <w:p>
      <w:pPr>
        <w:spacing w:before="120" w:after="120" w:line="288" w:lineRule="auto"/>
        <w:ind w:left="0"/>
        <w:jc w:val="left"/>
      </w:pPr>
      <w:r>
        <w:rPr>
          <w:rFonts w:eastAsia="等线" w:ascii="Arial" w:cs="Arial" w:hAnsi="Arial"/>
          <w:b w:val="true"/>
          <w:sz w:val="22"/>
        </w:rPr>
        <w:t>2.“三个代表”重要思想是加强和改进党的建设、推进中国特色社会主义事业的强大理论武器。</w:t>
      </w:r>
      <w:r>
        <w:rPr>
          <w:rFonts w:eastAsia="等线" w:ascii="Arial" w:cs="Arial" w:hAnsi="Arial"/>
          <w:sz w:val="22"/>
        </w:rPr>
        <w:t xml:space="preserve"> </w:t>
      </w:r>
      <w:r>
        <w:rPr>
          <w:rFonts w:eastAsia="等线" w:ascii="Arial" w:cs="Arial" w:hAnsi="Arial"/>
          <w:b w:val="true"/>
          <w:sz w:val="22"/>
        </w:rPr>
        <w:t>“三个代表”重要思想把发展先进生产力、发展先进文化和实现最广大人民的根本利益统一起来，从深层次上揭示了社会主义制度不断完善和发展的途径，从物质基础、文化支撑和社会基础三个方面揭示了社会主义制度自我完善和发展的途径</w:t>
      </w:r>
      <w:r>
        <w:rPr>
          <w:rFonts w:eastAsia="等线" w:ascii="Arial" w:cs="Arial" w:hAnsi="Arial"/>
          <w:sz w:val="22"/>
        </w:rPr>
        <w:t>，说明了只有具备雄厚的物质基础、强大的文化支撑和广泛的群众支持，社会主义制度的自我完善和发展才能够实现。</w:t>
      </w:r>
      <w:r>
        <w:rPr>
          <w:rFonts w:eastAsia="等线" w:ascii="Arial" w:cs="Arial" w:hAnsi="Arial"/>
          <w:b w:val="true"/>
          <w:sz w:val="22"/>
        </w:rPr>
        <w:t>“三个代表”重要思想提出了党的建设的新要求，从新的高度提出必须不断改进党的领导方式和执政方式。</w:t>
      </w:r>
    </w:p>
    <w:p>
      <w:pPr>
        <w:spacing w:before="120" w:after="120" w:line="288" w:lineRule="auto"/>
        <w:ind w:left="0"/>
        <w:jc w:val="left"/>
      </w:pPr>
      <w:r>
        <w:rPr>
          <w:rFonts w:eastAsia="等线" w:ascii="Arial" w:cs="Arial" w:hAnsi="Arial"/>
          <w:b w:val="true"/>
          <w:sz w:val="22"/>
        </w:rPr>
        <w:t>3.总之，“三个代表”重要思想在邓小平理论的基础上，进一步回答了什么是社会主义、怎样建设社会主义的问题，创造性地回答了建设什么样的党、怎样建设党的问题，进一步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是党和人民的宝贵精神财富。</w:t>
      </w:r>
    </w:p>
    <w:p>
      <w:pPr>
        <w:pStyle w:val="2"/>
        <w:spacing w:before="320" w:after="120" w:line="288" w:lineRule="auto"/>
        <w:ind w:left="0"/>
        <w:jc w:val="left"/>
        <w:outlineLvl w:val="1"/>
      </w:pPr>
      <w:bookmarkStart w:name="heading_30" w:id="30"/>
      <w:r>
        <w:rPr>
          <w:rFonts w:eastAsia="等线" w:ascii="Arial" w:cs="Arial" w:hAnsi="Arial"/>
          <w:b w:val="true"/>
          <w:sz w:val="32"/>
        </w:rPr>
        <w:t>Chapter8</w:t>
      </w:r>
      <w:bookmarkEnd w:id="30"/>
    </w:p>
    <w:p>
      <w:pPr>
        <w:spacing w:before="120" w:after="120" w:line="288" w:lineRule="auto"/>
        <w:ind w:left="0"/>
        <w:jc w:val="left"/>
      </w:pPr>
      <w:r>
        <w:rPr>
          <w:rFonts w:eastAsia="等线" w:ascii="Arial" w:cs="Arial" w:hAnsi="Arial"/>
          <w:strike w:val="true"/>
          <w:sz w:val="22"/>
        </w:rPr>
        <w:t>如果觉得多，可以重点背一下</w:t>
      </w:r>
      <w:r>
        <w:rPr>
          <w:rFonts w:eastAsia="等线" w:ascii="Arial" w:cs="Arial" w:hAnsi="Arial"/>
          <w:b w:val="true"/>
          <w:strike w:val="true"/>
          <w:sz w:val="22"/>
        </w:rPr>
        <w:t>加粗</w:t>
      </w:r>
      <w:r>
        <w:rPr>
          <w:rFonts w:eastAsia="等线" w:ascii="Arial" w:cs="Arial" w:hAnsi="Arial"/>
          <w:strike w:val="true"/>
          <w:sz w:val="22"/>
        </w:rPr>
        <w:t>的部分，没加粗就靠编了</w:t>
      </w:r>
    </w:p>
    <w:p>
      <w:pPr>
        <w:pStyle w:val="3"/>
        <w:spacing w:before="300" w:after="120" w:line="288" w:lineRule="auto"/>
        <w:ind w:left="0"/>
        <w:jc w:val="left"/>
        <w:outlineLvl w:val="2"/>
      </w:pPr>
      <w:bookmarkStart w:name="heading_31" w:id="31"/>
      <w:r>
        <w:rPr>
          <w:rFonts w:eastAsia="等线" w:ascii="Arial" w:cs="Arial" w:hAnsi="Arial"/>
          <w:b w:val="true"/>
          <w:sz w:val="30"/>
        </w:rPr>
        <w:t>8.1 科学发展观的科学内涵</w:t>
      </w:r>
      <w:bookmarkEnd w:id="31"/>
    </w:p>
    <w:p>
      <w:pPr>
        <w:numPr>
          <w:numId w:val="97"/>
        </w:numPr>
        <w:spacing w:before="120" w:after="120" w:line="288" w:lineRule="auto"/>
        <w:ind w:left="0"/>
        <w:jc w:val="left"/>
      </w:pPr>
      <w:r>
        <w:rPr>
          <w:rFonts w:eastAsia="等线" w:ascii="Arial" w:cs="Arial" w:hAnsi="Arial"/>
          <w:b w:val="true"/>
          <w:sz w:val="22"/>
        </w:rPr>
        <w:t>第一要义</w:t>
      </w:r>
      <w:r>
        <w:rPr>
          <w:rFonts w:eastAsia="等线" w:ascii="Arial" w:cs="Arial" w:hAnsi="Arial"/>
          <w:sz w:val="22"/>
        </w:rPr>
        <w:t>：</w:t>
      </w:r>
      <w:r>
        <w:rPr>
          <w:rFonts w:eastAsia="等线" w:ascii="Arial" w:cs="Arial" w:hAnsi="Arial"/>
          <w:b w:val="true"/>
          <w:sz w:val="22"/>
        </w:rPr>
        <w:t>推动经济社会发展是科学发展观的第一要义。</w:t>
      </w:r>
      <w:r>
        <w:rPr>
          <w:rFonts w:eastAsia="等线" w:ascii="Arial" w:cs="Arial" w:hAnsi="Arial"/>
          <w:sz w:val="22"/>
        </w:rPr>
        <w:t>在当代中国，坚持发展是硬道理的本质要求就是坚持科学发展观。</w:t>
      </w:r>
    </w:p>
    <w:p>
      <w:pPr>
        <w:numPr>
          <w:numId w:val="98"/>
        </w:numPr>
        <w:spacing w:before="120" w:after="120" w:line="288" w:lineRule="auto"/>
        <w:ind w:left="453"/>
        <w:jc w:val="left"/>
      </w:pPr>
      <w:r>
        <w:rPr>
          <w:rFonts w:eastAsia="等线" w:ascii="Arial" w:cs="Arial" w:hAnsi="Arial"/>
          <w:sz w:val="22"/>
        </w:rPr>
        <w:t xml:space="preserve"> 必须加快转变经济发展方式。</w:t>
      </w:r>
    </w:p>
    <w:p>
      <w:pPr>
        <w:numPr>
          <w:numId w:val="99"/>
        </w:numPr>
        <w:spacing w:before="120" w:after="120" w:line="288" w:lineRule="auto"/>
        <w:ind w:left="453"/>
        <w:jc w:val="left"/>
      </w:pPr>
      <w:r>
        <w:rPr>
          <w:rFonts w:eastAsia="等线" w:ascii="Arial" w:cs="Arial" w:hAnsi="Arial"/>
          <w:sz w:val="22"/>
        </w:rPr>
        <w:t xml:space="preserve"> 必须推动科学技术的跨越式发展。</w:t>
      </w:r>
    </w:p>
    <w:p>
      <w:pPr>
        <w:numPr>
          <w:numId w:val="100"/>
        </w:numPr>
        <w:spacing w:before="120" w:after="120" w:line="288" w:lineRule="auto"/>
        <w:ind w:left="453"/>
        <w:jc w:val="left"/>
      </w:pPr>
      <w:r>
        <w:rPr>
          <w:rFonts w:eastAsia="等线" w:ascii="Arial" w:cs="Arial" w:hAnsi="Arial"/>
          <w:sz w:val="22"/>
        </w:rPr>
        <w:t xml:space="preserve"> 必须培养高素质创新型人才。</w:t>
      </w:r>
    </w:p>
    <w:p>
      <w:pPr>
        <w:numPr>
          <w:numId w:val="101"/>
        </w:numPr>
        <w:spacing w:before="120" w:after="120" w:line="288" w:lineRule="auto"/>
        <w:ind w:left="453"/>
        <w:jc w:val="left"/>
      </w:pPr>
      <w:r>
        <w:rPr>
          <w:rFonts w:eastAsia="等线" w:ascii="Arial" w:cs="Arial" w:hAnsi="Arial"/>
          <w:sz w:val="22"/>
        </w:rPr>
        <w:t>必须善于抓住和用好机遇。</w:t>
      </w:r>
    </w:p>
    <w:p>
      <w:pPr>
        <w:numPr>
          <w:numId w:val="102"/>
        </w:numPr>
        <w:spacing w:before="120" w:after="120" w:line="288" w:lineRule="auto"/>
        <w:ind w:left="0"/>
        <w:jc w:val="left"/>
      </w:pPr>
      <w:r>
        <w:rPr>
          <w:rFonts w:eastAsia="等线" w:ascii="Arial" w:cs="Arial" w:hAnsi="Arial"/>
          <w:b w:val="true"/>
          <w:sz w:val="22"/>
        </w:rPr>
        <w:t>核心立场</w:t>
      </w:r>
      <w:r>
        <w:rPr>
          <w:rFonts w:eastAsia="等线" w:ascii="Arial" w:cs="Arial" w:hAnsi="Arial"/>
          <w:sz w:val="22"/>
        </w:rPr>
        <w:t>：</w:t>
      </w:r>
      <w:r>
        <w:rPr>
          <w:rFonts w:eastAsia="等线" w:ascii="Arial" w:cs="Arial" w:hAnsi="Arial"/>
          <w:b w:val="true"/>
          <w:sz w:val="22"/>
        </w:rPr>
        <w:t>以人为本是科学发展观的核心立场</w:t>
      </w:r>
      <w:r>
        <w:rPr>
          <w:rFonts w:eastAsia="等线" w:ascii="Arial" w:cs="Arial" w:hAnsi="Arial"/>
          <w:sz w:val="22"/>
        </w:rPr>
        <w:t>。集中体现了马克思主义的基本原理，体现了党全心全意为人民服务的根本宗旨和推动经济社会发展的根本目的，是社会主义的本质特征。</w:t>
      </w:r>
    </w:p>
    <w:p>
      <w:pPr>
        <w:numPr>
          <w:numId w:val="103"/>
        </w:numPr>
        <w:spacing w:before="120" w:after="120" w:line="288" w:lineRule="auto"/>
        <w:ind w:left="453"/>
        <w:jc w:val="left"/>
      </w:pPr>
      <w:r>
        <w:rPr>
          <w:rFonts w:eastAsia="等线" w:ascii="Arial" w:cs="Arial" w:hAnsi="Arial"/>
          <w:sz w:val="22"/>
        </w:rPr>
        <w:t>坚持发展为了人民，始终把最广大人民的根本利益放在第一位。</w:t>
      </w:r>
    </w:p>
    <w:p>
      <w:pPr>
        <w:numPr>
          <w:numId w:val="104"/>
        </w:numPr>
        <w:spacing w:before="120" w:after="120" w:line="288" w:lineRule="auto"/>
        <w:ind w:left="453"/>
        <w:jc w:val="left"/>
      </w:pPr>
      <w:r>
        <w:rPr>
          <w:rFonts w:eastAsia="等线" w:ascii="Arial" w:cs="Arial" w:hAnsi="Arial"/>
          <w:sz w:val="22"/>
        </w:rPr>
        <w:t>坚持发展依靠人民，从人民群众的伟大创造中汲取智慧和力量。</w:t>
      </w:r>
    </w:p>
    <w:p>
      <w:pPr>
        <w:numPr>
          <w:numId w:val="105"/>
        </w:numPr>
        <w:spacing w:before="120" w:after="120" w:line="288" w:lineRule="auto"/>
        <w:ind w:left="453"/>
        <w:jc w:val="left"/>
      </w:pPr>
      <w:r>
        <w:rPr>
          <w:rFonts w:eastAsia="等线" w:ascii="Arial" w:cs="Arial" w:hAnsi="Arial"/>
          <w:sz w:val="22"/>
        </w:rPr>
        <w:t>坚持发展成果由人民共享，着力提高人民物质文化生活水平。</w:t>
      </w:r>
    </w:p>
    <w:p>
      <w:pPr>
        <w:numPr>
          <w:numId w:val="106"/>
        </w:numPr>
        <w:spacing w:before="120" w:after="120" w:line="288" w:lineRule="auto"/>
        <w:ind w:left="453"/>
        <w:jc w:val="left"/>
      </w:pPr>
      <w:r>
        <w:rPr>
          <w:rFonts w:eastAsia="等线" w:ascii="Arial" w:cs="Arial" w:hAnsi="Arial"/>
          <w:sz w:val="22"/>
        </w:rPr>
        <w:t>最终是为了实现人的全面发展，增加人民福祉</w:t>
      </w:r>
    </w:p>
    <w:p>
      <w:pPr>
        <w:numPr>
          <w:numId w:val="107"/>
        </w:numPr>
        <w:spacing w:before="120" w:after="120" w:line="288" w:lineRule="auto"/>
        <w:ind w:left="0"/>
        <w:jc w:val="left"/>
      </w:pPr>
      <w:r>
        <w:rPr>
          <w:rFonts w:eastAsia="等线" w:ascii="Arial" w:cs="Arial" w:hAnsi="Arial"/>
          <w:b w:val="true"/>
          <w:sz w:val="22"/>
        </w:rPr>
        <w:t>基本要求</w:t>
      </w:r>
      <w:r>
        <w:rPr>
          <w:rFonts w:eastAsia="等线" w:ascii="Arial" w:cs="Arial" w:hAnsi="Arial"/>
          <w:sz w:val="22"/>
        </w:rPr>
        <w:t>：</w:t>
      </w:r>
      <w:r>
        <w:rPr>
          <w:rFonts w:eastAsia="等线" w:ascii="Arial" w:cs="Arial" w:hAnsi="Arial"/>
          <w:b w:val="true"/>
          <w:sz w:val="22"/>
        </w:rPr>
        <w:t>全面协调可持续是科学发展观的基本要求</w:t>
      </w:r>
      <w:r>
        <w:rPr>
          <w:rFonts w:eastAsia="等线" w:ascii="Arial" w:cs="Arial" w:hAnsi="Arial"/>
          <w:sz w:val="22"/>
        </w:rPr>
        <w:t>。“全面”是指发展要有全面性、整体性，不仅经济要发展，而且各个方面都要发展；“协调”是指发展要有协调性、均衡性，各个方面、各个环节的发展要相互适应、相互促进。“可持续”是指发展要有持久性、连续性，不仅当前要发展，而且要保证长远发展。</w:t>
      </w:r>
    </w:p>
    <w:p>
      <w:pPr>
        <w:numPr>
          <w:numId w:val="108"/>
        </w:numPr>
        <w:spacing w:before="120" w:after="120" w:line="288" w:lineRule="auto"/>
        <w:ind w:left="453"/>
        <w:jc w:val="left"/>
      </w:pPr>
      <w:r>
        <w:rPr>
          <w:rFonts w:eastAsia="等线" w:ascii="Arial" w:cs="Arial" w:hAnsi="Arial"/>
          <w:sz w:val="22"/>
        </w:rPr>
        <w:t xml:space="preserve"> 坚持全面发展，要按照中国特色社会主义事业总体布局，正确认识和把握经济建设、政治建设、文化建设、社会建设、生态文明建设是相互联系、相互促进的有机统一体。</w:t>
      </w:r>
    </w:p>
    <w:p>
      <w:pPr>
        <w:numPr>
          <w:numId w:val="109"/>
        </w:numPr>
        <w:spacing w:before="120" w:after="120" w:line="288" w:lineRule="auto"/>
        <w:ind w:left="453"/>
        <w:jc w:val="left"/>
      </w:pPr>
      <w:r>
        <w:rPr>
          <w:rFonts w:eastAsia="等线" w:ascii="Arial" w:cs="Arial" w:hAnsi="Arial"/>
          <w:sz w:val="22"/>
        </w:rPr>
        <w:t>坚持协调发展，要保证中国特色社会主义各个领域协调推进。</w:t>
      </w:r>
    </w:p>
    <w:p>
      <w:pPr>
        <w:numPr>
          <w:numId w:val="110"/>
        </w:numPr>
        <w:spacing w:before="120" w:after="120" w:line="288" w:lineRule="auto"/>
        <w:ind w:left="453"/>
        <w:jc w:val="left"/>
      </w:pPr>
      <w:r>
        <w:rPr>
          <w:rFonts w:eastAsia="等线" w:ascii="Arial" w:cs="Arial" w:hAnsi="Arial"/>
          <w:sz w:val="22"/>
        </w:rPr>
        <w:t>坚持可持续发展，坚定走生产发展、生活富裕、生态良好的文明发展道路。</w:t>
      </w:r>
    </w:p>
    <w:p>
      <w:pPr>
        <w:numPr>
          <w:numId w:val="111"/>
        </w:numPr>
        <w:spacing w:before="120" w:after="120" w:line="288" w:lineRule="auto"/>
        <w:ind w:left="453"/>
        <w:jc w:val="left"/>
      </w:pPr>
      <w:r>
        <w:rPr>
          <w:rFonts w:eastAsia="等线" w:ascii="Arial" w:cs="Arial" w:hAnsi="Arial"/>
          <w:sz w:val="22"/>
        </w:rPr>
        <w:t>坚持可持续发展，必须建设生态文明</w:t>
      </w:r>
    </w:p>
    <w:p>
      <w:pPr>
        <w:numPr>
          <w:numId w:val="112"/>
        </w:numPr>
        <w:spacing w:before="120" w:after="120" w:line="288" w:lineRule="auto"/>
        <w:ind w:left="0"/>
        <w:jc w:val="left"/>
      </w:pPr>
      <w:r>
        <w:rPr>
          <w:rFonts w:eastAsia="等线" w:ascii="Arial" w:cs="Arial" w:hAnsi="Arial"/>
          <w:b w:val="true"/>
          <w:sz w:val="22"/>
        </w:rPr>
        <w:t>根本方法：统筹兼顾是科学发展观的根本方法。</w:t>
      </w:r>
      <w:r>
        <w:rPr>
          <w:rFonts w:eastAsia="等线" w:ascii="Arial" w:cs="Arial" w:hAnsi="Arial"/>
          <w:sz w:val="22"/>
        </w:rPr>
        <w:t>深刻体现了唯物辩证法在发展问题上的科学运用，深刻揭示了实现科学发展、促进社会和谐的基本途径，是正确处理经济社会发展中重大关系的方针原则。</w:t>
      </w:r>
    </w:p>
    <w:p>
      <w:pPr>
        <w:numPr>
          <w:numId w:val="113"/>
        </w:numPr>
        <w:spacing w:before="120" w:after="120" w:line="288" w:lineRule="auto"/>
        <w:ind w:left="453"/>
        <w:jc w:val="left"/>
      </w:pPr>
      <w:r>
        <w:rPr>
          <w:rFonts w:eastAsia="等线" w:ascii="Arial" w:cs="Arial" w:hAnsi="Arial"/>
          <w:sz w:val="22"/>
        </w:rPr>
        <w:t>必须正确认识和妥善处理中国特色社会主义事业中的重大关系。</w:t>
      </w:r>
    </w:p>
    <w:p>
      <w:pPr>
        <w:numPr>
          <w:numId w:val="114"/>
        </w:numPr>
        <w:spacing w:before="120" w:after="120" w:line="288" w:lineRule="auto"/>
        <w:ind w:left="453"/>
        <w:jc w:val="left"/>
      </w:pPr>
      <w:r>
        <w:rPr>
          <w:rFonts w:eastAsia="等线" w:ascii="Arial" w:cs="Arial" w:hAnsi="Arial"/>
          <w:sz w:val="22"/>
        </w:rPr>
        <w:t>必须认真考虑和对待各方面的发展需要，正确反映和兼顾各阶层各群体的利益要求。</w:t>
      </w:r>
    </w:p>
    <w:p>
      <w:pPr>
        <w:numPr>
          <w:numId w:val="115"/>
        </w:numPr>
        <w:spacing w:before="120" w:after="120" w:line="288" w:lineRule="auto"/>
        <w:ind w:left="453"/>
        <w:jc w:val="left"/>
      </w:pPr>
      <w:r>
        <w:rPr>
          <w:rFonts w:eastAsia="等线" w:ascii="Arial" w:cs="Arial" w:hAnsi="Arial"/>
          <w:sz w:val="22"/>
        </w:rPr>
        <w:t>要牢牢掌握统筹兼顾的科学思想方法，努力提高战略思维、创新思维、辩证思维能力，不断增强统筹兼顾的本领，更好地推动科学发展。</w:t>
      </w:r>
    </w:p>
    <w:p>
      <w:pPr>
        <w:numPr>
          <w:numId w:val="116"/>
        </w:numPr>
        <w:spacing w:before="120" w:after="120" w:line="288" w:lineRule="auto"/>
        <w:ind w:left="453"/>
        <w:jc w:val="left"/>
      </w:pPr>
      <w:r>
        <w:rPr>
          <w:rFonts w:eastAsia="等线" w:ascii="Arial" w:cs="Arial" w:hAnsi="Arial"/>
          <w:sz w:val="22"/>
        </w:rPr>
        <w:t>要求既立足当前，又着眼长远，做到兼顾各方、综合平衡。</w:t>
      </w:r>
    </w:p>
    <w:p>
      <w:pPr>
        <w:pStyle w:val="3"/>
        <w:spacing w:before="300" w:after="120" w:line="288" w:lineRule="auto"/>
        <w:ind w:left="0"/>
        <w:jc w:val="left"/>
        <w:outlineLvl w:val="2"/>
      </w:pPr>
      <w:bookmarkStart w:name="heading_32" w:id="32"/>
      <w:r>
        <w:rPr>
          <w:rFonts w:eastAsia="等线" w:ascii="Arial" w:cs="Arial" w:hAnsi="Arial"/>
          <w:b w:val="true"/>
          <w:sz w:val="30"/>
        </w:rPr>
        <w:t>8.2 全面提高党的建设的科学化水平</w:t>
      </w:r>
      <w:bookmarkEnd w:id="32"/>
    </w:p>
    <w:p>
      <w:pPr>
        <w:numPr>
          <w:numId w:val="117"/>
        </w:numPr>
        <w:spacing w:before="120" w:after="120" w:line="288" w:lineRule="auto"/>
        <w:ind w:left="0"/>
        <w:jc w:val="left"/>
      </w:pPr>
      <w:r>
        <w:rPr>
          <w:rFonts w:eastAsia="等线" w:ascii="Arial" w:cs="Arial" w:hAnsi="Arial"/>
          <w:b w:val="true"/>
          <w:sz w:val="22"/>
        </w:rPr>
        <w:t>党的建设是党领导的伟大事业不断取得胜利的重要法宝</w:t>
      </w:r>
      <w:r>
        <w:rPr>
          <w:rFonts w:eastAsia="等线" w:ascii="Arial" w:cs="Arial" w:hAnsi="Arial"/>
          <w:sz w:val="22"/>
        </w:rPr>
        <w:t>。形势的发展、事业的开拓、人民的期待，都要求我们以改革创新精神全面推进党的建设新的伟大工程，全面提高党的建设科学化水平。以此应对新的历史条件下党面对的新的挑战。</w:t>
      </w:r>
    </w:p>
    <w:p>
      <w:pPr>
        <w:numPr>
          <w:numId w:val="118"/>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新形势下全面提高党的建设科学化水平的总要求是</w:t>
      </w:r>
      <w:r>
        <w:rPr>
          <w:rFonts w:eastAsia="等线" w:ascii="Arial" w:cs="Arial" w:hAnsi="Arial"/>
          <w:sz w:val="22"/>
        </w:rPr>
        <w:t>：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pPr>
        <w:numPr>
          <w:numId w:val="119"/>
        </w:numPr>
        <w:spacing w:before="120" w:after="120" w:line="288" w:lineRule="auto"/>
        <w:ind w:left="0"/>
        <w:jc w:val="left"/>
      </w:pPr>
      <w:r>
        <w:rPr>
          <w:rFonts w:eastAsia="等线" w:ascii="Arial" w:cs="Arial" w:hAnsi="Arial"/>
          <w:b w:val="true"/>
          <w:sz w:val="22"/>
        </w:rPr>
        <w:t>执政能力建设是党执政后的一项根本建设</w:t>
      </w:r>
      <w:r>
        <w:rPr>
          <w:rFonts w:eastAsia="等线" w:ascii="Arial" w:cs="Arial" w:hAnsi="Arial"/>
          <w:sz w:val="22"/>
        </w:rPr>
        <w:t>。提高党的建设科学化水平，要注重党的执政能力建设，要认真总结和运用党执政的成功经验，</w:t>
      </w:r>
      <w:r>
        <w:rPr>
          <w:rFonts w:eastAsia="等线" w:ascii="Arial" w:cs="Arial" w:hAnsi="Arial"/>
          <w:b w:val="true"/>
          <w:sz w:val="22"/>
        </w:rPr>
        <w:t>努力认识和把握执政规律，坚持科学执政、民主执政、依法执政</w:t>
      </w:r>
      <w:r>
        <w:rPr>
          <w:rFonts w:eastAsia="等线" w:ascii="Arial" w:cs="Arial" w:hAnsi="Arial"/>
          <w:sz w:val="22"/>
        </w:rPr>
        <w:t>，不断研究新情况、解决新问题、创建新机制、增长新本领，不断提高驾驭社会主义市场经济的能力、发展社会主义民主政治的能力、建设社会主义先进文化的能力、构建社会主义和谐社会的能力、应对国际局势和处理国际事务的能力，</w:t>
      </w:r>
      <w:r>
        <w:rPr>
          <w:rFonts w:eastAsia="等线" w:ascii="Arial" w:cs="Arial" w:hAnsi="Arial"/>
          <w:b w:val="true"/>
          <w:sz w:val="22"/>
        </w:rPr>
        <w:t xml:space="preserve">巩固党的领导核心地位，提高党的执政水平，加强党的建设。 </w:t>
      </w:r>
    </w:p>
    <w:p>
      <w:pPr>
        <w:numPr>
          <w:numId w:val="120"/>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保持和发展党的先进性是马克思主义政党自身建设的根本任务和永恒课题。</w:t>
      </w:r>
      <w:r>
        <w:rPr>
          <w:rFonts w:eastAsia="等线" w:ascii="Arial" w:cs="Arial" w:hAnsi="Arial"/>
          <w:sz w:val="22"/>
        </w:rPr>
        <w:t>先进性是马克思主义政党的本质属性，是马克思主义政党的生命所系、力量所在。党的先进性建设是具体的历史的，要顺应时代的发展和人民的需要，认真解决党员和党组织在思想组织等方面的突出问题，</w:t>
      </w:r>
      <w:r>
        <w:rPr>
          <w:rFonts w:eastAsia="等线" w:ascii="Arial" w:cs="Arial" w:hAnsi="Arial"/>
          <w:b w:val="true"/>
          <w:sz w:val="22"/>
        </w:rPr>
        <w:t>提高党的创造力，凝聚力，战斗力。发挥党的领导核心作用和战斗堡垒作用，发挥党员的先锋模范作用</w:t>
      </w:r>
      <w:r>
        <w:rPr>
          <w:rFonts w:eastAsia="等线" w:ascii="Arial" w:cs="Arial" w:hAnsi="Arial"/>
          <w:sz w:val="22"/>
        </w:rPr>
        <w:t>。</w:t>
      </w:r>
      <w:r>
        <w:rPr>
          <w:rFonts w:eastAsia="等线" w:ascii="Arial" w:cs="Arial" w:hAnsi="Arial"/>
          <w:b w:val="true"/>
          <w:sz w:val="22"/>
        </w:rPr>
        <w:t>同时也要保持党的纯洁性建设</w:t>
      </w:r>
      <w:r>
        <w:rPr>
          <w:rFonts w:eastAsia="等线" w:ascii="Arial" w:cs="Arial" w:hAnsi="Arial"/>
          <w:sz w:val="22"/>
        </w:rPr>
        <w:t>，保持党员的思想春节，队伍纯洁，作风纯洁，更好的肩负党的历史使命。</w:t>
      </w:r>
    </w:p>
    <w:p>
      <w:pPr>
        <w:numPr>
          <w:numId w:val="121"/>
        </w:numPr>
        <w:spacing w:before="120" w:after="120" w:line="288" w:lineRule="auto"/>
        <w:ind w:left="0"/>
        <w:jc w:val="left"/>
      </w:pPr>
      <w:r>
        <w:rPr>
          <w:rFonts w:eastAsia="等线" w:ascii="Arial" w:cs="Arial" w:hAnsi="Arial"/>
          <w:b w:val="true"/>
          <w:sz w:val="22"/>
        </w:rPr>
        <w:t xml:space="preserve">党的优良作风是党始终立于不败之地的重要保证。 </w:t>
      </w:r>
      <w:r>
        <w:rPr>
          <w:rFonts w:eastAsia="等线" w:ascii="Arial" w:cs="Arial" w:hAnsi="Arial"/>
          <w:sz w:val="22"/>
        </w:rPr>
        <w:t>全心全意为人民服务是党的宗旨，以人为本，执政为民是检验当一切执政活动的最高准则。党的建设必须时刻保持同人民群众的紧密联系。</w:t>
      </w:r>
      <w:r>
        <w:rPr>
          <w:rFonts w:eastAsia="等线" w:ascii="Arial" w:cs="Arial" w:hAnsi="Arial"/>
          <w:b w:val="true"/>
          <w:sz w:val="22"/>
        </w:rPr>
        <w:t>坚持把领导干部作风建设作为党的作风建设的重点工作来抓，</w:t>
      </w:r>
      <w:r>
        <w:rPr>
          <w:rFonts w:eastAsia="等线" w:ascii="Arial" w:cs="Arial" w:hAnsi="Arial"/>
          <w:sz w:val="22"/>
        </w:rPr>
        <w:t xml:space="preserve"> 坚决克服形式主义、官僚主义，以优良党风凝聚党心民心、带动政风民风。</w:t>
      </w:r>
    </w:p>
    <w:p>
      <w:pPr>
        <w:pStyle w:val="3"/>
        <w:spacing w:before="300" w:after="120" w:line="288" w:lineRule="auto"/>
        <w:ind w:left="0"/>
        <w:jc w:val="left"/>
        <w:outlineLvl w:val="2"/>
      </w:pPr>
      <w:bookmarkStart w:name="heading_33" w:id="33"/>
      <w:r>
        <w:rPr>
          <w:rFonts w:eastAsia="等线" w:ascii="Arial" w:cs="Arial" w:hAnsi="Arial"/>
          <w:b w:val="true"/>
          <w:sz w:val="30"/>
        </w:rPr>
        <w:t>8.3 科学发展观的历史地位</w:t>
      </w:r>
      <w:bookmarkEnd w:id="33"/>
    </w:p>
    <w:p>
      <w:pPr>
        <w:numPr>
          <w:numId w:val="122"/>
        </w:numPr>
        <w:spacing w:before="120" w:after="120" w:line="288" w:lineRule="auto"/>
        <w:ind w:left="0"/>
        <w:jc w:val="left"/>
      </w:pPr>
      <w:r>
        <w:rPr>
          <w:rFonts w:eastAsia="等线" w:ascii="Arial" w:cs="Arial" w:hAnsi="Arial"/>
          <w:b w:val="true"/>
          <w:sz w:val="22"/>
        </w:rPr>
        <w:t>中国特色社会主义理论体系在新世纪新阶段的接续发展</w:t>
      </w:r>
    </w:p>
    <w:p>
      <w:pPr>
        <w:numPr>
          <w:numId w:val="123"/>
        </w:numPr>
        <w:spacing w:before="120" w:after="120" w:line="288" w:lineRule="auto"/>
        <w:ind w:left="453"/>
        <w:jc w:val="left"/>
      </w:pPr>
      <w:r>
        <w:rPr>
          <w:rFonts w:eastAsia="等线" w:ascii="Arial" w:cs="Arial" w:hAnsi="Arial"/>
          <w:sz w:val="22"/>
        </w:rPr>
        <w:t>科学发展观是我们党坚持把马克思主义基本原理同</w:t>
      </w:r>
      <w:r>
        <w:rPr>
          <w:rFonts w:eastAsia="等线" w:ascii="Arial" w:cs="Arial" w:hAnsi="Arial"/>
          <w:b w:val="true"/>
          <w:sz w:val="22"/>
        </w:rPr>
        <w:t>当代中国实际和时代特征相结合</w:t>
      </w:r>
      <w:r>
        <w:rPr>
          <w:rFonts w:eastAsia="等线" w:ascii="Arial" w:cs="Arial" w:hAnsi="Arial"/>
          <w:sz w:val="22"/>
        </w:rPr>
        <w:t>，继续拓展中国特色社会主义实践、探索中国特色社会主义规律的理论成果。</w:t>
      </w:r>
    </w:p>
    <w:p>
      <w:pPr>
        <w:numPr>
          <w:numId w:val="124"/>
        </w:numPr>
        <w:spacing w:before="120" w:after="120" w:line="288" w:lineRule="auto"/>
        <w:ind w:left="453"/>
        <w:jc w:val="left"/>
      </w:pPr>
      <w:r>
        <w:rPr>
          <w:rFonts w:eastAsia="等线" w:ascii="Arial" w:cs="Arial" w:hAnsi="Arial"/>
          <w:sz w:val="22"/>
        </w:rPr>
        <w:t>科学发展观是对</w:t>
      </w:r>
      <w:r>
        <w:rPr>
          <w:rFonts w:eastAsia="等线" w:ascii="Arial" w:cs="Arial" w:hAnsi="Arial"/>
          <w:b w:val="true"/>
          <w:sz w:val="22"/>
        </w:rPr>
        <w:t>经济社会发展一般规律认识的深化</w:t>
      </w:r>
      <w:r>
        <w:rPr>
          <w:rFonts w:eastAsia="等线" w:ascii="Arial" w:cs="Arial" w:hAnsi="Arial"/>
          <w:sz w:val="22"/>
        </w:rPr>
        <w:t>，是马克思主义关于发展的世界观和方法论的集中体现，是</w:t>
      </w:r>
      <w:r>
        <w:rPr>
          <w:rFonts w:eastAsia="等线" w:ascii="Arial" w:cs="Arial" w:hAnsi="Arial"/>
          <w:b w:val="true"/>
          <w:sz w:val="22"/>
        </w:rPr>
        <w:t>中国特色社会主义理论体系的重要组成部分</w:t>
      </w:r>
      <w:r>
        <w:rPr>
          <w:rFonts w:eastAsia="等线" w:ascii="Arial" w:cs="Arial" w:hAnsi="Arial"/>
          <w:sz w:val="22"/>
        </w:rPr>
        <w:t>。</w:t>
      </w:r>
    </w:p>
    <w:p>
      <w:pPr>
        <w:numPr>
          <w:numId w:val="125"/>
        </w:numPr>
        <w:spacing w:before="120" w:after="120" w:line="288" w:lineRule="auto"/>
        <w:ind w:left="453"/>
        <w:jc w:val="left"/>
      </w:pPr>
      <w:r>
        <w:rPr>
          <w:rFonts w:eastAsia="等线" w:ascii="Arial" w:cs="Arial" w:hAnsi="Arial"/>
          <w:sz w:val="22"/>
        </w:rPr>
        <w:t>科学发展观最鲜明的</w:t>
      </w:r>
      <w:r>
        <w:rPr>
          <w:rFonts w:eastAsia="等线" w:ascii="Arial" w:cs="Arial" w:hAnsi="Arial"/>
          <w:b w:val="true"/>
          <w:sz w:val="22"/>
        </w:rPr>
        <w:t>精神实质是解放思想、实事求是、与时俱进、求真务实，</w:t>
      </w:r>
      <w:r>
        <w:rPr>
          <w:rFonts w:eastAsia="等线" w:ascii="Arial" w:cs="Arial" w:hAnsi="Arial"/>
          <w:sz w:val="22"/>
        </w:rPr>
        <w:t>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pPr>
        <w:numPr>
          <w:numId w:val="126"/>
        </w:numPr>
        <w:spacing w:before="120" w:after="120" w:line="288" w:lineRule="auto"/>
        <w:ind w:left="453"/>
        <w:jc w:val="left"/>
      </w:pPr>
      <w:r>
        <w:rPr>
          <w:rFonts w:eastAsia="等线" w:ascii="Arial" w:cs="Arial" w:hAnsi="Arial"/>
          <w:sz w:val="22"/>
        </w:rPr>
        <w:t>科学发展观同邓小平理论、“三个代表”重要思想，面对着共同的时代课题，面临着共同的历史任务，都</w:t>
      </w:r>
      <w:r>
        <w:rPr>
          <w:rFonts w:eastAsia="等线" w:ascii="Arial" w:cs="Arial" w:hAnsi="Arial"/>
          <w:b w:val="true"/>
          <w:sz w:val="22"/>
        </w:rPr>
        <w:t>贯穿了中国特色社会主义这个主题</w:t>
      </w:r>
      <w:r>
        <w:rPr>
          <w:rFonts w:eastAsia="等线" w:ascii="Arial" w:cs="Arial" w:hAnsi="Arial"/>
          <w:sz w:val="22"/>
        </w:rPr>
        <w:t>,都坚持辩证唯物主义和历史唯物主义的世界观方法论，都坚持党的最高纲领和最低纲领的统一，</w:t>
      </w:r>
      <w:r>
        <w:rPr>
          <w:rFonts w:eastAsia="等线" w:ascii="Arial" w:cs="Arial" w:hAnsi="Arial"/>
          <w:b w:val="true"/>
          <w:sz w:val="22"/>
        </w:rPr>
        <w:t>都坚持代表最广大人民根本利益</w:t>
      </w:r>
      <w:r>
        <w:rPr>
          <w:rFonts w:eastAsia="等线" w:ascii="Arial" w:cs="Arial" w:hAnsi="Arial"/>
          <w:sz w:val="22"/>
        </w:rPr>
        <w:t>，在理论主题、思想基础、政治理想、根本立场上一以贯之。</w:t>
      </w:r>
    </w:p>
    <w:p>
      <w:pPr>
        <w:numPr>
          <w:numId w:val="127"/>
        </w:numPr>
        <w:spacing w:before="120" w:after="120" w:line="288" w:lineRule="auto"/>
        <w:ind w:left="453"/>
        <w:jc w:val="left"/>
      </w:pPr>
      <w:r>
        <w:rPr>
          <w:rFonts w:eastAsia="等线" w:ascii="Arial" w:cs="Arial" w:hAnsi="Arial"/>
          <w:sz w:val="22"/>
        </w:rPr>
        <w:t xml:space="preserve"> 科学发展观在邓小平理论和“三个代表”重要思想的基础上，</w:t>
      </w:r>
      <w:r>
        <w:rPr>
          <w:rFonts w:eastAsia="等线" w:ascii="Arial" w:cs="Arial" w:hAnsi="Arial"/>
          <w:b w:val="true"/>
          <w:sz w:val="22"/>
        </w:rPr>
        <w:t>进一步回答了什么是社会主义、怎样建设社会主义和建设什么样的党、怎样建设党的问题，创造性地回答了新形势下实现什么样的发展、怎样发展等重大问题</w:t>
      </w:r>
      <w:r>
        <w:rPr>
          <w:rFonts w:eastAsia="等线" w:ascii="Arial" w:cs="Arial" w:hAnsi="Arial"/>
          <w:sz w:val="22"/>
        </w:rPr>
        <w:t>，形成了涵盖改革发展稳定、内政外交国防、治党治国治军各方面的系统科学理论，实现了党在指导思想上又一次与时俱进，开辟了当代中国马克思主义发展新境界。</w:t>
      </w:r>
    </w:p>
    <w:p>
      <w:pPr>
        <w:numPr>
          <w:numId w:val="128"/>
        </w:numPr>
        <w:spacing w:before="120" w:after="120" w:line="288" w:lineRule="auto"/>
        <w:ind w:left="0"/>
        <w:jc w:val="left"/>
      </w:pPr>
      <w:r>
        <w:rPr>
          <w:rFonts w:eastAsia="等线" w:ascii="Arial" w:cs="Arial" w:hAnsi="Arial"/>
          <w:sz w:val="22"/>
        </w:rPr>
        <w:t>全面建设小康社会、加快推进</w:t>
      </w:r>
      <w:r>
        <w:rPr>
          <w:rFonts w:eastAsia="等线" w:ascii="Arial" w:cs="Arial" w:hAnsi="Arial"/>
          <w:b w:val="true"/>
          <w:sz w:val="22"/>
        </w:rPr>
        <w:t>社会主义现代化的根本指针</w:t>
      </w:r>
    </w:p>
    <w:p>
      <w:pPr>
        <w:numPr>
          <w:numId w:val="129"/>
        </w:numPr>
        <w:spacing w:before="120" w:after="120" w:line="288" w:lineRule="auto"/>
        <w:ind w:left="453"/>
        <w:jc w:val="left"/>
      </w:pPr>
      <w:r>
        <w:rPr>
          <w:rFonts w:eastAsia="等线" w:ascii="Arial" w:cs="Arial" w:hAnsi="Arial"/>
          <w:sz w:val="22"/>
        </w:rPr>
        <w:t xml:space="preserve"> 科学发展观不仅是指导经济建设的理论，而且是指导各方面建设的理论；不仅是指导发展的理论，而且是指导党和国家全部工作的理论；不仅是指导实践、推动工作的有力武器，而且是帮助人们认识和把握社会发展规律的世界观和方法论。</w:t>
      </w:r>
    </w:p>
    <w:p>
      <w:pPr>
        <w:numPr>
          <w:numId w:val="130"/>
        </w:numPr>
        <w:spacing w:before="120" w:after="120" w:line="288" w:lineRule="auto"/>
        <w:ind w:left="453"/>
        <w:jc w:val="left"/>
      </w:pPr>
      <w:r>
        <w:rPr>
          <w:rFonts w:eastAsia="等线" w:ascii="Arial" w:cs="Arial" w:hAnsi="Arial"/>
          <w:b w:val="true"/>
          <w:sz w:val="22"/>
        </w:rPr>
        <w:t>科学发展观涉及生产力和生产关系、经济基础和上层建筑的各个环节</w:t>
      </w:r>
      <w:r>
        <w:rPr>
          <w:rFonts w:eastAsia="等线" w:ascii="Arial" w:cs="Arial" w:hAnsi="Arial"/>
          <w:sz w:val="22"/>
        </w:rPr>
        <w:t>，贯通中国特色社会主义伟大事业和党的建设新的伟大工程的各个方面，</w:t>
      </w:r>
      <w:r>
        <w:rPr>
          <w:rFonts w:eastAsia="等线" w:ascii="Arial" w:cs="Arial" w:hAnsi="Arial"/>
          <w:b w:val="true"/>
          <w:sz w:val="22"/>
        </w:rPr>
        <w:t>进一步深化了对共产党执政规律、社会主义建设规律和人类社会发展规律的认识</w:t>
      </w:r>
      <w:r>
        <w:rPr>
          <w:rFonts w:eastAsia="等线" w:ascii="Arial" w:cs="Arial" w:hAnsi="Arial"/>
          <w:sz w:val="22"/>
        </w:rPr>
        <w:t>，是党执政理念的丰富和发展，是全面建设小康社会、加快推进社会主义现代化的根本指针。</w:t>
      </w:r>
    </w:p>
    <w:p>
      <w:pPr>
        <w:numPr>
          <w:numId w:val="131"/>
        </w:numPr>
        <w:spacing w:before="120" w:after="120" w:line="288" w:lineRule="auto"/>
        <w:ind w:left="453"/>
        <w:jc w:val="left"/>
      </w:pPr>
      <w:r>
        <w:rPr>
          <w:rFonts w:eastAsia="等线" w:ascii="Arial" w:cs="Arial" w:hAnsi="Arial"/>
          <w:sz w:val="22"/>
        </w:rPr>
        <w:t>从党的十六大到党的十八大，我们党深入贯彻落实科学发展观，带领中国人民固和发展了改革开放和社会主义现代化建设大局，把中国特色社会主义推进到新的发展阶段。民生福祉，综合国力、国际竞争力、国际影响力迈上一个大台阶。</w:t>
      </w:r>
      <w:r>
        <w:rPr>
          <w:rFonts w:eastAsia="等线" w:ascii="Arial" w:cs="Arial" w:hAnsi="Arial"/>
          <w:b w:val="true"/>
          <w:sz w:val="22"/>
        </w:rPr>
        <w:t>实践充分证明，科学发展观是指导全面建设小康社会、发展中国特色社会主义的正确理论。</w:t>
      </w:r>
    </w:p>
    <w:p>
      <w:pPr>
        <w:spacing w:before="120" w:after="120" w:line="288" w:lineRule="auto"/>
        <w:ind w:left="0" w:firstLine="420"/>
        <w:jc w:val="left"/>
      </w:pPr>
      <w:r>
        <w:rPr>
          <w:rFonts w:eastAsia="等线" w:ascii="Arial" w:cs="Arial" w:hAnsi="Arial"/>
          <w:strike w:val="true"/>
          <w:sz w:val="22"/>
        </w:rPr>
        <w:t xml:space="preserve">两个大点，感觉写的时候可以加点科学发展观的内容进去 </w:t>
      </w:r>
    </w:p>
    <w:p>
      <w:pPr>
        <w:spacing w:before="120" w:after="120" w:line="288" w:lineRule="auto"/>
        <w:ind w:left="0"/>
        <w:jc w:val="left"/>
      </w:pP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107253">
    <w:lvl>
      <w:numFmt w:val="bullet"/>
      <w:suff w:val="tab"/>
      <w:lvlText w:val="•"/>
      <w:rPr>
        <w:color w:val="3370ff"/>
      </w:rPr>
    </w:lvl>
  </w:abstractNum>
  <w:abstractNum w:abstractNumId="107254">
    <w:lvl>
      <w:numFmt w:val="bullet"/>
      <w:suff w:val="tab"/>
      <w:lvlText w:val="￮"/>
      <w:rPr>
        <w:color w:val="3370ff"/>
      </w:rPr>
    </w:lvl>
  </w:abstractNum>
  <w:abstractNum w:abstractNumId="107255">
    <w:lvl>
      <w:numFmt w:val="bullet"/>
      <w:suff w:val="tab"/>
      <w:lvlText w:val="￮"/>
      <w:rPr>
        <w:color w:val="3370ff"/>
      </w:rPr>
    </w:lvl>
  </w:abstractNum>
  <w:abstractNum w:abstractNumId="107256">
    <w:lvl>
      <w:numFmt w:val="bullet"/>
      <w:suff w:val="tab"/>
      <w:lvlText w:val="￮"/>
      <w:rPr>
        <w:color w:val="3370ff"/>
      </w:rPr>
    </w:lvl>
  </w:abstractNum>
  <w:abstractNum w:abstractNumId="107257">
    <w:lvl>
      <w:numFmt w:val="bullet"/>
      <w:suff w:val="tab"/>
      <w:lvlText w:val="•"/>
      <w:rPr>
        <w:color w:val="3370ff"/>
      </w:rPr>
    </w:lvl>
  </w:abstractNum>
  <w:abstractNum w:abstractNumId="107258">
    <w:lvl>
      <w:numFmt w:val="bullet"/>
      <w:suff w:val="tab"/>
      <w:lvlText w:val="￮"/>
      <w:rPr>
        <w:color w:val="3370ff"/>
      </w:rPr>
    </w:lvl>
  </w:abstractNum>
  <w:abstractNum w:abstractNumId="107259">
    <w:lvl>
      <w:numFmt w:val="bullet"/>
      <w:suff w:val="tab"/>
      <w:lvlText w:val="￮"/>
      <w:rPr>
        <w:color w:val="3370ff"/>
      </w:rPr>
    </w:lvl>
  </w:abstractNum>
  <w:abstractNum w:abstractNumId="107260">
    <w:lvl>
      <w:numFmt w:val="bullet"/>
      <w:suff w:val="tab"/>
      <w:lvlText w:val="￮"/>
      <w:rPr>
        <w:color w:val="3370ff"/>
      </w:rPr>
    </w:lvl>
  </w:abstractNum>
  <w:abstractNum w:abstractNumId="107261">
    <w:lvl>
      <w:numFmt w:val="bullet"/>
      <w:suff w:val="tab"/>
      <w:lvlText w:val="•"/>
      <w:rPr>
        <w:color w:val="3370ff"/>
      </w:rPr>
    </w:lvl>
  </w:abstractNum>
  <w:abstractNum w:abstractNumId="107262">
    <w:lvl>
      <w:numFmt w:val="bullet"/>
      <w:suff w:val="tab"/>
      <w:lvlText w:val="￮"/>
      <w:rPr>
        <w:color w:val="3370ff"/>
      </w:rPr>
    </w:lvl>
  </w:abstractNum>
  <w:abstractNum w:abstractNumId="107263">
    <w:lvl>
      <w:numFmt w:val="bullet"/>
      <w:suff w:val="tab"/>
      <w:lvlText w:val="▪"/>
      <w:rPr>
        <w:color w:val="3370ff"/>
        <w:sz w:val="11"/>
      </w:rPr>
    </w:lvl>
  </w:abstractNum>
  <w:abstractNum w:abstractNumId="107264">
    <w:lvl>
      <w:numFmt w:val="bullet"/>
      <w:suff w:val="tab"/>
      <w:lvlText w:val="▪"/>
      <w:rPr>
        <w:color w:val="3370ff"/>
        <w:sz w:val="11"/>
      </w:rPr>
    </w:lvl>
  </w:abstractNum>
  <w:abstractNum w:abstractNumId="107265">
    <w:lvl>
      <w:numFmt w:val="bullet"/>
      <w:suff w:val="tab"/>
      <w:lvlText w:val="￮"/>
      <w:rPr>
        <w:color w:val="3370ff"/>
      </w:rPr>
    </w:lvl>
  </w:abstractNum>
  <w:abstractNum w:abstractNumId="107266">
    <w:lvl>
      <w:numFmt w:val="bullet"/>
      <w:suff w:val="tab"/>
      <w:lvlText w:val="▪"/>
      <w:rPr>
        <w:color w:val="3370ff"/>
        <w:sz w:val="11"/>
      </w:rPr>
    </w:lvl>
  </w:abstractNum>
  <w:abstractNum w:abstractNumId="107267">
    <w:lvl>
      <w:numFmt w:val="bullet"/>
      <w:suff w:val="tab"/>
      <w:lvlText w:val="▪"/>
      <w:rPr>
        <w:color w:val="3370ff"/>
        <w:sz w:val="11"/>
      </w:rPr>
    </w:lvl>
  </w:abstractNum>
  <w:abstractNum w:abstractNumId="107268">
    <w:lvl>
      <w:numFmt w:val="bullet"/>
      <w:suff w:val="tab"/>
      <w:lvlText w:val="￮"/>
      <w:rPr>
        <w:color w:val="3370ff"/>
      </w:rPr>
    </w:lvl>
  </w:abstractNum>
  <w:abstractNum w:abstractNumId="107269">
    <w:lvl>
      <w:numFmt w:val="bullet"/>
      <w:suff w:val="tab"/>
      <w:lvlText w:val="▪"/>
      <w:rPr>
        <w:color w:val="3370ff"/>
        <w:sz w:val="11"/>
      </w:rPr>
    </w:lvl>
  </w:abstractNum>
  <w:abstractNum w:abstractNumId="107270">
    <w:lvl>
      <w:numFmt w:val="bullet"/>
      <w:suff w:val="tab"/>
      <w:lvlText w:val="▪"/>
      <w:rPr>
        <w:color w:val="3370ff"/>
        <w:sz w:val="11"/>
      </w:rPr>
    </w:lvl>
  </w:abstractNum>
  <w:abstractNum w:abstractNumId="107271">
    <w:lvl>
      <w:numFmt w:val="bullet"/>
      <w:suff w:val="tab"/>
      <w:lvlText w:val="•"/>
      <w:rPr>
        <w:color w:val="3370ff"/>
      </w:rPr>
    </w:lvl>
  </w:abstractNum>
  <w:abstractNum w:abstractNumId="107272">
    <w:lvl>
      <w:numFmt w:val="bullet"/>
      <w:suff w:val="tab"/>
      <w:lvlText w:val="￮"/>
      <w:rPr>
        <w:color w:val="3370ff"/>
      </w:rPr>
    </w:lvl>
  </w:abstractNum>
  <w:abstractNum w:abstractNumId="107273">
    <w:lvl>
      <w:numFmt w:val="bullet"/>
      <w:suff w:val="tab"/>
      <w:lvlText w:val="￮"/>
      <w:rPr>
        <w:color w:val="3370ff"/>
      </w:rPr>
    </w:lvl>
  </w:abstractNum>
  <w:abstractNum w:abstractNumId="107274">
    <w:lvl>
      <w:numFmt w:val="bullet"/>
      <w:suff w:val="tab"/>
      <w:lvlText w:val="￮"/>
      <w:rPr>
        <w:color w:val="3370ff"/>
      </w:rPr>
    </w:lvl>
  </w:abstractNum>
  <w:abstractNum w:abstractNumId="107275">
    <w:lvl>
      <w:numFmt w:val="bullet"/>
      <w:suff w:val="tab"/>
      <w:lvlText w:val="￮"/>
      <w:rPr>
        <w:color w:val="3370ff"/>
      </w:rPr>
    </w:lvl>
  </w:abstractNum>
  <w:abstractNum w:abstractNumId="107276">
    <w:lvl>
      <w:numFmt w:val="bullet"/>
      <w:suff w:val="tab"/>
      <w:lvlText w:val="￮"/>
      <w:rPr>
        <w:color w:val="3370ff"/>
      </w:rPr>
    </w:lvl>
  </w:abstractNum>
  <w:abstractNum w:abstractNumId="107277">
    <w:lvl>
      <w:numFmt w:val="bullet"/>
      <w:suff w:val="tab"/>
      <w:lvlText w:val="•"/>
      <w:rPr>
        <w:color w:val="3370ff"/>
      </w:rPr>
    </w:lvl>
  </w:abstractNum>
  <w:abstractNum w:abstractNumId="107278">
    <w:lvl>
      <w:numFmt w:val="bullet"/>
      <w:suff w:val="tab"/>
      <w:lvlText w:val="•"/>
      <w:rPr>
        <w:color w:val="3370ff"/>
      </w:rPr>
    </w:lvl>
  </w:abstractNum>
  <w:abstractNum w:abstractNumId="107279">
    <w:lvl>
      <w:numFmt w:val="bullet"/>
      <w:suff w:val="tab"/>
      <w:lvlText w:val="￮"/>
      <w:rPr>
        <w:color w:val="3370ff"/>
      </w:rPr>
    </w:lvl>
  </w:abstractNum>
  <w:abstractNum w:abstractNumId="107280">
    <w:lvl>
      <w:numFmt w:val="bullet"/>
      <w:suff w:val="tab"/>
      <w:lvlText w:val="▪"/>
      <w:rPr>
        <w:color w:val="3370ff"/>
        <w:sz w:val="11"/>
      </w:rPr>
    </w:lvl>
  </w:abstractNum>
  <w:abstractNum w:abstractNumId="107281">
    <w:lvl>
      <w:numFmt w:val="bullet"/>
      <w:suff w:val="tab"/>
      <w:lvlText w:val="￮"/>
      <w:rPr>
        <w:color w:val="3370ff"/>
      </w:rPr>
    </w:lvl>
  </w:abstractNum>
  <w:abstractNum w:abstractNumId="107282">
    <w:lvl>
      <w:numFmt w:val="bullet"/>
      <w:suff w:val="tab"/>
      <w:lvlText w:val="￮"/>
      <w:rPr>
        <w:color w:val="3370ff"/>
      </w:rPr>
    </w:lvl>
  </w:abstractNum>
  <w:abstractNum w:abstractNumId="107283">
    <w:lvl>
      <w:numFmt w:val="bullet"/>
      <w:suff w:val="tab"/>
      <w:lvlText w:val="•"/>
      <w:rPr>
        <w:color w:val="3370ff"/>
      </w:rPr>
    </w:lvl>
  </w:abstractNum>
  <w:abstractNum w:abstractNumId="107284">
    <w:lvl>
      <w:numFmt w:val="bullet"/>
      <w:suff w:val="tab"/>
      <w:lvlText w:val="￮"/>
      <w:rPr>
        <w:color w:val="3370ff"/>
      </w:rPr>
    </w:lvl>
  </w:abstractNum>
  <w:abstractNum w:abstractNumId="107285">
    <w:lvl>
      <w:numFmt w:val="bullet"/>
      <w:suff w:val="tab"/>
      <w:lvlText w:val="▪"/>
      <w:rPr>
        <w:color w:val="3370ff"/>
        <w:sz w:val="11"/>
      </w:rPr>
    </w:lvl>
  </w:abstractNum>
  <w:abstractNum w:abstractNumId="107286">
    <w:lvl>
      <w:numFmt w:val="bullet"/>
      <w:suff w:val="tab"/>
      <w:lvlText w:val="￮"/>
      <w:rPr>
        <w:color w:val="3370ff"/>
      </w:rPr>
    </w:lvl>
  </w:abstractNum>
  <w:abstractNum w:abstractNumId="107287">
    <w:lvl>
      <w:numFmt w:val="bullet"/>
      <w:suff w:val="tab"/>
      <w:lvlText w:val="▪"/>
      <w:rPr>
        <w:color w:val="3370ff"/>
        <w:sz w:val="11"/>
      </w:rPr>
    </w:lvl>
  </w:abstractNum>
  <w:abstractNum w:abstractNumId="107288">
    <w:lvl>
      <w:numFmt w:val="bullet"/>
      <w:suff w:val="tab"/>
      <w:lvlText w:val="•"/>
      <w:rPr>
        <w:color w:val="3370ff"/>
      </w:rPr>
    </w:lvl>
  </w:abstractNum>
  <w:abstractNum w:abstractNumId="107289">
    <w:lvl>
      <w:numFmt w:val="bullet"/>
      <w:suff w:val="tab"/>
      <w:lvlText w:val="•"/>
      <w:rPr>
        <w:color w:val="3370ff"/>
      </w:rPr>
    </w:lvl>
  </w:abstractNum>
  <w:abstractNum w:abstractNumId="107290">
    <w:lvl>
      <w:numFmt w:val="bullet"/>
      <w:suff w:val="tab"/>
      <w:lvlText w:val="•"/>
      <w:rPr>
        <w:color w:val="3370ff"/>
      </w:rPr>
    </w:lvl>
  </w:abstractNum>
  <w:abstractNum w:abstractNumId="107291">
    <w:lvl>
      <w:numFmt w:val="bullet"/>
      <w:suff w:val="tab"/>
      <w:lvlText w:val="•"/>
      <w:rPr>
        <w:color w:val="3370ff"/>
      </w:rPr>
    </w:lvl>
  </w:abstractNum>
  <w:abstractNum w:abstractNumId="107292">
    <w:lvl>
      <w:numFmt w:val="bullet"/>
      <w:suff w:val="tab"/>
      <w:lvlText w:val="￮"/>
      <w:rPr>
        <w:color w:val="3370ff"/>
      </w:rPr>
    </w:lvl>
  </w:abstractNum>
  <w:abstractNum w:abstractNumId="107293">
    <w:lvl>
      <w:numFmt w:val="bullet"/>
      <w:suff w:val="tab"/>
      <w:lvlText w:val="▪"/>
      <w:rPr>
        <w:color w:val="3370ff"/>
        <w:sz w:val="11"/>
      </w:rPr>
    </w:lvl>
  </w:abstractNum>
  <w:abstractNum w:abstractNumId="107294">
    <w:lvl>
      <w:numFmt w:val="bullet"/>
      <w:suff w:val="tab"/>
      <w:lvlText w:val="￮"/>
      <w:rPr>
        <w:color w:val="3370ff"/>
      </w:rPr>
    </w:lvl>
  </w:abstractNum>
  <w:abstractNum w:abstractNumId="107295">
    <w:lvl>
      <w:numFmt w:val="bullet"/>
      <w:suff w:val="tab"/>
      <w:lvlText w:val="▪"/>
      <w:rPr>
        <w:color w:val="3370ff"/>
        <w:sz w:val="11"/>
      </w:rPr>
    </w:lvl>
  </w:abstractNum>
  <w:abstractNum w:abstractNumId="107296">
    <w:lvl>
      <w:numFmt w:val="bullet"/>
      <w:suff w:val="tab"/>
      <w:lvlText w:val="￮"/>
      <w:rPr>
        <w:color w:val="3370ff"/>
      </w:rPr>
    </w:lvl>
  </w:abstractNum>
  <w:abstractNum w:abstractNumId="107297">
    <w:lvl>
      <w:numFmt w:val="bullet"/>
      <w:suff w:val="tab"/>
      <w:lvlText w:val="▪"/>
      <w:rPr>
        <w:color w:val="3370ff"/>
        <w:sz w:val="11"/>
      </w:rPr>
    </w:lvl>
  </w:abstractNum>
  <w:abstractNum w:abstractNumId="107298">
    <w:lvl>
      <w:numFmt w:val="bullet"/>
      <w:suff w:val="tab"/>
      <w:lvlText w:val="￮"/>
      <w:rPr>
        <w:color w:val="3370ff"/>
      </w:rPr>
    </w:lvl>
  </w:abstractNum>
  <w:abstractNum w:abstractNumId="107299">
    <w:lvl>
      <w:numFmt w:val="bullet"/>
      <w:suff w:val="tab"/>
      <w:lvlText w:val="▪"/>
      <w:rPr>
        <w:color w:val="3370ff"/>
        <w:sz w:val="11"/>
      </w:rPr>
    </w:lvl>
  </w:abstractNum>
  <w:abstractNum w:abstractNumId="107300">
    <w:lvl>
      <w:numFmt w:val="bullet"/>
      <w:suff w:val="tab"/>
      <w:lvlText w:val="￮"/>
      <w:rPr>
        <w:color w:val="3370ff"/>
      </w:rPr>
    </w:lvl>
  </w:abstractNum>
  <w:abstractNum w:abstractNumId="107301">
    <w:lvl>
      <w:numFmt w:val="bullet"/>
      <w:suff w:val="tab"/>
      <w:lvlText w:val="•"/>
      <w:rPr>
        <w:color w:val="3370ff"/>
      </w:rPr>
    </w:lvl>
  </w:abstractNum>
  <w:abstractNum w:abstractNumId="107302">
    <w:lvl>
      <w:numFmt w:val="bullet"/>
      <w:suff w:val="tab"/>
      <w:lvlText w:val="￮"/>
      <w:rPr>
        <w:color w:val="3370ff"/>
      </w:rPr>
    </w:lvl>
  </w:abstractNum>
  <w:abstractNum w:abstractNumId="107303">
    <w:lvl>
      <w:numFmt w:val="bullet"/>
      <w:suff w:val="tab"/>
      <w:lvlText w:val="▪"/>
      <w:rPr>
        <w:color w:val="3370ff"/>
        <w:sz w:val="11"/>
      </w:rPr>
    </w:lvl>
  </w:abstractNum>
  <w:abstractNum w:abstractNumId="107304">
    <w:lvl>
      <w:numFmt w:val="bullet"/>
      <w:suff w:val="tab"/>
      <w:lvlText w:val="•"/>
      <w:rPr>
        <w:color w:val="3370ff"/>
      </w:rPr>
    </w:lvl>
  </w:abstractNum>
  <w:abstractNum w:abstractNumId="107305">
    <w:lvl>
      <w:numFmt w:val="bullet"/>
      <w:suff w:val="tab"/>
      <w:lvlText w:val="•"/>
      <w:rPr>
        <w:color w:val="3370ff"/>
      </w:rPr>
    </w:lvl>
  </w:abstractNum>
  <w:abstractNum w:abstractNumId="107306">
    <w:lvl>
      <w:numFmt w:val="bullet"/>
      <w:suff w:val="tab"/>
      <w:lvlText w:val="•"/>
      <w:rPr>
        <w:color w:val="3370ff"/>
      </w:rPr>
    </w:lvl>
  </w:abstractNum>
  <w:abstractNum w:abstractNumId="107307">
    <w:lvl>
      <w:numFmt w:val="bullet"/>
      <w:suff w:val="tab"/>
      <w:lvlText w:val="￮"/>
      <w:rPr>
        <w:color w:val="3370ff"/>
      </w:rPr>
    </w:lvl>
  </w:abstractNum>
  <w:abstractNum w:abstractNumId="107308">
    <w:lvl>
      <w:numFmt w:val="bullet"/>
      <w:suff w:val="tab"/>
      <w:lvlText w:val="▪"/>
      <w:rPr>
        <w:color w:val="3370ff"/>
        <w:sz w:val="11"/>
      </w:rPr>
    </w:lvl>
  </w:abstractNum>
  <w:abstractNum w:abstractNumId="107309">
    <w:lvl>
      <w:numFmt w:val="bullet"/>
      <w:suff w:val="tab"/>
      <w:lvlText w:val="•"/>
      <w:rPr>
        <w:color w:val="3370ff"/>
      </w:rPr>
    </w:lvl>
  </w:abstractNum>
  <w:abstractNum w:abstractNumId="107310">
    <w:lvl>
      <w:numFmt w:val="bullet"/>
      <w:suff w:val="tab"/>
      <w:lvlText w:val="•"/>
      <w:rPr>
        <w:color w:val="3370ff"/>
      </w:rPr>
    </w:lvl>
  </w:abstractNum>
  <w:abstractNum w:abstractNumId="107311">
    <w:lvl>
      <w:numFmt w:val="bullet"/>
      <w:suff w:val="tab"/>
      <w:lvlText w:val="•"/>
      <w:rPr>
        <w:color w:val="3370ff"/>
      </w:rPr>
    </w:lvl>
  </w:abstractNum>
  <w:abstractNum w:abstractNumId="107312">
    <w:lvl>
      <w:numFmt w:val="bullet"/>
      <w:suff w:val="tab"/>
      <w:lvlText w:val="￮"/>
      <w:rPr>
        <w:color w:val="3370ff"/>
      </w:rPr>
    </w:lvl>
  </w:abstractNum>
  <w:abstractNum w:abstractNumId="107313">
    <w:lvl>
      <w:numFmt w:val="bullet"/>
      <w:suff w:val="tab"/>
      <w:lvlText w:val="▪"/>
      <w:rPr>
        <w:color w:val="3370ff"/>
        <w:sz w:val="11"/>
      </w:rPr>
    </w:lvl>
  </w:abstractNum>
  <w:abstractNum w:abstractNumId="107314">
    <w:lvl>
      <w:numFmt w:val="bullet"/>
      <w:suff w:val="tab"/>
      <w:lvlText w:val="•"/>
      <w:rPr>
        <w:color w:val="3370ff"/>
      </w:rPr>
    </w:lvl>
  </w:abstractNum>
  <w:abstractNum w:abstractNumId="107315">
    <w:lvl>
      <w:numFmt w:val="bullet"/>
      <w:suff w:val="tab"/>
      <w:lvlText w:val="•"/>
      <w:rPr>
        <w:color w:val="3370ff"/>
      </w:rPr>
    </w:lvl>
  </w:abstractNum>
  <w:abstractNum w:abstractNumId="107316">
    <w:lvl>
      <w:numFmt w:val="bullet"/>
      <w:suff w:val="tab"/>
      <w:lvlText w:val="￮"/>
      <w:rPr>
        <w:color w:val="3370ff"/>
      </w:rPr>
    </w:lvl>
  </w:abstractNum>
  <w:abstractNum w:abstractNumId="107317">
    <w:lvl>
      <w:numFmt w:val="bullet"/>
      <w:suff w:val="tab"/>
      <w:lvlText w:val="•"/>
      <w:rPr>
        <w:color w:val="3370ff"/>
      </w:rPr>
    </w:lvl>
  </w:abstractNum>
  <w:abstractNum w:abstractNumId="107318">
    <w:lvl>
      <w:numFmt w:val="bullet"/>
      <w:suff w:val="tab"/>
      <w:lvlText w:val="￮"/>
      <w:rPr>
        <w:color w:val="3370ff"/>
      </w:rPr>
    </w:lvl>
  </w:abstractNum>
  <w:abstractNum w:abstractNumId="107319">
    <w:lvl>
      <w:numFmt w:val="bullet"/>
      <w:suff w:val="tab"/>
      <w:lvlText w:val="•"/>
      <w:rPr>
        <w:color w:val="3370ff"/>
      </w:rPr>
    </w:lvl>
  </w:abstractNum>
  <w:abstractNum w:abstractNumId="107320">
    <w:lvl>
      <w:numFmt w:val="bullet"/>
      <w:suff w:val="tab"/>
      <w:lvlText w:val="￮"/>
      <w:rPr>
        <w:color w:val="3370ff"/>
      </w:rPr>
    </w:lvl>
  </w:abstractNum>
  <w:abstractNum w:abstractNumId="107321">
    <w:lvl>
      <w:numFmt w:val="bullet"/>
      <w:suff w:val="tab"/>
      <w:lvlText w:val="￮"/>
      <w:rPr>
        <w:color w:val="3370ff"/>
      </w:rPr>
    </w:lvl>
  </w:abstractNum>
  <w:abstractNum w:abstractNumId="107322">
    <w:lvl>
      <w:numFmt w:val="bullet"/>
      <w:suff w:val="tab"/>
      <w:lvlText w:val="•"/>
      <w:rPr>
        <w:color w:val="3370ff"/>
      </w:rPr>
    </w:lvl>
  </w:abstractNum>
  <w:abstractNum w:abstractNumId="107323">
    <w:lvl>
      <w:numFmt w:val="bullet"/>
      <w:suff w:val="tab"/>
      <w:lvlText w:val="￮"/>
      <w:rPr>
        <w:color w:val="3370ff"/>
      </w:rPr>
    </w:lvl>
  </w:abstractNum>
  <w:abstractNum w:abstractNumId="107324">
    <w:lvl>
      <w:numFmt w:val="bullet"/>
      <w:suff w:val="tab"/>
      <w:lvlText w:val="￮"/>
      <w:rPr>
        <w:color w:val="3370ff"/>
      </w:rPr>
    </w:lvl>
  </w:abstractNum>
  <w:abstractNum w:abstractNumId="107325">
    <w:lvl>
      <w:numFmt w:val="bullet"/>
      <w:suff w:val="tab"/>
      <w:lvlText w:val="•"/>
      <w:rPr>
        <w:color w:val="3370ff"/>
      </w:rPr>
    </w:lvl>
  </w:abstractNum>
  <w:abstractNum w:abstractNumId="107326">
    <w:lvl>
      <w:numFmt w:val="bullet"/>
      <w:suff w:val="tab"/>
      <w:lvlText w:val="•"/>
      <w:rPr>
        <w:color w:val="3370ff"/>
      </w:rPr>
    </w:lvl>
  </w:abstractNum>
  <w:abstractNum w:abstractNumId="107327">
    <w:lvl>
      <w:numFmt w:val="bullet"/>
      <w:suff w:val="tab"/>
      <w:lvlText w:val="•"/>
      <w:rPr>
        <w:color w:val="3370ff"/>
      </w:rPr>
    </w:lvl>
  </w:abstractNum>
  <w:abstractNum w:abstractNumId="107328">
    <w:lvl>
      <w:numFmt w:val="bullet"/>
      <w:suff w:val="tab"/>
      <w:lvlText w:val="•"/>
      <w:rPr>
        <w:color w:val="3370ff"/>
      </w:rPr>
    </w:lvl>
  </w:abstractNum>
  <w:abstractNum w:abstractNumId="107329">
    <w:lvl>
      <w:numFmt w:val="bullet"/>
      <w:suff w:val="tab"/>
      <w:lvlText w:val="•"/>
      <w:rPr>
        <w:color w:val="3370ff"/>
      </w:rPr>
    </w:lvl>
  </w:abstractNum>
  <w:abstractNum w:abstractNumId="107330">
    <w:lvl>
      <w:numFmt w:val="bullet"/>
      <w:suff w:val="tab"/>
      <w:lvlText w:val="•"/>
      <w:rPr>
        <w:color w:val="3370ff"/>
      </w:rPr>
    </w:lvl>
  </w:abstractNum>
  <w:abstractNum w:abstractNumId="107331">
    <w:lvl>
      <w:numFmt w:val="bullet"/>
      <w:suff w:val="tab"/>
      <w:lvlText w:val="•"/>
      <w:rPr>
        <w:color w:val="3370ff"/>
      </w:rPr>
    </w:lvl>
  </w:abstractNum>
  <w:abstractNum w:abstractNumId="107332">
    <w:lvl>
      <w:numFmt w:val="bullet"/>
      <w:suff w:val="tab"/>
      <w:lvlText w:val="•"/>
      <w:rPr>
        <w:color w:val="3370ff"/>
      </w:rPr>
    </w:lvl>
  </w:abstractNum>
  <w:abstractNum w:abstractNumId="107333">
    <w:lvl>
      <w:numFmt w:val="bullet"/>
      <w:suff w:val="tab"/>
      <w:lvlText w:val="•"/>
      <w:rPr>
        <w:color w:val="3370ff"/>
      </w:rPr>
    </w:lvl>
  </w:abstractNum>
  <w:abstractNum w:abstractNumId="107334">
    <w:lvl>
      <w:numFmt w:val="bullet"/>
      <w:suff w:val="tab"/>
      <w:lvlText w:val="•"/>
      <w:rPr>
        <w:color w:val="3370ff"/>
      </w:rPr>
    </w:lvl>
  </w:abstractNum>
  <w:abstractNum w:abstractNumId="107335">
    <w:lvl>
      <w:numFmt w:val="bullet"/>
      <w:suff w:val="tab"/>
      <w:lvlText w:val="•"/>
      <w:rPr>
        <w:color w:val="3370ff"/>
      </w:rPr>
    </w:lvl>
  </w:abstractNum>
  <w:abstractNum w:abstractNumId="107336">
    <w:lvl>
      <w:numFmt w:val="bullet"/>
      <w:suff w:val="tab"/>
      <w:lvlText w:val="•"/>
      <w:rPr>
        <w:color w:val="3370ff"/>
      </w:rPr>
    </w:lvl>
  </w:abstractNum>
  <w:abstractNum w:abstractNumId="107337">
    <w:lvl>
      <w:numFmt w:val="bullet"/>
      <w:suff w:val="tab"/>
      <w:lvlText w:val="•"/>
      <w:rPr>
        <w:color w:val="3370ff"/>
      </w:rPr>
    </w:lvl>
  </w:abstractNum>
  <w:abstractNum w:abstractNumId="107338">
    <w:lvl>
      <w:numFmt w:val="bullet"/>
      <w:suff w:val="tab"/>
      <w:lvlText w:val="•"/>
      <w:rPr>
        <w:color w:val="3370ff"/>
      </w:rPr>
    </w:lvl>
  </w:abstractNum>
  <w:abstractNum w:abstractNumId="107339">
    <w:lvl>
      <w:numFmt w:val="bullet"/>
      <w:suff w:val="tab"/>
      <w:lvlText w:val="•"/>
      <w:rPr>
        <w:color w:val="3370ff"/>
      </w:rPr>
    </w:lvl>
  </w:abstractNum>
  <w:abstractNum w:abstractNumId="107340">
    <w:lvl>
      <w:start w:val="1"/>
      <w:numFmt w:val="decimal"/>
      <w:suff w:val="tab"/>
      <w:lvlText w:val="%1."/>
      <w:rPr>
        <w:color w:val="3370ff"/>
      </w:rPr>
    </w:lvl>
  </w:abstractNum>
  <w:abstractNum w:abstractNumId="107341">
    <w:lvl>
      <w:start w:val="2"/>
      <w:numFmt w:val="decimal"/>
      <w:suff w:val="tab"/>
      <w:lvlText w:val="%1."/>
      <w:rPr>
        <w:color w:val="3370ff"/>
      </w:rPr>
    </w:lvl>
  </w:abstractNum>
  <w:abstractNum w:abstractNumId="107342">
    <w:lvl>
      <w:start w:val="3"/>
      <w:numFmt w:val="decimal"/>
      <w:suff w:val="tab"/>
      <w:lvlText w:val="%1."/>
      <w:rPr>
        <w:color w:val="3370ff"/>
      </w:rPr>
    </w:lvl>
  </w:abstractNum>
  <w:abstractNum w:abstractNumId="107343">
    <w:lvl>
      <w:start w:val="1"/>
      <w:numFmt w:val="decimal"/>
      <w:suff w:val="tab"/>
      <w:lvlText w:val="%1."/>
      <w:rPr>
        <w:color w:val="3370ff"/>
      </w:rPr>
    </w:lvl>
  </w:abstractNum>
  <w:abstractNum w:abstractNumId="107344">
    <w:lvl>
      <w:start w:val="2"/>
      <w:numFmt w:val="decimal"/>
      <w:suff w:val="tab"/>
      <w:lvlText w:val="%1."/>
      <w:rPr>
        <w:color w:val="3370ff"/>
      </w:rPr>
    </w:lvl>
  </w:abstractNum>
  <w:abstractNum w:abstractNumId="107345">
    <w:lvl>
      <w:start w:val="3"/>
      <w:numFmt w:val="decimal"/>
      <w:suff w:val="tab"/>
      <w:lvlText w:val="%1."/>
      <w:rPr>
        <w:color w:val="3370ff"/>
      </w:rPr>
    </w:lvl>
  </w:abstractNum>
  <w:abstractNum w:abstractNumId="107346">
    <w:lvl>
      <w:start w:val="4"/>
      <w:numFmt w:val="decimal"/>
      <w:suff w:val="tab"/>
      <w:lvlText w:val="%1."/>
      <w:rPr>
        <w:color w:val="3370ff"/>
      </w:rPr>
    </w:lvl>
  </w:abstractNum>
  <w:abstractNum w:abstractNumId="107347">
    <w:lvl>
      <w:start w:val="5"/>
      <w:numFmt w:val="decimal"/>
      <w:suff w:val="tab"/>
      <w:lvlText w:val="%1."/>
      <w:rPr>
        <w:color w:val="3370ff"/>
      </w:rPr>
    </w:lvl>
  </w:abstractNum>
  <w:abstractNum w:abstractNumId="107348">
    <w:lvl>
      <w:start w:val="6"/>
      <w:numFmt w:val="decimal"/>
      <w:suff w:val="tab"/>
      <w:lvlText w:val="%1."/>
      <w:rPr>
        <w:color w:val="3370ff"/>
      </w:rPr>
    </w:lvl>
  </w:abstractNum>
  <w:abstractNum w:abstractNumId="107349">
    <w:lvl>
      <w:start w:val="1"/>
      <w:numFmt w:val="decimal"/>
      <w:suff w:val="tab"/>
      <w:lvlText w:val="%1."/>
      <w:rPr>
        <w:color w:val="3370ff"/>
      </w:rPr>
    </w:lvl>
  </w:abstractNum>
  <w:abstractNum w:abstractNumId="107350">
    <w:lvl>
      <w:numFmt w:val="bullet"/>
      <w:suff w:val="tab"/>
      <w:lvlText w:val="￮"/>
      <w:rPr>
        <w:color w:val="3370ff"/>
      </w:rPr>
    </w:lvl>
  </w:abstractNum>
  <w:abstractNum w:abstractNumId="107351">
    <w:lvl>
      <w:numFmt w:val="bullet"/>
      <w:suff w:val="tab"/>
      <w:lvlText w:val="￮"/>
      <w:rPr>
        <w:color w:val="3370ff"/>
      </w:rPr>
    </w:lvl>
  </w:abstractNum>
  <w:abstractNum w:abstractNumId="107352">
    <w:lvl>
      <w:numFmt w:val="bullet"/>
      <w:suff w:val="tab"/>
      <w:lvlText w:val="￮"/>
      <w:rPr>
        <w:color w:val="3370ff"/>
      </w:rPr>
    </w:lvl>
  </w:abstractNum>
  <w:abstractNum w:abstractNumId="107353">
    <w:lvl>
      <w:numFmt w:val="bullet"/>
      <w:suff w:val="tab"/>
      <w:lvlText w:val="￮"/>
      <w:rPr>
        <w:color w:val="3370ff"/>
      </w:rPr>
    </w:lvl>
  </w:abstractNum>
  <w:abstractNum w:abstractNumId="107354">
    <w:lvl>
      <w:start w:val="2"/>
      <w:numFmt w:val="decimal"/>
      <w:suff w:val="tab"/>
      <w:lvlText w:val="%1."/>
      <w:rPr>
        <w:color w:val="3370ff"/>
      </w:rPr>
    </w:lvl>
  </w:abstractNum>
  <w:abstractNum w:abstractNumId="107355">
    <w:lvl>
      <w:numFmt w:val="bullet"/>
      <w:suff w:val="tab"/>
      <w:lvlText w:val="￮"/>
      <w:rPr>
        <w:color w:val="3370ff"/>
      </w:rPr>
    </w:lvl>
  </w:abstractNum>
  <w:abstractNum w:abstractNumId="107356">
    <w:lvl>
      <w:numFmt w:val="bullet"/>
      <w:suff w:val="tab"/>
      <w:lvlText w:val="￮"/>
      <w:rPr>
        <w:color w:val="3370ff"/>
      </w:rPr>
    </w:lvl>
  </w:abstractNum>
  <w:abstractNum w:abstractNumId="107357">
    <w:lvl>
      <w:numFmt w:val="bullet"/>
      <w:suff w:val="tab"/>
      <w:lvlText w:val="￮"/>
      <w:rPr>
        <w:color w:val="3370ff"/>
      </w:rPr>
    </w:lvl>
  </w:abstractNum>
  <w:abstractNum w:abstractNumId="107358">
    <w:lvl>
      <w:numFmt w:val="bullet"/>
      <w:suff w:val="tab"/>
      <w:lvlText w:val="￮"/>
      <w:rPr>
        <w:color w:val="3370ff"/>
      </w:rPr>
    </w:lvl>
  </w:abstractNum>
  <w:abstractNum w:abstractNumId="107359">
    <w:lvl>
      <w:start w:val="3"/>
      <w:numFmt w:val="decimal"/>
      <w:suff w:val="tab"/>
      <w:lvlText w:val="%1."/>
      <w:rPr>
        <w:color w:val="3370ff"/>
      </w:rPr>
    </w:lvl>
  </w:abstractNum>
  <w:abstractNum w:abstractNumId="107360">
    <w:lvl>
      <w:numFmt w:val="bullet"/>
      <w:suff w:val="tab"/>
      <w:lvlText w:val="￮"/>
      <w:rPr>
        <w:color w:val="3370ff"/>
      </w:rPr>
    </w:lvl>
  </w:abstractNum>
  <w:abstractNum w:abstractNumId="107361">
    <w:lvl>
      <w:numFmt w:val="bullet"/>
      <w:suff w:val="tab"/>
      <w:lvlText w:val="￮"/>
      <w:rPr>
        <w:color w:val="3370ff"/>
      </w:rPr>
    </w:lvl>
  </w:abstractNum>
  <w:abstractNum w:abstractNumId="107362">
    <w:lvl>
      <w:numFmt w:val="bullet"/>
      <w:suff w:val="tab"/>
      <w:lvlText w:val="￮"/>
      <w:rPr>
        <w:color w:val="3370ff"/>
      </w:rPr>
    </w:lvl>
  </w:abstractNum>
  <w:abstractNum w:abstractNumId="107363">
    <w:lvl>
      <w:numFmt w:val="bullet"/>
      <w:suff w:val="tab"/>
      <w:lvlText w:val="￮"/>
      <w:rPr>
        <w:color w:val="3370ff"/>
      </w:rPr>
    </w:lvl>
  </w:abstractNum>
  <w:abstractNum w:abstractNumId="107364">
    <w:lvl>
      <w:start w:val="4"/>
      <w:numFmt w:val="decimal"/>
      <w:suff w:val="tab"/>
      <w:lvlText w:val="%1."/>
      <w:rPr>
        <w:color w:val="3370ff"/>
      </w:rPr>
    </w:lvl>
  </w:abstractNum>
  <w:abstractNum w:abstractNumId="107365">
    <w:lvl>
      <w:numFmt w:val="bullet"/>
      <w:suff w:val="tab"/>
      <w:lvlText w:val="￮"/>
      <w:rPr>
        <w:color w:val="3370ff"/>
      </w:rPr>
    </w:lvl>
  </w:abstractNum>
  <w:abstractNum w:abstractNumId="107366">
    <w:lvl>
      <w:numFmt w:val="bullet"/>
      <w:suff w:val="tab"/>
      <w:lvlText w:val="￮"/>
      <w:rPr>
        <w:color w:val="3370ff"/>
      </w:rPr>
    </w:lvl>
  </w:abstractNum>
  <w:abstractNum w:abstractNumId="107367">
    <w:lvl>
      <w:numFmt w:val="bullet"/>
      <w:suff w:val="tab"/>
      <w:lvlText w:val="￮"/>
      <w:rPr>
        <w:color w:val="3370ff"/>
      </w:rPr>
    </w:lvl>
  </w:abstractNum>
  <w:abstractNum w:abstractNumId="107368">
    <w:lvl>
      <w:numFmt w:val="bullet"/>
      <w:suff w:val="tab"/>
      <w:lvlText w:val="￮"/>
      <w:rPr>
        <w:color w:val="3370ff"/>
      </w:rPr>
    </w:lvl>
  </w:abstractNum>
  <w:abstractNum w:abstractNumId="107369">
    <w:lvl>
      <w:start w:val="1"/>
      <w:numFmt w:val="decimal"/>
      <w:suff w:val="tab"/>
      <w:lvlText w:val="%1."/>
      <w:rPr>
        <w:color w:val="3370ff"/>
      </w:rPr>
    </w:lvl>
  </w:abstractNum>
  <w:abstractNum w:abstractNumId="107370">
    <w:lvl>
      <w:start w:val="2"/>
      <w:numFmt w:val="decimal"/>
      <w:suff w:val="tab"/>
      <w:lvlText w:val="%1."/>
      <w:rPr>
        <w:color w:val="3370ff"/>
      </w:rPr>
    </w:lvl>
  </w:abstractNum>
  <w:abstractNum w:abstractNumId="107371">
    <w:lvl>
      <w:start w:val="3"/>
      <w:numFmt w:val="decimal"/>
      <w:suff w:val="tab"/>
      <w:lvlText w:val="%1."/>
      <w:rPr>
        <w:color w:val="3370ff"/>
      </w:rPr>
    </w:lvl>
  </w:abstractNum>
  <w:abstractNum w:abstractNumId="107372">
    <w:lvl>
      <w:start w:val="4"/>
      <w:numFmt w:val="decimal"/>
      <w:suff w:val="tab"/>
      <w:lvlText w:val="%1."/>
      <w:rPr>
        <w:color w:val="3370ff"/>
      </w:rPr>
    </w:lvl>
  </w:abstractNum>
  <w:abstractNum w:abstractNumId="107373">
    <w:lvl>
      <w:start w:val="5"/>
      <w:numFmt w:val="decimal"/>
      <w:suff w:val="tab"/>
      <w:lvlText w:val="%1."/>
      <w:rPr>
        <w:color w:val="3370ff"/>
      </w:rPr>
    </w:lvl>
  </w:abstractNum>
  <w:abstractNum w:abstractNumId="107374">
    <w:lvl>
      <w:start w:val="1"/>
      <w:numFmt w:val="decimal"/>
      <w:suff w:val="tab"/>
      <w:lvlText w:val="%1."/>
      <w:rPr>
        <w:color w:val="3370ff"/>
      </w:rPr>
    </w:lvl>
  </w:abstractNum>
  <w:abstractNum w:abstractNumId="107375">
    <w:lvl>
      <w:start w:val="1"/>
      <w:numFmt w:val="lowerLetter"/>
      <w:suff w:val="tab"/>
      <w:lvlText w:val="%1."/>
      <w:rPr>
        <w:color w:val="3370ff"/>
      </w:rPr>
    </w:lvl>
  </w:abstractNum>
  <w:abstractNum w:abstractNumId="107376">
    <w:lvl>
      <w:start w:val="2"/>
      <w:numFmt w:val="lowerLetter"/>
      <w:suff w:val="tab"/>
      <w:lvlText w:val="%1."/>
      <w:rPr>
        <w:color w:val="3370ff"/>
      </w:rPr>
    </w:lvl>
  </w:abstractNum>
  <w:abstractNum w:abstractNumId="107377">
    <w:lvl>
      <w:start w:val="3"/>
      <w:numFmt w:val="lowerLetter"/>
      <w:suff w:val="tab"/>
      <w:lvlText w:val="%1."/>
      <w:rPr>
        <w:color w:val="3370ff"/>
      </w:rPr>
    </w:lvl>
  </w:abstractNum>
  <w:abstractNum w:abstractNumId="107378">
    <w:lvl>
      <w:start w:val="4"/>
      <w:numFmt w:val="lowerLetter"/>
      <w:suff w:val="tab"/>
      <w:lvlText w:val="%1."/>
      <w:rPr>
        <w:color w:val="3370ff"/>
      </w:rPr>
    </w:lvl>
  </w:abstractNum>
  <w:abstractNum w:abstractNumId="107379">
    <w:lvl>
      <w:start w:val="5"/>
      <w:numFmt w:val="lowerLetter"/>
      <w:suff w:val="tab"/>
      <w:lvlText w:val="%1."/>
      <w:rPr>
        <w:color w:val="3370ff"/>
      </w:rPr>
    </w:lvl>
  </w:abstractNum>
  <w:abstractNum w:abstractNumId="107380">
    <w:lvl>
      <w:start w:val="2"/>
      <w:numFmt w:val="decimal"/>
      <w:suff w:val="tab"/>
      <w:lvlText w:val="%1."/>
      <w:rPr>
        <w:color w:val="3370ff"/>
      </w:rPr>
    </w:lvl>
  </w:abstractNum>
  <w:abstractNum w:abstractNumId="107381">
    <w:lvl>
      <w:start w:val="1"/>
      <w:numFmt w:val="lowerLetter"/>
      <w:suff w:val="tab"/>
      <w:lvlText w:val="%1."/>
      <w:rPr>
        <w:color w:val="3370ff"/>
      </w:rPr>
    </w:lvl>
  </w:abstractNum>
  <w:abstractNum w:abstractNumId="107382">
    <w:lvl>
      <w:start w:val="2"/>
      <w:numFmt w:val="lowerLetter"/>
      <w:suff w:val="tab"/>
      <w:lvlText w:val="%1."/>
      <w:rPr>
        <w:color w:val="3370ff"/>
      </w:rPr>
    </w:lvl>
  </w:abstractNum>
  <w:abstractNum w:abstractNumId="107383">
    <w:lvl>
      <w:start w:val="3"/>
      <w:numFmt w:val="lowerLetter"/>
      <w:suff w:val="tab"/>
      <w:lvlText w:val="%1."/>
      <w:rPr>
        <w:color w:val="3370ff"/>
      </w:rPr>
    </w:lvl>
  </w:abstractNum>
  <w:num w:numId="1">
    <w:abstractNumId w:val="107253"/>
  </w:num>
  <w:num w:numId="2">
    <w:abstractNumId w:val="107254"/>
  </w:num>
  <w:num w:numId="3">
    <w:abstractNumId w:val="107255"/>
  </w:num>
  <w:num w:numId="4">
    <w:abstractNumId w:val="107256"/>
  </w:num>
  <w:num w:numId="5">
    <w:abstractNumId w:val="107257"/>
  </w:num>
  <w:num w:numId="6">
    <w:abstractNumId w:val="107258"/>
  </w:num>
  <w:num w:numId="7">
    <w:abstractNumId w:val="107259"/>
  </w:num>
  <w:num w:numId="8">
    <w:abstractNumId w:val="107260"/>
  </w:num>
  <w:num w:numId="9">
    <w:abstractNumId w:val="107261"/>
  </w:num>
  <w:num w:numId="10">
    <w:abstractNumId w:val="107262"/>
  </w:num>
  <w:num w:numId="11">
    <w:abstractNumId w:val="107263"/>
  </w:num>
  <w:num w:numId="12">
    <w:abstractNumId w:val="107264"/>
  </w:num>
  <w:num w:numId="13">
    <w:abstractNumId w:val="107265"/>
  </w:num>
  <w:num w:numId="14">
    <w:abstractNumId w:val="107266"/>
  </w:num>
  <w:num w:numId="15">
    <w:abstractNumId w:val="107267"/>
  </w:num>
  <w:num w:numId="16">
    <w:abstractNumId w:val="107268"/>
  </w:num>
  <w:num w:numId="17">
    <w:abstractNumId w:val="107269"/>
  </w:num>
  <w:num w:numId="18">
    <w:abstractNumId w:val="107270"/>
  </w:num>
  <w:num w:numId="19">
    <w:abstractNumId w:val="107271"/>
  </w:num>
  <w:num w:numId="20">
    <w:abstractNumId w:val="107272"/>
  </w:num>
  <w:num w:numId="21">
    <w:abstractNumId w:val="107273"/>
  </w:num>
  <w:num w:numId="22">
    <w:abstractNumId w:val="107274"/>
  </w:num>
  <w:num w:numId="23">
    <w:abstractNumId w:val="107275"/>
  </w:num>
  <w:num w:numId="24">
    <w:abstractNumId w:val="107276"/>
  </w:num>
  <w:num w:numId="25">
    <w:abstractNumId w:val="107277"/>
  </w:num>
  <w:num w:numId="26">
    <w:abstractNumId w:val="107278"/>
  </w:num>
  <w:num w:numId="27">
    <w:abstractNumId w:val="107279"/>
  </w:num>
  <w:num w:numId="28">
    <w:abstractNumId w:val="107280"/>
  </w:num>
  <w:num w:numId="29">
    <w:abstractNumId w:val="107281"/>
  </w:num>
  <w:num w:numId="30">
    <w:abstractNumId w:val="107282"/>
  </w:num>
  <w:num w:numId="31">
    <w:abstractNumId w:val="107283"/>
  </w:num>
  <w:num w:numId="32">
    <w:abstractNumId w:val="107284"/>
  </w:num>
  <w:num w:numId="33">
    <w:abstractNumId w:val="107285"/>
  </w:num>
  <w:num w:numId="34">
    <w:abstractNumId w:val="107286"/>
  </w:num>
  <w:num w:numId="35">
    <w:abstractNumId w:val="107287"/>
  </w:num>
  <w:num w:numId="36">
    <w:abstractNumId w:val="107288"/>
  </w:num>
  <w:num w:numId="37">
    <w:abstractNumId w:val="107289"/>
  </w:num>
  <w:num w:numId="38">
    <w:abstractNumId w:val="107290"/>
  </w:num>
  <w:num w:numId="39">
    <w:abstractNumId w:val="107291"/>
  </w:num>
  <w:num w:numId="40">
    <w:abstractNumId w:val="107292"/>
  </w:num>
  <w:num w:numId="41">
    <w:abstractNumId w:val="107293"/>
  </w:num>
  <w:num w:numId="42">
    <w:abstractNumId w:val="107294"/>
  </w:num>
  <w:num w:numId="43">
    <w:abstractNumId w:val="107295"/>
  </w:num>
  <w:num w:numId="44">
    <w:abstractNumId w:val="107296"/>
  </w:num>
  <w:num w:numId="45">
    <w:abstractNumId w:val="107297"/>
  </w:num>
  <w:num w:numId="46">
    <w:abstractNumId w:val="107298"/>
  </w:num>
  <w:num w:numId="47">
    <w:abstractNumId w:val="107299"/>
  </w:num>
  <w:num w:numId="48">
    <w:abstractNumId w:val="107300"/>
  </w:num>
  <w:num w:numId="49">
    <w:abstractNumId w:val="107301"/>
  </w:num>
  <w:num w:numId="50">
    <w:abstractNumId w:val="107302"/>
  </w:num>
  <w:num w:numId="51">
    <w:abstractNumId w:val="107303"/>
  </w:num>
  <w:num w:numId="52">
    <w:abstractNumId w:val="107304"/>
  </w:num>
  <w:num w:numId="53">
    <w:abstractNumId w:val="107305"/>
  </w:num>
  <w:num w:numId="54">
    <w:abstractNumId w:val="107306"/>
  </w:num>
  <w:num w:numId="55">
    <w:abstractNumId w:val="107307"/>
  </w:num>
  <w:num w:numId="56">
    <w:abstractNumId w:val="107308"/>
  </w:num>
  <w:num w:numId="57">
    <w:abstractNumId w:val="107309"/>
  </w:num>
  <w:num w:numId="58">
    <w:abstractNumId w:val="107310"/>
  </w:num>
  <w:num w:numId="59">
    <w:abstractNumId w:val="107311"/>
  </w:num>
  <w:num w:numId="60">
    <w:abstractNumId w:val="107312"/>
  </w:num>
  <w:num w:numId="61">
    <w:abstractNumId w:val="107313"/>
  </w:num>
  <w:num w:numId="62">
    <w:abstractNumId w:val="107314"/>
  </w:num>
  <w:num w:numId="63">
    <w:abstractNumId w:val="107315"/>
  </w:num>
  <w:num w:numId="64">
    <w:abstractNumId w:val="107316"/>
  </w:num>
  <w:num w:numId="65">
    <w:abstractNumId w:val="107317"/>
  </w:num>
  <w:num w:numId="66">
    <w:abstractNumId w:val="107318"/>
  </w:num>
  <w:num w:numId="67">
    <w:abstractNumId w:val="107319"/>
  </w:num>
  <w:num w:numId="68">
    <w:abstractNumId w:val="107320"/>
  </w:num>
  <w:num w:numId="69">
    <w:abstractNumId w:val="107321"/>
  </w:num>
  <w:num w:numId="70">
    <w:abstractNumId w:val="107322"/>
  </w:num>
  <w:num w:numId="71">
    <w:abstractNumId w:val="107323"/>
  </w:num>
  <w:num w:numId="72">
    <w:abstractNumId w:val="107324"/>
  </w:num>
  <w:num w:numId="73">
    <w:abstractNumId w:val="107325"/>
  </w:num>
  <w:num w:numId="74">
    <w:abstractNumId w:val="107326"/>
  </w:num>
  <w:num w:numId="75">
    <w:abstractNumId w:val="107327"/>
  </w:num>
  <w:num w:numId="76">
    <w:abstractNumId w:val="107328"/>
  </w:num>
  <w:num w:numId="77">
    <w:abstractNumId w:val="107329"/>
  </w:num>
  <w:num w:numId="78">
    <w:abstractNumId w:val="107330"/>
  </w:num>
  <w:num w:numId="79">
    <w:abstractNumId w:val="107331"/>
  </w:num>
  <w:num w:numId="80">
    <w:abstractNumId w:val="107332"/>
  </w:num>
  <w:num w:numId="81">
    <w:abstractNumId w:val="107333"/>
  </w:num>
  <w:num w:numId="82">
    <w:abstractNumId w:val="107334"/>
  </w:num>
  <w:num w:numId="83">
    <w:abstractNumId w:val="107335"/>
  </w:num>
  <w:num w:numId="84">
    <w:abstractNumId w:val="107336"/>
  </w:num>
  <w:num w:numId="85">
    <w:abstractNumId w:val="107337"/>
  </w:num>
  <w:num w:numId="86">
    <w:abstractNumId w:val="107338"/>
  </w:num>
  <w:num w:numId="87">
    <w:abstractNumId w:val="107339"/>
  </w:num>
  <w:num w:numId="88">
    <w:abstractNumId w:val="107340"/>
  </w:num>
  <w:num w:numId="89">
    <w:abstractNumId w:val="107341"/>
  </w:num>
  <w:num w:numId="90">
    <w:abstractNumId w:val="107342"/>
  </w:num>
  <w:num w:numId="91">
    <w:abstractNumId w:val="107343"/>
  </w:num>
  <w:num w:numId="92">
    <w:abstractNumId w:val="107344"/>
  </w:num>
  <w:num w:numId="93">
    <w:abstractNumId w:val="107345"/>
  </w:num>
  <w:num w:numId="94">
    <w:abstractNumId w:val="107346"/>
  </w:num>
  <w:num w:numId="95">
    <w:abstractNumId w:val="107347"/>
  </w:num>
  <w:num w:numId="96">
    <w:abstractNumId w:val="107348"/>
  </w:num>
  <w:num w:numId="97">
    <w:abstractNumId w:val="107349"/>
  </w:num>
  <w:num w:numId="98">
    <w:abstractNumId w:val="107350"/>
  </w:num>
  <w:num w:numId="99">
    <w:abstractNumId w:val="107351"/>
  </w:num>
  <w:num w:numId="100">
    <w:abstractNumId w:val="107352"/>
  </w:num>
  <w:num w:numId="101">
    <w:abstractNumId w:val="107353"/>
  </w:num>
  <w:num w:numId="102">
    <w:abstractNumId w:val="107354"/>
  </w:num>
  <w:num w:numId="103">
    <w:abstractNumId w:val="107355"/>
  </w:num>
  <w:num w:numId="104">
    <w:abstractNumId w:val="107356"/>
  </w:num>
  <w:num w:numId="105">
    <w:abstractNumId w:val="107357"/>
  </w:num>
  <w:num w:numId="106">
    <w:abstractNumId w:val="107358"/>
  </w:num>
  <w:num w:numId="107">
    <w:abstractNumId w:val="107359"/>
  </w:num>
  <w:num w:numId="108">
    <w:abstractNumId w:val="107360"/>
  </w:num>
  <w:num w:numId="109">
    <w:abstractNumId w:val="107361"/>
  </w:num>
  <w:num w:numId="110">
    <w:abstractNumId w:val="107362"/>
  </w:num>
  <w:num w:numId="111">
    <w:abstractNumId w:val="107363"/>
  </w:num>
  <w:num w:numId="112">
    <w:abstractNumId w:val="107364"/>
  </w:num>
  <w:num w:numId="113">
    <w:abstractNumId w:val="107365"/>
  </w:num>
  <w:num w:numId="114">
    <w:abstractNumId w:val="107366"/>
  </w:num>
  <w:num w:numId="115">
    <w:abstractNumId w:val="107367"/>
  </w:num>
  <w:num w:numId="116">
    <w:abstractNumId w:val="107368"/>
  </w:num>
  <w:num w:numId="117">
    <w:abstractNumId w:val="107369"/>
  </w:num>
  <w:num w:numId="118">
    <w:abstractNumId w:val="107370"/>
  </w:num>
  <w:num w:numId="119">
    <w:abstractNumId w:val="107371"/>
  </w:num>
  <w:num w:numId="120">
    <w:abstractNumId w:val="107372"/>
  </w:num>
  <w:num w:numId="121">
    <w:abstractNumId w:val="107373"/>
  </w:num>
  <w:num w:numId="122">
    <w:abstractNumId w:val="107374"/>
  </w:num>
  <w:num w:numId="123">
    <w:abstractNumId w:val="107375"/>
  </w:num>
  <w:num w:numId="124">
    <w:abstractNumId w:val="107376"/>
  </w:num>
  <w:num w:numId="125">
    <w:abstractNumId w:val="107377"/>
  </w:num>
  <w:num w:numId="126">
    <w:abstractNumId w:val="107378"/>
  </w:num>
  <w:num w:numId="127">
    <w:abstractNumId w:val="107379"/>
  </w:num>
  <w:num w:numId="128">
    <w:abstractNumId w:val="107380"/>
  </w:num>
  <w:num w:numId="129">
    <w:abstractNumId w:val="107381"/>
  </w:num>
  <w:num w:numId="130">
    <w:abstractNumId w:val="107382"/>
  </w:num>
  <w:num w:numId="131">
    <w:abstractNumId w:val="10738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jpeg" Type="http://schemas.openxmlformats.org/officeDocument/2006/relationships/image"/><Relationship Id="rId5" Target="media/image2.jpeg" Type="http://schemas.openxmlformats.org/officeDocument/2006/relationships/image"/><Relationship Id="rId6" Target="media/image3.jpeg" Type="http://schemas.openxmlformats.org/officeDocument/2006/relationships/image"/><Relationship Id="rId7" Target="numbering.xml" Type="http://schemas.openxmlformats.org/officeDocument/2006/relationships/numbering"/><Relationship Id="rId8"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2024-06-09T15:49:55Z</dcterms:created>
  <dc:creator>Apache POI</dc:creator>
</cp:coreProperties>
</file>