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DF23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</w:t>
      </w:r>
      <w:r w:rsidRPr="00DF239F">
        <w:rPr>
          <w:rFonts w:ascii="Arial" w:hAnsi="Arial" w:cs="Arial"/>
        </w:rPr>
        <w:t xml:space="preserve">Phase-3 Project Design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239F" w:rsidTr="00DF239F">
        <w:tc>
          <w:tcPr>
            <w:tcW w:w="4508" w:type="dxa"/>
          </w:tcPr>
          <w:p w:rsidR="00DF239F" w:rsidRPr="00DF239F" w:rsidRDefault="00DF239F">
            <w:pPr>
              <w:rPr>
                <w:rFonts w:asciiTheme="majorHAnsi" w:hAnsiTheme="majorHAnsi" w:cs="Arial"/>
              </w:rPr>
            </w:pPr>
            <w:r w:rsidRPr="00DF239F">
              <w:rPr>
                <w:rFonts w:asciiTheme="majorHAnsi" w:hAnsiTheme="majorHAnsi" w:cs="Arial"/>
              </w:rPr>
              <w:t>Date</w:t>
            </w:r>
          </w:p>
        </w:tc>
        <w:tc>
          <w:tcPr>
            <w:tcW w:w="4508" w:type="dxa"/>
          </w:tcPr>
          <w:p w:rsidR="00DF239F" w:rsidRPr="00DF239F" w:rsidRDefault="00DF239F">
            <w:pPr>
              <w:rPr>
                <w:rFonts w:asciiTheme="majorHAnsi" w:hAnsiTheme="majorHAnsi" w:cs="Arial"/>
              </w:rPr>
            </w:pPr>
            <w:r w:rsidRPr="00DF239F">
              <w:rPr>
                <w:rFonts w:asciiTheme="majorHAnsi" w:hAnsiTheme="majorHAnsi" w:cs="Arial"/>
              </w:rPr>
              <w:t>28-09-2026</w:t>
            </w:r>
          </w:p>
        </w:tc>
      </w:tr>
      <w:tr w:rsidR="00DF239F" w:rsidTr="00DF239F">
        <w:tc>
          <w:tcPr>
            <w:tcW w:w="4508" w:type="dxa"/>
          </w:tcPr>
          <w:p w:rsidR="00DF239F" w:rsidRPr="00DF239F" w:rsidRDefault="00DF239F">
            <w:pPr>
              <w:rPr>
                <w:rFonts w:asciiTheme="majorHAnsi" w:hAnsiTheme="majorHAnsi" w:cs="Arial"/>
              </w:rPr>
            </w:pPr>
            <w:r w:rsidRPr="00DF239F">
              <w:rPr>
                <w:rFonts w:asciiTheme="majorHAnsi" w:hAnsiTheme="majorHAnsi" w:cs="Arial"/>
              </w:rPr>
              <w:t>Team ID</w:t>
            </w:r>
          </w:p>
        </w:tc>
        <w:tc>
          <w:tcPr>
            <w:tcW w:w="4508" w:type="dxa"/>
          </w:tcPr>
          <w:p w:rsidR="00DF239F" w:rsidRPr="00DF239F" w:rsidRDefault="00C359C0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 xml:space="preserve">SWTID-2026-7624 </w:t>
            </w:r>
            <w:bookmarkStart w:id="0" w:name="_GoBack"/>
            <w:bookmarkEnd w:id="0"/>
          </w:p>
        </w:tc>
      </w:tr>
      <w:tr w:rsidR="00DF239F" w:rsidTr="00DF239F">
        <w:tc>
          <w:tcPr>
            <w:tcW w:w="4508" w:type="dxa"/>
          </w:tcPr>
          <w:p w:rsidR="00DF239F" w:rsidRPr="00DF239F" w:rsidRDefault="00DF239F">
            <w:pPr>
              <w:rPr>
                <w:rFonts w:asciiTheme="majorHAnsi" w:hAnsiTheme="majorHAnsi" w:cs="Arial"/>
              </w:rPr>
            </w:pPr>
            <w:r w:rsidRPr="00DF239F">
              <w:rPr>
                <w:rFonts w:asciiTheme="majorHAnsi" w:hAnsiTheme="majorHAnsi" w:cs="Arial"/>
              </w:rPr>
              <w:t>Project name</w:t>
            </w:r>
          </w:p>
        </w:tc>
        <w:tc>
          <w:tcPr>
            <w:tcW w:w="4508" w:type="dxa"/>
          </w:tcPr>
          <w:p w:rsidR="00DF239F" w:rsidRPr="00DF239F" w:rsidRDefault="00DF239F">
            <w:pPr>
              <w:rPr>
                <w:rFonts w:asciiTheme="majorHAnsi" w:hAnsiTheme="majorHAnsi" w:cs="Arial"/>
              </w:rPr>
            </w:pPr>
            <w:r w:rsidRPr="00DF239F">
              <w:rPr>
                <w:rFonts w:asciiTheme="majorHAnsi" w:hAnsiTheme="majorHAnsi" w:cs="Arial"/>
              </w:rPr>
              <w:t>Script – controlled ACL</w:t>
            </w:r>
          </w:p>
        </w:tc>
      </w:tr>
      <w:tr w:rsidR="00DF239F" w:rsidTr="00DF239F">
        <w:tc>
          <w:tcPr>
            <w:tcW w:w="4508" w:type="dxa"/>
          </w:tcPr>
          <w:p w:rsidR="00DF239F" w:rsidRPr="00DF239F" w:rsidRDefault="00DF239F">
            <w:pPr>
              <w:rPr>
                <w:rFonts w:asciiTheme="majorHAnsi" w:hAnsiTheme="majorHAnsi" w:cs="Arial"/>
              </w:rPr>
            </w:pPr>
            <w:r w:rsidRPr="00DF239F">
              <w:rPr>
                <w:rFonts w:asciiTheme="majorHAnsi" w:hAnsiTheme="majorHAnsi" w:cs="Arial"/>
              </w:rPr>
              <w:t>Maximum marks</w:t>
            </w:r>
          </w:p>
        </w:tc>
        <w:tc>
          <w:tcPr>
            <w:tcW w:w="4508" w:type="dxa"/>
          </w:tcPr>
          <w:p w:rsidR="00DF239F" w:rsidRPr="00DF239F" w:rsidRDefault="00DF239F">
            <w:pPr>
              <w:rPr>
                <w:rFonts w:asciiTheme="majorHAnsi" w:hAnsiTheme="majorHAnsi" w:cs="Arial"/>
              </w:rPr>
            </w:pPr>
            <w:r w:rsidRPr="00DF239F">
              <w:rPr>
                <w:rFonts w:asciiTheme="majorHAnsi" w:hAnsiTheme="majorHAnsi" w:cs="Arial"/>
              </w:rPr>
              <w:t>4 marks</w:t>
            </w:r>
          </w:p>
        </w:tc>
      </w:tr>
    </w:tbl>
    <w:p w:rsidR="00DF239F" w:rsidRDefault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Here is the complete documentation for Phase 3: Project Design for your </w:t>
      </w:r>
      <w:proofErr w:type="spellStart"/>
      <w:r w:rsidRPr="00DF239F">
        <w:rPr>
          <w:rFonts w:ascii="Arial" w:hAnsi="Arial" w:cs="Arial"/>
        </w:rPr>
        <w:t>ServiceNow</w:t>
      </w:r>
      <w:proofErr w:type="spellEnd"/>
      <w:r w:rsidRPr="00DF239F">
        <w:rPr>
          <w:rFonts w:ascii="Arial" w:hAnsi="Arial" w:cs="Arial"/>
        </w:rPr>
        <w:t xml:space="preserve"> project, structured specifically for inclusion in your report or submission: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E216CF" w:rsidP="00DF239F">
      <w:pPr>
        <w:rPr>
          <w:rFonts w:ascii="Arial" w:hAnsi="Arial" w:cs="Arial"/>
        </w:rPr>
      </w:pPr>
      <w:r>
        <w:rPr>
          <w:rFonts w:ascii="Arial" w:hAnsi="Arial" w:cs="Arial"/>
        </w:rPr>
        <w:t>Phase 3: Project Design</w:t>
      </w:r>
    </w:p>
    <w:p w:rsidR="00DF239F" w:rsidRDefault="00DF239F" w:rsidP="00E216C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216CF">
        <w:rPr>
          <w:rFonts w:ascii="Arial" w:hAnsi="Arial" w:cs="Arial"/>
        </w:rPr>
        <w:t>Data Architecture &amp; Schema Design</w:t>
      </w:r>
    </w:p>
    <w:p w:rsidR="00E216CF" w:rsidRPr="00E216CF" w:rsidRDefault="00E216CF" w:rsidP="00E216CF">
      <w:pPr>
        <w:pStyle w:val="ListParagraph"/>
        <w:rPr>
          <w:rFonts w:ascii="Arial" w:hAnsi="Arial" w:cs="Arial"/>
        </w:rPr>
      </w:pPr>
    </w:p>
    <w:p w:rsidR="00E216CF" w:rsidRPr="00E216CF" w:rsidRDefault="00E216CF" w:rsidP="00E216CF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7983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a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The core storage structure for the application </w:t>
      </w:r>
      <w:proofErr w:type="gramStart"/>
      <w:r w:rsidRPr="00DF239F">
        <w:rPr>
          <w:rFonts w:ascii="Arial" w:hAnsi="Arial" w:cs="Arial"/>
        </w:rPr>
        <w:t>is built</w:t>
      </w:r>
      <w:proofErr w:type="gramEnd"/>
      <w:r w:rsidRPr="00DF239F">
        <w:rPr>
          <w:rFonts w:ascii="Arial" w:hAnsi="Arial" w:cs="Arial"/>
        </w:rPr>
        <w:t xml:space="preserve"> on a custom </w:t>
      </w:r>
      <w:proofErr w:type="spellStart"/>
      <w:r w:rsidRPr="00DF239F">
        <w:rPr>
          <w:rFonts w:ascii="Arial" w:hAnsi="Arial" w:cs="Arial"/>
        </w:rPr>
        <w:t>ServiceNow</w:t>
      </w:r>
      <w:proofErr w:type="spellEnd"/>
      <w:r w:rsidRPr="00DF239F">
        <w:rPr>
          <w:rFonts w:ascii="Arial" w:hAnsi="Arial" w:cs="Arial"/>
        </w:rPr>
        <w:t xml:space="preserve"> table designed to hold both student and departmental information.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A. Table Configuration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Table Label: Institution Details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Table Name: </w:t>
      </w:r>
      <w:proofErr w:type="spellStart"/>
      <w:r w:rsidRPr="00DF239F">
        <w:rPr>
          <w:rFonts w:ascii="Arial" w:hAnsi="Arial" w:cs="Arial"/>
        </w:rPr>
        <w:t>u_institution_details</w:t>
      </w:r>
      <w:proofErr w:type="spellEnd"/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Extends: None (Extends for = false)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B. Field Dictionary Schema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E216CF" w:rsidP="00DF239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eld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2. Security Architecture &amp; Role Design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Access control </w:t>
      </w:r>
      <w:proofErr w:type="gramStart"/>
      <w:r w:rsidRPr="00DF239F">
        <w:rPr>
          <w:rFonts w:ascii="Arial" w:hAnsi="Arial" w:cs="Arial"/>
        </w:rPr>
        <w:t>is enforced</w:t>
      </w:r>
      <w:proofErr w:type="gramEnd"/>
      <w:r w:rsidRPr="00DF239F">
        <w:rPr>
          <w:rFonts w:ascii="Arial" w:hAnsi="Arial" w:cs="Arial"/>
        </w:rPr>
        <w:t xml:space="preserve"> using a combination of </w:t>
      </w:r>
      <w:proofErr w:type="spellStart"/>
      <w:r w:rsidRPr="00DF239F">
        <w:rPr>
          <w:rFonts w:ascii="Arial" w:hAnsi="Arial" w:cs="Arial"/>
        </w:rPr>
        <w:t>ServiceNow</w:t>
      </w:r>
      <w:proofErr w:type="spellEnd"/>
      <w:r w:rsidRPr="00DF239F">
        <w:rPr>
          <w:rFonts w:ascii="Arial" w:hAnsi="Arial" w:cs="Arial"/>
        </w:rPr>
        <w:t xml:space="preserve"> Custom Roles and Script-Controlled Access Control Lists (ACLs) to separate operational capabilities and isolate branch data.</w:t>
      </w:r>
    </w:p>
    <w:p w:rsidR="00E216CF" w:rsidRPr="00DF239F" w:rsidRDefault="00E216CF" w:rsidP="00DF239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25507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curity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lastRenderedPageBreak/>
        <w:t>A. Role Mapping Matrix</w:t>
      </w:r>
    </w:p>
    <w:p w:rsidR="00DF239F" w:rsidRPr="00DF239F" w:rsidRDefault="00E216CF" w:rsidP="00DF239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le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9F" w:rsidRDefault="00DF239F" w:rsidP="00DF239F">
      <w:pPr>
        <w:rPr>
          <w:rFonts w:ascii="Arial" w:hAnsi="Arial" w:cs="Arial"/>
        </w:rPr>
      </w:pPr>
    </w:p>
    <w:p w:rsidR="00E216CF" w:rsidRDefault="00E216CF" w:rsidP="00DF239F">
      <w:pPr>
        <w:rPr>
          <w:rFonts w:ascii="Arial" w:hAnsi="Arial" w:cs="Arial"/>
        </w:rPr>
      </w:pPr>
    </w:p>
    <w:p w:rsidR="00E216CF" w:rsidRPr="00DF239F" w:rsidRDefault="00E216C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B. System Workflow Diagram</w:t>
      </w:r>
    </w:p>
    <w:p w:rsidR="00DF239F" w:rsidRPr="00DF239F" w:rsidRDefault="00E216CF" w:rsidP="00DF239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3016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stem workflow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CF" w:rsidRDefault="00E216C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lastRenderedPageBreak/>
        <w:t>3. Script-Controlled ACL Logic Design</w:t>
      </w:r>
    </w:p>
    <w:p w:rsidR="00DF239F" w:rsidRPr="00DF239F" w:rsidRDefault="00E216CF" w:rsidP="00DF239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24142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ipt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Read Access Control List (ACL) Design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Type: Record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Operation: read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Name: </w:t>
      </w:r>
      <w:proofErr w:type="spellStart"/>
      <w:r w:rsidRPr="00DF239F">
        <w:rPr>
          <w:rFonts w:ascii="Arial" w:hAnsi="Arial" w:cs="Arial"/>
        </w:rPr>
        <w:t>u_institution_details</w:t>
      </w:r>
      <w:proofErr w:type="spellEnd"/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Active: true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Advanced: true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Requires Role: bb1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Condition: Branch is EEE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Execution Script: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(</w:t>
      </w:r>
      <w:proofErr w:type="gramStart"/>
      <w:r w:rsidRPr="00DF239F">
        <w:rPr>
          <w:rFonts w:ascii="Arial" w:hAnsi="Arial" w:cs="Arial"/>
        </w:rPr>
        <w:t>function</w:t>
      </w:r>
      <w:proofErr w:type="gramEnd"/>
      <w:r w:rsidRPr="00DF239F">
        <w:rPr>
          <w:rFonts w:ascii="Arial" w:hAnsi="Arial" w:cs="Arial"/>
        </w:rPr>
        <w:t xml:space="preserve"> () { // Allow System Administrators full access to all records if (</w:t>
      </w:r>
      <w:proofErr w:type="spellStart"/>
      <w:r w:rsidRPr="00DF239F">
        <w:rPr>
          <w:rFonts w:ascii="Arial" w:hAnsi="Arial" w:cs="Arial"/>
        </w:rPr>
        <w:t>gs.hasRole</w:t>
      </w:r>
      <w:proofErr w:type="spellEnd"/>
      <w:r w:rsidRPr="00DF239F">
        <w:rPr>
          <w:rFonts w:ascii="Arial" w:hAnsi="Arial" w:cs="Arial"/>
        </w:rPr>
        <w:t>('admin')) { return true; } // Allow only users with the bb1 role to view EEE branch records if (</w:t>
      </w:r>
      <w:proofErr w:type="spellStart"/>
      <w:r w:rsidRPr="00DF239F">
        <w:rPr>
          <w:rFonts w:ascii="Arial" w:hAnsi="Arial" w:cs="Arial"/>
        </w:rPr>
        <w:t>gs.hasRole</w:t>
      </w:r>
      <w:proofErr w:type="spellEnd"/>
      <w:r w:rsidRPr="00DF239F">
        <w:rPr>
          <w:rFonts w:ascii="Arial" w:hAnsi="Arial" w:cs="Arial"/>
        </w:rPr>
        <w:t xml:space="preserve">('bb1')) { return true; } // Deny access to all other users or branches return false; })(); </w:t>
      </w: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(Source: </w:t>
      </w:r>
      <w:proofErr w:type="spellStart"/>
      <w:r w:rsidRPr="00DF239F">
        <w:rPr>
          <w:rFonts w:ascii="Arial" w:hAnsi="Arial" w:cs="Arial"/>
        </w:rPr>
        <w:t>ServiceNow</w:t>
      </w:r>
      <w:proofErr w:type="spellEnd"/>
      <w:r w:rsidRPr="00DF239F">
        <w:rPr>
          <w:rFonts w:ascii="Arial" w:hAnsi="Arial" w:cs="Arial"/>
        </w:rPr>
        <w:t xml:space="preserve"> Access Control List Script Specification)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4. Operations &amp; CRUD Design</w:t>
      </w:r>
    </w:p>
    <w:p w:rsidR="00DF239F" w:rsidRDefault="00DF239F" w:rsidP="00DF239F">
      <w:pPr>
        <w:rPr>
          <w:rFonts w:ascii="Arial" w:hAnsi="Arial" w:cs="Arial"/>
        </w:rPr>
      </w:pPr>
    </w:p>
    <w:p w:rsidR="00E216CF" w:rsidRPr="00DF239F" w:rsidRDefault="00E216CF" w:rsidP="00DF239F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1510" cy="17767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peration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To enforce proper separation of duties, operational ACLs </w:t>
      </w:r>
      <w:proofErr w:type="gramStart"/>
      <w:r w:rsidRPr="00DF239F">
        <w:rPr>
          <w:rFonts w:ascii="Arial" w:hAnsi="Arial" w:cs="Arial"/>
        </w:rPr>
        <w:t>are designed</w:t>
      </w:r>
      <w:proofErr w:type="gramEnd"/>
      <w:r w:rsidRPr="00DF239F">
        <w:rPr>
          <w:rFonts w:ascii="Arial" w:hAnsi="Arial" w:cs="Arial"/>
        </w:rPr>
        <w:t xml:space="preserve"> independently from the Read ACL: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Create ACL (create):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Table: </w:t>
      </w:r>
      <w:proofErr w:type="spellStart"/>
      <w:r w:rsidRPr="00DF239F">
        <w:rPr>
          <w:rFonts w:ascii="Arial" w:hAnsi="Arial" w:cs="Arial"/>
        </w:rPr>
        <w:t>u_institution_details</w:t>
      </w:r>
      <w:proofErr w:type="spellEnd"/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Requires Role: bb2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Logic: Allows form submission for record creation without needing record-level conditions.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Write ACL (write):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Table: </w:t>
      </w:r>
      <w:proofErr w:type="spellStart"/>
      <w:r w:rsidRPr="00DF239F">
        <w:rPr>
          <w:rFonts w:ascii="Arial" w:hAnsi="Arial" w:cs="Arial"/>
        </w:rPr>
        <w:t>u_institution_details</w:t>
      </w:r>
      <w:proofErr w:type="spellEnd"/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Requires Role: bb3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Logic: Unlocks record fields for inline or form updating.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Delete ACL (delete):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 xml:space="preserve">Table: </w:t>
      </w:r>
      <w:proofErr w:type="spellStart"/>
      <w:r w:rsidRPr="00DF239F">
        <w:rPr>
          <w:rFonts w:ascii="Arial" w:hAnsi="Arial" w:cs="Arial"/>
        </w:rPr>
        <w:t>u_institution_details</w:t>
      </w:r>
      <w:proofErr w:type="spellEnd"/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lastRenderedPageBreak/>
        <w:t>Requires Role: bb4</w:t>
      </w:r>
    </w:p>
    <w:p w:rsidR="00DF239F" w:rsidRPr="00DF239F" w:rsidRDefault="00DF239F" w:rsidP="00DF239F">
      <w:pPr>
        <w:rPr>
          <w:rFonts w:ascii="Arial" w:hAnsi="Arial" w:cs="Arial"/>
        </w:rPr>
      </w:pPr>
    </w:p>
    <w:p w:rsidR="00DF239F" w:rsidRPr="00DF239F" w:rsidRDefault="00DF239F" w:rsidP="00DF239F">
      <w:pPr>
        <w:rPr>
          <w:rFonts w:ascii="Arial" w:hAnsi="Arial" w:cs="Arial"/>
        </w:rPr>
      </w:pPr>
      <w:r w:rsidRPr="00DF239F">
        <w:rPr>
          <w:rFonts w:ascii="Arial" w:hAnsi="Arial" w:cs="Arial"/>
        </w:rPr>
        <w:t>Logic: Displays the "Delete" UI Action button on record forms and list choices.</w:t>
      </w:r>
    </w:p>
    <w:sectPr w:rsidR="00DF239F" w:rsidRPr="00DF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25C4C"/>
    <w:multiLevelType w:val="hybridMultilevel"/>
    <w:tmpl w:val="91C48A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9F"/>
    <w:rsid w:val="00047724"/>
    <w:rsid w:val="006275C7"/>
    <w:rsid w:val="00AB23A0"/>
    <w:rsid w:val="00C359C0"/>
    <w:rsid w:val="00DF239F"/>
    <w:rsid w:val="00E216CF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6584"/>
  <w15:chartTrackingRefBased/>
  <w15:docId w15:val="{3E11308E-0B2B-4CEC-8B67-BF424B13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16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2026-09-26T09:52:00Z</dcterms:created>
  <dcterms:modified xsi:type="dcterms:W3CDTF">2026-09-26T11:57:00Z</dcterms:modified>
</cp:coreProperties>
</file>