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812"/>
        <w:gridCol w:w="1812"/>
        <w:gridCol w:w="1812"/>
        <w:gridCol w:w="1813"/>
        <w:gridCol w:w="1813"/>
      </w:tblGrid>
      <w:tr w:rsidR="001B481F" w14:paraId="4D1508CA" w14:textId="77777777" w:rsidTr="001B481F">
        <w:tc>
          <w:tcPr>
            <w:tcW w:w="1812" w:type="dxa"/>
          </w:tcPr>
          <w:p w14:paraId="09B0C268" w14:textId="77777777" w:rsidR="001B481F" w:rsidRDefault="001B481F">
            <w:r>
              <w:t>versie</w:t>
            </w:r>
          </w:p>
        </w:tc>
        <w:tc>
          <w:tcPr>
            <w:tcW w:w="1812" w:type="dxa"/>
          </w:tcPr>
          <w:p w14:paraId="5D1EBF0F" w14:textId="77777777" w:rsidR="001B481F" w:rsidRDefault="001B481F">
            <w:r>
              <w:t xml:space="preserve"> Status</w:t>
            </w:r>
          </w:p>
        </w:tc>
        <w:tc>
          <w:tcPr>
            <w:tcW w:w="1812" w:type="dxa"/>
          </w:tcPr>
          <w:p w14:paraId="7F9493E3" w14:textId="77777777" w:rsidR="001B481F" w:rsidRDefault="001B481F">
            <w:r>
              <w:t>Datum</w:t>
            </w:r>
          </w:p>
        </w:tc>
        <w:tc>
          <w:tcPr>
            <w:tcW w:w="1813" w:type="dxa"/>
          </w:tcPr>
          <w:p w14:paraId="01FA6BD2" w14:textId="77777777" w:rsidR="001B481F" w:rsidRDefault="001B481F">
            <w:r>
              <w:t>Auteur</w:t>
            </w:r>
          </w:p>
        </w:tc>
        <w:tc>
          <w:tcPr>
            <w:tcW w:w="1813" w:type="dxa"/>
          </w:tcPr>
          <w:p w14:paraId="7F07109B" w14:textId="77777777" w:rsidR="001B481F" w:rsidRDefault="001B481F">
            <w:r>
              <w:t>Aanpassingen</w:t>
            </w:r>
          </w:p>
        </w:tc>
      </w:tr>
      <w:tr w:rsidR="001B481F" w14:paraId="31A5BAAC" w14:textId="77777777" w:rsidTr="001B481F">
        <w:tc>
          <w:tcPr>
            <w:tcW w:w="1812" w:type="dxa"/>
          </w:tcPr>
          <w:p w14:paraId="3AFF0F51" w14:textId="77777777" w:rsidR="001B481F" w:rsidRDefault="001B481F"/>
        </w:tc>
        <w:tc>
          <w:tcPr>
            <w:tcW w:w="1812" w:type="dxa"/>
          </w:tcPr>
          <w:p w14:paraId="65FB5969" w14:textId="77777777" w:rsidR="001B481F" w:rsidRDefault="00D54E78">
            <w:r>
              <w:t xml:space="preserve">Niet </w:t>
            </w:r>
            <w:proofErr w:type="spellStart"/>
            <w:r>
              <w:t>defintief</w:t>
            </w:r>
            <w:proofErr w:type="spellEnd"/>
          </w:p>
        </w:tc>
        <w:tc>
          <w:tcPr>
            <w:tcW w:w="1812" w:type="dxa"/>
          </w:tcPr>
          <w:p w14:paraId="76A1F9D1" w14:textId="77777777" w:rsidR="001B481F" w:rsidRDefault="00D54E78">
            <w:r>
              <w:t>2/4/2020</w:t>
            </w:r>
          </w:p>
        </w:tc>
        <w:tc>
          <w:tcPr>
            <w:tcW w:w="1813" w:type="dxa"/>
          </w:tcPr>
          <w:p w14:paraId="3EF9BD9D" w14:textId="77777777" w:rsidR="001B481F" w:rsidRDefault="00D54E78">
            <w:r>
              <w:t>-</w:t>
            </w:r>
          </w:p>
        </w:tc>
        <w:tc>
          <w:tcPr>
            <w:tcW w:w="1813" w:type="dxa"/>
          </w:tcPr>
          <w:p w14:paraId="0DEBFF16" w14:textId="77777777" w:rsidR="001B481F" w:rsidRDefault="00D54E78">
            <w:r>
              <w:t>Geen.</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2680CFB1" w:rsidR="0040793E" w:rsidRDefault="00D54E78" w:rsidP="0040793E">
      <w:pPr>
        <w:pStyle w:val="Lijstalinea"/>
        <w:ind w:left="360"/>
      </w:pPr>
      <w:r>
        <w:t xml:space="preserve">ICT Studenten </w:t>
      </w:r>
      <w:r w:rsidR="0040793E">
        <w:t>groep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49861E0E" w:rsidR="00E25824" w:rsidRDefault="00E25824" w:rsidP="008379F3">
      <w:r>
        <w:t xml:space="preserve">Het technisch ontwerp project loopt van 4-2-2020 tot </w:t>
      </w:r>
      <w:r w:rsidR="00D2374E">
        <w:t>10</w:t>
      </w:r>
      <w:r>
        <w:t>-2-2020</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 xml:space="preserve">De applicatie wordt gerealiseerd in Visual code HTML en CSS en </w:t>
      </w:r>
      <w:proofErr w:type="spellStart"/>
      <w:r>
        <w:t>php</w:t>
      </w:r>
      <w:proofErr w:type="spellEnd"/>
      <w:r>
        <w:t xml:space="preserve"> </w:t>
      </w:r>
      <w:proofErr w:type="spellStart"/>
      <w:r>
        <w:t>myadmin</w:t>
      </w:r>
      <w:proofErr w:type="spellEnd"/>
      <w:r>
        <w:t xml:space="preserve"> en </w:t>
      </w:r>
      <w:proofErr w:type="spellStart"/>
      <w:r>
        <w:t>gitup</w:t>
      </w:r>
      <w:proofErr w:type="spellEnd"/>
      <w:r>
        <w:t xml:space="preserve">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bookmarkStart w:id="0" w:name="_GoBack"/>
      <w:bookmarkEnd w:id="0"/>
    </w:p>
    <w:p w14:paraId="42D820DB" w14:textId="07A90075" w:rsidR="00FA6E52" w:rsidRDefault="00FA6E52" w:rsidP="008379F3">
      <w:pPr>
        <w:rPr>
          <w:b/>
          <w:bCs/>
          <w:sz w:val="24"/>
          <w:szCs w:val="24"/>
        </w:rPr>
      </w:pPr>
      <w:r w:rsidRPr="00FA6E52">
        <w:rPr>
          <w:b/>
          <w:bCs/>
          <w:sz w:val="24"/>
          <w:szCs w:val="24"/>
        </w:rPr>
        <w:lastRenderedPageBreak/>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w:t>
      </w:r>
      <w:proofErr w:type="spellStart"/>
      <w:r>
        <w:t>Authorisatie</w:t>
      </w:r>
      <w:proofErr w:type="spellEnd"/>
      <w:r>
        <w:t xml:space="preserve">: </w:t>
      </w:r>
    </w:p>
    <w:p w14:paraId="2A8519B4" w14:textId="6F228162" w:rsidR="00D2374E" w:rsidRPr="00D2374E" w:rsidRDefault="00D2374E" w:rsidP="00D2374E">
      <w:r>
        <w:t xml:space="preserve">- De website mag alleen door de </w:t>
      </w:r>
      <w:proofErr w:type="spellStart"/>
      <w:r w:rsidR="001D1DBE">
        <w:t>admin</w:t>
      </w:r>
      <w:proofErr w:type="spellEnd"/>
      <w:r w:rsidR="001D1DBE">
        <w:t xml:space="preserve"> </w:t>
      </w:r>
      <w:r>
        <w:t xml:space="preserve"> worden aangepast. Alle andere </w:t>
      </w:r>
      <w:proofErr w:type="spellStart"/>
      <w:r>
        <w:t>webgebruikers</w:t>
      </w:r>
      <w:proofErr w:type="spellEnd"/>
      <w:r>
        <w:t xml:space="preserve">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4036A7"/>
    <w:rsid w:val="0040793E"/>
    <w:rsid w:val="004655A5"/>
    <w:rsid w:val="004D7060"/>
    <w:rsid w:val="00545B4D"/>
    <w:rsid w:val="006441D6"/>
    <w:rsid w:val="008379F3"/>
    <w:rsid w:val="008C7DCF"/>
    <w:rsid w:val="00A4306F"/>
    <w:rsid w:val="00BA7227"/>
    <w:rsid w:val="00BD3A12"/>
    <w:rsid w:val="00BE2E63"/>
    <w:rsid w:val="00CD1CFF"/>
    <w:rsid w:val="00D2374E"/>
    <w:rsid w:val="00D54E78"/>
    <w:rsid w:val="00D9289D"/>
    <w:rsid w:val="00E16D84"/>
    <w:rsid w:val="00E25824"/>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D6AF7-07FA-44A5-8FDC-C4797D02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Pages>
  <Words>317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12</cp:revision>
  <dcterms:created xsi:type="dcterms:W3CDTF">2020-02-04T09:16:00Z</dcterms:created>
  <dcterms:modified xsi:type="dcterms:W3CDTF">2020-03-18T13:48:00Z</dcterms:modified>
</cp:coreProperties>
</file>