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D89A107" w14:textId="6FC568FE" w:rsidR="00236F57" w:rsidRPr="00C61C04" w:rsidRDefault="00E92D3F" w:rsidP="00E92D3F">
      <w:pPr>
        <w:jc w:val="both"/>
      </w:pPr>
      <w:r w:rsidRPr="00C61C04">
        <w:t>Imagine living in an economic</w:t>
      </w:r>
      <w:r w:rsidR="008B35CB" w:rsidRPr="00C61C04">
        <w:t>ally</w:t>
      </w:r>
      <w:r w:rsidR="00C02AEE" w:rsidRPr="00C61C04">
        <w:t xml:space="preserve"> vibrant</w:t>
      </w:r>
      <w:r w:rsidR="00CF1C29" w:rsidRPr="00C61C04">
        <w:t xml:space="preserve"> </w:t>
      </w:r>
      <w:r w:rsidRPr="00C61C04">
        <w:t>city</w:t>
      </w:r>
      <w:r w:rsidR="000E1196" w:rsidRPr="00C61C04">
        <w:t xml:space="preserve"> with an estimated</w:t>
      </w:r>
      <w:r w:rsidR="008B35CB" w:rsidRPr="00C61C04">
        <w:t xml:space="preserve"> population of 41,106,</w:t>
      </w:r>
      <w:r w:rsidR="00153416">
        <w:t xml:space="preserve"> </w:t>
      </w:r>
      <w:r w:rsidRPr="00C61C04">
        <w:t xml:space="preserve">where </w:t>
      </w:r>
      <w:r w:rsidR="00C02AEE" w:rsidRPr="00C61C04">
        <w:t>the official</w:t>
      </w:r>
      <w:r w:rsidR="002D21E0" w:rsidRPr="00C61C04">
        <w:t xml:space="preserve"> city</w:t>
      </w:r>
      <w:r w:rsidR="00C02AEE" w:rsidRPr="00C61C04">
        <w:t xml:space="preserve"> boundaries and locations of vital basic </w:t>
      </w:r>
      <w:r w:rsidR="007002C3" w:rsidRPr="00C61C04">
        <w:t xml:space="preserve">services </w:t>
      </w:r>
      <w:r w:rsidR="00C02AEE" w:rsidRPr="00C61C04">
        <w:t>are a mystery.</w:t>
      </w:r>
      <w:r w:rsidRPr="00C61C04">
        <w:t xml:space="preserve"> </w:t>
      </w:r>
      <w:r w:rsidR="00C02AEE" w:rsidRPr="00C61C04">
        <w:t>That wa</w:t>
      </w:r>
      <w:r w:rsidR="002D21E0" w:rsidRPr="00C61C04">
        <w:t>s the case in Gompa</w:t>
      </w:r>
      <w:r w:rsidR="00C02AEE" w:rsidRPr="00C61C04">
        <w:t xml:space="preserve"> City before the Local Empowerment for Government Inclusion and Transparency (LEGIT) project and Hu</w:t>
      </w:r>
      <w:r w:rsidR="00C61C04" w:rsidRPr="00C61C04">
        <w:t>manitarian OpenStreetMap</w:t>
      </w:r>
      <w:r w:rsidR="00CF1C29" w:rsidRPr="00C61C04">
        <w:t xml:space="preserve"> T</w:t>
      </w:r>
      <w:r w:rsidR="00C02AEE" w:rsidRPr="00C61C04">
        <w:t xml:space="preserve">eam </w:t>
      </w:r>
      <w:r w:rsidR="00C61C04" w:rsidRPr="00C61C04">
        <w:t xml:space="preserve">(HOT) </w:t>
      </w:r>
      <w:r w:rsidR="00C02AEE" w:rsidRPr="00C61C04">
        <w:t>implemented their city mapping activities.</w:t>
      </w:r>
    </w:p>
    <w:p w14:paraId="33F36D33" w14:textId="0F5F6C8B" w:rsidR="00236F57" w:rsidRPr="00C61C04" w:rsidRDefault="00C02AEE" w:rsidP="00E92D3F">
      <w:pPr>
        <w:jc w:val="both"/>
      </w:pPr>
      <w:r w:rsidRPr="00C61C04">
        <w:t>With no official map demar</w:t>
      </w:r>
      <w:r w:rsidR="002D21E0" w:rsidRPr="00C61C04">
        <w:t>cating town limits</w:t>
      </w:r>
      <w:r w:rsidR="00CF1C29" w:rsidRPr="00C61C04">
        <w:t xml:space="preserve"> or services</w:t>
      </w:r>
      <w:r w:rsidR="002D21E0" w:rsidRPr="00C61C04">
        <w:t>, both city officials and residents found themselves at a disadvantage. Knowing where private businesses are located, for example, is key for helping governments collect public revenues, which go on to fund vital public services for Gompa</w:t>
      </w:r>
      <w:r w:rsidR="00C61C04" w:rsidRPr="00C61C04">
        <w:t>’s</w:t>
      </w:r>
      <w:r w:rsidR="002D21E0" w:rsidRPr="00C61C04">
        <w:t xml:space="preserve"> citizens. </w:t>
      </w:r>
      <w:r w:rsidR="00CF1C29" w:rsidRPr="00C61C04">
        <w:t xml:space="preserve">Citizens, in turn, need accurate, up to date information on the locations of public services such as police stations, schools, and hospitals. In the case of emergencies and natural disasters, not having such information can prove disastrous for both the city and its </w:t>
      </w:r>
      <w:r w:rsidR="00C61C04" w:rsidRPr="00C61C04">
        <w:t>inhabitants</w:t>
      </w:r>
      <w:r w:rsidR="00CF1C29" w:rsidRPr="00C61C04">
        <w:t xml:space="preserve">. The absence of such reliable information has plagued Gompa City since its incorporation </w:t>
      </w:r>
      <w:r w:rsidR="00236F57" w:rsidRPr="00C61C04">
        <w:t>in 1975</w:t>
      </w:r>
      <w:r w:rsidR="008B35CB" w:rsidRPr="00C61C04">
        <w:t xml:space="preserve">. </w:t>
      </w:r>
    </w:p>
    <w:p w14:paraId="50C61E15" w14:textId="1A41B9D2" w:rsidR="005505E1" w:rsidRPr="00C61C04" w:rsidRDefault="00CF1C29" w:rsidP="00764C11">
      <w:pPr>
        <w:pStyle w:val="Summary"/>
        <w:jc w:val="both"/>
        <w:rPr>
          <w:i w:val="0"/>
          <w:color w:val="auto"/>
        </w:rPr>
      </w:pPr>
      <w:r w:rsidRPr="00C61C04">
        <w:rPr>
          <w:i w:val="0"/>
          <w:color w:val="auto"/>
        </w:rPr>
        <w:t xml:space="preserve">With its high growth rate and </w:t>
      </w:r>
      <w:r w:rsidR="00294A62" w:rsidRPr="00C61C04">
        <w:rPr>
          <w:i w:val="0"/>
          <w:color w:val="auto"/>
        </w:rPr>
        <w:t xml:space="preserve">rapid </w:t>
      </w:r>
      <w:r w:rsidRPr="00C61C04">
        <w:rPr>
          <w:i w:val="0"/>
          <w:color w:val="auto"/>
        </w:rPr>
        <w:t>expansion, addressing this challenge was a top priority for Gompa</w:t>
      </w:r>
      <w:r w:rsidR="00C61C04">
        <w:rPr>
          <w:i w:val="0"/>
          <w:color w:val="auto"/>
        </w:rPr>
        <w:t xml:space="preserve"> city</w:t>
      </w:r>
      <w:r w:rsidRPr="00C61C04">
        <w:rPr>
          <w:i w:val="0"/>
          <w:color w:val="auto"/>
        </w:rPr>
        <w:t xml:space="preserve">. </w:t>
      </w:r>
      <w:r w:rsidR="00294A62" w:rsidRPr="00C61C04">
        <w:rPr>
          <w:i w:val="0"/>
          <w:color w:val="auto"/>
        </w:rPr>
        <w:t>The LEGIT and HOT team</w:t>
      </w:r>
      <w:r w:rsidR="00552EFB">
        <w:rPr>
          <w:i w:val="0"/>
          <w:color w:val="auto"/>
        </w:rPr>
        <w:t>s</w:t>
      </w:r>
      <w:r w:rsidR="00294A62" w:rsidRPr="00C61C04">
        <w:rPr>
          <w:i w:val="0"/>
          <w:color w:val="auto"/>
        </w:rPr>
        <w:t xml:space="preserve">, along with members of local community-based and civil society organizations took to the streets, armed with their mobile mapping tools, to </w:t>
      </w:r>
      <w:r w:rsidR="00C61C04">
        <w:rPr>
          <w:i w:val="0"/>
          <w:color w:val="auto"/>
        </w:rPr>
        <w:t xml:space="preserve">pinpoint </w:t>
      </w:r>
      <w:r w:rsidR="00294A62" w:rsidRPr="00C61C04">
        <w:rPr>
          <w:i w:val="0"/>
          <w:color w:val="auto"/>
        </w:rPr>
        <w:t xml:space="preserve">the locations of town boundaries, local businesses, and points of service delivery, such as hospitals. </w:t>
      </w:r>
      <w:r w:rsidRPr="00C61C04">
        <w:rPr>
          <w:i w:val="0"/>
          <w:color w:val="auto"/>
        </w:rPr>
        <w:t>F</w:t>
      </w:r>
      <w:r w:rsidR="009348F8" w:rsidRPr="00C61C04">
        <w:rPr>
          <w:i w:val="0"/>
          <w:color w:val="auto"/>
        </w:rPr>
        <w:t xml:space="preserve">or the </w:t>
      </w:r>
      <w:r w:rsidR="00552EFB">
        <w:rPr>
          <w:i w:val="0"/>
          <w:color w:val="auto"/>
        </w:rPr>
        <w:t>LEGIT</w:t>
      </w:r>
      <w:r w:rsidRPr="00C61C04">
        <w:rPr>
          <w:i w:val="0"/>
          <w:color w:val="auto"/>
        </w:rPr>
        <w:t xml:space="preserve"> team, it was </w:t>
      </w:r>
      <w:r w:rsidR="009348F8" w:rsidRPr="00C61C04">
        <w:rPr>
          <w:i w:val="0"/>
          <w:color w:val="auto"/>
        </w:rPr>
        <w:t xml:space="preserve">especially </w:t>
      </w:r>
      <w:r w:rsidRPr="00C61C04">
        <w:rPr>
          <w:i w:val="0"/>
          <w:color w:val="auto"/>
        </w:rPr>
        <w:t xml:space="preserve">important </w:t>
      </w:r>
      <w:r w:rsidR="00C61C04">
        <w:rPr>
          <w:i w:val="0"/>
          <w:color w:val="auto"/>
        </w:rPr>
        <w:t xml:space="preserve">to include Gompa’s residents in the exercise to </w:t>
      </w:r>
      <w:r w:rsidRPr="00C61C04">
        <w:rPr>
          <w:i w:val="0"/>
          <w:color w:val="auto"/>
        </w:rPr>
        <w:t xml:space="preserve">build local knowledge and skills that can be deployed to update these maps as the city continues to grow. </w:t>
      </w:r>
    </w:p>
    <w:p w14:paraId="6F93E2DB" w14:textId="130FCDE3" w:rsidR="00C61C04" w:rsidRDefault="00C61C04" w:rsidP="00764C11">
      <w:pPr>
        <w:pStyle w:val="Summary"/>
        <w:jc w:val="both"/>
        <w:rPr>
          <w:i w:val="0"/>
          <w:color w:val="auto"/>
        </w:rPr>
      </w:pPr>
      <w:r>
        <w:rPr>
          <w:i w:val="0"/>
          <w:color w:val="auto"/>
        </w:rPr>
        <w:t>It is hard to overstate the importance of this exercise for a city which has never had an official map. “</w:t>
      </w:r>
      <w:r w:rsidR="005505E1" w:rsidRPr="00C61C04">
        <w:rPr>
          <w:i w:val="0"/>
          <w:color w:val="auto"/>
        </w:rPr>
        <w:t>With this map…even stranger</w:t>
      </w:r>
      <w:r>
        <w:rPr>
          <w:i w:val="0"/>
          <w:color w:val="auto"/>
        </w:rPr>
        <w:t>s</w:t>
      </w:r>
      <w:r w:rsidR="005505E1" w:rsidRPr="00C61C04">
        <w:rPr>
          <w:i w:val="0"/>
          <w:color w:val="auto"/>
        </w:rPr>
        <w:t xml:space="preserve"> [will be able] to locate hospitals and clinics, mobile money deposit and also know where the city stops” </w:t>
      </w:r>
      <w:r w:rsidR="00153416">
        <w:rPr>
          <w:i w:val="0"/>
          <w:color w:val="auto"/>
        </w:rPr>
        <w:t xml:space="preserve">reports John Wonkiapeh, an employee </w:t>
      </w:r>
      <w:r w:rsidR="005505E1" w:rsidRPr="00C61C04">
        <w:rPr>
          <w:i w:val="0"/>
          <w:color w:val="auto"/>
        </w:rPr>
        <w:t xml:space="preserve">of the Gompa City </w:t>
      </w:r>
      <w:r w:rsidR="00764C11" w:rsidRPr="00C61C04">
        <w:rPr>
          <w:i w:val="0"/>
          <w:color w:val="auto"/>
        </w:rPr>
        <w:t>Corporation</w:t>
      </w:r>
      <w:r w:rsidR="005505E1" w:rsidRPr="00C61C04">
        <w:rPr>
          <w:i w:val="0"/>
          <w:color w:val="auto"/>
        </w:rPr>
        <w:t>.</w:t>
      </w:r>
      <w:r>
        <w:rPr>
          <w:i w:val="0"/>
          <w:color w:val="auto"/>
        </w:rPr>
        <w:t xml:space="preserve"> The benefits are equally important for residents, who, thanks to HOT’s easily accessible mobile map, can now pinpoint the locations of services such as hospitals and police stations in times of emergency. </w:t>
      </w:r>
    </w:p>
    <w:p w14:paraId="6A2DF4C6" w14:textId="7B067F80" w:rsidR="00C61C04" w:rsidRDefault="00C61C04" w:rsidP="00764C11">
      <w:pPr>
        <w:pStyle w:val="Summary"/>
        <w:jc w:val="both"/>
        <w:rPr>
          <w:i w:val="0"/>
          <w:color w:val="auto"/>
        </w:rPr>
      </w:pPr>
      <w:r>
        <w:rPr>
          <w:i w:val="0"/>
          <w:color w:val="auto"/>
        </w:rPr>
        <w:lastRenderedPageBreak/>
        <w:t xml:space="preserve">With the official Gompa map, the LEGIT project and Gompa’s residents now have an understanding of the current state of </w:t>
      </w:r>
      <w:r w:rsidR="00AF3F15">
        <w:rPr>
          <w:i w:val="0"/>
          <w:color w:val="auto"/>
        </w:rPr>
        <w:t xml:space="preserve">public </w:t>
      </w:r>
      <w:r>
        <w:rPr>
          <w:i w:val="0"/>
          <w:color w:val="auto"/>
        </w:rPr>
        <w:t>service</w:t>
      </w:r>
      <w:r w:rsidR="00AF3F15">
        <w:rPr>
          <w:i w:val="0"/>
          <w:color w:val="auto"/>
        </w:rPr>
        <w:t>s</w:t>
      </w:r>
      <w:r>
        <w:rPr>
          <w:i w:val="0"/>
          <w:color w:val="auto"/>
        </w:rPr>
        <w:t xml:space="preserve"> in the city. </w:t>
      </w:r>
      <w:r w:rsidR="00AF3F15">
        <w:rPr>
          <w:i w:val="0"/>
          <w:color w:val="auto"/>
        </w:rPr>
        <w:t xml:space="preserve">As LEGIT continues its partnership with Gompa, this map will be vital for identifying key areas where such services are lacking, and can be improved. </w:t>
      </w:r>
    </w:p>
    <w:p w14:paraId="46425D6A" w14:textId="74E9CF65" w:rsidR="00AF3F15" w:rsidRDefault="00AF3F15" w:rsidP="00764C11">
      <w:pPr>
        <w:pStyle w:val="Summary"/>
        <w:jc w:val="both"/>
        <w:rPr>
          <w:i w:val="0"/>
          <w:color w:val="auto"/>
        </w:rPr>
      </w:pPr>
      <w:r>
        <w:rPr>
          <w:i w:val="0"/>
          <w:color w:val="auto"/>
        </w:rPr>
        <w:t xml:space="preserve">After a successful pilot exercise in Gompa, LEGIT and the HOT team </w:t>
      </w:r>
      <w:r w:rsidR="00A64092">
        <w:rPr>
          <w:i w:val="0"/>
          <w:color w:val="auto"/>
        </w:rPr>
        <w:t xml:space="preserve">have </w:t>
      </w:r>
      <w:bookmarkStart w:id="0" w:name="_GoBack"/>
      <w:bookmarkEnd w:id="0"/>
      <w:r w:rsidR="00A64092">
        <w:rPr>
          <w:i w:val="0"/>
          <w:color w:val="auto"/>
        </w:rPr>
        <w:t>replicated</w:t>
      </w:r>
      <w:r>
        <w:rPr>
          <w:i w:val="0"/>
          <w:color w:val="auto"/>
        </w:rPr>
        <w:t xml:space="preserve"> this activity in </w:t>
      </w:r>
      <w:r w:rsidR="004D3882">
        <w:rPr>
          <w:i w:val="0"/>
          <w:color w:val="auto"/>
        </w:rPr>
        <w:t>Gbarnga and Zwedru cities</w:t>
      </w:r>
      <w:r w:rsidR="009931D4">
        <w:rPr>
          <w:i w:val="0"/>
          <w:color w:val="auto"/>
        </w:rPr>
        <w:t xml:space="preserve">. As LEGIT continues to partner with cities and counties in Liberia, exercises such as these will build local knowledge in mobile mapping technology, ensuring Liberian citizens are empowered to access and generate information key to citizens and cities alike.  </w:t>
      </w:r>
    </w:p>
    <w:p w14:paraId="12608F28" w14:textId="12007C52" w:rsidR="005505E1" w:rsidRPr="00C61C04" w:rsidRDefault="005505E1" w:rsidP="00563814">
      <w:pPr>
        <w:jc w:val="both"/>
      </w:pPr>
    </w:p>
    <w:p w14:paraId="37AE0DE9" w14:textId="77777777" w:rsidR="005505E1" w:rsidRPr="00C61C04" w:rsidRDefault="005505E1" w:rsidP="00563814">
      <w:pPr>
        <w:jc w:val="both"/>
      </w:pPr>
    </w:p>
    <w:p w14:paraId="1F341493" w14:textId="2C0609D2" w:rsidR="005505E1" w:rsidRPr="00C61C04" w:rsidRDefault="005505E1" w:rsidP="00563814">
      <w:pPr>
        <w:jc w:val="both"/>
      </w:pPr>
    </w:p>
    <w:p w14:paraId="7EB37C86" w14:textId="31ACC2F2" w:rsidR="005505E1" w:rsidRPr="00C61C04" w:rsidRDefault="005505E1" w:rsidP="00563814">
      <w:pPr>
        <w:jc w:val="both"/>
      </w:pPr>
    </w:p>
    <w:sectPr w:rsidR="005505E1" w:rsidRPr="00C61C04">
      <w:headerReference w:type="first" r:id="rId8"/>
      <w:footerReference w:type="first" r:id="rId9"/>
      <w:footnotePr>
        <w:pos w:val="beneathText"/>
      </w:footnotePr>
      <w:pgSz w:w="12240" w:h="15840"/>
      <w:pgMar w:top="4133" w:right="1080" w:bottom="1080" w:left="49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6C5B02" w14:textId="77777777" w:rsidR="00AB227F" w:rsidRDefault="00AB227F">
      <w:pPr>
        <w:spacing w:after="0" w:line="240" w:lineRule="auto"/>
      </w:pPr>
      <w:r>
        <w:separator/>
      </w:r>
    </w:p>
  </w:endnote>
  <w:endnote w:type="continuationSeparator" w:id="0">
    <w:p w14:paraId="48FA3D5E" w14:textId="77777777" w:rsidR="00AB227F" w:rsidRDefault="00AB2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roma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023FF" w14:textId="77777777" w:rsidR="00C75589" w:rsidRDefault="00104C0A">
    <w:pPr>
      <w:pStyle w:val="Footer"/>
      <w:rPr>
        <w:lang w:eastAsia="x-none" w:bidi="x-none"/>
      </w:rPr>
    </w:pPr>
    <w:r>
      <w:rPr>
        <w:noProof/>
        <w:lang w:eastAsia="en-US"/>
      </w:rPr>
      <mc:AlternateContent>
        <mc:Choice Requires="wps">
          <w:drawing>
            <wp:anchor distT="0" distB="0" distL="114935" distR="114935" simplePos="0" relativeHeight="251661312" behindDoc="1" locked="0" layoutInCell="1" allowOverlap="1" wp14:anchorId="0991CBBE" wp14:editId="3941E01C">
              <wp:simplePos x="0" y="0"/>
              <wp:positionH relativeFrom="page">
                <wp:posOffset>600075</wp:posOffset>
              </wp:positionH>
              <wp:positionV relativeFrom="page">
                <wp:posOffset>5333999</wp:posOffset>
              </wp:positionV>
              <wp:extent cx="2286000" cy="1590675"/>
              <wp:effectExtent l="0" t="0" r="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5906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0A018D" w14:textId="5D85990A" w:rsidR="00C75589" w:rsidRDefault="001F2A04">
                          <w:pPr>
                            <w:pStyle w:val="Summary"/>
                          </w:pPr>
                          <w:r>
                            <w:t>‘’With this map</w:t>
                          </w:r>
                          <w:r w:rsidR="00C02AEE">
                            <w:t>…</w:t>
                          </w:r>
                          <w:r>
                            <w:t xml:space="preserve">even stranger </w:t>
                          </w:r>
                          <w:r w:rsidR="00C02AEE">
                            <w:t xml:space="preserve">[will be able] </w:t>
                          </w:r>
                          <w:r>
                            <w:t>to locate hospitals and clinics, mobile money deposit and also know where the city stops.</w:t>
                          </w:r>
                        </w:p>
                        <w:p w14:paraId="2FEA36A5" w14:textId="694CEBD9" w:rsidR="00104C0A" w:rsidRDefault="00E57A6F" w:rsidP="00E57A6F">
                          <w:pPr>
                            <w:pStyle w:val="NoSpacing"/>
                            <w:jc w:val="center"/>
                          </w:pPr>
                          <w:r>
                            <w:rPr>
                              <w:i/>
                              <w:color w:val="3F3F3F"/>
                              <w:spacing w:val="-4"/>
                            </w:rPr>
                            <w:t xml:space="preserve">       </w:t>
                          </w:r>
                          <w:r w:rsidR="00104C0A">
                            <w:t>John Wonkiepeh</w:t>
                          </w:r>
                        </w:p>
                        <w:p w14:paraId="473F292A" w14:textId="77777777" w:rsidR="00104C0A" w:rsidRDefault="00104C0A" w:rsidP="00104C0A">
                          <w:pPr>
                            <w:pStyle w:val="NoSpacing"/>
                          </w:pPr>
                          <w:r>
                            <w:t xml:space="preserve">                   Staff</w:t>
                          </w:r>
                        </w:p>
                        <w:p w14:paraId="5D1B0633" w14:textId="77777777" w:rsidR="00104C0A" w:rsidRDefault="00E57A6F" w:rsidP="00104C0A">
                          <w:pPr>
                            <w:pStyle w:val="NoSpacing"/>
                          </w:pPr>
                          <w:r>
                            <w:t xml:space="preserve">                  </w:t>
                          </w:r>
                          <w:r w:rsidR="00104C0A">
                            <w:t xml:space="preserve"> Gompa City Corporation</w:t>
                          </w:r>
                        </w:p>
                        <w:p w14:paraId="70C9B97A" w14:textId="77777777" w:rsidR="00104C0A" w:rsidRDefault="00104C0A" w:rsidP="00104C0A">
                          <w:pPr>
                            <w:pStyle w:val="Summary"/>
                          </w:pPr>
                        </w:p>
                        <w:p w14:paraId="05DD6D31" w14:textId="77777777" w:rsidR="00104C0A" w:rsidRDefault="00104C0A" w:rsidP="00104C0A">
                          <w:pPr>
                            <w:pStyle w:val="Summary"/>
                          </w:pPr>
                        </w:p>
                        <w:p w14:paraId="1AB2AB9F" w14:textId="77777777" w:rsidR="00104C0A" w:rsidRDefault="00104C0A">
                          <w:pPr>
                            <w:pStyle w:val="Summary"/>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mo="http://schemas.microsoft.com/office/mac/office/2008/main" xmlns:mv="urn:schemas-microsoft-com:mac:vml">
          <w:pict>
            <v:shapetype w14:anchorId="0991CBBE" id="_x0000_t202" coordsize="21600,21600" o:spt="202" path="m,l,21600r21600,l21600,xe">
              <v:stroke joinstyle="miter"/>
              <v:path gradientshapeok="t" o:connecttype="rect"/>
            </v:shapetype>
            <v:shape id="Text Box 10" o:spid="_x0000_s1029" type="#_x0000_t202" style="position:absolute;margin-left:47.25pt;margin-top:420pt;width:180pt;height:125.2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" stroked="f">
              <v:fill opacity="0"/>
              <v:textbox inset="0,0,0,0">
                <w:txbxContent>
                  <w:p w14:paraId="190A018D" w14:textId="5D85990A" w:rsidR="00C75589" w:rsidRDefault="001F2A04">
                    <w:pPr>
                      <w:pStyle w:val="Summary"/>
                    </w:pPr>
                    <w:r>
                      <w:t>‘’With this map</w:t>
                    </w:r>
                    <w:r w:rsidR="00C02AEE">
                      <w:t>…</w:t>
                    </w:r>
                    <w:r>
                      <w:t xml:space="preserve">even stranger </w:t>
                    </w:r>
                    <w:r w:rsidR="00C02AEE">
                      <w:t xml:space="preserve">[will be able] </w:t>
                    </w:r>
                    <w:r>
                      <w:t>to locate hospitals and clinics, mobile money deposit and also know where the city stops.</w:t>
                    </w:r>
                  </w:p>
                  <w:p w14:paraId="2FEA36A5" w14:textId="694CEBD9" w:rsidR="00104C0A" w:rsidRDefault="00E57A6F" w:rsidP="00E57A6F">
                    <w:pPr>
                      <w:pStyle w:val="NoSpacing"/>
                      <w:jc w:val="center"/>
                    </w:pPr>
                    <w:r>
                      <w:rPr>
                        <w:i/>
                        <w:color w:val="3F3F3F"/>
                        <w:spacing w:val="-4"/>
                      </w:rPr>
                      <w:t xml:space="preserve">       </w:t>
                    </w:r>
                    <w:r w:rsidR="00104C0A">
                      <w:t>John Wonkiepeh</w:t>
                    </w:r>
                  </w:p>
                  <w:p w14:paraId="473F292A" w14:textId="77777777" w:rsidR="00104C0A" w:rsidRDefault="00104C0A" w:rsidP="00104C0A">
                    <w:pPr>
                      <w:pStyle w:val="NoSpacing"/>
                    </w:pPr>
                    <w:r>
                      <w:t xml:space="preserve">                   Staff</w:t>
                    </w:r>
                  </w:p>
                  <w:p w14:paraId="5D1B0633" w14:textId="77777777" w:rsidR="00104C0A" w:rsidRDefault="00E57A6F" w:rsidP="00104C0A">
                    <w:pPr>
                      <w:pStyle w:val="NoSpacing"/>
                    </w:pPr>
                    <w:r>
                      <w:t xml:space="preserve">                  </w:t>
                    </w:r>
                    <w:r w:rsidR="00104C0A">
                      <w:t xml:space="preserve"> Gompa City Corporation</w:t>
                    </w:r>
                  </w:p>
                  <w:p w14:paraId="70C9B97A" w14:textId="77777777" w:rsidR="00104C0A" w:rsidRDefault="00104C0A" w:rsidP="00104C0A">
                    <w:pPr>
                      <w:pStyle w:val="Summary"/>
                    </w:pPr>
                  </w:p>
                  <w:p w14:paraId="05DD6D31" w14:textId="77777777" w:rsidR="00104C0A" w:rsidRDefault="00104C0A" w:rsidP="00104C0A">
                    <w:pPr>
                      <w:pStyle w:val="Summary"/>
                    </w:pPr>
                  </w:p>
                  <w:p w14:paraId="1AB2AB9F" w14:textId="77777777" w:rsidR="00104C0A" w:rsidRDefault="00104C0A">
                    <w:pPr>
                      <w:pStyle w:val="Summary"/>
                    </w:pPr>
                  </w:p>
                </w:txbxContent>
              </v:textbox>
              <w10:wrap anchorx="page" anchory="page"/>
            </v:shape>
          </w:pict>
        </mc:Fallback>
      </mc:AlternateContent>
    </w:r>
    <w:r w:rsidR="00AD5C1D">
      <w:rPr>
        <w:noProof/>
        <w:lang w:eastAsia="en-US"/>
      </w:rPr>
      <mc:AlternateContent>
        <mc:Choice Requires="wps">
          <w:drawing>
            <wp:anchor distT="0" distB="0" distL="114300" distR="114300" simplePos="0" relativeHeight="251653120" behindDoc="1" locked="0" layoutInCell="1" allowOverlap="1" wp14:anchorId="2F3F72D5" wp14:editId="302514FF">
              <wp:simplePos x="0" y="0"/>
              <wp:positionH relativeFrom="page">
                <wp:posOffset>2953385</wp:posOffset>
              </wp:positionH>
              <wp:positionV relativeFrom="page">
                <wp:posOffset>2624455</wp:posOffset>
              </wp:positionV>
              <wp:extent cx="0" cy="6875780"/>
              <wp:effectExtent l="10160" t="14605" r="8890" b="1524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75780"/>
                      </a:xfrm>
                      <a:prstGeom prst="line">
                        <a:avLst/>
                      </a:prstGeom>
                      <a:noFill/>
                      <a:ln w="12600">
                        <a:solidFill>
                          <a:srgbClr val="00247E"/>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mo="http://schemas.microsoft.com/office/mac/office/2008/main" xmlns:mv="urn:schemas-microsoft-com:mac:vml" xmlns:cx2="http://schemas.microsoft.com/office/drawing/2015/10/21/chartex" xmlns:cx3="http://schemas.microsoft.com/office/drawing/2016/5/9/chartex" xmlns:cx4="http://schemas.microsoft.com/office/drawing/2016/5/10/chartex" xmlns:cx5="http://schemas.microsoft.com/office/drawing/2016/5/11/chartex">
          <w:pict>
            <v:line w14:anchorId="647BAA37" id="Line 1"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2.55pt,206.65pt" to="232.55pt,7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" strokecolor="#00247e" strokeweight=".35mm">
              <v:stroke joinstyle="miter"/>
              <w10:wrap anchorx="page" anchory="page"/>
            </v:line>
          </w:pict>
        </mc:Fallback>
      </mc:AlternateContent>
    </w:r>
    <w:r w:rsidR="00AD5C1D">
      <w:rPr>
        <w:noProof/>
        <w:lang w:eastAsia="en-US"/>
      </w:rPr>
      <w:drawing>
        <wp:anchor distT="0" distB="0" distL="114935" distR="114935" simplePos="0" relativeHeight="251654144" behindDoc="1" locked="0" layoutInCell="1" allowOverlap="1" wp14:anchorId="19A33648" wp14:editId="2566321D">
          <wp:simplePos x="0" y="0"/>
          <wp:positionH relativeFrom="page">
            <wp:posOffset>685800</wp:posOffset>
          </wp:positionH>
          <wp:positionV relativeFrom="page">
            <wp:posOffset>9262745</wp:posOffset>
          </wp:positionV>
          <wp:extent cx="1965325" cy="2343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325" cy="2343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85F44A" w14:textId="77777777" w:rsidR="00AB227F" w:rsidRDefault="00AB227F">
      <w:pPr>
        <w:spacing w:after="0" w:line="240" w:lineRule="auto"/>
      </w:pPr>
      <w:r>
        <w:separator/>
      </w:r>
    </w:p>
  </w:footnote>
  <w:footnote w:type="continuationSeparator" w:id="0">
    <w:p w14:paraId="66C86F02" w14:textId="77777777" w:rsidR="00AB227F" w:rsidRDefault="00AB2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22E10" w14:textId="77777777" w:rsidR="00C75589" w:rsidRDefault="00563814">
    <w:pPr>
      <w:pStyle w:val="Header"/>
      <w:rPr>
        <w:lang w:eastAsia="x-none" w:bidi="x-none"/>
      </w:rPr>
    </w:pPr>
    <w:r>
      <w:rPr>
        <w:noProof/>
        <w:lang w:eastAsia="en-US"/>
      </w:rPr>
      <mc:AlternateContent>
        <mc:Choice Requires="wps">
          <w:drawing>
            <wp:anchor distT="0" distB="0" distL="114935" distR="114935" simplePos="0" relativeHeight="251656192" behindDoc="1" locked="0" layoutInCell="1" allowOverlap="1" wp14:anchorId="1BC09CAA" wp14:editId="4746F81B">
              <wp:simplePos x="0" y="0"/>
              <wp:positionH relativeFrom="page">
                <wp:posOffset>657225</wp:posOffset>
              </wp:positionH>
              <wp:positionV relativeFrom="topMargin">
                <wp:posOffset>1733550</wp:posOffset>
              </wp:positionV>
              <wp:extent cx="6451600" cy="79057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0" cy="7905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B65299" w14:textId="77777777" w:rsidR="00C75589" w:rsidRDefault="00410D82">
                          <w:pPr>
                            <w:pStyle w:val="Heading1"/>
                            <w:tabs>
                              <w:tab w:val="left" w:pos="0"/>
                            </w:tabs>
                          </w:pPr>
                          <w:r>
                            <w:t>Mapping of Gompa City brings Relief to Residents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mo="http://schemas.microsoft.com/office/mac/office/2008/main" xmlns:mv="urn:schemas-microsoft-com:mac:vml" xmlns:cx2="http://schemas.microsoft.com/office/drawing/2015/10/21/chartex" xmlns:cx3="http://schemas.microsoft.com/office/drawing/2016/5/9/chartex" xmlns:cx4="http://schemas.microsoft.com/office/drawing/2016/5/10/chartex" xmlns:cx5="http://schemas.microsoft.com/office/drawing/2016/5/11/chartex">
          <w:pict>
            <v:shapetype w14:anchorId="3D8309DE" id="_x0000_t202" coordsize="21600,21600" o:spt="202" path="m,l,21600r21600,l21600,xe">
              <v:stroke joinstyle="miter"/>
              <v:path gradientshapeok="t" o:connecttype="rect"/>
            </v:shapetype>
            <v:shape id="Text Box 4" o:spid="_x0000_s1026" type="#_x0000_t202" style="position:absolute;margin-left:51.75pt;margin-top:136.5pt;width:508pt;height:62.25pt;z-index:-251660288;visibility:visible;mso-wrap-style:square;mso-width-percent:0;mso-height-percent:0;mso-wrap-distance-left:9.05pt;mso-wrap-distance-top:0;mso-wrap-distance-right:9.05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" stroked="f">
              <v:fill opacity="0"/>
              <v:textbox inset="0,0,0,0">
                <w:txbxContent>
                  <w:p w:rsidR="00C75589" w:rsidRDefault="00410D82">
                    <w:pPr>
                      <w:pStyle w:val="Heading1"/>
                      <w:tabs>
                        <w:tab w:val="left" w:pos="0"/>
                      </w:tabs>
                    </w:pPr>
                    <w:r>
                      <w:t>Mapping of Gompa City brings Relief to Residents</w:t>
                    </w:r>
                  </w:p>
                </w:txbxContent>
              </v:textbox>
              <w10:wrap anchorx="page" anchory="margin"/>
            </v:shape>
          </w:pict>
        </mc:Fallback>
      </mc:AlternateContent>
    </w:r>
    <w:r w:rsidR="00B42534">
      <w:rPr>
        <w:noProof/>
        <w:lang w:eastAsia="en-US"/>
      </w:rPr>
      <w:drawing>
        <wp:anchor distT="0" distB="0" distL="114935" distR="114935" simplePos="0" relativeHeight="251658240" behindDoc="1" locked="0" layoutInCell="1" allowOverlap="1" wp14:anchorId="08A8EF31" wp14:editId="53ECD3EF">
          <wp:simplePos x="0" y="0"/>
          <wp:positionH relativeFrom="page">
            <wp:posOffset>504826</wp:posOffset>
          </wp:positionH>
          <wp:positionV relativeFrom="page">
            <wp:posOffset>3409950</wp:posOffset>
          </wp:positionV>
          <wp:extent cx="2298700" cy="184785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52971" cy="1891477"/>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04C0A">
      <w:rPr>
        <w:noProof/>
        <w:lang w:eastAsia="en-US"/>
      </w:rPr>
      <mc:AlternateContent>
        <mc:Choice Requires="wps">
          <w:drawing>
            <wp:anchor distT="0" distB="0" distL="114935" distR="114935" simplePos="0" relativeHeight="251657216" behindDoc="1" locked="0" layoutInCell="1" allowOverlap="1" wp14:anchorId="3F8B6D50" wp14:editId="62ED68B5">
              <wp:simplePos x="0" y="0"/>
              <wp:positionH relativeFrom="page">
                <wp:posOffset>695325</wp:posOffset>
              </wp:positionH>
              <wp:positionV relativeFrom="page">
                <wp:posOffset>2834005</wp:posOffset>
              </wp:positionV>
              <wp:extent cx="2108200" cy="91376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9137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0E9EA" w14:textId="77777777" w:rsidR="00C75589" w:rsidRDefault="00104C0A">
                          <w:pPr>
                            <w:pStyle w:val="Heading2"/>
                            <w:tabs>
                              <w:tab w:val="left" w:pos="0"/>
                            </w:tabs>
                          </w:pPr>
                          <w:r>
                            <w:t>Local residents gain skills in mapping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mo="http://schemas.microsoft.com/office/mac/office/2008/main" xmlns:mv="urn:schemas-microsoft-com:mac:vml" xmlns:cx2="http://schemas.microsoft.com/office/drawing/2015/10/21/chartex" xmlns:cx3="http://schemas.microsoft.com/office/drawing/2016/5/9/chartex" xmlns:cx4="http://schemas.microsoft.com/office/drawing/2016/5/10/chartex" xmlns:cx5="http://schemas.microsoft.com/office/drawing/2016/5/11/chartex">
          <w:pict>
            <v:shape w14:anchorId="2E7BD35A" id="Text Box 5" o:spid="_x0000_s1027" type="#_x0000_t202" style="position:absolute;margin-left:54.75pt;margin-top:223.15pt;width:166pt;height:71.9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" stroked="f">
              <v:fill opacity="0"/>
              <v:textbox inset="0,0,0,0">
                <w:txbxContent>
                  <w:p w:rsidR="00C75589" w:rsidRDefault="00104C0A">
                    <w:pPr>
                      <w:pStyle w:val="Heading2"/>
                      <w:tabs>
                        <w:tab w:val="left" w:pos="0"/>
                      </w:tabs>
                    </w:pPr>
                    <w:r>
                      <w:t>Local residents gain skills in mapping</w:t>
                    </w:r>
                  </w:p>
                </w:txbxContent>
              </v:textbox>
              <w10:wrap anchorx="page" anchory="page"/>
            </v:shape>
          </w:pict>
        </mc:Fallback>
      </mc:AlternateContent>
    </w:r>
    <w:r w:rsidR="00AD5C1D">
      <w:rPr>
        <w:noProof/>
        <w:lang w:eastAsia="en-US"/>
      </w:rPr>
      <w:drawing>
        <wp:anchor distT="0" distB="0" distL="114935" distR="114935" simplePos="0" relativeHeight="251660288" behindDoc="1" locked="0" layoutInCell="1" allowOverlap="1" wp14:anchorId="48D6CF01" wp14:editId="73D03EBD">
          <wp:simplePos x="0" y="0"/>
          <wp:positionH relativeFrom="page">
            <wp:posOffset>733425</wp:posOffset>
          </wp:positionH>
          <wp:positionV relativeFrom="page">
            <wp:posOffset>1295400</wp:posOffset>
          </wp:positionV>
          <wp:extent cx="2750820" cy="2705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0820" cy="270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AD5C1D">
      <w:rPr>
        <w:noProof/>
        <w:lang w:eastAsia="en-US"/>
      </w:rPr>
      <w:drawing>
        <wp:anchor distT="0" distB="0" distL="114300" distR="114300" simplePos="0" relativeHeight="251662336" behindDoc="0" locked="0" layoutInCell="1" allowOverlap="1" wp14:anchorId="1703CFA6" wp14:editId="0841D7DE">
          <wp:simplePos x="0" y="0"/>
          <wp:positionH relativeFrom="column">
            <wp:posOffset>-2450465</wp:posOffset>
          </wp:positionH>
          <wp:positionV relativeFrom="paragraph">
            <wp:posOffset>-200025</wp:posOffset>
          </wp:positionV>
          <wp:extent cx="5431790" cy="800735"/>
          <wp:effectExtent l="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431790" cy="800735"/>
                  </a:xfrm>
                  <a:prstGeom prst="rect">
                    <a:avLst/>
                  </a:prstGeom>
                  <a:noFill/>
                  <a:ln>
                    <a:noFill/>
                  </a:ln>
                </pic:spPr>
              </pic:pic>
            </a:graphicData>
          </a:graphic>
          <wp14:sizeRelH relativeFrom="page">
            <wp14:pctWidth>0</wp14:pctWidth>
          </wp14:sizeRelH>
          <wp14:sizeRelV relativeFrom="page">
            <wp14:pctHeight>0</wp14:pctHeight>
          </wp14:sizeRelV>
        </wp:anchor>
      </w:drawing>
    </w:r>
    <w:r w:rsidR="00AD5C1D">
      <w:rPr>
        <w:noProof/>
        <w:lang w:eastAsia="en-US"/>
      </w:rPr>
      <mc:AlternateContent>
        <mc:Choice Requires="wps">
          <w:drawing>
            <wp:anchor distT="0" distB="0" distL="114935" distR="114935" simplePos="0" relativeHeight="251655168" behindDoc="1" locked="0" layoutInCell="1" allowOverlap="1" wp14:anchorId="61031AD7" wp14:editId="4F2996FA">
              <wp:simplePos x="0" y="0"/>
              <wp:positionH relativeFrom="page">
                <wp:posOffset>685800</wp:posOffset>
              </wp:positionH>
              <wp:positionV relativeFrom="page">
                <wp:posOffset>5250815</wp:posOffset>
              </wp:positionV>
              <wp:extent cx="1942465" cy="1485265"/>
              <wp:effectExtent l="0" t="2540" r="635" b="76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1485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3BD45E" w14:textId="77777777" w:rsidR="00C75589" w:rsidRDefault="00C75589">
                          <w:pPr>
                            <w:pStyle w:val="PhotoLegen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mo="http://schemas.microsoft.com/office/mac/office/2008/main" xmlns:mv="urn:schemas-microsoft-com:mac:vml" xmlns:cx2="http://schemas.microsoft.com/office/drawing/2015/10/21/chartex" xmlns:cx3="http://schemas.microsoft.com/office/drawing/2016/5/9/chartex" xmlns:cx4="http://schemas.microsoft.com/office/drawing/2016/5/10/chartex" xmlns:cx5="http://schemas.microsoft.com/office/drawing/2016/5/11/chartex">
          <w:pict>
            <v:shape w14:anchorId="5FD60B4A" id="Text Box 3" o:spid="_x0000_s1028" type="#_x0000_t202" style="position:absolute;margin-left:54pt;margin-top:413.45pt;width:152.95pt;height:116.9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" stroked="f">
              <v:fill opacity="0"/>
              <v:textbox inset="0,0,0,0">
                <w:txbxContent>
                  <w:p w:rsidR="00C75589" w:rsidRDefault="00C75589">
                    <w:pPr>
                      <w:pStyle w:val="PhotoLegend"/>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67F2B52"/>
    <w:multiLevelType w:val="multilevel"/>
    <w:tmpl w:val="273C92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615038"/>
    <w:multiLevelType w:val="hybridMultilevel"/>
    <w:tmpl w:val="22A0C5E6"/>
    <w:lvl w:ilvl="0" w:tplc="40CC574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5FE"/>
    <w:rsid w:val="000259E8"/>
    <w:rsid w:val="000808A0"/>
    <w:rsid w:val="000E1196"/>
    <w:rsid w:val="00104C0A"/>
    <w:rsid w:val="00153416"/>
    <w:rsid w:val="001E0FE0"/>
    <w:rsid w:val="001F2A04"/>
    <w:rsid w:val="002304F8"/>
    <w:rsid w:val="002366F8"/>
    <w:rsid w:val="00236BED"/>
    <w:rsid w:val="00236F57"/>
    <w:rsid w:val="00294A62"/>
    <w:rsid w:val="002A13E7"/>
    <w:rsid w:val="002D21E0"/>
    <w:rsid w:val="00306402"/>
    <w:rsid w:val="00374C1E"/>
    <w:rsid w:val="00386FA2"/>
    <w:rsid w:val="003F16CC"/>
    <w:rsid w:val="00410D82"/>
    <w:rsid w:val="004A4049"/>
    <w:rsid w:val="004C47C9"/>
    <w:rsid w:val="004D3882"/>
    <w:rsid w:val="004F15FE"/>
    <w:rsid w:val="00510F0B"/>
    <w:rsid w:val="005505E1"/>
    <w:rsid w:val="00552EFB"/>
    <w:rsid w:val="00555E74"/>
    <w:rsid w:val="00563814"/>
    <w:rsid w:val="005A724E"/>
    <w:rsid w:val="005B662F"/>
    <w:rsid w:val="005F143F"/>
    <w:rsid w:val="0063603B"/>
    <w:rsid w:val="00662B0F"/>
    <w:rsid w:val="007002C3"/>
    <w:rsid w:val="00764C11"/>
    <w:rsid w:val="007744D5"/>
    <w:rsid w:val="007839C9"/>
    <w:rsid w:val="007C2EB1"/>
    <w:rsid w:val="00840059"/>
    <w:rsid w:val="00846756"/>
    <w:rsid w:val="00881016"/>
    <w:rsid w:val="00884ECD"/>
    <w:rsid w:val="008B35CB"/>
    <w:rsid w:val="008D2B6C"/>
    <w:rsid w:val="00922EE7"/>
    <w:rsid w:val="009348F8"/>
    <w:rsid w:val="00962AA4"/>
    <w:rsid w:val="009931D4"/>
    <w:rsid w:val="009A66BE"/>
    <w:rsid w:val="00A57822"/>
    <w:rsid w:val="00A64092"/>
    <w:rsid w:val="00A80DF4"/>
    <w:rsid w:val="00AB227F"/>
    <w:rsid w:val="00AD5C1D"/>
    <w:rsid w:val="00AF3F15"/>
    <w:rsid w:val="00B42534"/>
    <w:rsid w:val="00BD5B47"/>
    <w:rsid w:val="00BF6521"/>
    <w:rsid w:val="00C02AEE"/>
    <w:rsid w:val="00C1126D"/>
    <w:rsid w:val="00C61C04"/>
    <w:rsid w:val="00C75589"/>
    <w:rsid w:val="00C96017"/>
    <w:rsid w:val="00CA1AC5"/>
    <w:rsid w:val="00CF1C29"/>
    <w:rsid w:val="00CF1DC4"/>
    <w:rsid w:val="00D4622D"/>
    <w:rsid w:val="00DA7A97"/>
    <w:rsid w:val="00E57A6F"/>
    <w:rsid w:val="00E92D3F"/>
    <w:rsid w:val="00F574C1"/>
    <w:rsid w:val="00F82E8F"/>
    <w:rsid w:val="00FB1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76FD3"/>
  <w15:chartTrackingRefBased/>
  <w15:docId w15:val="{A413F35F-A194-455D-884C-C3A254CB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140" w:line="280" w:lineRule="exact"/>
    </w:pPr>
    <w:rPr>
      <w:rFonts w:ascii="Arial" w:eastAsia="Times" w:hAnsi="Arial" w:cs="Times"/>
      <w:sz w:val="22"/>
      <w:lang w:eastAsia="ar-SA"/>
    </w:rPr>
  </w:style>
  <w:style w:type="paragraph" w:styleId="Heading1">
    <w:name w:val="heading 1"/>
    <w:basedOn w:val="Normal"/>
    <w:next w:val="Normal"/>
    <w:qFormat/>
    <w:pPr>
      <w:keepNext/>
      <w:numPr>
        <w:numId w:val="1"/>
      </w:numPr>
      <w:suppressAutoHyphens/>
      <w:spacing w:line="600" w:lineRule="exact"/>
      <w:outlineLvl w:val="0"/>
    </w:pPr>
    <w:rPr>
      <w:kern w:val="1"/>
      <w:sz w:val="60"/>
    </w:rPr>
  </w:style>
  <w:style w:type="paragraph" w:styleId="Heading2">
    <w:name w:val="heading 2"/>
    <w:basedOn w:val="Normal"/>
    <w:next w:val="Normal"/>
    <w:qFormat/>
    <w:pPr>
      <w:keepNext/>
      <w:numPr>
        <w:ilvl w:val="1"/>
        <w:numId w:val="1"/>
      </w:numPr>
      <w:suppressAutoHyphens/>
      <w:spacing w:line="320" w:lineRule="exact"/>
      <w:outlineLvl w:val="1"/>
    </w:pPr>
    <w:rPr>
      <w:b/>
      <w:color w:val="002A6C"/>
      <w:spacing w:val="-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eastAsia="MS Mincho" w:cs="Tahoma"/>
      <w:sz w:val="28"/>
      <w:szCs w:val="28"/>
    </w:rPr>
  </w:style>
  <w:style w:type="paragraph" w:styleId="BodyText">
    <w:name w:val="Body Text"/>
    <w:basedOn w:val="Normal"/>
    <w:semiHidden/>
    <w:rPr>
      <w:spacing w:val="-2"/>
      <w:kern w:val="1"/>
      <w:sz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PlainText">
    <w:name w:val="Plain Text"/>
    <w:basedOn w:val="Normal"/>
    <w:rPr>
      <w:rFonts w:ascii="Courier" w:hAnsi="Courier"/>
    </w:rPr>
  </w:style>
  <w:style w:type="paragraph" w:customStyle="1" w:styleId="BoxHead">
    <w:name w:val="Box Head"/>
    <w:basedOn w:val="Normal"/>
    <w:pPr>
      <w:spacing w:after="240" w:line="240" w:lineRule="exact"/>
    </w:pPr>
    <w:rPr>
      <w:b/>
      <w:caps/>
      <w:sz w:val="20"/>
    </w:rPr>
  </w:style>
  <w:style w:type="paragraph" w:customStyle="1" w:styleId="BoxText">
    <w:name w:val="Box Text"/>
    <w:basedOn w:val="Normal"/>
    <w:pPr>
      <w:spacing w:after="240" w:line="240" w:lineRule="exact"/>
    </w:pPr>
    <w:rPr>
      <w:sz w:val="20"/>
    </w:rPr>
  </w:style>
  <w:style w:type="paragraph" w:customStyle="1" w:styleId="BoxMoreInfo">
    <w:name w:val="Box More Info"/>
    <w:basedOn w:val="Normal"/>
    <w:pPr>
      <w:spacing w:line="240" w:lineRule="exact"/>
    </w:pPr>
    <w:rPr>
      <w:b/>
      <w:sz w:val="20"/>
    </w:rPr>
  </w:style>
  <w:style w:type="paragraph" w:styleId="Date">
    <w:name w:val="Date"/>
    <w:basedOn w:val="Normal"/>
    <w:next w:val="Normal"/>
    <w:pPr>
      <w:suppressAutoHyphens/>
    </w:pPr>
    <w:rPr>
      <w:b/>
      <w:color w:val="00247E"/>
      <w:sz w:val="18"/>
    </w:rPr>
  </w:style>
  <w:style w:type="paragraph" w:customStyle="1" w:styleId="PhotoLegend">
    <w:name w:val="Photo Legend"/>
    <w:basedOn w:val="Normal"/>
    <w:pPr>
      <w:suppressAutoHyphens/>
      <w:spacing w:line="220" w:lineRule="exact"/>
    </w:pPr>
    <w:rPr>
      <w:i/>
      <w:color w:val="3F3F3F"/>
      <w:spacing w:val="-4"/>
      <w:sz w:val="18"/>
    </w:rPr>
  </w:style>
  <w:style w:type="paragraph" w:customStyle="1" w:styleId="ChartTitle">
    <w:name w:val="Chart Title"/>
    <w:basedOn w:val="Date"/>
    <w:pPr>
      <w:spacing w:line="240" w:lineRule="exact"/>
      <w:jc w:val="center"/>
    </w:pPr>
    <w:rPr>
      <w:caps/>
      <w:color w:val="C71444"/>
      <w:sz w:val="20"/>
    </w:rPr>
  </w:style>
  <w:style w:type="paragraph" w:customStyle="1" w:styleId="PhotoCredit">
    <w:name w:val="Photo Credit"/>
    <w:basedOn w:val="Normal"/>
    <w:pPr>
      <w:spacing w:after="0" w:line="140" w:lineRule="exact"/>
    </w:pPr>
    <w:rPr>
      <w:sz w:val="12"/>
    </w:rPr>
  </w:style>
  <w:style w:type="paragraph" w:customStyle="1" w:styleId="BioName">
    <w:name w:val="Bio Name"/>
    <w:basedOn w:val="Normal"/>
    <w:pPr>
      <w:spacing w:line="360" w:lineRule="exact"/>
    </w:pPr>
    <w:rPr>
      <w:b/>
      <w:color w:val="808080"/>
      <w:sz w:val="32"/>
    </w:rPr>
  </w:style>
  <w:style w:type="paragraph" w:customStyle="1" w:styleId="Summary">
    <w:name w:val="Summary"/>
    <w:basedOn w:val="PhotoLegend"/>
    <w:pPr>
      <w:spacing w:line="300" w:lineRule="exact"/>
    </w:pPr>
    <w:rPr>
      <w:sz w:val="22"/>
    </w:rPr>
  </w:style>
  <w:style w:type="paragraph" w:customStyle="1" w:styleId="Framecontents">
    <w:name w:val="Frame contents"/>
    <w:basedOn w:val="BodyText"/>
  </w:style>
  <w:style w:type="paragraph" w:styleId="NormalWeb">
    <w:name w:val="Normal (Web)"/>
    <w:basedOn w:val="Normal"/>
    <w:uiPriority w:val="99"/>
    <w:semiHidden/>
    <w:unhideWhenUsed/>
    <w:rsid w:val="00386FA2"/>
    <w:pPr>
      <w:widowControl/>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uiPriority w:val="99"/>
    <w:semiHidden/>
    <w:unhideWhenUsed/>
    <w:rsid w:val="00386FA2"/>
    <w:rPr>
      <w:color w:val="0000FF"/>
      <w:u w:val="single"/>
    </w:rPr>
  </w:style>
  <w:style w:type="paragraph" w:styleId="BalloonText">
    <w:name w:val="Balloon Text"/>
    <w:basedOn w:val="Normal"/>
    <w:link w:val="BalloonTextChar"/>
    <w:uiPriority w:val="99"/>
    <w:semiHidden/>
    <w:unhideWhenUsed/>
    <w:rsid w:val="002A13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3E7"/>
    <w:rPr>
      <w:rFonts w:ascii="Segoe UI" w:eastAsia="Times" w:hAnsi="Segoe UI" w:cs="Segoe UI"/>
      <w:sz w:val="18"/>
      <w:szCs w:val="18"/>
      <w:lang w:eastAsia="ar-SA"/>
    </w:rPr>
  </w:style>
  <w:style w:type="paragraph" w:styleId="NoSpacing">
    <w:name w:val="No Spacing"/>
    <w:uiPriority w:val="1"/>
    <w:qFormat/>
    <w:rsid w:val="00104C0A"/>
    <w:pPr>
      <w:widowControl w:val="0"/>
    </w:pPr>
    <w:rPr>
      <w:rFonts w:ascii="Arial" w:eastAsia="Times" w:hAnsi="Arial" w:cs="Times"/>
      <w:sz w:val="22"/>
      <w:lang w:eastAsia="ar-SA"/>
    </w:rPr>
  </w:style>
  <w:style w:type="paragraph" w:styleId="FootnoteText">
    <w:name w:val="footnote text"/>
    <w:basedOn w:val="Normal"/>
    <w:link w:val="FootnoteTextChar"/>
    <w:uiPriority w:val="99"/>
    <w:semiHidden/>
    <w:unhideWhenUsed/>
    <w:rsid w:val="007002C3"/>
    <w:pPr>
      <w:spacing w:after="0" w:line="240" w:lineRule="auto"/>
    </w:pPr>
    <w:rPr>
      <w:sz w:val="20"/>
    </w:rPr>
  </w:style>
  <w:style w:type="character" w:customStyle="1" w:styleId="FootnoteTextChar">
    <w:name w:val="Footnote Text Char"/>
    <w:basedOn w:val="DefaultParagraphFont"/>
    <w:link w:val="FootnoteText"/>
    <w:uiPriority w:val="99"/>
    <w:semiHidden/>
    <w:rsid w:val="007002C3"/>
    <w:rPr>
      <w:rFonts w:ascii="Arial" w:eastAsia="Times" w:hAnsi="Arial" w:cs="Times"/>
      <w:lang w:eastAsia="ar-SA"/>
    </w:rPr>
  </w:style>
  <w:style w:type="character" w:styleId="FootnoteReference">
    <w:name w:val="footnote reference"/>
    <w:basedOn w:val="DefaultParagraphFont"/>
    <w:uiPriority w:val="99"/>
    <w:semiHidden/>
    <w:unhideWhenUsed/>
    <w:rsid w:val="007002C3"/>
    <w:rPr>
      <w:vertAlign w:val="superscript"/>
    </w:rPr>
  </w:style>
  <w:style w:type="character" w:styleId="HTMLCite">
    <w:name w:val="HTML Cite"/>
    <w:basedOn w:val="DefaultParagraphFont"/>
    <w:uiPriority w:val="99"/>
    <w:semiHidden/>
    <w:unhideWhenUsed/>
    <w:rsid w:val="007002C3"/>
    <w:rPr>
      <w:i/>
      <w:iCs/>
    </w:rPr>
  </w:style>
  <w:style w:type="character" w:customStyle="1" w:styleId="reference-accessdate">
    <w:name w:val="reference-accessdate"/>
    <w:basedOn w:val="DefaultParagraphFont"/>
    <w:rsid w:val="007002C3"/>
  </w:style>
  <w:style w:type="character" w:customStyle="1" w:styleId="nowrap">
    <w:name w:val="nowrap"/>
    <w:basedOn w:val="DefaultParagraphFont"/>
    <w:rsid w:val="007002C3"/>
  </w:style>
  <w:style w:type="character" w:styleId="CommentReference">
    <w:name w:val="annotation reference"/>
    <w:basedOn w:val="DefaultParagraphFont"/>
    <w:uiPriority w:val="99"/>
    <w:semiHidden/>
    <w:unhideWhenUsed/>
    <w:rsid w:val="002D21E0"/>
    <w:rPr>
      <w:sz w:val="16"/>
      <w:szCs w:val="16"/>
    </w:rPr>
  </w:style>
  <w:style w:type="paragraph" w:styleId="CommentText">
    <w:name w:val="annotation text"/>
    <w:basedOn w:val="Normal"/>
    <w:link w:val="CommentTextChar"/>
    <w:uiPriority w:val="99"/>
    <w:semiHidden/>
    <w:unhideWhenUsed/>
    <w:rsid w:val="002D21E0"/>
    <w:pPr>
      <w:spacing w:line="240" w:lineRule="auto"/>
    </w:pPr>
    <w:rPr>
      <w:sz w:val="20"/>
    </w:rPr>
  </w:style>
  <w:style w:type="character" w:customStyle="1" w:styleId="CommentTextChar">
    <w:name w:val="Comment Text Char"/>
    <w:basedOn w:val="DefaultParagraphFont"/>
    <w:link w:val="CommentText"/>
    <w:uiPriority w:val="99"/>
    <w:semiHidden/>
    <w:rsid w:val="002D21E0"/>
    <w:rPr>
      <w:rFonts w:ascii="Arial" w:eastAsia="Times" w:hAnsi="Arial" w:cs="Times"/>
      <w:lang w:eastAsia="ar-SA"/>
    </w:rPr>
  </w:style>
  <w:style w:type="paragraph" w:styleId="CommentSubject">
    <w:name w:val="annotation subject"/>
    <w:basedOn w:val="CommentText"/>
    <w:next w:val="CommentText"/>
    <w:link w:val="CommentSubjectChar"/>
    <w:uiPriority w:val="99"/>
    <w:semiHidden/>
    <w:unhideWhenUsed/>
    <w:rsid w:val="002D21E0"/>
    <w:rPr>
      <w:b/>
      <w:bCs/>
    </w:rPr>
  </w:style>
  <w:style w:type="character" w:customStyle="1" w:styleId="CommentSubjectChar">
    <w:name w:val="Comment Subject Char"/>
    <w:basedOn w:val="CommentTextChar"/>
    <w:link w:val="CommentSubject"/>
    <w:uiPriority w:val="99"/>
    <w:semiHidden/>
    <w:rsid w:val="002D21E0"/>
    <w:rPr>
      <w:rFonts w:ascii="Arial" w:eastAsia="Times" w:hAnsi="Arial" w:cs="Times"/>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19583">
      <w:bodyDiv w:val="1"/>
      <w:marLeft w:val="0"/>
      <w:marRight w:val="0"/>
      <w:marTop w:val="0"/>
      <w:marBottom w:val="0"/>
      <w:divBdr>
        <w:top w:val="none" w:sz="0" w:space="0" w:color="auto"/>
        <w:left w:val="none" w:sz="0" w:space="0" w:color="auto"/>
        <w:bottom w:val="none" w:sz="0" w:space="0" w:color="auto"/>
        <w:right w:val="none" w:sz="0" w:space="0" w:color="auto"/>
      </w:divBdr>
    </w:div>
    <w:div w:id="121000837">
      <w:bodyDiv w:val="1"/>
      <w:marLeft w:val="0"/>
      <w:marRight w:val="0"/>
      <w:marTop w:val="0"/>
      <w:marBottom w:val="0"/>
      <w:divBdr>
        <w:top w:val="none" w:sz="0" w:space="0" w:color="auto"/>
        <w:left w:val="none" w:sz="0" w:space="0" w:color="auto"/>
        <w:bottom w:val="none" w:sz="0" w:space="0" w:color="auto"/>
        <w:right w:val="none" w:sz="0" w:space="0" w:color="auto"/>
      </w:divBdr>
      <w:divsChild>
        <w:div w:id="368188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90BA1-AF29-4E34-8DFF-11A58336A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OVERVIEW</vt:lpstr>
    </vt:vector>
  </TitlesOfParts>
  <Company>USAID</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USAID</dc:creator>
  <cp:keywords/>
  <cp:lastModifiedBy>Ezekiel Allen</cp:lastModifiedBy>
  <cp:revision>4</cp:revision>
  <cp:lastPrinted>2017-07-18T09:40:00Z</cp:lastPrinted>
  <dcterms:created xsi:type="dcterms:W3CDTF">2017-07-12T09:04:00Z</dcterms:created>
  <dcterms:modified xsi:type="dcterms:W3CDTF">2017-07-18T09:42:00Z</dcterms:modified>
</cp:coreProperties>
</file>