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A926E" w14:textId="371E5913" w:rsidR="008857D4" w:rsidRDefault="008857D4" w:rsidP="008857D4">
      <w:pPr>
        <w:pStyle w:val="Heading1"/>
        <w:numPr>
          <w:ilvl w:val="0"/>
          <w:numId w:val="0"/>
        </w:numPr>
        <w:jc w:val="center"/>
      </w:pPr>
      <w:r>
        <w:t>Suicide rate Prediction</w:t>
      </w:r>
    </w:p>
    <w:p w14:paraId="224C0173" w14:textId="77777777" w:rsidR="004438F3" w:rsidRPr="004438F3" w:rsidRDefault="004438F3" w:rsidP="004438F3"/>
    <w:p w14:paraId="473B9C4B" w14:textId="531275F1" w:rsidR="004438F3" w:rsidRDefault="00957742" w:rsidP="004438F3">
      <w:pPr>
        <w:pStyle w:val="Heading1"/>
        <w:spacing w:line="360" w:lineRule="auto"/>
        <w:jc w:val="both"/>
        <w:rPr>
          <w:rFonts w:cs="Times New Roman"/>
          <w:sz w:val="24"/>
          <w:szCs w:val="24"/>
        </w:rPr>
      </w:pPr>
      <w:r w:rsidRPr="00CB784E">
        <w:rPr>
          <w:rFonts w:cs="Times New Roman"/>
          <w:sz w:val="24"/>
          <w:szCs w:val="24"/>
        </w:rPr>
        <w:t>Introduction</w:t>
      </w:r>
    </w:p>
    <w:p w14:paraId="06437792" w14:textId="6A0F1E9B" w:rsidR="0041468C" w:rsidRPr="0041468C" w:rsidRDefault="0041468C" w:rsidP="0041468C">
      <w:pPr>
        <w:rPr>
          <w:rFonts w:ascii="Times New Roman" w:hAnsi="Times New Roman" w:cs="Times New Roman"/>
          <w:b/>
          <w:bCs/>
          <w:sz w:val="24"/>
          <w:szCs w:val="24"/>
        </w:rPr>
      </w:pPr>
      <w:r w:rsidRPr="0041468C">
        <w:rPr>
          <w:rFonts w:ascii="Times New Roman" w:hAnsi="Times New Roman" w:cs="Times New Roman"/>
          <w:b/>
          <w:bCs/>
          <w:sz w:val="24"/>
          <w:szCs w:val="24"/>
        </w:rPr>
        <w:t>Problem statement</w:t>
      </w:r>
    </w:p>
    <w:p w14:paraId="77690E60" w14:textId="61161CFD" w:rsidR="002A30E8" w:rsidRDefault="002A30E8"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The rate of suicide is a major concern for public health. The World Health Organization (WHO) estimates that up to 800,000 individuals take their own lives each year, which equates to one person taking their own life every 40 seconds; in addition, there are many more people who attempt to take their own lives. It is possible to commit suicide at any point in one's life, and in 2016, suicide was the second largest cause of death among those aged 15 to 29 around the world. This project's goal is to </w:t>
      </w:r>
      <w:r w:rsidR="00E81615" w:rsidRPr="00CB784E">
        <w:rPr>
          <w:rFonts w:ascii="Times New Roman" w:hAnsi="Times New Roman" w:cs="Times New Roman"/>
          <w:sz w:val="24"/>
          <w:szCs w:val="24"/>
        </w:rPr>
        <w:t>analyze</w:t>
      </w:r>
      <w:r w:rsidRPr="00CB784E">
        <w:rPr>
          <w:rFonts w:ascii="Times New Roman" w:hAnsi="Times New Roman" w:cs="Times New Roman"/>
          <w:sz w:val="24"/>
          <w:szCs w:val="24"/>
        </w:rPr>
        <w:t xml:space="preserve"> major patterns and features that contribute to an increase in suicide rates all over the world, as well as to use Machine Learning algorithms to make predictions about future suicide rates. </w:t>
      </w:r>
    </w:p>
    <w:p w14:paraId="2862F957" w14:textId="79616B9C" w:rsidR="0041468C" w:rsidRDefault="0041468C" w:rsidP="00F739AD">
      <w:pPr>
        <w:spacing w:line="360" w:lineRule="auto"/>
        <w:jc w:val="both"/>
        <w:rPr>
          <w:rFonts w:ascii="Times New Roman" w:hAnsi="Times New Roman" w:cs="Times New Roman"/>
          <w:b/>
          <w:bCs/>
          <w:sz w:val="24"/>
          <w:szCs w:val="24"/>
        </w:rPr>
      </w:pPr>
      <w:r w:rsidRPr="0041468C">
        <w:rPr>
          <w:rFonts w:ascii="Times New Roman" w:hAnsi="Times New Roman" w:cs="Times New Roman"/>
          <w:b/>
          <w:bCs/>
          <w:sz w:val="24"/>
          <w:szCs w:val="24"/>
        </w:rPr>
        <w:t>Summary of the approach</w:t>
      </w:r>
    </w:p>
    <w:p w14:paraId="296A298C" w14:textId="4DE5B95A" w:rsidR="0041468C" w:rsidRPr="0041468C" w:rsidRDefault="0041468C" w:rsidP="00F739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predict the suicide rate in each region, we </w:t>
      </w:r>
      <w:r w:rsidR="00627BCE">
        <w:rPr>
          <w:rFonts w:ascii="Times New Roman" w:hAnsi="Times New Roman" w:cs="Times New Roman"/>
          <w:sz w:val="24"/>
          <w:szCs w:val="24"/>
        </w:rPr>
        <w:t>will use</w:t>
      </w:r>
      <w:r>
        <w:rPr>
          <w:rFonts w:ascii="Times New Roman" w:hAnsi="Times New Roman" w:cs="Times New Roman"/>
          <w:sz w:val="24"/>
          <w:szCs w:val="24"/>
        </w:rPr>
        <w:t xml:space="preserve"> five machine learning algorithms that are support vector machine, decision tree regressor, random forest regressor, k neighbors and linear regression. First, we </w:t>
      </w:r>
      <w:r w:rsidR="00627BCE">
        <w:rPr>
          <w:rFonts w:ascii="Times New Roman" w:hAnsi="Times New Roman" w:cs="Times New Roman"/>
          <w:sz w:val="24"/>
          <w:szCs w:val="24"/>
        </w:rPr>
        <w:t xml:space="preserve">will </w:t>
      </w:r>
      <w:r>
        <w:rPr>
          <w:rFonts w:ascii="Times New Roman" w:hAnsi="Times New Roman" w:cs="Times New Roman"/>
          <w:sz w:val="24"/>
          <w:szCs w:val="24"/>
        </w:rPr>
        <w:t xml:space="preserve">preprocess to data and prepare it for modeling. A deep analysis about features is also </w:t>
      </w:r>
      <w:r w:rsidR="00627BCE">
        <w:rPr>
          <w:rFonts w:ascii="Times New Roman" w:hAnsi="Times New Roman" w:cs="Times New Roman"/>
          <w:sz w:val="24"/>
          <w:szCs w:val="24"/>
        </w:rPr>
        <w:t>planned to do</w:t>
      </w:r>
      <w:r>
        <w:rPr>
          <w:rFonts w:ascii="Times New Roman" w:hAnsi="Times New Roman" w:cs="Times New Roman"/>
          <w:sz w:val="24"/>
          <w:szCs w:val="24"/>
        </w:rPr>
        <w:t xml:space="preserve"> to find out the relationship between different features. After that, data will be passed to machine learning models to predict the results. At the end the results will be evaluated </w:t>
      </w:r>
      <w:r w:rsidR="00627BCE">
        <w:rPr>
          <w:rFonts w:ascii="Times New Roman" w:hAnsi="Times New Roman" w:cs="Times New Roman"/>
          <w:sz w:val="24"/>
          <w:szCs w:val="24"/>
        </w:rPr>
        <w:t>based on</w:t>
      </w:r>
      <w:r>
        <w:rPr>
          <w:rFonts w:ascii="Times New Roman" w:hAnsi="Times New Roman" w:cs="Times New Roman"/>
          <w:sz w:val="24"/>
          <w:szCs w:val="24"/>
        </w:rPr>
        <w:t xml:space="preserve"> Mean square error and R square error.</w:t>
      </w:r>
    </w:p>
    <w:p w14:paraId="42A67D93" w14:textId="7AF72C3D" w:rsidR="00187361" w:rsidRPr="00CB784E" w:rsidRDefault="00187361" w:rsidP="00F739AD">
      <w:pPr>
        <w:pStyle w:val="Heading1"/>
        <w:spacing w:line="360" w:lineRule="auto"/>
        <w:jc w:val="both"/>
        <w:rPr>
          <w:rFonts w:cs="Times New Roman"/>
          <w:sz w:val="24"/>
          <w:szCs w:val="24"/>
        </w:rPr>
      </w:pPr>
      <w:r w:rsidRPr="00CB784E">
        <w:rPr>
          <w:rFonts w:cs="Times New Roman"/>
          <w:sz w:val="24"/>
          <w:szCs w:val="24"/>
        </w:rPr>
        <w:t>Data</w:t>
      </w:r>
    </w:p>
    <w:p w14:paraId="264C0FC8" w14:textId="7075F605" w:rsidR="00187361" w:rsidRPr="00CB784E" w:rsidRDefault="00187361"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Dataset contains the facts about the suicide incidents such as suicide year, Gender and region of the person attempting suicide. Below image shows how the dataset looks like:</w:t>
      </w:r>
    </w:p>
    <w:p w14:paraId="054F195A" w14:textId="77777777" w:rsidR="008474FC" w:rsidRPr="00CB784E" w:rsidRDefault="000C5884" w:rsidP="00F5319F">
      <w:pPr>
        <w:pStyle w:val="Caption"/>
      </w:pPr>
      <w:r w:rsidRPr="00CB784E">
        <w:rPr>
          <w:noProof/>
        </w:rPr>
        <w:drawing>
          <wp:inline distT="0" distB="0" distL="0" distR="0" wp14:anchorId="423EED54" wp14:editId="4FE7DEA4">
            <wp:extent cx="4508500" cy="10510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356" cy="1056815"/>
                    </a:xfrm>
                    <a:prstGeom prst="rect">
                      <a:avLst/>
                    </a:prstGeom>
                  </pic:spPr>
                </pic:pic>
              </a:graphicData>
            </a:graphic>
          </wp:inline>
        </w:drawing>
      </w:r>
    </w:p>
    <w:p w14:paraId="3B8A752F" w14:textId="6BEA2743" w:rsidR="00187361" w:rsidRPr="00CB784E" w:rsidRDefault="008474FC" w:rsidP="00F5319F">
      <w:pPr>
        <w:pStyle w:val="Caption"/>
      </w:pPr>
      <w:r w:rsidRPr="00CB784E">
        <w:t xml:space="preserve">Figure </w:t>
      </w:r>
      <w:fldSimple w:instr=" SEQ Figure \* ARABIC ">
        <w:r w:rsidR="00CC5A66" w:rsidRPr="00CB784E">
          <w:rPr>
            <w:noProof/>
          </w:rPr>
          <w:t>1</w:t>
        </w:r>
      </w:fldSimple>
      <w:r w:rsidRPr="00CB784E">
        <w:t xml:space="preserve">: </w:t>
      </w:r>
      <w:r w:rsidRPr="00F5319F">
        <w:t>First</w:t>
      </w:r>
      <w:r w:rsidRPr="00CB784E">
        <w:t xml:space="preserve"> view of data</w:t>
      </w:r>
    </w:p>
    <w:p w14:paraId="658C45C9" w14:textId="267A86A4" w:rsidR="00187361" w:rsidRPr="00CB784E" w:rsidRDefault="004259E1"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lastRenderedPageBreak/>
        <w:t>By using the info function of the python, we got the overview of the features of the dataset as follows:</w:t>
      </w:r>
    </w:p>
    <w:p w14:paraId="071DCB07" w14:textId="77777777" w:rsidR="008474FC" w:rsidRPr="00CB784E" w:rsidRDefault="000C5884" w:rsidP="00F5319F">
      <w:pPr>
        <w:pStyle w:val="Caption"/>
      </w:pPr>
      <w:r w:rsidRPr="00CB784E">
        <w:rPr>
          <w:noProof/>
        </w:rPr>
        <w:drawing>
          <wp:inline distT="0" distB="0" distL="0" distR="0" wp14:anchorId="39F7BCFC" wp14:editId="5D843189">
            <wp:extent cx="3168326" cy="1967230"/>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7"/>
                    <a:stretch>
                      <a:fillRect/>
                    </a:stretch>
                  </pic:blipFill>
                  <pic:spPr>
                    <a:xfrm>
                      <a:off x="0" y="0"/>
                      <a:ext cx="3181498" cy="1975409"/>
                    </a:xfrm>
                    <a:prstGeom prst="rect">
                      <a:avLst/>
                    </a:prstGeom>
                  </pic:spPr>
                </pic:pic>
              </a:graphicData>
            </a:graphic>
          </wp:inline>
        </w:drawing>
      </w:r>
    </w:p>
    <w:p w14:paraId="458BF62E" w14:textId="336B04E3" w:rsidR="004259E1" w:rsidRPr="00CB784E" w:rsidRDefault="008474FC" w:rsidP="00F5319F">
      <w:pPr>
        <w:pStyle w:val="Caption"/>
      </w:pPr>
      <w:r w:rsidRPr="00CB784E">
        <w:t xml:space="preserve">Figure </w:t>
      </w:r>
      <w:fldSimple w:instr=" SEQ Figure \* ARABIC ">
        <w:r w:rsidR="00CC5A66" w:rsidRPr="00CB784E">
          <w:rPr>
            <w:noProof/>
          </w:rPr>
          <w:t>2</w:t>
        </w:r>
      </w:fldSimple>
      <w:r w:rsidRPr="00CB784E">
        <w:t xml:space="preserve">: </w:t>
      </w:r>
      <w:r w:rsidRPr="00F5319F">
        <w:t>Overview</w:t>
      </w:r>
      <w:r w:rsidRPr="00CB784E">
        <w:t xml:space="preserve"> of features</w:t>
      </w:r>
    </w:p>
    <w:p w14:paraId="592B42EC" w14:textId="4FB07AB6" w:rsidR="00775AF9" w:rsidRPr="00CB784E" w:rsidRDefault="00775AF9"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There </w:t>
      </w:r>
      <w:r w:rsidR="00E55268" w:rsidRPr="00CB784E">
        <w:rPr>
          <w:rFonts w:ascii="Times New Roman" w:hAnsi="Times New Roman" w:cs="Times New Roman"/>
          <w:sz w:val="24"/>
          <w:szCs w:val="24"/>
        </w:rPr>
        <w:t>are</w:t>
      </w:r>
      <w:r w:rsidRPr="00CB784E">
        <w:rPr>
          <w:rFonts w:ascii="Times New Roman" w:hAnsi="Times New Roman" w:cs="Times New Roman"/>
          <w:sz w:val="24"/>
          <w:szCs w:val="24"/>
        </w:rPr>
        <w:t xml:space="preserve"> total 1</w:t>
      </w:r>
      <w:r w:rsidR="000C5884" w:rsidRPr="00CB784E">
        <w:rPr>
          <w:rFonts w:ascii="Times New Roman" w:hAnsi="Times New Roman" w:cs="Times New Roman"/>
          <w:sz w:val="24"/>
          <w:szCs w:val="24"/>
        </w:rPr>
        <w:t>1</w:t>
      </w:r>
      <w:r w:rsidRPr="00CB784E">
        <w:rPr>
          <w:rFonts w:ascii="Times New Roman" w:hAnsi="Times New Roman" w:cs="Times New Roman"/>
          <w:sz w:val="24"/>
          <w:szCs w:val="24"/>
        </w:rPr>
        <w:t xml:space="preserve"> features with 109</w:t>
      </w:r>
      <w:r w:rsidR="007229CD" w:rsidRPr="00CB784E">
        <w:rPr>
          <w:rFonts w:ascii="Times New Roman" w:hAnsi="Times New Roman" w:cs="Times New Roman"/>
          <w:sz w:val="24"/>
          <w:szCs w:val="24"/>
        </w:rPr>
        <w:t>80</w:t>
      </w:r>
      <w:r w:rsidRPr="00CB784E">
        <w:rPr>
          <w:rFonts w:ascii="Times New Roman" w:hAnsi="Times New Roman" w:cs="Times New Roman"/>
          <w:sz w:val="24"/>
          <w:szCs w:val="24"/>
        </w:rPr>
        <w:t xml:space="preserve"> records</w:t>
      </w:r>
      <w:r w:rsidR="00E55268" w:rsidRPr="00CB784E">
        <w:rPr>
          <w:rFonts w:ascii="Times New Roman" w:hAnsi="Times New Roman" w:cs="Times New Roman"/>
          <w:sz w:val="24"/>
          <w:szCs w:val="24"/>
        </w:rPr>
        <w:t xml:space="preserve"> in this suicide dataset.</w:t>
      </w:r>
      <w:r w:rsidR="00937BA4" w:rsidRPr="00CB784E">
        <w:rPr>
          <w:rFonts w:ascii="Times New Roman" w:hAnsi="Times New Roman" w:cs="Times New Roman"/>
          <w:sz w:val="24"/>
          <w:szCs w:val="24"/>
        </w:rPr>
        <w:t xml:space="preserve"> This suicide dataset is collected for the years 2000 to 2019.</w:t>
      </w:r>
      <w:r w:rsidR="00E2010B" w:rsidRPr="00CB784E">
        <w:rPr>
          <w:rFonts w:ascii="Times New Roman" w:hAnsi="Times New Roman" w:cs="Times New Roman"/>
          <w:sz w:val="24"/>
          <w:szCs w:val="24"/>
        </w:rPr>
        <w:t xml:space="preserve">Most of the features are object type </w:t>
      </w:r>
      <w:r w:rsidR="00F83E3B" w:rsidRPr="00CB784E">
        <w:rPr>
          <w:rFonts w:ascii="Times New Roman" w:hAnsi="Times New Roman" w:cs="Times New Roman"/>
          <w:sz w:val="24"/>
          <w:szCs w:val="24"/>
        </w:rPr>
        <w:t>whereas</w:t>
      </w:r>
      <w:r w:rsidR="00E2010B" w:rsidRPr="00CB784E">
        <w:rPr>
          <w:rFonts w:ascii="Times New Roman" w:hAnsi="Times New Roman" w:cs="Times New Roman"/>
          <w:sz w:val="24"/>
          <w:szCs w:val="24"/>
        </w:rPr>
        <w:t xml:space="preserve"> suicide rate has the </w:t>
      </w:r>
      <w:r w:rsidR="00955083" w:rsidRPr="00CB784E">
        <w:rPr>
          <w:rFonts w:ascii="Times New Roman" w:hAnsi="Times New Roman" w:cs="Times New Roman"/>
          <w:sz w:val="24"/>
          <w:szCs w:val="24"/>
        </w:rPr>
        <w:t>floating-point</w:t>
      </w:r>
      <w:r w:rsidR="00E2010B" w:rsidRPr="00CB784E">
        <w:rPr>
          <w:rFonts w:ascii="Times New Roman" w:hAnsi="Times New Roman" w:cs="Times New Roman"/>
          <w:sz w:val="24"/>
          <w:szCs w:val="24"/>
        </w:rPr>
        <w:t xml:space="preserve"> values.</w:t>
      </w:r>
      <w:r w:rsidR="00F83E3B" w:rsidRPr="00CB784E">
        <w:rPr>
          <w:rFonts w:ascii="Times New Roman" w:hAnsi="Times New Roman" w:cs="Times New Roman"/>
          <w:sz w:val="24"/>
          <w:szCs w:val="24"/>
        </w:rPr>
        <w:t xml:space="preserve"> The age values are not discrete but in ranges from 15 to 85+.</w:t>
      </w:r>
    </w:p>
    <w:p w14:paraId="40606645" w14:textId="617911D4" w:rsidR="00955083" w:rsidRPr="00CB784E" w:rsidRDefault="00842407"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Data Analysis</w:t>
      </w:r>
    </w:p>
    <w:p w14:paraId="7CADED45" w14:textId="26A99F84" w:rsidR="00842407" w:rsidRPr="00CB784E" w:rsidRDefault="00495453"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Data Analysis used to find the useful information from the data using different statistical and visualization techniques. These insights provide the deep understanding of data that helps to </w:t>
      </w:r>
      <w:r w:rsidR="005D7834" w:rsidRPr="00CB784E">
        <w:rPr>
          <w:rFonts w:ascii="Times New Roman" w:hAnsi="Times New Roman" w:cs="Times New Roman"/>
          <w:sz w:val="24"/>
          <w:szCs w:val="24"/>
        </w:rPr>
        <w:t>choose</w:t>
      </w:r>
      <w:r w:rsidRPr="00CB784E">
        <w:rPr>
          <w:rFonts w:ascii="Times New Roman" w:hAnsi="Times New Roman" w:cs="Times New Roman"/>
          <w:sz w:val="24"/>
          <w:szCs w:val="24"/>
        </w:rPr>
        <w:t xml:space="preserve"> the best model for dataset.</w:t>
      </w:r>
      <w:r w:rsidR="00071CFE" w:rsidRPr="00CB784E">
        <w:rPr>
          <w:rFonts w:ascii="Times New Roman" w:hAnsi="Times New Roman" w:cs="Times New Roman"/>
          <w:sz w:val="24"/>
          <w:szCs w:val="24"/>
        </w:rPr>
        <w:t xml:space="preserve"> This dataset has been analyzed through all features to find the most affected factors.</w:t>
      </w:r>
      <w:r w:rsidR="00A9590B" w:rsidRPr="00CB784E">
        <w:rPr>
          <w:rFonts w:ascii="Times New Roman" w:hAnsi="Times New Roman" w:cs="Times New Roman"/>
          <w:sz w:val="24"/>
          <w:szCs w:val="24"/>
        </w:rPr>
        <w:t xml:space="preserve"> Below is a detailed analysis of the features.</w:t>
      </w:r>
    </w:p>
    <w:p w14:paraId="545942EC" w14:textId="2E432109" w:rsidR="00833F21" w:rsidRPr="00CB784E" w:rsidRDefault="00833F21" w:rsidP="00F739AD">
      <w:pPr>
        <w:spacing w:line="360" w:lineRule="auto"/>
        <w:jc w:val="both"/>
        <w:rPr>
          <w:rFonts w:ascii="Times New Roman" w:hAnsi="Times New Roman" w:cs="Times New Roman"/>
          <w:b/>
          <w:bCs/>
          <w:sz w:val="24"/>
          <w:szCs w:val="24"/>
        </w:rPr>
      </w:pPr>
      <w:r w:rsidRPr="00CB784E">
        <w:rPr>
          <w:rFonts w:ascii="Times New Roman" w:hAnsi="Times New Roman" w:cs="Times New Roman"/>
          <w:b/>
          <w:bCs/>
          <w:sz w:val="24"/>
          <w:szCs w:val="24"/>
        </w:rPr>
        <w:t>Gender wise suicide rate</w:t>
      </w:r>
    </w:p>
    <w:p w14:paraId="27721D1C" w14:textId="5FD384D3" w:rsidR="002F5F4B" w:rsidRPr="00CB784E" w:rsidRDefault="00BA7714"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The gender has three types of data: male, female and both sexes. For better understanding we have converted both sexes into other sex.  </w:t>
      </w:r>
      <w:r w:rsidR="00833F21" w:rsidRPr="00CB784E">
        <w:rPr>
          <w:rFonts w:ascii="Times New Roman" w:hAnsi="Times New Roman" w:cs="Times New Roman"/>
          <w:sz w:val="24"/>
          <w:szCs w:val="24"/>
        </w:rPr>
        <w:t>The figure below shows the ratio of genders in this suicide dataset.</w:t>
      </w:r>
      <w:r w:rsidR="006C38FA" w:rsidRPr="00CB784E">
        <w:rPr>
          <w:rFonts w:ascii="Times New Roman" w:hAnsi="Times New Roman" w:cs="Times New Roman"/>
          <w:sz w:val="24"/>
          <w:szCs w:val="24"/>
        </w:rPr>
        <w:t xml:space="preserve"> </w:t>
      </w:r>
    </w:p>
    <w:p w14:paraId="6926B577" w14:textId="77777777" w:rsidR="00CC5A66" w:rsidRPr="00CB784E" w:rsidRDefault="00833F21" w:rsidP="00F5319F">
      <w:pPr>
        <w:pStyle w:val="Caption"/>
      </w:pPr>
      <w:r w:rsidRPr="00CB784E">
        <w:rPr>
          <w:noProof/>
        </w:rPr>
        <w:lastRenderedPageBreak/>
        <w:drawing>
          <wp:inline distT="0" distB="0" distL="0" distR="0" wp14:anchorId="0BB3F5B3" wp14:editId="33B4C934">
            <wp:extent cx="3473450" cy="21116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4363" cy="2124316"/>
                    </a:xfrm>
                    <a:prstGeom prst="rect">
                      <a:avLst/>
                    </a:prstGeom>
                    <a:noFill/>
                    <a:ln>
                      <a:noFill/>
                    </a:ln>
                  </pic:spPr>
                </pic:pic>
              </a:graphicData>
            </a:graphic>
          </wp:inline>
        </w:drawing>
      </w:r>
    </w:p>
    <w:p w14:paraId="7AB3056E" w14:textId="7BC95192" w:rsidR="00833F21" w:rsidRPr="00CB784E" w:rsidRDefault="00CC5A66" w:rsidP="00F5319F">
      <w:pPr>
        <w:pStyle w:val="Caption"/>
        <w:rPr>
          <w:b/>
          <w:bCs/>
        </w:rPr>
      </w:pPr>
      <w:r w:rsidRPr="00CB784E">
        <w:t xml:space="preserve">Figure </w:t>
      </w:r>
      <w:fldSimple w:instr=" SEQ Figure \* ARABIC ">
        <w:r w:rsidRPr="00CB784E">
          <w:rPr>
            <w:noProof/>
          </w:rPr>
          <w:t>3</w:t>
        </w:r>
      </w:fldSimple>
      <w:r w:rsidRPr="00CB784E">
        <w:t xml:space="preserve">: Gender wise </w:t>
      </w:r>
      <w:r w:rsidRPr="00C802C5">
        <w:t>suicide</w:t>
      </w:r>
      <w:r w:rsidRPr="00CB784E">
        <w:t xml:space="preserve"> rate</w:t>
      </w:r>
    </w:p>
    <w:p w14:paraId="2ECED0DD" w14:textId="2497ACCB" w:rsidR="002F5F4B" w:rsidRPr="00CB784E" w:rsidRDefault="002F5F4B"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We can see that male has the highest suicide rate and female gender has the lowest suicide rate. Whereas the other gender that is not specifically defined has more rate than female.</w:t>
      </w:r>
    </w:p>
    <w:p w14:paraId="18EC2D57" w14:textId="77777777" w:rsidR="00CC5A66" w:rsidRPr="00CB784E" w:rsidRDefault="00E33751" w:rsidP="00F5319F">
      <w:pPr>
        <w:pStyle w:val="Caption"/>
      </w:pPr>
      <w:r w:rsidRPr="00CB784E">
        <w:rPr>
          <w:noProof/>
        </w:rPr>
        <w:drawing>
          <wp:inline distT="0" distB="0" distL="0" distR="0" wp14:anchorId="6C39DB29" wp14:editId="7D206863">
            <wp:extent cx="3930650" cy="180028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7480" cy="1803416"/>
                    </a:xfrm>
                    <a:prstGeom prst="rect">
                      <a:avLst/>
                    </a:prstGeom>
                    <a:noFill/>
                    <a:ln>
                      <a:noFill/>
                    </a:ln>
                  </pic:spPr>
                </pic:pic>
              </a:graphicData>
            </a:graphic>
          </wp:inline>
        </w:drawing>
      </w:r>
    </w:p>
    <w:p w14:paraId="69CCA3E9" w14:textId="24122F0D" w:rsidR="00E33751" w:rsidRPr="00CB784E" w:rsidRDefault="00CC5A66" w:rsidP="00F5319F">
      <w:pPr>
        <w:pStyle w:val="Caption"/>
      </w:pPr>
      <w:r w:rsidRPr="00CB784E">
        <w:t xml:space="preserve">Figure </w:t>
      </w:r>
      <w:fldSimple w:instr=" SEQ Figure \* ARABIC ">
        <w:r w:rsidRPr="00CB784E">
          <w:rPr>
            <w:noProof/>
          </w:rPr>
          <w:t>4</w:t>
        </w:r>
      </w:fldSimple>
      <w:r w:rsidRPr="00CB784E">
        <w:t xml:space="preserve">: Country wise </w:t>
      </w:r>
      <w:r w:rsidRPr="00C802C5">
        <w:t>suicide</w:t>
      </w:r>
      <w:r w:rsidRPr="00CB784E">
        <w:t xml:space="preserve"> rate </w:t>
      </w:r>
      <w:r w:rsidRPr="00F5319F">
        <w:t>for</w:t>
      </w:r>
      <w:r w:rsidRPr="00CB784E">
        <w:t xml:space="preserve"> each gender</w:t>
      </w:r>
    </w:p>
    <w:p w14:paraId="2C2849D7" w14:textId="3B00AFF5" w:rsidR="00E33751" w:rsidRPr="00CB784E" w:rsidRDefault="00E33751"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In above figure, region wise suicide ration has been shown for each gender. </w:t>
      </w:r>
      <w:r w:rsidR="009351AE" w:rsidRPr="00CB784E">
        <w:rPr>
          <w:rFonts w:ascii="Times New Roman" w:hAnsi="Times New Roman" w:cs="Times New Roman"/>
          <w:sz w:val="24"/>
          <w:szCs w:val="24"/>
        </w:rPr>
        <w:t xml:space="preserve">Male is again dominating here. Africa has the highest suicide rate in male followed by other and female. </w:t>
      </w:r>
      <w:r w:rsidR="00347B9A" w:rsidRPr="00CB784E">
        <w:rPr>
          <w:rFonts w:ascii="Times New Roman" w:hAnsi="Times New Roman" w:cs="Times New Roman"/>
          <w:sz w:val="24"/>
          <w:szCs w:val="24"/>
        </w:rPr>
        <w:t>Europe is on second number and western pacific at third.</w:t>
      </w:r>
      <w:r w:rsidR="00117636" w:rsidRPr="00CB784E">
        <w:rPr>
          <w:rFonts w:ascii="Times New Roman" w:hAnsi="Times New Roman" w:cs="Times New Roman"/>
          <w:sz w:val="24"/>
          <w:szCs w:val="24"/>
        </w:rPr>
        <w:t xml:space="preserve"> Eastern Mediterranean has the lowest suicide rate.</w:t>
      </w:r>
      <w:r w:rsidR="006961F9" w:rsidRPr="00CB784E">
        <w:rPr>
          <w:rFonts w:ascii="Times New Roman" w:hAnsi="Times New Roman" w:cs="Times New Roman"/>
          <w:sz w:val="24"/>
          <w:szCs w:val="24"/>
        </w:rPr>
        <w:t xml:space="preserve"> One thing is common that male has the highest suicide rates in all regions.</w:t>
      </w:r>
    </w:p>
    <w:p w14:paraId="246B0EF1" w14:textId="17E611DF" w:rsidR="001D24B7" w:rsidRPr="00CB784E" w:rsidRDefault="001D24B7" w:rsidP="00F739AD">
      <w:pPr>
        <w:spacing w:line="360" w:lineRule="auto"/>
        <w:jc w:val="both"/>
        <w:rPr>
          <w:rFonts w:ascii="Times New Roman" w:hAnsi="Times New Roman" w:cs="Times New Roman"/>
          <w:b/>
          <w:bCs/>
          <w:sz w:val="24"/>
          <w:szCs w:val="24"/>
        </w:rPr>
      </w:pPr>
      <w:r w:rsidRPr="00CB784E">
        <w:rPr>
          <w:rFonts w:ascii="Times New Roman" w:hAnsi="Times New Roman" w:cs="Times New Roman"/>
          <w:b/>
          <w:bCs/>
          <w:sz w:val="24"/>
          <w:szCs w:val="24"/>
        </w:rPr>
        <w:t>Age wise suicide rate</w:t>
      </w:r>
    </w:p>
    <w:p w14:paraId="70485DEB" w14:textId="1ECFC6DC" w:rsidR="00035BBD" w:rsidRPr="00CB784E" w:rsidRDefault="00035BBD"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In this section, age wise suicide rates are analyzed for each region and gender.</w:t>
      </w:r>
      <w:r w:rsidR="001E0E0A" w:rsidRPr="00CB784E">
        <w:rPr>
          <w:rFonts w:ascii="Times New Roman" w:hAnsi="Times New Roman" w:cs="Times New Roman"/>
          <w:sz w:val="24"/>
          <w:szCs w:val="24"/>
        </w:rPr>
        <w:t xml:space="preserve"> There </w:t>
      </w:r>
      <w:r w:rsidR="005B7D14" w:rsidRPr="00CB784E">
        <w:rPr>
          <w:rFonts w:ascii="Times New Roman" w:hAnsi="Times New Roman" w:cs="Times New Roman"/>
          <w:sz w:val="24"/>
          <w:szCs w:val="24"/>
        </w:rPr>
        <w:t>is</w:t>
      </w:r>
      <w:r w:rsidR="001E0E0A" w:rsidRPr="00CB784E">
        <w:rPr>
          <w:rFonts w:ascii="Times New Roman" w:hAnsi="Times New Roman" w:cs="Times New Roman"/>
          <w:sz w:val="24"/>
          <w:szCs w:val="24"/>
        </w:rPr>
        <w:t xml:space="preserve"> total eight age groups given in this dataset from 15 years to 85+ years.</w:t>
      </w:r>
    </w:p>
    <w:p w14:paraId="6B695264" w14:textId="77777777" w:rsidR="00CC5A66" w:rsidRPr="00CB784E" w:rsidRDefault="004F777A" w:rsidP="00F5319F">
      <w:pPr>
        <w:pStyle w:val="Caption"/>
      </w:pPr>
      <w:r w:rsidRPr="00F5319F">
        <w:rPr>
          <w:noProof/>
        </w:rPr>
        <w:lastRenderedPageBreak/>
        <w:drawing>
          <wp:inline distT="0" distB="0" distL="0" distR="0" wp14:anchorId="657D491E" wp14:editId="73F34FCB">
            <wp:extent cx="2622550" cy="239997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4840" cy="2420372"/>
                    </a:xfrm>
                    <a:prstGeom prst="rect">
                      <a:avLst/>
                    </a:prstGeom>
                    <a:noFill/>
                    <a:ln>
                      <a:noFill/>
                    </a:ln>
                  </pic:spPr>
                </pic:pic>
              </a:graphicData>
            </a:graphic>
          </wp:inline>
        </w:drawing>
      </w:r>
    </w:p>
    <w:p w14:paraId="7285253F" w14:textId="6E6531C8" w:rsidR="004F777A" w:rsidRPr="00CB784E" w:rsidRDefault="00CC5A66" w:rsidP="00F5319F">
      <w:pPr>
        <w:pStyle w:val="Caption"/>
      </w:pPr>
      <w:r w:rsidRPr="00CB784E">
        <w:t xml:space="preserve">Figure </w:t>
      </w:r>
      <w:fldSimple w:instr=" SEQ Figure \* ARABIC ">
        <w:r w:rsidRPr="00CB784E">
          <w:rPr>
            <w:noProof/>
          </w:rPr>
          <w:t>5</w:t>
        </w:r>
      </w:fldSimple>
      <w:r w:rsidRPr="00CB784E">
        <w:t xml:space="preserve">: </w:t>
      </w:r>
      <w:r w:rsidRPr="00F5319F">
        <w:t>Distribution</w:t>
      </w:r>
      <w:r w:rsidRPr="00CB784E">
        <w:t xml:space="preserve"> of age group</w:t>
      </w:r>
    </w:p>
    <w:p w14:paraId="78CB6AD8" w14:textId="4BACE8C0" w:rsidR="002F5F4B" w:rsidRPr="00CB784E" w:rsidRDefault="004F777A"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In above figure, age wise distribution has been displayed for all persons involved in this dataset. </w:t>
      </w:r>
      <w:r w:rsidR="00924714" w:rsidRPr="00CB784E">
        <w:rPr>
          <w:rFonts w:ascii="Times New Roman" w:hAnsi="Times New Roman" w:cs="Times New Roman"/>
          <w:sz w:val="24"/>
          <w:szCs w:val="24"/>
        </w:rPr>
        <w:t xml:space="preserve">Distribution has been done in percentage and age group from 35 to 44 has the highest ratio. </w:t>
      </w:r>
      <w:r w:rsidR="007F6E74" w:rsidRPr="00CB784E">
        <w:rPr>
          <w:rFonts w:ascii="Times New Roman" w:hAnsi="Times New Roman" w:cs="Times New Roman"/>
          <w:sz w:val="24"/>
          <w:szCs w:val="24"/>
        </w:rPr>
        <w:t>85 + age group has the lowest percentage.</w:t>
      </w:r>
    </w:p>
    <w:p w14:paraId="5096E413" w14:textId="77777777" w:rsidR="00CC5A66" w:rsidRPr="00CB784E" w:rsidRDefault="008006E4" w:rsidP="00F5319F">
      <w:pPr>
        <w:pStyle w:val="Caption"/>
      </w:pPr>
      <w:r w:rsidRPr="00F5319F">
        <w:rPr>
          <w:noProof/>
        </w:rPr>
        <w:drawing>
          <wp:inline distT="0" distB="0" distL="0" distR="0" wp14:anchorId="3FF799C1" wp14:editId="750607A0">
            <wp:extent cx="3886200" cy="20264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262" cy="2032717"/>
                    </a:xfrm>
                    <a:prstGeom prst="rect">
                      <a:avLst/>
                    </a:prstGeom>
                    <a:noFill/>
                    <a:ln>
                      <a:noFill/>
                    </a:ln>
                  </pic:spPr>
                </pic:pic>
              </a:graphicData>
            </a:graphic>
          </wp:inline>
        </w:drawing>
      </w:r>
    </w:p>
    <w:p w14:paraId="4369E1E5" w14:textId="1838F44B" w:rsidR="008006E4" w:rsidRPr="00CB784E" w:rsidRDefault="00CC5A66" w:rsidP="00F5319F">
      <w:pPr>
        <w:pStyle w:val="Caption"/>
      </w:pPr>
      <w:r w:rsidRPr="00CB784E">
        <w:t xml:space="preserve">Figure </w:t>
      </w:r>
      <w:fldSimple w:instr=" SEQ Figure \* ARABIC ">
        <w:r w:rsidRPr="00CB784E">
          <w:rPr>
            <w:noProof/>
          </w:rPr>
          <w:t>6</w:t>
        </w:r>
      </w:fldSimple>
      <w:r w:rsidRPr="00CB784E">
        <w:t>: Gender wise suicide rate for all age groups</w:t>
      </w:r>
    </w:p>
    <w:p w14:paraId="00E243B8" w14:textId="463AC00D" w:rsidR="008006E4" w:rsidRPr="00CB784E" w:rsidRDefault="008006E4"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The male group is more affected group from suicide rated in each age group. </w:t>
      </w:r>
      <w:r w:rsidR="00146F9A" w:rsidRPr="00CB784E">
        <w:rPr>
          <w:rFonts w:ascii="Times New Roman" w:hAnsi="Times New Roman" w:cs="Times New Roman"/>
          <w:sz w:val="24"/>
          <w:szCs w:val="24"/>
        </w:rPr>
        <w:t>The age group 15-24, 65-74, and 25-34 has the more male suicide affected ratio.</w:t>
      </w:r>
      <w:r w:rsidR="00160A12" w:rsidRPr="00CB784E">
        <w:rPr>
          <w:rFonts w:ascii="Times New Roman" w:hAnsi="Times New Roman" w:cs="Times New Roman"/>
          <w:sz w:val="24"/>
          <w:szCs w:val="24"/>
        </w:rPr>
        <w:t xml:space="preserve"> </w:t>
      </w:r>
    </w:p>
    <w:p w14:paraId="29BA6DE8" w14:textId="77777777" w:rsidR="00CC5A66" w:rsidRPr="00CB784E" w:rsidRDefault="0050189B" w:rsidP="00F5319F">
      <w:pPr>
        <w:pStyle w:val="Caption"/>
      </w:pPr>
      <w:r w:rsidRPr="00CB784E">
        <w:rPr>
          <w:noProof/>
        </w:rPr>
        <w:lastRenderedPageBreak/>
        <w:drawing>
          <wp:inline distT="0" distB="0" distL="0" distR="0" wp14:anchorId="73CACB88" wp14:editId="45285AF8">
            <wp:extent cx="4241800" cy="196999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450" cy="1974472"/>
                    </a:xfrm>
                    <a:prstGeom prst="rect">
                      <a:avLst/>
                    </a:prstGeom>
                    <a:noFill/>
                    <a:ln>
                      <a:noFill/>
                    </a:ln>
                  </pic:spPr>
                </pic:pic>
              </a:graphicData>
            </a:graphic>
          </wp:inline>
        </w:drawing>
      </w:r>
    </w:p>
    <w:p w14:paraId="56E69541" w14:textId="228BA737" w:rsidR="0050189B" w:rsidRPr="00CB784E" w:rsidRDefault="00CC5A66" w:rsidP="00F5319F">
      <w:pPr>
        <w:pStyle w:val="Caption"/>
      </w:pPr>
      <w:r w:rsidRPr="00CB784E">
        <w:t xml:space="preserve">Figure </w:t>
      </w:r>
      <w:fldSimple w:instr=" SEQ Figure \* ARABIC ">
        <w:r w:rsidRPr="00CB784E">
          <w:rPr>
            <w:noProof/>
          </w:rPr>
          <w:t>7</w:t>
        </w:r>
      </w:fldSimple>
      <w:r w:rsidRPr="00CB784E">
        <w:t xml:space="preserve">: Suicide </w:t>
      </w:r>
      <w:r w:rsidRPr="00C802C5">
        <w:t>rate</w:t>
      </w:r>
      <w:r w:rsidRPr="00CB784E">
        <w:t xml:space="preserve"> for each </w:t>
      </w:r>
      <w:r w:rsidRPr="00F5319F">
        <w:t>country</w:t>
      </w:r>
    </w:p>
    <w:p w14:paraId="371D2D28" w14:textId="414B7D0F" w:rsidR="0050189B" w:rsidRPr="00CB784E" w:rsidRDefault="0050189B"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Different regions have varying suicide rates for each age groups. </w:t>
      </w:r>
      <w:r w:rsidR="00080C9F" w:rsidRPr="00CB784E">
        <w:rPr>
          <w:rFonts w:ascii="Times New Roman" w:hAnsi="Times New Roman" w:cs="Times New Roman"/>
          <w:sz w:val="24"/>
          <w:szCs w:val="24"/>
        </w:rPr>
        <w:t xml:space="preserve">In Africa, 25 to 34 years age groups </w:t>
      </w:r>
      <w:r w:rsidR="009E00CF" w:rsidRPr="00CB784E">
        <w:rPr>
          <w:rFonts w:ascii="Times New Roman" w:hAnsi="Times New Roman" w:cs="Times New Roman"/>
          <w:sz w:val="24"/>
          <w:szCs w:val="24"/>
        </w:rPr>
        <w:t>have</w:t>
      </w:r>
      <w:r w:rsidR="00080C9F" w:rsidRPr="00CB784E">
        <w:rPr>
          <w:rFonts w:ascii="Times New Roman" w:hAnsi="Times New Roman" w:cs="Times New Roman"/>
          <w:sz w:val="24"/>
          <w:szCs w:val="24"/>
        </w:rPr>
        <w:t xml:space="preserve"> highest suicide rate 75 to 84 has lowest rate. </w:t>
      </w:r>
      <w:r w:rsidR="007A0806" w:rsidRPr="00CB784E">
        <w:rPr>
          <w:rFonts w:ascii="Times New Roman" w:hAnsi="Times New Roman" w:cs="Times New Roman"/>
          <w:sz w:val="24"/>
          <w:szCs w:val="24"/>
        </w:rPr>
        <w:t xml:space="preserve">In Europe, 15 to 24 has the highest suicide ration </w:t>
      </w:r>
      <w:r w:rsidR="009E00CF" w:rsidRPr="00CB784E">
        <w:rPr>
          <w:rFonts w:ascii="Times New Roman" w:hAnsi="Times New Roman" w:cs="Times New Roman"/>
          <w:sz w:val="24"/>
          <w:szCs w:val="24"/>
        </w:rPr>
        <w:t>whereas</w:t>
      </w:r>
      <w:r w:rsidR="007A0806" w:rsidRPr="00CB784E">
        <w:rPr>
          <w:rFonts w:ascii="Times New Roman" w:hAnsi="Times New Roman" w:cs="Times New Roman"/>
          <w:sz w:val="24"/>
          <w:szCs w:val="24"/>
        </w:rPr>
        <w:t xml:space="preserve"> in America 55 to 64 years age group is leading with suicide rate.</w:t>
      </w:r>
    </w:p>
    <w:p w14:paraId="53769BBA" w14:textId="0A78A014" w:rsidR="009E00CF" w:rsidRPr="00CB784E" w:rsidRDefault="00865A0F" w:rsidP="00F739AD">
      <w:pPr>
        <w:spacing w:line="360" w:lineRule="auto"/>
        <w:jc w:val="both"/>
        <w:rPr>
          <w:rFonts w:ascii="Times New Roman" w:hAnsi="Times New Roman" w:cs="Times New Roman"/>
          <w:b/>
          <w:bCs/>
          <w:sz w:val="24"/>
          <w:szCs w:val="24"/>
        </w:rPr>
      </w:pPr>
      <w:r w:rsidRPr="00CB784E">
        <w:rPr>
          <w:rFonts w:ascii="Times New Roman" w:hAnsi="Times New Roman" w:cs="Times New Roman"/>
          <w:b/>
          <w:bCs/>
          <w:sz w:val="24"/>
          <w:szCs w:val="24"/>
        </w:rPr>
        <w:t>Year</w:t>
      </w:r>
      <w:r w:rsidR="003E4DBC" w:rsidRPr="00CB784E">
        <w:rPr>
          <w:rFonts w:ascii="Times New Roman" w:hAnsi="Times New Roman" w:cs="Times New Roman"/>
          <w:b/>
          <w:bCs/>
          <w:sz w:val="24"/>
          <w:szCs w:val="24"/>
        </w:rPr>
        <w:t xml:space="preserve"> wise suicide rate analysis</w:t>
      </w:r>
    </w:p>
    <w:p w14:paraId="50A1C45B" w14:textId="6868192A" w:rsidR="00851438" w:rsidRPr="00CB784E" w:rsidRDefault="00851438"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Each year has the varying suicide rates. We can see in below figure that suicide rates have been gradually declined each year.</w:t>
      </w:r>
    </w:p>
    <w:p w14:paraId="3E4C7095" w14:textId="77777777" w:rsidR="00CC5A66" w:rsidRPr="00CB784E" w:rsidRDefault="00865A0F" w:rsidP="0033368D">
      <w:pPr>
        <w:pStyle w:val="Caption"/>
      </w:pPr>
      <w:r w:rsidRPr="00CB784E">
        <w:rPr>
          <w:noProof/>
        </w:rPr>
        <w:drawing>
          <wp:inline distT="0" distB="0" distL="0" distR="0" wp14:anchorId="78B42D9A" wp14:editId="6B81910B">
            <wp:extent cx="3943350" cy="226405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7775" cy="2278080"/>
                    </a:xfrm>
                    <a:prstGeom prst="rect">
                      <a:avLst/>
                    </a:prstGeom>
                    <a:noFill/>
                    <a:ln>
                      <a:noFill/>
                    </a:ln>
                  </pic:spPr>
                </pic:pic>
              </a:graphicData>
            </a:graphic>
          </wp:inline>
        </w:drawing>
      </w:r>
    </w:p>
    <w:p w14:paraId="1426EF2B" w14:textId="31AB0BE5" w:rsidR="003E4DBC" w:rsidRPr="00CB784E" w:rsidRDefault="00CC5A66" w:rsidP="0033368D">
      <w:pPr>
        <w:pStyle w:val="Caption"/>
      </w:pPr>
      <w:r w:rsidRPr="00CB784E">
        <w:t xml:space="preserve">Figure </w:t>
      </w:r>
      <w:fldSimple w:instr=" SEQ Figure \* ARABIC ">
        <w:r w:rsidRPr="00CB784E">
          <w:rPr>
            <w:noProof/>
          </w:rPr>
          <w:t>8</w:t>
        </w:r>
      </w:fldSimple>
      <w:r w:rsidRPr="00CB784E">
        <w:t xml:space="preserve">: Year wise </w:t>
      </w:r>
      <w:r w:rsidRPr="0033368D">
        <w:t>suicide</w:t>
      </w:r>
      <w:r w:rsidRPr="00CB784E">
        <w:t xml:space="preserve"> rate</w:t>
      </w:r>
    </w:p>
    <w:p w14:paraId="5196B64C" w14:textId="430FA2F0" w:rsidR="006F2FDC" w:rsidRPr="00CB784E" w:rsidRDefault="006F2FDC"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In early years, it was more than 5000 which went on decreasing each year and reached to around 4500 in 2019. </w:t>
      </w:r>
    </w:p>
    <w:p w14:paraId="05BAE6B2" w14:textId="028BFE55" w:rsidR="00833F21" w:rsidRPr="00CB784E" w:rsidRDefault="00C25AEA" w:rsidP="00F739AD">
      <w:pPr>
        <w:pStyle w:val="Heading1"/>
        <w:spacing w:line="360" w:lineRule="auto"/>
        <w:jc w:val="both"/>
        <w:rPr>
          <w:rFonts w:cs="Times New Roman"/>
          <w:sz w:val="24"/>
          <w:szCs w:val="24"/>
        </w:rPr>
      </w:pPr>
      <w:r w:rsidRPr="00CB784E">
        <w:rPr>
          <w:rFonts w:cs="Times New Roman"/>
          <w:sz w:val="24"/>
          <w:szCs w:val="24"/>
        </w:rPr>
        <w:lastRenderedPageBreak/>
        <w:t xml:space="preserve">Data </w:t>
      </w:r>
      <w:r w:rsidR="00771101" w:rsidRPr="00CB784E">
        <w:rPr>
          <w:rFonts w:cs="Times New Roman"/>
          <w:sz w:val="24"/>
          <w:szCs w:val="24"/>
        </w:rPr>
        <w:t xml:space="preserve">cleaning and data </w:t>
      </w:r>
      <w:r w:rsidRPr="00CB784E">
        <w:rPr>
          <w:rFonts w:cs="Times New Roman"/>
          <w:sz w:val="24"/>
          <w:szCs w:val="24"/>
        </w:rPr>
        <w:t>Preparation</w:t>
      </w:r>
    </w:p>
    <w:p w14:paraId="571B3352" w14:textId="3BED0C5B" w:rsidR="00C25AEA" w:rsidRPr="00CB784E" w:rsidRDefault="00771101"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Data preparation is the process of transforming raw data into a format that data scientists and analysts can use to run it through machine learning algorithms to acquire insights or make predictions. "Data preparation" is another word for this procedure. Data that hasn't been adequately categorized or prepared. It's a crucial stage that comes before processing, and it usually include reformatting the data, correcting errors, and integrating multiple sets of data to improve the data.</w:t>
      </w:r>
    </w:p>
    <w:p w14:paraId="0FFFDA40" w14:textId="07D7CDEC" w:rsidR="0082101D" w:rsidRPr="00CB784E" w:rsidRDefault="0082101D"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In this dataset, first we checked for null values that are none. Then we applied function to detect and remove outliers from the dataset. </w:t>
      </w:r>
      <w:r w:rsidR="009D5BA1" w:rsidRPr="00CB784E">
        <w:rPr>
          <w:rFonts w:ascii="Times New Roman" w:hAnsi="Times New Roman" w:cs="Times New Roman"/>
          <w:sz w:val="24"/>
          <w:szCs w:val="24"/>
        </w:rPr>
        <w:t xml:space="preserve">Then the categorical features were converted into numerical to pass the data to a machine learning algorithm. Because machine learning algorithms cannot work with categorical data types. </w:t>
      </w:r>
      <w:r w:rsidR="00B25D02" w:rsidRPr="00CB784E">
        <w:rPr>
          <w:rFonts w:ascii="Times New Roman" w:hAnsi="Times New Roman" w:cs="Times New Roman"/>
          <w:sz w:val="24"/>
          <w:szCs w:val="24"/>
        </w:rPr>
        <w:t>After preprocessing, the dataset was divided into training and testing sets with 80 and 20% ratio.</w:t>
      </w:r>
    </w:p>
    <w:p w14:paraId="0C5BD39E" w14:textId="1F00C9DD" w:rsidR="009D5BA1" w:rsidRPr="00CB784E" w:rsidRDefault="00A27F10" w:rsidP="00F739AD">
      <w:pPr>
        <w:pStyle w:val="Heading1"/>
        <w:spacing w:line="360" w:lineRule="auto"/>
        <w:jc w:val="both"/>
        <w:rPr>
          <w:rFonts w:cs="Times New Roman"/>
          <w:sz w:val="24"/>
          <w:szCs w:val="24"/>
        </w:rPr>
      </w:pPr>
      <w:r w:rsidRPr="00CB784E">
        <w:rPr>
          <w:rFonts w:cs="Times New Roman"/>
          <w:sz w:val="24"/>
          <w:szCs w:val="24"/>
        </w:rPr>
        <w:t>Model Implementation</w:t>
      </w:r>
    </w:p>
    <w:p w14:paraId="7932C97B" w14:textId="77777777" w:rsidR="00505F18" w:rsidRPr="00CB784E" w:rsidRDefault="00C927FA"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Model implementation is the process of training the machine learning models with training data. After training it is tested and evaluated with testing data.</w:t>
      </w:r>
      <w:r w:rsidR="003479AF" w:rsidRPr="00CB784E">
        <w:rPr>
          <w:rFonts w:ascii="Times New Roman" w:hAnsi="Times New Roman" w:cs="Times New Roman"/>
          <w:sz w:val="24"/>
          <w:szCs w:val="24"/>
        </w:rPr>
        <w:t xml:space="preserve"> </w:t>
      </w:r>
      <w:r w:rsidR="00505F18" w:rsidRPr="00CB784E">
        <w:rPr>
          <w:rFonts w:ascii="Times New Roman" w:hAnsi="Times New Roman" w:cs="Times New Roman"/>
          <w:sz w:val="24"/>
          <w:szCs w:val="24"/>
        </w:rPr>
        <w:t>Below are the machine learning models to be used for prediction of students’ adaptability to online education.</w:t>
      </w:r>
    </w:p>
    <w:p w14:paraId="2C686A85" w14:textId="55EC2367" w:rsidR="00505F18" w:rsidRPr="00CB784E" w:rsidRDefault="00505F18" w:rsidP="00F739AD">
      <w:pPr>
        <w:spacing w:line="360" w:lineRule="auto"/>
        <w:jc w:val="both"/>
        <w:rPr>
          <w:rFonts w:ascii="Times New Roman" w:hAnsi="Times New Roman" w:cs="Times New Roman"/>
          <w:sz w:val="24"/>
          <w:szCs w:val="24"/>
        </w:rPr>
      </w:pPr>
      <w:proofErr w:type="spellStart"/>
      <w:r w:rsidRPr="00CB784E">
        <w:rPr>
          <w:rFonts w:ascii="Times New Roman" w:hAnsi="Times New Roman" w:cs="Times New Roman"/>
          <w:sz w:val="24"/>
          <w:szCs w:val="24"/>
        </w:rPr>
        <w:t>i</w:t>
      </w:r>
      <w:proofErr w:type="spellEnd"/>
      <w:r w:rsidRPr="00CB784E">
        <w:rPr>
          <w:rFonts w:ascii="Times New Roman" w:hAnsi="Times New Roman" w:cs="Times New Roman"/>
          <w:sz w:val="24"/>
          <w:szCs w:val="24"/>
        </w:rPr>
        <w:t>.</w:t>
      </w:r>
      <w:r w:rsidRPr="00CB784E">
        <w:rPr>
          <w:rFonts w:ascii="Times New Roman" w:hAnsi="Times New Roman" w:cs="Times New Roman"/>
          <w:sz w:val="24"/>
          <w:szCs w:val="24"/>
        </w:rPr>
        <w:tab/>
        <w:t>Linear Regression</w:t>
      </w:r>
    </w:p>
    <w:p w14:paraId="3CCB4D74" w14:textId="77777777" w:rsidR="00505F18" w:rsidRPr="00CB784E" w:rsidRDefault="00505F18"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ii.</w:t>
      </w:r>
      <w:r w:rsidRPr="00CB784E">
        <w:rPr>
          <w:rFonts w:ascii="Times New Roman" w:hAnsi="Times New Roman" w:cs="Times New Roman"/>
          <w:sz w:val="24"/>
          <w:szCs w:val="24"/>
        </w:rPr>
        <w:tab/>
        <w:t>Support Vector Classifier</w:t>
      </w:r>
    </w:p>
    <w:p w14:paraId="5E672C83" w14:textId="77777777" w:rsidR="00505F18" w:rsidRPr="00CB784E" w:rsidRDefault="00505F18"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iii.</w:t>
      </w:r>
      <w:r w:rsidRPr="00CB784E">
        <w:rPr>
          <w:rFonts w:ascii="Times New Roman" w:hAnsi="Times New Roman" w:cs="Times New Roman"/>
          <w:sz w:val="24"/>
          <w:szCs w:val="24"/>
        </w:rPr>
        <w:tab/>
        <w:t>Decision Tree Classifier</w:t>
      </w:r>
    </w:p>
    <w:p w14:paraId="37238178" w14:textId="77777777" w:rsidR="00505F18" w:rsidRPr="00CB784E" w:rsidRDefault="00505F18"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iv.</w:t>
      </w:r>
      <w:r w:rsidRPr="00CB784E">
        <w:rPr>
          <w:rFonts w:ascii="Times New Roman" w:hAnsi="Times New Roman" w:cs="Times New Roman"/>
          <w:sz w:val="24"/>
          <w:szCs w:val="24"/>
        </w:rPr>
        <w:tab/>
      </w:r>
      <w:proofErr w:type="spellStart"/>
      <w:r w:rsidRPr="00CB784E">
        <w:rPr>
          <w:rFonts w:ascii="Times New Roman" w:hAnsi="Times New Roman" w:cs="Times New Roman"/>
          <w:sz w:val="24"/>
          <w:szCs w:val="24"/>
        </w:rPr>
        <w:t>KNearest</w:t>
      </w:r>
      <w:proofErr w:type="spellEnd"/>
      <w:r w:rsidRPr="00CB784E">
        <w:rPr>
          <w:rFonts w:ascii="Times New Roman" w:hAnsi="Times New Roman" w:cs="Times New Roman"/>
          <w:sz w:val="24"/>
          <w:szCs w:val="24"/>
        </w:rPr>
        <w:t xml:space="preserve"> Neighbor classifier</w:t>
      </w:r>
    </w:p>
    <w:p w14:paraId="2FCBBCB9" w14:textId="77777777" w:rsidR="00505F18" w:rsidRPr="00CB784E" w:rsidRDefault="00505F18"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v.</w:t>
      </w:r>
      <w:r w:rsidRPr="00CB784E">
        <w:rPr>
          <w:rFonts w:ascii="Times New Roman" w:hAnsi="Times New Roman" w:cs="Times New Roman"/>
          <w:sz w:val="24"/>
          <w:szCs w:val="24"/>
        </w:rPr>
        <w:tab/>
        <w:t xml:space="preserve">Random Forest </w:t>
      </w:r>
    </w:p>
    <w:p w14:paraId="70C87BEB" w14:textId="7ADDF34D" w:rsidR="00505F18" w:rsidRPr="00CB784E" w:rsidRDefault="00505F18" w:rsidP="00F739AD">
      <w:pPr>
        <w:spacing w:line="360" w:lineRule="auto"/>
        <w:jc w:val="both"/>
        <w:rPr>
          <w:rFonts w:ascii="Times New Roman" w:hAnsi="Times New Roman" w:cs="Times New Roman"/>
          <w:b/>
          <w:bCs/>
          <w:sz w:val="24"/>
          <w:szCs w:val="24"/>
        </w:rPr>
      </w:pPr>
      <w:r w:rsidRPr="00CB784E">
        <w:rPr>
          <w:rFonts w:ascii="Times New Roman" w:hAnsi="Times New Roman" w:cs="Times New Roman"/>
          <w:b/>
          <w:bCs/>
          <w:sz w:val="24"/>
          <w:szCs w:val="24"/>
        </w:rPr>
        <w:t>Description of models</w:t>
      </w:r>
    </w:p>
    <w:p w14:paraId="2562EFA7" w14:textId="5D1F5E56" w:rsidR="00505F18" w:rsidRPr="00CB784E" w:rsidRDefault="00505F18"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Linear regression analysis is used to investigate two aspects: (1) Can a group of independent variables that serve as predictors accurately forecast a group of variables that serve as dependents? (2) Which specific variables are significant predictors of the outcome variable, and how do these variables influence the outcome variable, as indicated by the magnitude and sign of the beta estimates? These regression estimations are utilized in the process of providing an </w:t>
      </w:r>
      <w:r w:rsidRPr="00CB784E">
        <w:rPr>
          <w:rFonts w:ascii="Times New Roman" w:hAnsi="Times New Roman" w:cs="Times New Roman"/>
          <w:sz w:val="24"/>
          <w:szCs w:val="24"/>
        </w:rPr>
        <w:lastRenderedPageBreak/>
        <w:t>explanation for the connection that exists between one dependent variable and one or more independent variables</w:t>
      </w:r>
      <w:r w:rsidR="00220068" w:rsidRPr="00CB784E">
        <w:rPr>
          <w:rFonts w:ascii="Times New Roman" w:hAnsi="Times New Roman" w:cs="Times New Roman"/>
          <w:sz w:val="24"/>
          <w:szCs w:val="24"/>
        </w:rPr>
        <w:t xml:space="preserve"> </w:t>
      </w:r>
      <w:sdt>
        <w:sdtPr>
          <w:rPr>
            <w:rFonts w:ascii="Times New Roman" w:hAnsi="Times New Roman" w:cs="Times New Roman"/>
            <w:sz w:val="24"/>
            <w:szCs w:val="24"/>
          </w:rPr>
          <w:id w:val="1670908793"/>
          <w:citation/>
        </w:sdtPr>
        <w:sdtContent>
          <w:r w:rsidR="00220068" w:rsidRPr="00CB784E">
            <w:rPr>
              <w:rFonts w:ascii="Times New Roman" w:hAnsi="Times New Roman" w:cs="Times New Roman"/>
              <w:sz w:val="24"/>
              <w:szCs w:val="24"/>
            </w:rPr>
            <w:fldChar w:fldCharType="begin"/>
          </w:r>
          <w:r w:rsidR="00220068" w:rsidRPr="00CB784E">
            <w:rPr>
              <w:rFonts w:ascii="Times New Roman" w:hAnsi="Times New Roman" w:cs="Times New Roman"/>
              <w:sz w:val="24"/>
              <w:szCs w:val="24"/>
            </w:rPr>
            <w:instrText xml:space="preserve"> CITATION Mau20 \l 1033 </w:instrText>
          </w:r>
          <w:r w:rsidR="00220068" w:rsidRPr="00CB784E">
            <w:rPr>
              <w:rFonts w:ascii="Times New Roman" w:hAnsi="Times New Roman" w:cs="Times New Roman"/>
              <w:sz w:val="24"/>
              <w:szCs w:val="24"/>
            </w:rPr>
            <w:fldChar w:fldCharType="separate"/>
          </w:r>
          <w:r w:rsidR="00220068" w:rsidRPr="00CB784E">
            <w:rPr>
              <w:rFonts w:ascii="Times New Roman" w:hAnsi="Times New Roman" w:cs="Times New Roman"/>
              <w:noProof/>
              <w:sz w:val="24"/>
              <w:szCs w:val="24"/>
            </w:rPr>
            <w:t>(Maulud, 2020)</w:t>
          </w:r>
          <w:r w:rsidR="00220068" w:rsidRPr="00CB784E">
            <w:rPr>
              <w:rFonts w:ascii="Times New Roman" w:hAnsi="Times New Roman" w:cs="Times New Roman"/>
              <w:sz w:val="24"/>
              <w:szCs w:val="24"/>
            </w:rPr>
            <w:fldChar w:fldCharType="end"/>
          </w:r>
        </w:sdtContent>
      </w:sdt>
      <w:r w:rsidRPr="00CB784E">
        <w:rPr>
          <w:rFonts w:ascii="Times New Roman" w:hAnsi="Times New Roman" w:cs="Times New Roman"/>
          <w:sz w:val="24"/>
          <w:szCs w:val="24"/>
        </w:rPr>
        <w:t>.</w:t>
      </w:r>
    </w:p>
    <w:p w14:paraId="75315360" w14:textId="50ABB5C5" w:rsidR="00505F18" w:rsidRPr="00CB784E" w:rsidRDefault="00505F18"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Decision Tree is displayed as a recursive splitting of the instances. The nodes that make up the decision tree can be connected to one another to create what is referred to as a source tree. This demonstrates that the decision tree is a dispersed tree with a primary node that is referred to as the root node without incoming edges below</w:t>
      </w:r>
      <w:r w:rsidR="00220068" w:rsidRPr="00CB784E">
        <w:rPr>
          <w:rFonts w:ascii="Times New Roman" w:hAnsi="Times New Roman" w:cs="Times New Roman"/>
          <w:sz w:val="24"/>
          <w:szCs w:val="24"/>
        </w:rPr>
        <w:t xml:space="preserve"> </w:t>
      </w:r>
      <w:sdt>
        <w:sdtPr>
          <w:rPr>
            <w:rFonts w:ascii="Times New Roman" w:hAnsi="Times New Roman" w:cs="Times New Roman"/>
            <w:sz w:val="24"/>
            <w:szCs w:val="24"/>
          </w:rPr>
          <w:id w:val="-1790962815"/>
          <w:citation/>
        </w:sdtPr>
        <w:sdtContent>
          <w:r w:rsidR="00220068" w:rsidRPr="00CB784E">
            <w:rPr>
              <w:rFonts w:ascii="Times New Roman" w:hAnsi="Times New Roman" w:cs="Times New Roman"/>
              <w:sz w:val="24"/>
              <w:szCs w:val="24"/>
            </w:rPr>
            <w:fldChar w:fldCharType="begin"/>
          </w:r>
          <w:r w:rsidR="00220068" w:rsidRPr="00CB784E">
            <w:rPr>
              <w:rFonts w:ascii="Times New Roman" w:hAnsi="Times New Roman" w:cs="Times New Roman"/>
              <w:sz w:val="24"/>
              <w:szCs w:val="24"/>
            </w:rPr>
            <w:instrText xml:space="preserve"> CITATION Cha213 \l 1033 </w:instrText>
          </w:r>
          <w:r w:rsidR="00220068" w:rsidRPr="00CB784E">
            <w:rPr>
              <w:rFonts w:ascii="Times New Roman" w:hAnsi="Times New Roman" w:cs="Times New Roman"/>
              <w:sz w:val="24"/>
              <w:szCs w:val="24"/>
            </w:rPr>
            <w:fldChar w:fldCharType="separate"/>
          </w:r>
          <w:r w:rsidR="00220068" w:rsidRPr="00CB784E">
            <w:rPr>
              <w:rFonts w:ascii="Times New Roman" w:hAnsi="Times New Roman" w:cs="Times New Roman"/>
              <w:noProof/>
              <w:sz w:val="24"/>
              <w:szCs w:val="24"/>
            </w:rPr>
            <w:t>(Charbuty, 2021)</w:t>
          </w:r>
          <w:r w:rsidR="00220068" w:rsidRPr="00CB784E">
            <w:rPr>
              <w:rFonts w:ascii="Times New Roman" w:hAnsi="Times New Roman" w:cs="Times New Roman"/>
              <w:sz w:val="24"/>
              <w:szCs w:val="24"/>
            </w:rPr>
            <w:fldChar w:fldCharType="end"/>
          </w:r>
        </w:sdtContent>
      </w:sdt>
      <w:r w:rsidRPr="00CB784E">
        <w:rPr>
          <w:rFonts w:ascii="Times New Roman" w:hAnsi="Times New Roman" w:cs="Times New Roman"/>
          <w:sz w:val="24"/>
          <w:szCs w:val="24"/>
        </w:rPr>
        <w:t>.</w:t>
      </w:r>
    </w:p>
    <w:p w14:paraId="0058868F" w14:textId="59DE4ED8" w:rsidR="00505F18" w:rsidRPr="00CB784E" w:rsidRDefault="00505F18"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The KNN algorithm is one of the more user-friendly examples of machine learning (ML) techniques. It's possible that the KNN's success is attributable to its A straightforward explanation and a rapid calculation time are also included. KNN begins by choosing k </w:t>
      </w:r>
      <w:r w:rsidR="00220068" w:rsidRPr="00CB784E">
        <w:rPr>
          <w:rFonts w:ascii="Times New Roman" w:hAnsi="Times New Roman" w:cs="Times New Roman"/>
          <w:sz w:val="24"/>
          <w:szCs w:val="24"/>
        </w:rPr>
        <w:t>neighbors</w:t>
      </w:r>
      <w:r w:rsidRPr="00CB784E">
        <w:rPr>
          <w:rFonts w:ascii="Times New Roman" w:hAnsi="Times New Roman" w:cs="Times New Roman"/>
          <w:sz w:val="24"/>
          <w:szCs w:val="24"/>
        </w:rPr>
        <w:t xml:space="preserve"> at random and then computing the distances between them. The distance function is what calculates the distance between k </w:t>
      </w:r>
      <w:r w:rsidR="00220068" w:rsidRPr="00CB784E">
        <w:rPr>
          <w:rFonts w:ascii="Times New Roman" w:hAnsi="Times New Roman" w:cs="Times New Roman"/>
          <w:sz w:val="24"/>
          <w:szCs w:val="24"/>
        </w:rPr>
        <w:t>neighbors</w:t>
      </w:r>
      <w:r w:rsidRPr="00CB784E">
        <w:rPr>
          <w:rFonts w:ascii="Times New Roman" w:hAnsi="Times New Roman" w:cs="Times New Roman"/>
          <w:sz w:val="24"/>
          <w:szCs w:val="24"/>
        </w:rPr>
        <w:t xml:space="preserve">. This function is what is commonly utilized to refer a class among an object's k nearest </w:t>
      </w:r>
      <w:r w:rsidR="00220068" w:rsidRPr="00CB784E">
        <w:rPr>
          <w:rFonts w:ascii="Times New Roman" w:hAnsi="Times New Roman" w:cs="Times New Roman"/>
          <w:sz w:val="24"/>
          <w:szCs w:val="24"/>
        </w:rPr>
        <w:t>neighbors</w:t>
      </w:r>
      <w:r w:rsidRPr="00CB784E">
        <w:rPr>
          <w:rFonts w:ascii="Times New Roman" w:hAnsi="Times New Roman" w:cs="Times New Roman"/>
          <w:sz w:val="24"/>
          <w:szCs w:val="24"/>
        </w:rPr>
        <w:t xml:space="preserve"> </w:t>
      </w:r>
      <w:sdt>
        <w:sdtPr>
          <w:rPr>
            <w:rFonts w:ascii="Times New Roman" w:hAnsi="Times New Roman" w:cs="Times New Roman"/>
            <w:sz w:val="24"/>
            <w:szCs w:val="24"/>
          </w:rPr>
          <w:id w:val="-1869443600"/>
          <w:citation/>
        </w:sdtPr>
        <w:sdtContent>
          <w:r w:rsidR="00220068" w:rsidRPr="00CB784E">
            <w:rPr>
              <w:rFonts w:ascii="Times New Roman" w:hAnsi="Times New Roman" w:cs="Times New Roman"/>
              <w:sz w:val="24"/>
              <w:szCs w:val="24"/>
            </w:rPr>
            <w:fldChar w:fldCharType="begin"/>
          </w:r>
          <w:r w:rsidR="00220068" w:rsidRPr="00CB784E">
            <w:rPr>
              <w:rFonts w:ascii="Times New Roman" w:hAnsi="Times New Roman" w:cs="Times New Roman"/>
              <w:sz w:val="24"/>
              <w:szCs w:val="24"/>
            </w:rPr>
            <w:instrText xml:space="preserve"> CITATION Jaw212 \l 1033 </w:instrText>
          </w:r>
          <w:r w:rsidR="00220068" w:rsidRPr="00CB784E">
            <w:rPr>
              <w:rFonts w:ascii="Times New Roman" w:hAnsi="Times New Roman" w:cs="Times New Roman"/>
              <w:sz w:val="24"/>
              <w:szCs w:val="24"/>
            </w:rPr>
            <w:fldChar w:fldCharType="separate"/>
          </w:r>
          <w:r w:rsidR="00220068" w:rsidRPr="00CB784E">
            <w:rPr>
              <w:rFonts w:ascii="Times New Roman" w:hAnsi="Times New Roman" w:cs="Times New Roman"/>
              <w:noProof/>
              <w:sz w:val="24"/>
              <w:szCs w:val="24"/>
            </w:rPr>
            <w:t>(Jawthari, 2021)</w:t>
          </w:r>
          <w:r w:rsidR="00220068" w:rsidRPr="00CB784E">
            <w:rPr>
              <w:rFonts w:ascii="Times New Roman" w:hAnsi="Times New Roman" w:cs="Times New Roman"/>
              <w:sz w:val="24"/>
              <w:szCs w:val="24"/>
            </w:rPr>
            <w:fldChar w:fldCharType="end"/>
          </w:r>
        </w:sdtContent>
      </w:sdt>
      <w:r w:rsidRPr="00CB784E">
        <w:rPr>
          <w:rFonts w:ascii="Times New Roman" w:hAnsi="Times New Roman" w:cs="Times New Roman"/>
          <w:sz w:val="24"/>
          <w:szCs w:val="24"/>
        </w:rPr>
        <w:t xml:space="preserve">. </w:t>
      </w:r>
    </w:p>
    <w:p w14:paraId="5F2ED904" w14:textId="45B9381B" w:rsidR="00505F18" w:rsidRPr="00CB784E" w:rsidRDefault="00505F18"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The random forest algorithm can perform both regression and classification analysis. This is a group of decision trees that can be used together, as suggested by the name of the product, which can be found here. The benefit of RF is that one tree shields the others from the shortcomings that are unique to each individual tree </w:t>
      </w:r>
      <w:sdt>
        <w:sdtPr>
          <w:rPr>
            <w:rFonts w:ascii="Times New Roman" w:hAnsi="Times New Roman" w:cs="Times New Roman"/>
            <w:sz w:val="24"/>
            <w:szCs w:val="24"/>
          </w:rPr>
          <w:id w:val="-5059654"/>
          <w:citation/>
        </w:sdtPr>
        <w:sdtContent>
          <w:r w:rsidR="00220068" w:rsidRPr="00CB784E">
            <w:rPr>
              <w:rFonts w:ascii="Times New Roman" w:hAnsi="Times New Roman" w:cs="Times New Roman"/>
              <w:sz w:val="24"/>
              <w:szCs w:val="24"/>
            </w:rPr>
            <w:fldChar w:fldCharType="begin"/>
          </w:r>
          <w:r w:rsidR="00220068" w:rsidRPr="00CB784E">
            <w:rPr>
              <w:rFonts w:ascii="Times New Roman" w:hAnsi="Times New Roman" w:cs="Times New Roman"/>
              <w:sz w:val="24"/>
              <w:szCs w:val="24"/>
            </w:rPr>
            <w:instrText xml:space="preserve"> CITATION Abd216 \l 1033 </w:instrText>
          </w:r>
          <w:r w:rsidR="00220068" w:rsidRPr="00CB784E">
            <w:rPr>
              <w:rFonts w:ascii="Times New Roman" w:hAnsi="Times New Roman" w:cs="Times New Roman"/>
              <w:sz w:val="24"/>
              <w:szCs w:val="24"/>
            </w:rPr>
            <w:fldChar w:fldCharType="separate"/>
          </w:r>
          <w:r w:rsidR="00220068" w:rsidRPr="00CB784E">
            <w:rPr>
              <w:rFonts w:ascii="Times New Roman" w:hAnsi="Times New Roman" w:cs="Times New Roman"/>
              <w:noProof/>
              <w:sz w:val="24"/>
              <w:szCs w:val="24"/>
            </w:rPr>
            <w:t>(Abdulkareem, 2021)</w:t>
          </w:r>
          <w:r w:rsidR="00220068" w:rsidRPr="00CB784E">
            <w:rPr>
              <w:rFonts w:ascii="Times New Roman" w:hAnsi="Times New Roman" w:cs="Times New Roman"/>
              <w:sz w:val="24"/>
              <w:szCs w:val="24"/>
            </w:rPr>
            <w:fldChar w:fldCharType="end"/>
          </w:r>
        </w:sdtContent>
      </w:sdt>
      <w:r w:rsidR="00220068" w:rsidRPr="00CB784E">
        <w:rPr>
          <w:rFonts w:ascii="Times New Roman" w:hAnsi="Times New Roman" w:cs="Times New Roman"/>
          <w:sz w:val="24"/>
          <w:szCs w:val="24"/>
        </w:rPr>
        <w:t>.</w:t>
      </w:r>
    </w:p>
    <w:p w14:paraId="7C4CD8C8" w14:textId="06EE57D8" w:rsidR="009D5BA1" w:rsidRPr="00CB784E" w:rsidRDefault="00505F18"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Support Vector Machine: By using various classification strategies, the Support Vector Machine is able to provide solutions to situations that involve more than one set of categories. The SVM model can categorize newly faced text after the model has been loaded with sets of labelled data from all categories. Because of the unique way in which they select the decision boundary, support vector machines stand out among other classification techniques. SVMs are responsible for generating a decision boundary, also known as the maximum margin classifier or the maximum margin hyper plane. This boundary is the result of the SVMs' classification efforts </w:t>
      </w:r>
      <w:sdt>
        <w:sdtPr>
          <w:rPr>
            <w:rFonts w:ascii="Times New Roman" w:hAnsi="Times New Roman" w:cs="Times New Roman"/>
            <w:sz w:val="24"/>
            <w:szCs w:val="24"/>
          </w:rPr>
          <w:id w:val="1646625571"/>
          <w:citation/>
        </w:sdtPr>
        <w:sdtContent>
          <w:r w:rsidR="00220068" w:rsidRPr="00CB784E">
            <w:rPr>
              <w:rFonts w:ascii="Times New Roman" w:hAnsi="Times New Roman" w:cs="Times New Roman"/>
              <w:sz w:val="24"/>
              <w:szCs w:val="24"/>
            </w:rPr>
            <w:fldChar w:fldCharType="begin"/>
          </w:r>
          <w:r w:rsidR="00220068" w:rsidRPr="00CB784E">
            <w:rPr>
              <w:rFonts w:ascii="Times New Roman" w:hAnsi="Times New Roman" w:cs="Times New Roman"/>
              <w:sz w:val="24"/>
              <w:szCs w:val="24"/>
            </w:rPr>
            <w:instrText xml:space="preserve"> CITATION Cam111 \l 1033 </w:instrText>
          </w:r>
          <w:r w:rsidR="00220068" w:rsidRPr="00CB784E">
            <w:rPr>
              <w:rFonts w:ascii="Times New Roman" w:hAnsi="Times New Roman" w:cs="Times New Roman"/>
              <w:sz w:val="24"/>
              <w:szCs w:val="24"/>
            </w:rPr>
            <w:fldChar w:fldCharType="separate"/>
          </w:r>
          <w:r w:rsidR="00220068" w:rsidRPr="00CB784E">
            <w:rPr>
              <w:rFonts w:ascii="Times New Roman" w:hAnsi="Times New Roman" w:cs="Times New Roman"/>
              <w:noProof/>
              <w:sz w:val="24"/>
              <w:szCs w:val="24"/>
            </w:rPr>
            <w:t>(Campbell, 2011)</w:t>
          </w:r>
          <w:r w:rsidR="00220068" w:rsidRPr="00CB784E">
            <w:rPr>
              <w:rFonts w:ascii="Times New Roman" w:hAnsi="Times New Roman" w:cs="Times New Roman"/>
              <w:sz w:val="24"/>
              <w:szCs w:val="24"/>
            </w:rPr>
            <w:fldChar w:fldCharType="end"/>
          </w:r>
        </w:sdtContent>
      </w:sdt>
      <w:r w:rsidRPr="00CB784E">
        <w:rPr>
          <w:rFonts w:ascii="Times New Roman" w:hAnsi="Times New Roman" w:cs="Times New Roman"/>
          <w:sz w:val="24"/>
          <w:szCs w:val="24"/>
        </w:rPr>
        <w:t>.</w:t>
      </w:r>
    </w:p>
    <w:p w14:paraId="31C44BA5" w14:textId="0BDF65EA" w:rsidR="0045029E" w:rsidRPr="00CB784E" w:rsidRDefault="0045029E" w:rsidP="00F739AD">
      <w:pPr>
        <w:pStyle w:val="Heading1"/>
        <w:spacing w:line="360" w:lineRule="auto"/>
        <w:jc w:val="both"/>
        <w:rPr>
          <w:rFonts w:cs="Times New Roman"/>
          <w:sz w:val="24"/>
          <w:szCs w:val="24"/>
        </w:rPr>
      </w:pPr>
      <w:r w:rsidRPr="00CB784E">
        <w:rPr>
          <w:rFonts w:cs="Times New Roman"/>
          <w:sz w:val="24"/>
          <w:szCs w:val="24"/>
        </w:rPr>
        <w:t>Results</w:t>
      </w:r>
    </w:p>
    <w:p w14:paraId="145572CA" w14:textId="7496EC8C" w:rsidR="0076715B" w:rsidRPr="00CB784E" w:rsidRDefault="001712B9"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After loading models from </w:t>
      </w:r>
      <w:proofErr w:type="spellStart"/>
      <w:r w:rsidRPr="00CB784E">
        <w:rPr>
          <w:rFonts w:ascii="Times New Roman" w:hAnsi="Times New Roman" w:cs="Times New Roman"/>
          <w:sz w:val="24"/>
          <w:szCs w:val="24"/>
        </w:rPr>
        <w:t>sklearn</w:t>
      </w:r>
      <w:proofErr w:type="spellEnd"/>
      <w:r w:rsidRPr="00CB784E">
        <w:rPr>
          <w:rFonts w:ascii="Times New Roman" w:hAnsi="Times New Roman" w:cs="Times New Roman"/>
          <w:sz w:val="24"/>
          <w:szCs w:val="24"/>
        </w:rPr>
        <w:t xml:space="preserve"> library as shown in the figure below, we passed the training data to all models one by one.</w:t>
      </w:r>
    </w:p>
    <w:p w14:paraId="1F18AA3A" w14:textId="77777777" w:rsidR="00CC5A66" w:rsidRPr="00CB784E" w:rsidRDefault="000E5367" w:rsidP="0033368D">
      <w:pPr>
        <w:pStyle w:val="Caption"/>
      </w:pPr>
      <w:r w:rsidRPr="0033368D">
        <w:rPr>
          <w:noProof/>
        </w:rPr>
        <w:lastRenderedPageBreak/>
        <w:drawing>
          <wp:inline distT="0" distB="0" distL="0" distR="0" wp14:anchorId="4B2B099D" wp14:editId="4D1CAF9D">
            <wp:extent cx="3740342" cy="825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0342" cy="825542"/>
                    </a:xfrm>
                    <a:prstGeom prst="rect">
                      <a:avLst/>
                    </a:prstGeom>
                  </pic:spPr>
                </pic:pic>
              </a:graphicData>
            </a:graphic>
          </wp:inline>
        </w:drawing>
      </w:r>
    </w:p>
    <w:p w14:paraId="3C5E93EC" w14:textId="23C0AB17" w:rsidR="000E5367" w:rsidRPr="00CB784E" w:rsidRDefault="00CC5A66" w:rsidP="0033368D">
      <w:pPr>
        <w:pStyle w:val="Caption"/>
      </w:pPr>
      <w:r w:rsidRPr="00CB784E">
        <w:t xml:space="preserve">Figure </w:t>
      </w:r>
      <w:fldSimple w:instr=" SEQ Figure \* ARABIC ">
        <w:r w:rsidRPr="00CB784E">
          <w:rPr>
            <w:noProof/>
          </w:rPr>
          <w:t>9</w:t>
        </w:r>
      </w:fldSimple>
      <w:r w:rsidRPr="00CB784E">
        <w:t xml:space="preserve">: </w:t>
      </w:r>
      <w:r w:rsidRPr="00C802C5">
        <w:t>Loading</w:t>
      </w:r>
      <w:r w:rsidRPr="00CB784E">
        <w:t xml:space="preserve"> </w:t>
      </w:r>
      <w:r w:rsidRPr="0033368D">
        <w:t>models</w:t>
      </w:r>
    </w:p>
    <w:p w14:paraId="3DDF3BA5" w14:textId="60E9FCB5" w:rsidR="009E3187" w:rsidRPr="00CB784E" w:rsidRDefault="000E5367"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After training, model was tested and evaluated with the testing set to check the performance of the models.</w:t>
      </w:r>
      <w:r w:rsidR="009E3187" w:rsidRPr="00CB784E">
        <w:rPr>
          <w:rFonts w:ascii="Times New Roman" w:hAnsi="Times New Roman" w:cs="Times New Roman"/>
          <w:sz w:val="24"/>
          <w:szCs w:val="24"/>
        </w:rPr>
        <w:t xml:space="preserve"> As this is a regression problem and I used following evaluation metrices to evaluate my models.</w:t>
      </w:r>
    </w:p>
    <w:p w14:paraId="37FFFA04" w14:textId="0D6ECF26" w:rsidR="009E3187" w:rsidRPr="00CB784E" w:rsidRDefault="009E3187" w:rsidP="00F739AD">
      <w:pPr>
        <w:pStyle w:val="ListParagraph"/>
        <w:numPr>
          <w:ilvl w:val="0"/>
          <w:numId w:val="2"/>
        </w:num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R2 Score: </w:t>
      </w:r>
    </w:p>
    <w:p w14:paraId="72273375" w14:textId="4EE6753B" w:rsidR="009E3187" w:rsidRPr="00CB784E" w:rsidRDefault="009E3187" w:rsidP="00F739AD">
      <w:pPr>
        <w:pStyle w:val="ListParagraph"/>
        <w:numPr>
          <w:ilvl w:val="0"/>
          <w:numId w:val="2"/>
        </w:num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Mean Absolute Error</w:t>
      </w:r>
    </w:p>
    <w:p w14:paraId="2C89EFA9" w14:textId="303A374D" w:rsidR="000E5367" w:rsidRPr="00CB784E" w:rsidRDefault="009E3187" w:rsidP="00F739AD">
      <w:pPr>
        <w:pStyle w:val="ListParagraph"/>
        <w:numPr>
          <w:ilvl w:val="0"/>
          <w:numId w:val="2"/>
        </w:num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Root Mean Squared Error</w:t>
      </w:r>
    </w:p>
    <w:p w14:paraId="4468572B" w14:textId="6ACBF246" w:rsidR="00A03B52" w:rsidRPr="00CB784E" w:rsidRDefault="00A03B52"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R2 or r2 and pronounced "R squared," is the proportion of the variation in the dependent variable that can be predicted based on the independent variable. This proportion is indicated by the letter R2 or r2 and written as "R squared" (s). Mean absolute error" (MAE) refers to a method for determining the degree of error that exists between paired data that describe the same phenomena.</w:t>
      </w:r>
      <w:r w:rsidR="000B7DC6" w:rsidRPr="00CB784E">
        <w:rPr>
          <w:rFonts w:ascii="Times New Roman" w:hAnsi="Times New Roman" w:cs="Times New Roman"/>
          <w:sz w:val="24"/>
          <w:szCs w:val="24"/>
        </w:rPr>
        <w:t xml:space="preserve"> The root-mean-square deviation (RMSD), also known as the root-mean-square error (RMSE), is a measurement that is widely used to determine the discrepancies between values (sample or population values) that are predicted by a model or an estimator and the values that are </w:t>
      </w:r>
      <w:r w:rsidR="00BF4AB4" w:rsidRPr="00CB784E">
        <w:rPr>
          <w:rFonts w:ascii="Times New Roman" w:hAnsi="Times New Roman" w:cs="Times New Roman"/>
          <w:sz w:val="24"/>
          <w:szCs w:val="24"/>
        </w:rPr>
        <w:t>observed</w:t>
      </w:r>
      <w:r w:rsidR="000B7DC6" w:rsidRPr="00CB784E">
        <w:rPr>
          <w:rFonts w:ascii="Times New Roman" w:hAnsi="Times New Roman" w:cs="Times New Roman"/>
          <w:sz w:val="24"/>
          <w:szCs w:val="24"/>
        </w:rPr>
        <w:t xml:space="preserve">. The root means square deviation, often known as the RMSD, is calculated by taking the square root of the second sample moment of the differences in values that were anticipated and those that were </w:t>
      </w:r>
      <w:r w:rsidR="00BF4AB4" w:rsidRPr="00CB784E">
        <w:rPr>
          <w:rFonts w:ascii="Times New Roman" w:hAnsi="Times New Roman" w:cs="Times New Roman"/>
          <w:sz w:val="24"/>
          <w:szCs w:val="24"/>
        </w:rPr>
        <w:t>observed or</w:t>
      </w:r>
      <w:r w:rsidR="000B7DC6" w:rsidRPr="00CB784E">
        <w:rPr>
          <w:rFonts w:ascii="Times New Roman" w:hAnsi="Times New Roman" w:cs="Times New Roman"/>
          <w:sz w:val="24"/>
          <w:szCs w:val="24"/>
        </w:rPr>
        <w:t xml:space="preserve"> calculating the quadratic mean of these differences.</w:t>
      </w:r>
    </w:p>
    <w:p w14:paraId="3F0A4E7D" w14:textId="77777777" w:rsidR="00CC5A66" w:rsidRPr="00CB784E" w:rsidRDefault="00BF4AB4" w:rsidP="0033368D">
      <w:pPr>
        <w:pStyle w:val="Caption"/>
      </w:pPr>
      <w:r w:rsidRPr="0033368D">
        <w:rPr>
          <w:noProof/>
        </w:rPr>
        <w:drawing>
          <wp:inline distT="0" distB="0" distL="0" distR="0" wp14:anchorId="7F619CF3" wp14:editId="5ECF08D7">
            <wp:extent cx="4254719" cy="1397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4719" cy="1397072"/>
                    </a:xfrm>
                    <a:prstGeom prst="rect">
                      <a:avLst/>
                    </a:prstGeom>
                  </pic:spPr>
                </pic:pic>
              </a:graphicData>
            </a:graphic>
          </wp:inline>
        </w:drawing>
      </w:r>
    </w:p>
    <w:p w14:paraId="2F209EAF" w14:textId="6F78FF01" w:rsidR="009E3187" w:rsidRPr="00CB784E" w:rsidRDefault="00CC5A66" w:rsidP="0033368D">
      <w:pPr>
        <w:pStyle w:val="Caption"/>
      </w:pPr>
      <w:r w:rsidRPr="00CB784E">
        <w:t xml:space="preserve">Figure </w:t>
      </w:r>
      <w:fldSimple w:instr=" SEQ Figure \* ARABIC ">
        <w:r w:rsidRPr="00CB784E">
          <w:rPr>
            <w:noProof/>
          </w:rPr>
          <w:t>10</w:t>
        </w:r>
      </w:fldSimple>
      <w:r w:rsidRPr="00CB784E">
        <w:t xml:space="preserve">: </w:t>
      </w:r>
      <w:r w:rsidRPr="00C802C5">
        <w:t>Performance</w:t>
      </w:r>
      <w:r w:rsidRPr="00CB784E">
        <w:t xml:space="preserve"> </w:t>
      </w:r>
      <w:r w:rsidRPr="0033368D">
        <w:t>results</w:t>
      </w:r>
    </w:p>
    <w:p w14:paraId="48203F25" w14:textId="4059B2CB" w:rsidR="00BF4AB4" w:rsidRPr="00CB784E" w:rsidRDefault="00BF4AB4"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 xml:space="preserve">Finally, we have achieved the results of all models with training and testing sets. The </w:t>
      </w:r>
      <w:r w:rsidR="00086158" w:rsidRPr="00CB784E">
        <w:rPr>
          <w:rFonts w:ascii="Times New Roman" w:hAnsi="Times New Roman" w:cs="Times New Roman"/>
          <w:sz w:val="24"/>
          <w:szCs w:val="24"/>
        </w:rPr>
        <w:t>above</w:t>
      </w:r>
      <w:r w:rsidRPr="00CB784E">
        <w:rPr>
          <w:rFonts w:ascii="Times New Roman" w:hAnsi="Times New Roman" w:cs="Times New Roman"/>
          <w:sz w:val="24"/>
          <w:szCs w:val="24"/>
        </w:rPr>
        <w:t xml:space="preserve"> figure is showing the results for all five machine learning models. We can see that with the </w:t>
      </w:r>
      <w:r w:rsidRPr="00CB784E">
        <w:rPr>
          <w:rFonts w:ascii="Times New Roman" w:hAnsi="Times New Roman" w:cs="Times New Roman"/>
          <w:sz w:val="24"/>
          <w:szCs w:val="24"/>
        </w:rPr>
        <w:lastRenderedPageBreak/>
        <w:t xml:space="preserve">random forest is showing good accuracy with highest r2 score of </w:t>
      </w:r>
      <w:r w:rsidR="006D5078" w:rsidRPr="00CB784E">
        <w:rPr>
          <w:rFonts w:ascii="Times New Roman" w:hAnsi="Times New Roman" w:cs="Times New Roman"/>
          <w:sz w:val="24"/>
          <w:szCs w:val="24"/>
        </w:rPr>
        <w:t>0.992120</w:t>
      </w:r>
      <w:r w:rsidRPr="00CB784E">
        <w:rPr>
          <w:rFonts w:ascii="Times New Roman" w:hAnsi="Times New Roman" w:cs="Times New Roman"/>
          <w:sz w:val="24"/>
          <w:szCs w:val="24"/>
        </w:rPr>
        <w:t xml:space="preserve">. </w:t>
      </w:r>
      <w:r w:rsidR="006D5078" w:rsidRPr="00CB784E">
        <w:rPr>
          <w:rFonts w:ascii="Times New Roman" w:hAnsi="Times New Roman" w:cs="Times New Roman"/>
          <w:sz w:val="24"/>
          <w:szCs w:val="24"/>
        </w:rPr>
        <w:t xml:space="preserve"> It’s training and testing score is also good. Although decision tree is giving 100% training accuracy at but in testing, random forest is leading.</w:t>
      </w:r>
    </w:p>
    <w:p w14:paraId="4C2CE3BF" w14:textId="527B7AE8" w:rsidR="005C40CD" w:rsidRPr="00CB784E" w:rsidRDefault="00CE7B4A" w:rsidP="00F739AD">
      <w:pPr>
        <w:pStyle w:val="Heading1"/>
        <w:spacing w:line="360" w:lineRule="auto"/>
        <w:jc w:val="both"/>
        <w:rPr>
          <w:rFonts w:cs="Times New Roman"/>
          <w:sz w:val="24"/>
          <w:szCs w:val="24"/>
        </w:rPr>
      </w:pPr>
      <w:r w:rsidRPr="00CB784E">
        <w:rPr>
          <w:rFonts w:cs="Times New Roman"/>
          <w:sz w:val="24"/>
          <w:szCs w:val="24"/>
        </w:rPr>
        <w:t>Conclusion</w:t>
      </w:r>
    </w:p>
    <w:p w14:paraId="6626E5C7" w14:textId="6602A1AC" w:rsidR="00CE7B4A" w:rsidRPr="00CB784E" w:rsidRDefault="00CE7B4A" w:rsidP="00F739AD">
      <w:pPr>
        <w:spacing w:line="360" w:lineRule="auto"/>
        <w:jc w:val="both"/>
        <w:rPr>
          <w:rFonts w:ascii="Times New Roman" w:hAnsi="Times New Roman" w:cs="Times New Roman"/>
          <w:sz w:val="24"/>
          <w:szCs w:val="24"/>
        </w:rPr>
      </w:pPr>
      <w:r w:rsidRPr="00CB784E">
        <w:rPr>
          <w:rFonts w:ascii="Times New Roman" w:hAnsi="Times New Roman" w:cs="Times New Roman"/>
          <w:sz w:val="24"/>
          <w:szCs w:val="24"/>
        </w:rPr>
        <w:t>In this project we applied five machine learning models to predict the suicide rate in different regions around world.</w:t>
      </w:r>
      <w:r w:rsidR="00570545" w:rsidRPr="00CB784E">
        <w:rPr>
          <w:rFonts w:ascii="Times New Roman" w:hAnsi="Times New Roman" w:cs="Times New Roman"/>
          <w:sz w:val="24"/>
          <w:szCs w:val="24"/>
        </w:rPr>
        <w:t xml:space="preserve"> The random forest performed best with higher testing accuracy and r2 score.</w:t>
      </w:r>
      <w:r w:rsidR="0065222E">
        <w:rPr>
          <w:rFonts w:ascii="Times New Roman" w:hAnsi="Times New Roman" w:cs="Times New Roman"/>
          <w:sz w:val="24"/>
          <w:szCs w:val="24"/>
        </w:rPr>
        <w:t xml:space="preserve"> From the analysis done in this study, we concluded that male between the age of </w:t>
      </w:r>
      <w:r w:rsidR="005F6D6C">
        <w:rPr>
          <w:rFonts w:ascii="Times New Roman" w:hAnsi="Times New Roman" w:cs="Times New Roman"/>
          <w:sz w:val="24"/>
          <w:szCs w:val="24"/>
        </w:rPr>
        <w:t>34</w:t>
      </w:r>
      <w:r w:rsidR="0065222E">
        <w:rPr>
          <w:rFonts w:ascii="Times New Roman" w:hAnsi="Times New Roman" w:cs="Times New Roman"/>
          <w:sz w:val="24"/>
          <w:szCs w:val="24"/>
        </w:rPr>
        <w:t xml:space="preserve"> to </w:t>
      </w:r>
      <w:r w:rsidR="005F6D6C">
        <w:rPr>
          <w:rFonts w:ascii="Times New Roman" w:hAnsi="Times New Roman" w:cs="Times New Roman"/>
          <w:sz w:val="24"/>
          <w:szCs w:val="24"/>
        </w:rPr>
        <w:t>45</w:t>
      </w:r>
      <w:r w:rsidR="0065222E">
        <w:rPr>
          <w:rFonts w:ascii="Times New Roman" w:hAnsi="Times New Roman" w:cs="Times New Roman"/>
          <w:sz w:val="24"/>
          <w:szCs w:val="24"/>
        </w:rPr>
        <w:t xml:space="preserve"> are more prone to suicide. And </w:t>
      </w:r>
      <w:r w:rsidR="005F6D6C">
        <w:rPr>
          <w:rFonts w:ascii="Times New Roman" w:hAnsi="Times New Roman" w:cs="Times New Roman"/>
          <w:sz w:val="24"/>
          <w:szCs w:val="24"/>
        </w:rPr>
        <w:t>Africa has the highest suicide rate in male group from 25 to 34. The reason may be the poverty and crisis in the African countries.</w:t>
      </w:r>
      <w:r w:rsidR="006C39FB">
        <w:rPr>
          <w:rFonts w:ascii="Times New Roman" w:hAnsi="Times New Roman" w:cs="Times New Roman"/>
          <w:sz w:val="24"/>
          <w:szCs w:val="24"/>
        </w:rPr>
        <w:t xml:space="preserve"> This study can help the WHO to take the practical </w:t>
      </w:r>
      <w:r w:rsidR="008B100C">
        <w:rPr>
          <w:rFonts w:ascii="Times New Roman" w:hAnsi="Times New Roman" w:cs="Times New Roman"/>
          <w:sz w:val="24"/>
          <w:szCs w:val="24"/>
        </w:rPr>
        <w:t>measures</w:t>
      </w:r>
      <w:r w:rsidR="006C39FB">
        <w:rPr>
          <w:rFonts w:ascii="Times New Roman" w:hAnsi="Times New Roman" w:cs="Times New Roman"/>
          <w:sz w:val="24"/>
          <w:szCs w:val="24"/>
        </w:rPr>
        <w:t xml:space="preserve"> to stop the </w:t>
      </w:r>
      <w:r w:rsidR="008B100C">
        <w:rPr>
          <w:rFonts w:ascii="Times New Roman" w:hAnsi="Times New Roman" w:cs="Times New Roman"/>
          <w:sz w:val="24"/>
          <w:szCs w:val="24"/>
        </w:rPr>
        <w:t>suicide</w:t>
      </w:r>
      <w:r w:rsidR="006C39FB">
        <w:rPr>
          <w:rFonts w:ascii="Times New Roman" w:hAnsi="Times New Roman" w:cs="Times New Roman"/>
          <w:sz w:val="24"/>
          <w:szCs w:val="24"/>
        </w:rPr>
        <w:t xml:space="preserve"> ration in these regions. </w:t>
      </w:r>
    </w:p>
    <w:sdt>
      <w:sdtPr>
        <w:rPr>
          <w:rFonts w:asciiTheme="minorHAnsi" w:eastAsiaTheme="minorHAnsi" w:hAnsiTheme="minorHAnsi" w:cs="Times New Roman"/>
          <w:b w:val="0"/>
          <w:sz w:val="24"/>
          <w:szCs w:val="24"/>
        </w:rPr>
        <w:id w:val="422687947"/>
        <w:docPartObj>
          <w:docPartGallery w:val="Bibliographies"/>
          <w:docPartUnique/>
        </w:docPartObj>
      </w:sdtPr>
      <w:sdtContent>
        <w:p w14:paraId="7A4D8796" w14:textId="48B616E2" w:rsidR="00471748" w:rsidRPr="00CB784E" w:rsidRDefault="00471748" w:rsidP="00F739AD">
          <w:pPr>
            <w:pStyle w:val="Heading1"/>
            <w:spacing w:line="360" w:lineRule="auto"/>
            <w:jc w:val="both"/>
            <w:rPr>
              <w:rFonts w:cs="Times New Roman"/>
              <w:sz w:val="24"/>
              <w:szCs w:val="24"/>
            </w:rPr>
          </w:pPr>
          <w:r w:rsidRPr="00CB784E">
            <w:rPr>
              <w:rFonts w:cs="Times New Roman"/>
              <w:sz w:val="24"/>
              <w:szCs w:val="24"/>
            </w:rPr>
            <w:t>References</w:t>
          </w:r>
        </w:p>
        <w:sdt>
          <w:sdtPr>
            <w:rPr>
              <w:rFonts w:ascii="Times New Roman" w:hAnsi="Times New Roman" w:cs="Times New Roman"/>
              <w:sz w:val="24"/>
              <w:szCs w:val="24"/>
            </w:rPr>
            <w:id w:val="-573587230"/>
            <w:bibliography/>
          </w:sdtPr>
          <w:sdtContent>
            <w:p w14:paraId="26201DD5" w14:textId="77777777" w:rsidR="00471748" w:rsidRPr="00CB784E" w:rsidRDefault="00471748" w:rsidP="00F739AD">
              <w:pPr>
                <w:pStyle w:val="Bibliography"/>
                <w:spacing w:line="360" w:lineRule="auto"/>
                <w:jc w:val="both"/>
                <w:rPr>
                  <w:rFonts w:ascii="Times New Roman" w:hAnsi="Times New Roman" w:cs="Times New Roman"/>
                  <w:noProof/>
                  <w:sz w:val="24"/>
                  <w:szCs w:val="24"/>
                </w:rPr>
              </w:pPr>
              <w:r w:rsidRPr="00CB784E">
                <w:rPr>
                  <w:rFonts w:ascii="Times New Roman" w:hAnsi="Times New Roman" w:cs="Times New Roman"/>
                  <w:sz w:val="24"/>
                  <w:szCs w:val="24"/>
                </w:rPr>
                <w:fldChar w:fldCharType="begin"/>
              </w:r>
              <w:r w:rsidRPr="00CB784E">
                <w:rPr>
                  <w:rFonts w:ascii="Times New Roman" w:hAnsi="Times New Roman" w:cs="Times New Roman"/>
                  <w:sz w:val="24"/>
                  <w:szCs w:val="24"/>
                </w:rPr>
                <w:instrText xml:space="preserve"> BIBLIOGRAPHY </w:instrText>
              </w:r>
              <w:r w:rsidRPr="00CB784E">
                <w:rPr>
                  <w:rFonts w:ascii="Times New Roman" w:hAnsi="Times New Roman" w:cs="Times New Roman"/>
                  <w:sz w:val="24"/>
                  <w:szCs w:val="24"/>
                </w:rPr>
                <w:fldChar w:fldCharType="separate"/>
              </w:r>
              <w:r w:rsidRPr="00CB784E">
                <w:rPr>
                  <w:rFonts w:ascii="Times New Roman" w:hAnsi="Times New Roman" w:cs="Times New Roman"/>
                  <w:noProof/>
                  <w:sz w:val="24"/>
                  <w:szCs w:val="24"/>
                </w:rPr>
                <w:t xml:space="preserve">Abdulkareem, N. a. A. A., 2021. Machine learning classification based on Radom Forest Algorithm: A review. </w:t>
              </w:r>
              <w:r w:rsidRPr="00CB784E">
                <w:rPr>
                  <w:rFonts w:ascii="Times New Roman" w:hAnsi="Times New Roman" w:cs="Times New Roman"/>
                  <w:i/>
                  <w:iCs/>
                  <w:noProof/>
                  <w:sz w:val="24"/>
                  <w:szCs w:val="24"/>
                </w:rPr>
                <w:t xml:space="preserve">International Journal of Science and Business, </w:t>
              </w:r>
              <w:r w:rsidRPr="00CB784E">
                <w:rPr>
                  <w:rFonts w:ascii="Times New Roman" w:hAnsi="Times New Roman" w:cs="Times New Roman"/>
                  <w:noProof/>
                  <w:sz w:val="24"/>
                  <w:szCs w:val="24"/>
                </w:rPr>
                <w:t>5(2), pp. 128-142.</w:t>
              </w:r>
            </w:p>
            <w:p w14:paraId="39253725" w14:textId="77777777" w:rsidR="00471748" w:rsidRPr="00CB784E" w:rsidRDefault="00471748" w:rsidP="00F739AD">
              <w:pPr>
                <w:pStyle w:val="Bibliography"/>
                <w:spacing w:line="360" w:lineRule="auto"/>
                <w:jc w:val="both"/>
                <w:rPr>
                  <w:rFonts w:ascii="Times New Roman" w:hAnsi="Times New Roman" w:cs="Times New Roman"/>
                  <w:noProof/>
                  <w:sz w:val="24"/>
                  <w:szCs w:val="24"/>
                </w:rPr>
              </w:pPr>
              <w:r w:rsidRPr="00CB784E">
                <w:rPr>
                  <w:rFonts w:ascii="Times New Roman" w:hAnsi="Times New Roman" w:cs="Times New Roman"/>
                  <w:noProof/>
                  <w:sz w:val="24"/>
                  <w:szCs w:val="24"/>
                </w:rPr>
                <w:t xml:space="preserve">Campbell, C. a. Y. Y., 2011. Learning with support vector machines.. </w:t>
              </w:r>
              <w:r w:rsidRPr="00CB784E">
                <w:rPr>
                  <w:rFonts w:ascii="Times New Roman" w:hAnsi="Times New Roman" w:cs="Times New Roman"/>
                  <w:i/>
                  <w:iCs/>
                  <w:noProof/>
                  <w:sz w:val="24"/>
                  <w:szCs w:val="24"/>
                </w:rPr>
                <w:t xml:space="preserve">Synthesis lectures on artificial intelligence and machine learning, </w:t>
              </w:r>
              <w:r w:rsidRPr="00CB784E">
                <w:rPr>
                  <w:rFonts w:ascii="Times New Roman" w:hAnsi="Times New Roman" w:cs="Times New Roman"/>
                  <w:noProof/>
                  <w:sz w:val="24"/>
                  <w:szCs w:val="24"/>
                </w:rPr>
                <w:t>5(1), pp. 1-95.</w:t>
              </w:r>
            </w:p>
            <w:p w14:paraId="63C14AD9" w14:textId="77777777" w:rsidR="00471748" w:rsidRPr="00CB784E" w:rsidRDefault="00471748" w:rsidP="00F739AD">
              <w:pPr>
                <w:pStyle w:val="Bibliography"/>
                <w:spacing w:line="360" w:lineRule="auto"/>
                <w:jc w:val="both"/>
                <w:rPr>
                  <w:rFonts w:ascii="Times New Roman" w:hAnsi="Times New Roman" w:cs="Times New Roman"/>
                  <w:noProof/>
                  <w:sz w:val="24"/>
                  <w:szCs w:val="24"/>
                </w:rPr>
              </w:pPr>
              <w:r w:rsidRPr="00CB784E">
                <w:rPr>
                  <w:rFonts w:ascii="Times New Roman" w:hAnsi="Times New Roman" w:cs="Times New Roman"/>
                  <w:noProof/>
                  <w:sz w:val="24"/>
                  <w:szCs w:val="24"/>
                </w:rPr>
                <w:t xml:space="preserve">Charbuty, B. a. A. A., 2021. Classification based on decision tree algorithm for machine learning.. </w:t>
              </w:r>
              <w:r w:rsidRPr="00CB784E">
                <w:rPr>
                  <w:rFonts w:ascii="Times New Roman" w:hAnsi="Times New Roman" w:cs="Times New Roman"/>
                  <w:i/>
                  <w:iCs/>
                  <w:noProof/>
                  <w:sz w:val="24"/>
                  <w:szCs w:val="24"/>
                </w:rPr>
                <w:t xml:space="preserve">Journal of Applied Science and Technology Trend, </w:t>
              </w:r>
              <w:r w:rsidRPr="00CB784E">
                <w:rPr>
                  <w:rFonts w:ascii="Times New Roman" w:hAnsi="Times New Roman" w:cs="Times New Roman"/>
                  <w:noProof/>
                  <w:sz w:val="24"/>
                  <w:szCs w:val="24"/>
                </w:rPr>
                <w:t>2(1), pp. 20-28.</w:t>
              </w:r>
            </w:p>
            <w:p w14:paraId="096160D2" w14:textId="77777777" w:rsidR="00471748" w:rsidRPr="00CB784E" w:rsidRDefault="00471748" w:rsidP="00F739AD">
              <w:pPr>
                <w:pStyle w:val="Bibliography"/>
                <w:spacing w:line="360" w:lineRule="auto"/>
                <w:jc w:val="both"/>
                <w:rPr>
                  <w:rFonts w:ascii="Times New Roman" w:hAnsi="Times New Roman" w:cs="Times New Roman"/>
                  <w:noProof/>
                  <w:sz w:val="24"/>
                  <w:szCs w:val="24"/>
                </w:rPr>
              </w:pPr>
              <w:r w:rsidRPr="00CB784E">
                <w:rPr>
                  <w:rFonts w:ascii="Times New Roman" w:hAnsi="Times New Roman" w:cs="Times New Roman"/>
                  <w:noProof/>
                  <w:sz w:val="24"/>
                  <w:szCs w:val="24"/>
                </w:rPr>
                <w:t xml:space="preserve">Jawthari, M. a. S. V., 2021. Predicting students’ academic performance using a modified kNN algorithm.. </w:t>
              </w:r>
              <w:r w:rsidRPr="00CB784E">
                <w:rPr>
                  <w:rFonts w:ascii="Times New Roman" w:hAnsi="Times New Roman" w:cs="Times New Roman"/>
                  <w:i/>
                  <w:iCs/>
                  <w:noProof/>
                  <w:sz w:val="24"/>
                  <w:szCs w:val="24"/>
                </w:rPr>
                <w:t xml:space="preserve">Pollack Periodica,, </w:t>
              </w:r>
              <w:r w:rsidRPr="00CB784E">
                <w:rPr>
                  <w:rFonts w:ascii="Times New Roman" w:hAnsi="Times New Roman" w:cs="Times New Roman"/>
                  <w:noProof/>
                  <w:sz w:val="24"/>
                  <w:szCs w:val="24"/>
                </w:rPr>
                <w:t>16(3), pp. 20-26.</w:t>
              </w:r>
            </w:p>
            <w:p w14:paraId="77CC00AC" w14:textId="77777777" w:rsidR="00471748" w:rsidRPr="00CB784E" w:rsidRDefault="00471748" w:rsidP="00F739AD">
              <w:pPr>
                <w:pStyle w:val="Bibliography"/>
                <w:spacing w:line="360" w:lineRule="auto"/>
                <w:jc w:val="both"/>
                <w:rPr>
                  <w:rFonts w:ascii="Times New Roman" w:hAnsi="Times New Roman" w:cs="Times New Roman"/>
                  <w:noProof/>
                  <w:sz w:val="24"/>
                  <w:szCs w:val="24"/>
                </w:rPr>
              </w:pPr>
              <w:r w:rsidRPr="00CB784E">
                <w:rPr>
                  <w:rFonts w:ascii="Times New Roman" w:hAnsi="Times New Roman" w:cs="Times New Roman"/>
                  <w:noProof/>
                  <w:sz w:val="24"/>
                  <w:szCs w:val="24"/>
                </w:rPr>
                <w:t xml:space="preserve">Maulud, D. a. A. A., 2020. A review on linear regression comprehensive in machine learning. </w:t>
              </w:r>
              <w:r w:rsidRPr="00CB784E">
                <w:rPr>
                  <w:rFonts w:ascii="Times New Roman" w:hAnsi="Times New Roman" w:cs="Times New Roman"/>
                  <w:i/>
                  <w:iCs/>
                  <w:noProof/>
                  <w:sz w:val="24"/>
                  <w:szCs w:val="24"/>
                </w:rPr>
                <w:t xml:space="preserve">Journal of Applied Science and Technology Trends, </w:t>
              </w:r>
              <w:r w:rsidRPr="00CB784E">
                <w:rPr>
                  <w:rFonts w:ascii="Times New Roman" w:hAnsi="Times New Roman" w:cs="Times New Roman"/>
                  <w:noProof/>
                  <w:sz w:val="24"/>
                  <w:szCs w:val="24"/>
                </w:rPr>
                <w:t>1(4), pp. 140-147.</w:t>
              </w:r>
            </w:p>
            <w:p w14:paraId="0B578805" w14:textId="10CDF82A" w:rsidR="00471748" w:rsidRPr="00CB784E" w:rsidRDefault="00471748" w:rsidP="00F739AD">
              <w:pPr>
                <w:spacing w:line="360" w:lineRule="auto"/>
                <w:jc w:val="both"/>
                <w:rPr>
                  <w:rFonts w:ascii="Times New Roman" w:hAnsi="Times New Roman" w:cs="Times New Roman"/>
                  <w:sz w:val="24"/>
                  <w:szCs w:val="24"/>
                </w:rPr>
              </w:pPr>
              <w:r w:rsidRPr="00CB784E">
                <w:rPr>
                  <w:rFonts w:ascii="Times New Roman" w:hAnsi="Times New Roman" w:cs="Times New Roman"/>
                  <w:b/>
                  <w:bCs/>
                  <w:noProof/>
                  <w:sz w:val="24"/>
                  <w:szCs w:val="24"/>
                </w:rPr>
                <w:fldChar w:fldCharType="end"/>
              </w:r>
            </w:p>
          </w:sdtContent>
        </w:sdt>
      </w:sdtContent>
    </w:sdt>
    <w:p w14:paraId="205604BF" w14:textId="63DDD0CE" w:rsidR="009D5BA1" w:rsidRPr="00CB784E" w:rsidRDefault="009D5BA1" w:rsidP="00F739AD">
      <w:pPr>
        <w:spacing w:line="360" w:lineRule="auto"/>
        <w:jc w:val="both"/>
        <w:rPr>
          <w:rFonts w:ascii="Times New Roman" w:hAnsi="Times New Roman" w:cs="Times New Roman"/>
          <w:b/>
          <w:bCs/>
          <w:sz w:val="24"/>
          <w:szCs w:val="24"/>
        </w:rPr>
      </w:pPr>
    </w:p>
    <w:p w14:paraId="246A350E" w14:textId="77777777" w:rsidR="0045029E" w:rsidRPr="00CB784E" w:rsidRDefault="0045029E" w:rsidP="00F739AD">
      <w:pPr>
        <w:spacing w:line="360" w:lineRule="auto"/>
        <w:jc w:val="both"/>
        <w:rPr>
          <w:rFonts w:ascii="Times New Roman" w:hAnsi="Times New Roman" w:cs="Times New Roman"/>
          <w:b/>
          <w:bCs/>
          <w:sz w:val="24"/>
          <w:szCs w:val="24"/>
        </w:rPr>
      </w:pPr>
    </w:p>
    <w:p w14:paraId="641310FD" w14:textId="77777777" w:rsidR="00A27F10" w:rsidRPr="00CB784E" w:rsidRDefault="00A27F10" w:rsidP="00F739AD">
      <w:pPr>
        <w:spacing w:line="360" w:lineRule="auto"/>
        <w:jc w:val="both"/>
        <w:rPr>
          <w:rFonts w:ascii="Times New Roman" w:hAnsi="Times New Roman" w:cs="Times New Roman"/>
          <w:b/>
          <w:bCs/>
          <w:sz w:val="24"/>
          <w:szCs w:val="24"/>
        </w:rPr>
      </w:pPr>
    </w:p>
    <w:p w14:paraId="25FED2E3" w14:textId="77777777" w:rsidR="0082101D" w:rsidRPr="00CB784E" w:rsidRDefault="0082101D" w:rsidP="00F739AD">
      <w:pPr>
        <w:spacing w:line="360" w:lineRule="auto"/>
        <w:jc w:val="both"/>
        <w:rPr>
          <w:rFonts w:ascii="Times New Roman" w:hAnsi="Times New Roman" w:cs="Times New Roman"/>
          <w:sz w:val="24"/>
          <w:szCs w:val="24"/>
        </w:rPr>
      </w:pPr>
    </w:p>
    <w:sectPr w:rsidR="0082101D" w:rsidRPr="00CB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8D9"/>
    <w:multiLevelType w:val="hybridMultilevel"/>
    <w:tmpl w:val="A390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F4C39"/>
    <w:multiLevelType w:val="hybridMultilevel"/>
    <w:tmpl w:val="CB981DF4"/>
    <w:lvl w:ilvl="0" w:tplc="979A8F0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9344C"/>
    <w:multiLevelType w:val="hybridMultilevel"/>
    <w:tmpl w:val="FCC8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087608">
    <w:abstractNumId w:val="0"/>
  </w:num>
  <w:num w:numId="2" w16cid:durableId="717321920">
    <w:abstractNumId w:val="2"/>
  </w:num>
  <w:num w:numId="3" w16cid:durableId="1088964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tbA0NTMytTS2MDFV0lEKTi0uzszPAykwrQUAADZ4uywAAAA="/>
  </w:docVars>
  <w:rsids>
    <w:rsidRoot w:val="00957742"/>
    <w:rsid w:val="00002AFA"/>
    <w:rsid w:val="00035BBD"/>
    <w:rsid w:val="00071CFE"/>
    <w:rsid w:val="00080C9F"/>
    <w:rsid w:val="00086158"/>
    <w:rsid w:val="000B7DC6"/>
    <w:rsid w:val="000C5884"/>
    <w:rsid w:val="000E5367"/>
    <w:rsid w:val="00117636"/>
    <w:rsid w:val="00146F9A"/>
    <w:rsid w:val="00160A12"/>
    <w:rsid w:val="001712B9"/>
    <w:rsid w:val="00187361"/>
    <w:rsid w:val="001D24B7"/>
    <w:rsid w:val="001E0E0A"/>
    <w:rsid w:val="002044FC"/>
    <w:rsid w:val="00220068"/>
    <w:rsid w:val="002A30E8"/>
    <w:rsid w:val="002F5F4B"/>
    <w:rsid w:val="003053A0"/>
    <w:rsid w:val="0033368D"/>
    <w:rsid w:val="003479AF"/>
    <w:rsid w:val="00347B9A"/>
    <w:rsid w:val="003E4DBC"/>
    <w:rsid w:val="0041468C"/>
    <w:rsid w:val="004230DE"/>
    <w:rsid w:val="004259E1"/>
    <w:rsid w:val="004438F3"/>
    <w:rsid w:val="0045029E"/>
    <w:rsid w:val="00471748"/>
    <w:rsid w:val="00495453"/>
    <w:rsid w:val="004F5AB4"/>
    <w:rsid w:val="004F777A"/>
    <w:rsid w:val="0050189B"/>
    <w:rsid w:val="00505F18"/>
    <w:rsid w:val="00570545"/>
    <w:rsid w:val="005B7D14"/>
    <w:rsid w:val="005C40CD"/>
    <w:rsid w:val="005D7834"/>
    <w:rsid w:val="005F6D6C"/>
    <w:rsid w:val="00627BCE"/>
    <w:rsid w:val="0065222E"/>
    <w:rsid w:val="006961F9"/>
    <w:rsid w:val="006C38FA"/>
    <w:rsid w:val="006C39FB"/>
    <w:rsid w:val="006D5078"/>
    <w:rsid w:val="006F2FDC"/>
    <w:rsid w:val="007229CD"/>
    <w:rsid w:val="0076715B"/>
    <w:rsid w:val="00771101"/>
    <w:rsid w:val="00775AF9"/>
    <w:rsid w:val="007A0806"/>
    <w:rsid w:val="007B0C2C"/>
    <w:rsid w:val="007B1E47"/>
    <w:rsid w:val="007F6E74"/>
    <w:rsid w:val="008006E4"/>
    <w:rsid w:val="0082101D"/>
    <w:rsid w:val="00833F21"/>
    <w:rsid w:val="00842407"/>
    <w:rsid w:val="008474FC"/>
    <w:rsid w:val="00851438"/>
    <w:rsid w:val="00865A0F"/>
    <w:rsid w:val="008857D4"/>
    <w:rsid w:val="008B100C"/>
    <w:rsid w:val="0090101B"/>
    <w:rsid w:val="00924714"/>
    <w:rsid w:val="009351AE"/>
    <w:rsid w:val="00937BA4"/>
    <w:rsid w:val="009543B7"/>
    <w:rsid w:val="00955083"/>
    <w:rsid w:val="00957742"/>
    <w:rsid w:val="009D5BA1"/>
    <w:rsid w:val="009E00CF"/>
    <w:rsid w:val="009E3187"/>
    <w:rsid w:val="00A03B52"/>
    <w:rsid w:val="00A21236"/>
    <w:rsid w:val="00A27F10"/>
    <w:rsid w:val="00A910E6"/>
    <w:rsid w:val="00A9590B"/>
    <w:rsid w:val="00B25D02"/>
    <w:rsid w:val="00B34B26"/>
    <w:rsid w:val="00BA7714"/>
    <w:rsid w:val="00BE6495"/>
    <w:rsid w:val="00BF4AB4"/>
    <w:rsid w:val="00C07432"/>
    <w:rsid w:val="00C25AEA"/>
    <w:rsid w:val="00C802C5"/>
    <w:rsid w:val="00C927FA"/>
    <w:rsid w:val="00CA6CDE"/>
    <w:rsid w:val="00CB784E"/>
    <w:rsid w:val="00CC5A66"/>
    <w:rsid w:val="00CD62AB"/>
    <w:rsid w:val="00CE7B4A"/>
    <w:rsid w:val="00E2010B"/>
    <w:rsid w:val="00E33751"/>
    <w:rsid w:val="00E55268"/>
    <w:rsid w:val="00E81615"/>
    <w:rsid w:val="00EF0AF9"/>
    <w:rsid w:val="00F35393"/>
    <w:rsid w:val="00F5319F"/>
    <w:rsid w:val="00F739AD"/>
    <w:rsid w:val="00F8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6796"/>
  <w15:chartTrackingRefBased/>
  <w15:docId w15:val="{F190252A-B150-4E87-B965-54581AAF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B4A"/>
    <w:pPr>
      <w:keepNext/>
      <w:keepLines/>
      <w:numPr>
        <w:numId w:val="3"/>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474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B52"/>
    <w:pPr>
      <w:ind w:left="720"/>
      <w:contextualSpacing/>
    </w:pPr>
  </w:style>
  <w:style w:type="character" w:customStyle="1" w:styleId="Heading1Char">
    <w:name w:val="Heading 1 Char"/>
    <w:basedOn w:val="DefaultParagraphFont"/>
    <w:link w:val="Heading1"/>
    <w:uiPriority w:val="9"/>
    <w:rsid w:val="00CE7B4A"/>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8474FC"/>
    <w:pPr>
      <w:spacing w:line="240" w:lineRule="auto"/>
      <w:jc w:val="center"/>
    </w:pPr>
    <w:rPr>
      <w:i/>
      <w:iCs/>
      <w:color w:val="1F497D" w:themeColor="text2"/>
      <w:sz w:val="16"/>
      <w:szCs w:val="18"/>
    </w:rPr>
  </w:style>
  <w:style w:type="character" w:customStyle="1" w:styleId="Heading2Char">
    <w:name w:val="Heading 2 Char"/>
    <w:basedOn w:val="DefaultParagraphFont"/>
    <w:link w:val="Heading2"/>
    <w:uiPriority w:val="9"/>
    <w:rsid w:val="008474FC"/>
    <w:rPr>
      <w:rFonts w:asciiTheme="majorHAnsi" w:eastAsiaTheme="majorEastAsia" w:hAnsiTheme="majorHAnsi" w:cstheme="majorBidi"/>
      <w:color w:val="365F91" w:themeColor="accent1" w:themeShade="BF"/>
      <w:sz w:val="26"/>
      <w:szCs w:val="26"/>
    </w:rPr>
  </w:style>
  <w:style w:type="paragraph" w:styleId="Bibliography">
    <w:name w:val="Bibliography"/>
    <w:basedOn w:val="Normal"/>
    <w:next w:val="Normal"/>
    <w:uiPriority w:val="37"/>
    <w:unhideWhenUsed/>
    <w:rsid w:val="00471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891">
      <w:bodyDiv w:val="1"/>
      <w:marLeft w:val="0"/>
      <w:marRight w:val="0"/>
      <w:marTop w:val="0"/>
      <w:marBottom w:val="0"/>
      <w:divBdr>
        <w:top w:val="none" w:sz="0" w:space="0" w:color="auto"/>
        <w:left w:val="none" w:sz="0" w:space="0" w:color="auto"/>
        <w:bottom w:val="none" w:sz="0" w:space="0" w:color="auto"/>
        <w:right w:val="none" w:sz="0" w:space="0" w:color="auto"/>
      </w:divBdr>
    </w:div>
    <w:div w:id="879587084">
      <w:bodyDiv w:val="1"/>
      <w:marLeft w:val="0"/>
      <w:marRight w:val="0"/>
      <w:marTop w:val="0"/>
      <w:marBottom w:val="0"/>
      <w:divBdr>
        <w:top w:val="none" w:sz="0" w:space="0" w:color="auto"/>
        <w:left w:val="none" w:sz="0" w:space="0" w:color="auto"/>
        <w:bottom w:val="none" w:sz="0" w:space="0" w:color="auto"/>
        <w:right w:val="none" w:sz="0" w:space="0" w:color="auto"/>
      </w:divBdr>
    </w:div>
    <w:div w:id="901448135">
      <w:bodyDiv w:val="1"/>
      <w:marLeft w:val="0"/>
      <w:marRight w:val="0"/>
      <w:marTop w:val="0"/>
      <w:marBottom w:val="0"/>
      <w:divBdr>
        <w:top w:val="none" w:sz="0" w:space="0" w:color="auto"/>
        <w:left w:val="none" w:sz="0" w:space="0" w:color="auto"/>
        <w:bottom w:val="none" w:sz="0" w:space="0" w:color="auto"/>
        <w:right w:val="none" w:sz="0" w:space="0" w:color="auto"/>
      </w:divBdr>
    </w:div>
    <w:div w:id="1049643060">
      <w:bodyDiv w:val="1"/>
      <w:marLeft w:val="0"/>
      <w:marRight w:val="0"/>
      <w:marTop w:val="0"/>
      <w:marBottom w:val="0"/>
      <w:divBdr>
        <w:top w:val="none" w:sz="0" w:space="0" w:color="auto"/>
        <w:left w:val="none" w:sz="0" w:space="0" w:color="auto"/>
        <w:bottom w:val="none" w:sz="0" w:space="0" w:color="auto"/>
        <w:right w:val="none" w:sz="0" w:space="0" w:color="auto"/>
      </w:divBdr>
    </w:div>
    <w:div w:id="1344823862">
      <w:bodyDiv w:val="1"/>
      <w:marLeft w:val="0"/>
      <w:marRight w:val="0"/>
      <w:marTop w:val="0"/>
      <w:marBottom w:val="0"/>
      <w:divBdr>
        <w:top w:val="none" w:sz="0" w:space="0" w:color="auto"/>
        <w:left w:val="none" w:sz="0" w:space="0" w:color="auto"/>
        <w:bottom w:val="none" w:sz="0" w:space="0" w:color="auto"/>
        <w:right w:val="none" w:sz="0" w:space="0" w:color="auto"/>
      </w:divBdr>
    </w:div>
    <w:div w:id="203472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Cha213</b:Tag>
    <b:SourceType>JournalArticle</b:SourceType>
    <b:Guid>{EE5980E1-0C9E-426E-B673-C70D302D3C8E}</b:Guid>
    <b:Author>
      <b:Author>
        <b:NameList>
          <b:Person>
            <b:Last>Charbuty</b:Last>
            <b:First>B.</b:First>
            <b:Middle>and Abdulazeez, A.,</b:Middle>
          </b:Person>
        </b:NameList>
      </b:Author>
    </b:Author>
    <b:Title>Classification based on decision tree algorithm for machine learning.</b:Title>
    <b:JournalName> Journal of Applied Science and Technology Trend</b:JournalName>
    <b:Year>2021</b:Year>
    <b:Pages>20-28</b:Pages>
    <b:Volume>2</b:Volume>
    <b:Issue>1</b:Issue>
    <b:RefOrder>2</b:RefOrder>
  </b:Source>
  <b:Source>
    <b:Tag>Jaw212</b:Tag>
    <b:SourceType>JournalArticle</b:SourceType>
    <b:Guid>{7161C8D6-E641-4E0A-AD31-CF84EB37180D}</b:Guid>
    <b:Author>
      <b:Author>
        <b:NameList>
          <b:Person>
            <b:Last>Jawthari</b:Last>
            <b:First>M.</b:First>
            <b:Middle>and Stoffová, V.</b:Middle>
          </b:Person>
        </b:NameList>
      </b:Author>
    </b:Author>
    <b:Title>Predicting students’ academic performance using a modified kNN algorithm.</b:Title>
    <b:JournalName>Pollack Periodica,</b:JournalName>
    <b:Year> 2021</b:Year>
    <b:Pages>20-26</b:Pages>
    <b:Volume>16</b:Volume>
    <b:Issue>3</b:Issue>
    <b:RefOrder>3</b:RefOrder>
  </b:Source>
  <b:Source>
    <b:Tag>Abd216</b:Tag>
    <b:SourceType>JournalArticle</b:SourceType>
    <b:Guid>{5E154BC3-F8A8-43D0-BEA6-354052F0CA3E}</b:Guid>
    <b:Author>
      <b:Author>
        <b:NameList>
          <b:Person>
            <b:Last>Abdulkareem</b:Last>
            <b:First>N.M.</b:First>
            <b:Middle>and Abdulazeez, A.M.</b:Middle>
          </b:Person>
        </b:NameList>
      </b:Author>
    </b:Author>
    <b:Title>Machine learning classification based on Radom Forest Algorithm: A review</b:Title>
    <b:JournalName>International Journal of Science and Business</b:JournalName>
    <b:Year>2021</b:Year>
    <b:Pages>128-142</b:Pages>
    <b:Volume>5</b:Volume>
    <b:Issue>2</b:Issue>
    <b:RefOrder>4</b:RefOrder>
  </b:Source>
  <b:Source>
    <b:Tag>Cam111</b:Tag>
    <b:SourceType>JournalArticle</b:SourceType>
    <b:Guid>{C896A733-B98D-496C-B180-4EB0EE6E29B4}</b:Guid>
    <b:Author>
      <b:Author>
        <b:NameList>
          <b:Person>
            <b:Last>Campbell</b:Last>
            <b:First>C.</b:First>
            <b:Middle>and Ying, Y.</b:Middle>
          </b:Person>
        </b:NameList>
      </b:Author>
    </b:Author>
    <b:Title>Learning with support vector machines. </b:Title>
    <b:JournalName>Synthesis lectures on artificial intelligence and machine learning</b:JournalName>
    <b:Year>2011</b:Year>
    <b:Pages>1-95</b:Pages>
    <b:Volume>5</b:Volume>
    <b:Issue>1</b:Issue>
    <b:RefOrder>5</b:RefOrder>
  </b:Source>
  <b:Source>
    <b:Tag>Mau20</b:Tag>
    <b:SourceType>JournalArticle</b:SourceType>
    <b:Guid>{4105C42B-78D5-431A-A4D9-0CC03419E150}</b:Guid>
    <b:Author>
      <b:Author>
        <b:NameList>
          <b:Person>
            <b:Last>Maulud</b:Last>
            <b:First>D.</b:First>
            <b:Middle>and Abdulazeez, A.M.</b:Middle>
          </b:Person>
        </b:NameList>
      </b:Author>
    </b:Author>
    <b:Title>A review on linear regression comprehensive in machine learning</b:Title>
    <b:JournalName>Journal of Applied Science and Technology Trends</b:JournalName>
    <b:Year>2020</b:Year>
    <b:Pages>140-147</b:Pages>
    <b:Volume>1</b:Volume>
    <b:Issue>4</b:Issue>
    <b:RefOrder>1</b:RefOrder>
  </b:Source>
</b:Sources>
</file>

<file path=customXml/itemProps1.xml><?xml version="1.0" encoding="utf-8"?>
<ds:datastoreItem xmlns:ds="http://schemas.openxmlformats.org/officeDocument/2006/customXml" ds:itemID="{C1C0ABB4-945F-4E10-B409-7C541971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Afiya Qamar</dc:creator>
  <cp:keywords/>
  <dc:description/>
  <cp:lastModifiedBy>Afiya Qamar</cp:lastModifiedBy>
  <cp:revision>98</cp:revision>
  <dcterms:created xsi:type="dcterms:W3CDTF">2022-11-30T05:15:00Z</dcterms:created>
  <dcterms:modified xsi:type="dcterms:W3CDTF">2022-12-04T11:22:00Z</dcterms:modified>
</cp:coreProperties>
</file>