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priya.sharma@example.com | +91 9811122233 | Bengaluru, India</w:t>
      </w:r>
    </w:p>
    <w:p>
      <w:r>
        <w:t>Female | Date of Birth: 15/08/2001</w:t>
      </w:r>
    </w:p>
    <w:p>
      <w:pPr>
        <w:pStyle w:val="Heading1"/>
      </w:pPr>
      <w:r>
        <w:t>Professional Summary</w:t>
      </w:r>
    </w:p>
    <w:p>
      <w:r>
        <w:t>Backend Engineer with 1.5 years of industry experience specializing in Python, FastAPI, and SQL database performance optimization. Built scalable RESTful microservices and implemented automated CI/CD workflows using Git.</w:t>
      </w:r>
    </w:p>
    <w:p>
      <w:pPr>
        <w:pStyle w:val="Heading1"/>
      </w:pPr>
      <w:r>
        <w:t>Education</w:t>
      </w:r>
    </w:p>
    <w:p>
      <w:r>
        <w:t>B.Tech in Computer Science &amp; Engineering - Batch 2024</w:t>
      </w:r>
    </w:p>
    <w:p>
      <w:pPr>
        <w:pStyle w:val="Heading1"/>
      </w:pPr>
      <w:r>
        <w:t>Technical Skills</w:t>
      </w:r>
    </w:p>
    <w:p>
      <w:r>
        <w:t>Python, SQL, REST API, Git, PostgreSQL, Django, Linux, HTML, CSS</w:t>
      </w:r>
    </w:p>
    <w:p>
      <w:pPr>
        <w:pStyle w:val="Heading1"/>
      </w:pPr>
      <w:r>
        <w:t>Work Experience</w:t>
      </w:r>
    </w:p>
    <w:p>
      <w:r>
        <w:t>Software Engineer at TechSprint Solutions (1.5 years):</w:t>
        <w:br/>
        <w:t>- Developed robust REST APIs using FastAPI and Python.</w:t>
        <w:br/>
        <w:t>- Managed PostgreSQL relational schemas and resolved query latency bottlenecks.</w:t>
        <w:br/>
        <w:t>- Collaborated with team members using Git version control.</w:t>
      </w:r>
    </w:p>
    <w:p>
      <w:pPr>
        <w:pStyle w:val="Heading1"/>
      </w:pPr>
      <w:r>
        <w:t>Projects</w:t>
      </w:r>
    </w:p>
    <w:p>
      <w:r>
        <w:t>1. High-Throughput Checkout API: Built asynchronous REST endpoints handling 1,500 req/sec.</w:t>
        <w:br/>
        <w:t>2. Database Migration Engine: Automated schema versioning and data transfer.</w:t>
      </w:r>
    </w:p>
    <w:p>
      <w:pPr>
        <w:pStyle w:val="Heading1"/>
      </w:pPr>
      <w:r>
        <w:t>Certifications</w:t>
      </w:r>
    </w:p>
    <w:p>
      <w:r>
        <w:t>Python Professional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