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jc w:val="right"/>
      </w:pPr>
      <w:r>
        <w:rPr>
          <w:rFonts w:ascii="Arial" w:cs="Arial" w:eastAsia="Arial" w:hAnsi="Arial"/>
          <w:b/>
          <w:bCs/>
          <w:color w:val="1F3A5F"/>
          <w:sz w:val="44"/>
          <w:szCs w:val="44"/>
        </w:rPr>
        <w:t xml:space="preserve">Giorgio Partner API</w:t>
      </w:r>
    </w:p>
    <w:p>
      <w:pPr>
        <w:bidi/>
        <w:spacing w:after="60" w:before="0" w:line="300"/>
        <w:jc w:val="right"/>
      </w:pPr>
      <w:r>
        <w:rPr>
          <w:rFonts w:ascii="Arial" w:cs="Arial" w:eastAsia="Arial" w:hAnsi="Arial"/>
          <w:color w:val="1F3A5F"/>
          <w:sz w:val="30"/>
          <w:szCs w:val="30"/>
          <w:rtl/>
        </w:rPr>
        <w:t xml:space="preserve">מדריך התחברות לספק סוכן ההזמנות</w:t>
      </w:r>
    </w:p>
    <w:p>
      <w:pPr>
        <w:bidi/>
        <w:spacing w:after="360" w:before="0" w:line="300"/>
        <w:jc w:val="right"/>
      </w:pPr>
      <w:r>
        <w:rPr>
          <w:rFonts w:ascii="Arial" w:cs="Arial" w:eastAsia="Arial" w:hAnsi="Arial"/>
          <w:color w:val="6B7280"/>
          <w:sz w:val="20"/>
          <w:szCs w:val="20"/>
          <w:rtl/>
        </w:rPr>
        <w:t xml:space="preserve">גרסה 1  ·  29 בספטמבר 2026  ·  Zano Dagim / Giorgio</w:t>
      </w:r>
    </w:p>
    <w:p>
      <w:pPr>
        <w:pStyle w:val="Heading1"/>
        <w:keepNext/>
        <w:bidi/>
        <w:spacing w:after="160" w:before="360" w:line="300"/>
        <w:jc w:val="right"/>
      </w:pPr>
      <w:r>
        <w:rPr>
          <w:rFonts w:ascii="Arial" w:cs="Arial" w:eastAsia="Arial" w:hAnsi="Arial"/>
          <w:b/>
          <w:bCs/>
          <w:color w:val="1F3A5F"/>
          <w:sz w:val="30"/>
          <w:szCs w:val="30"/>
          <w:rtl/>
        </w:rPr>
        <w:t xml:space="preserve">1. רקע ומטרה</w:t>
      </w:r>
    </w:p>
    <w:p>
      <w:pPr>
        <w:bidi/>
        <w:spacing w:after="120" w:before="0" w:line="300"/>
        <w:jc w:val="right"/>
      </w:pPr>
      <w:r>
        <w:rPr>
          <w:rFonts w:ascii="Arial" w:cs="Arial" w:eastAsia="Arial" w:hAnsi="Arial"/>
          <w:sz w:val="22"/>
          <w:szCs w:val="22"/>
          <w:rtl/>
        </w:rPr>
        <w:t xml:space="preserve">Giorgio היא מערכת ניהול ההזמנות והליקוט של זנו דגים. ה-Partner API הוא ממשק REST ייעודי שדרכו סוכן הזמנות חיצוני (סוכן WhatsApp) מבצע הזמנות בשם לקוחות הקצה, בדיוק כמו הזמנה טלפונית שמזין צוות החנות.</w:t>
      </w:r>
    </w:p>
    <w:p>
      <w:pPr>
        <w:bidi/>
        <w:spacing w:after="120" w:before="0" w:line="300"/>
        <w:jc w:val="right"/>
      </w:pPr>
      <w:r>
        <w:rPr>
          <w:rFonts w:ascii="Arial" w:cs="Arial" w:eastAsia="Arial" w:hAnsi="Arial"/>
          <w:sz w:val="22"/>
          <w:szCs w:val="22"/>
          <w:rtl/>
        </w:rPr>
        <w:t xml:space="preserve">הזמנה שנוצרת דרך ה-API נכנסת מיד לזרימה הרגילה של החנות: קבלה, ליקוט, תשלום, הדפסת שובר, SMS ללקוח ומשלוח. הסוכן אינו צריך לדעת דבר על התהליכים הפנימיים, הוא רק מקבל עדכונים בחזרה (Webhooks).</w:t>
      </w:r>
    </w:p>
    <w:p>
      <w:pPr>
        <w:bidi/>
        <w:spacing w:after="60" w:before="0" w:line="300"/>
        <w:jc w:val="right"/>
      </w:pPr>
      <w:r>
        <w:rPr>
          <w:rFonts w:ascii="Arial" w:cs="Arial" w:eastAsia="Arial" w:hAnsi="Arial"/>
          <w:sz w:val="22"/>
          <w:szCs w:val="22"/>
          <w:rtl/>
        </w:rPr>
        <w:t xml:space="preserve">מה הסוכן יכול לעשות דרך ה-API:</w:t>
      </w:r>
    </w:p>
    <w:p>
      <w:pPr>
        <w:pStyle w:val="ListParagraph"/>
        <w:numPr>
          <w:ilvl w:val="0"/>
          <w:numId w:val="2"/>
        </w:numPr>
        <w:bidi/>
        <w:spacing w:after="80" w:before="0" w:line="300"/>
        <w:jc w:val="right"/>
      </w:pPr>
      <w:r>
        <w:rPr>
          <w:rFonts w:ascii="Arial" w:cs="Arial" w:eastAsia="Arial" w:hAnsi="Arial"/>
          <w:sz w:val="22"/>
          <w:szCs w:val="22"/>
          <w:rtl/>
        </w:rPr>
        <w:t xml:space="preserve">לזהות לקוח חוזר לפי מספר הטלפון ולהציע "כמו פעם שעברה".</w:t>
      </w:r>
    </w:p>
    <w:p>
      <w:pPr>
        <w:pStyle w:val="ListParagraph"/>
        <w:numPr>
          <w:ilvl w:val="0"/>
          <w:numId w:val="2"/>
        </w:numPr>
        <w:bidi/>
        <w:spacing w:after="80" w:before="0" w:line="300"/>
        <w:jc w:val="right"/>
      </w:pPr>
      <w:r>
        <w:rPr>
          <w:rFonts w:ascii="Arial" w:cs="Arial" w:eastAsia="Arial" w:hAnsi="Arial"/>
          <w:sz w:val="22"/>
          <w:szCs w:val="22"/>
          <w:rtl/>
        </w:rPr>
        <w:t xml:space="preserve">להציג קטלוג עדכני עם מחירים, וריאציות (למשל צורת חיתוך) וזמינות.</w:t>
      </w:r>
    </w:p>
    <w:p>
      <w:pPr>
        <w:pStyle w:val="ListParagraph"/>
        <w:numPr>
          <w:ilvl w:val="0"/>
          <w:numId w:val="2"/>
        </w:numPr>
        <w:bidi/>
        <w:spacing w:after="80" w:before="0" w:line="300"/>
        <w:jc w:val="right"/>
      </w:pPr>
      <w:r>
        <w:rPr>
          <w:rFonts w:ascii="Arial" w:cs="Arial" w:eastAsia="Arial" w:hAnsi="Arial"/>
          <w:sz w:val="22"/>
          <w:szCs w:val="22"/>
          <w:rtl/>
        </w:rPr>
        <w:t xml:space="preserve">לתמחר עגלה בדיוק כפי שהחנות תתמחר אותה, כולל מבצעים, קופונים ודמי משלוח.</w:t>
      </w:r>
    </w:p>
    <w:p>
      <w:pPr>
        <w:pStyle w:val="ListParagraph"/>
        <w:numPr>
          <w:ilvl w:val="0"/>
          <w:numId w:val="2"/>
        </w:numPr>
        <w:bidi/>
        <w:spacing w:after="80" w:before="0" w:line="300"/>
        <w:jc w:val="right"/>
      </w:pPr>
      <w:r>
        <w:rPr>
          <w:rFonts w:ascii="Arial" w:cs="Arial" w:eastAsia="Arial" w:hAnsi="Arial"/>
          <w:sz w:val="22"/>
          <w:szCs w:val="22"/>
          <w:rtl/>
        </w:rPr>
        <w:t xml:space="preserve">ליצור הזמנה לאיסוף או למשלוח, עם תאריך אספקה ואמצעי תשלום.</w:t>
      </w:r>
    </w:p>
    <w:p>
      <w:pPr>
        <w:pStyle w:val="ListParagraph"/>
        <w:numPr>
          <w:ilvl w:val="0"/>
          <w:numId w:val="2"/>
        </w:numPr>
        <w:bidi/>
        <w:spacing w:after="80" w:before="0" w:line="300"/>
        <w:jc w:val="right"/>
      </w:pPr>
      <w:r>
        <w:rPr>
          <w:rFonts w:ascii="Arial" w:cs="Arial" w:eastAsia="Arial" w:hAnsi="Arial"/>
          <w:sz w:val="22"/>
          <w:szCs w:val="22"/>
          <w:rtl/>
        </w:rPr>
        <w:t xml:space="preserve">לשלוח ללקוח קישור לתשלום מאובטח, לעקוב אחר סטטוס ההזמנה ולבטל הזמנה שטרם נכנסה לטיפול.</w:t>
      </w:r>
    </w:p>
    <w:p>
      <w:pPr>
        <w:bidi/>
        <w:spacing w:after="120" w:before="120" w:line="300"/>
        <w:jc w:val="right"/>
      </w:pPr>
      <w:r>
        <w:rPr>
          <w:rFonts w:ascii="Arial" w:cs="Arial" w:eastAsia="Arial" w:hAnsi="Arial"/>
          <w:sz w:val="22"/>
          <w:szCs w:val="22"/>
          <w:rtl/>
        </w:rPr>
        <w:t xml:space="preserve">המסמך הזה הוא סיכום ניהולי וטכני לתחילת העבודה. המפרט המלא, כולל כל שדה ודוגמאות JSON, נמצא בקובץ PARTNER_API.md שיימסר יחד עם המפתח, וב-Swagger.</w:t>
      </w:r>
    </w:p>
    <w:p>
      <w:pPr>
        <w:pStyle w:val="Heading1"/>
        <w:keepNext/>
        <w:bidi/>
        <w:spacing w:after="160" w:before="360" w:line="300"/>
        <w:jc w:val="right"/>
      </w:pPr>
      <w:r>
        <w:rPr>
          <w:rFonts w:ascii="Arial" w:cs="Arial" w:eastAsia="Arial" w:hAnsi="Arial"/>
          <w:b/>
          <w:bCs/>
          <w:color w:val="1F3A5F"/>
          <w:sz w:val="30"/>
          <w:szCs w:val="30"/>
          <w:rtl/>
        </w:rPr>
        <w:t xml:space="preserve">2. סביבות וגישה</w:t>
      </w:r>
    </w:p>
    <w:p>
      <w:pPr>
        <w:bidi/>
        <w:spacing w:after="120" w:before="0" w:line="300"/>
        <w:jc w:val="right"/>
      </w:pPr>
      <w:r>
        <w:rPr>
          <w:rFonts w:ascii="Arial" w:cs="Arial" w:eastAsia="Arial" w:hAnsi="Arial"/>
          <w:sz w:val="22"/>
          <w:szCs w:val="22"/>
          <w:rtl/>
        </w:rPr>
        <w:t xml:space="preserve">סביבה אחת, פרודקשן. אין סביבת בדיקות נפרדת: בודקים עם הזמנות אמיתיות שמסומנות בהערה "בדיקה" ומבטלים אותן בעודן בסטטוס New, בתיאום איתנו מראש כדי שהחנות תדע.</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פריט</w:t>
            </w:r>
          </w:p>
        </w:tc>
        <w:tc>
          <w:tcPr>
            <w:tcW w:type="dxa" w:w="7903"/>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פרודקשן</w:t>
            </w:r>
          </w:p>
        </w:tc>
      </w:tr>
      <w:tr>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Base URL</w:t>
            </w:r>
          </w:p>
        </w:tc>
        <w:tc>
          <w:tcPr>
            <w:tcW w:type="dxa" w:w="79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https://api.giorgio.co.il/Partner/v1</w:t>
            </w:r>
          </w:p>
        </w:tc>
      </w:tr>
      <w:tr>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Swagger UI</w:t>
            </w:r>
          </w:p>
        </w:tc>
        <w:tc>
          <w:tcPr>
            <w:tcW w:type="dxa" w:w="79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https://api.giorgio.co.il/swagger/ (לבחור בתפריט למעלה את "Partner API")</w:t>
            </w:r>
          </w:p>
        </w:tc>
      </w:tr>
      <w:tr>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OpenAPI JSON</w:t>
            </w:r>
          </w:p>
        </w:tc>
        <w:tc>
          <w:tcPr>
            <w:tcW w:type="dxa" w:w="79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https://api.giorgio.co.il/swagger/partner/swagger.json</w:t>
            </w:r>
          </w:p>
        </w:tc>
      </w:tr>
      <w:tr>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מפתח API</w:t>
            </w:r>
          </w:p>
        </w:tc>
        <w:tc>
          <w:tcPr>
            <w:tcW w:type="dxa" w:w="79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נמסר בערוץ מאובטח (קידומת pk_)</w:t>
            </w:r>
          </w:p>
        </w:tc>
      </w:tr>
      <w:tr>
        <w:tc>
          <w:tcPr>
            <w:tcW w:type="dxa" w:w="1735"/>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נתונים</w:t>
            </w:r>
          </w:p>
        </w:tc>
        <w:tc>
          <w:tcPr>
            <w:tcW w:type="dxa" w:w="7903"/>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זנו דגים, הזמנות אמיתיות</w:t>
            </w:r>
          </w:p>
        </w:tc>
      </w:tr>
    </w:tbl>
    <w:p>
      <w:pPr>
        <w:spacing w:after="120"/>
      </w:pPr>
    </w:p>
    <w:p>
      <w:pPr>
        <w:bidi/>
        <w:spacing w:after="120" w:before="0" w:line="300"/>
        <w:jc w:val="right"/>
      </w:pPr>
      <w:r>
        <w:rPr>
          <w:rFonts w:ascii="Arial" w:cs="Arial" w:eastAsia="Arial" w:hAnsi="Arial"/>
          <w:b/>
          <w:bCs/>
          <w:sz w:val="22"/>
          <w:szCs w:val="22"/>
          <w:rtl/>
        </w:rPr>
        <w:t xml:space="preserve">אימות.</w:t>
      </w:r>
      <w:r>
        <w:rPr>
          <w:rFonts w:ascii="Arial" w:cs="Arial" w:eastAsia="Arial" w:hAnsi="Arial"/>
          <w:sz w:val="22"/>
          <w:szCs w:val="22"/>
          <w:rtl/>
        </w:rPr>
        <w:t xml:space="preserve"> כל קריאה נושאת את המפתח בכותרת </w:t>
      </w:r>
      <w:r>
        <w:rPr>
          <w:rFonts w:ascii="Consolas" w:cs="Consolas" w:eastAsia="Consolas" w:hAnsi="Consolas"/>
          <w:sz w:val="20"/>
          <w:szCs w:val="20"/>
          <w:shd w:fill="F1F3F5" w:color="auto" w:val="clear"/>
        </w:rPr>
        <w:t xml:space="preserve">X-Api-Key: pk_...</w:t>
      </w:r>
      <w:r>
        <w:rPr>
          <w:rFonts w:ascii="Arial" w:cs="Arial" w:eastAsia="Arial" w:hAnsi="Arial"/>
          <w:sz w:val="22"/>
          <w:szCs w:val="22"/>
          <w:rtl/>
        </w:rPr>
        <w:t xml:space="preserve"> (או </w:t>
      </w:r>
      <w:r>
        <w:rPr>
          <w:rFonts w:ascii="Consolas" w:cs="Consolas" w:eastAsia="Consolas" w:hAnsi="Consolas"/>
          <w:sz w:val="20"/>
          <w:szCs w:val="20"/>
          <w:shd w:fill="F1F3F5" w:color="auto" w:val="clear"/>
        </w:rPr>
        <w:t xml:space="preserve">Authorization: Bearer pk_...</w:t>
      </w:r>
      <w:r>
        <w:rPr>
          <w:rFonts w:ascii="Arial" w:cs="Arial" w:eastAsia="Arial" w:hAnsi="Arial"/>
          <w:sz w:val="22"/>
          <w:szCs w:val="22"/>
          <w:rtl/>
        </w:rPr>
        <w:t xml:space="preserve">). המפתח מזהה סניף אחד של החנות, לכן אין פרמטר חנות בשום קריאה. את המפתח שומרים בצד השרת בלבד, לעולם לא באפליקציה של לקוח הקצה. אנחנו יכולים לבטל או להחליף אותו בכל רגע.</w:t>
      </w:r>
    </w:p>
    <w:p>
      <w:pPr>
        <w:bidi/>
        <w:spacing w:after="120" w:before="0" w:line="300"/>
        <w:jc w:val="right"/>
      </w:pPr>
      <w:r>
        <w:rPr>
          <w:rFonts w:ascii="Arial" w:cs="Arial" w:eastAsia="Arial" w:hAnsi="Arial"/>
          <w:b/>
          <w:bCs/>
          <w:sz w:val="22"/>
          <w:szCs w:val="22"/>
          <w:rtl/>
        </w:rPr>
        <w:t xml:space="preserve">מעטפת תשובה.</w:t>
      </w:r>
      <w:r>
        <w:rPr>
          <w:rFonts w:ascii="Arial" w:cs="Arial" w:eastAsia="Arial" w:hAnsi="Arial"/>
          <w:sz w:val="22"/>
          <w:szCs w:val="22"/>
          <w:rtl/>
        </w:rPr>
        <w:t xml:space="preserve"> כל התשובות חוזרות ב-HTTP 200 עם מעטפת קבועה. בודקים את </w:t>
      </w:r>
      <w:r>
        <w:rPr>
          <w:rFonts w:ascii="Consolas" w:cs="Consolas" w:eastAsia="Consolas" w:hAnsi="Consolas"/>
          <w:sz w:val="20"/>
          <w:szCs w:val="20"/>
          <w:shd w:fill="F1F3F5" w:color="auto" w:val="clear"/>
        </w:rPr>
        <w:t xml:space="preserve">isSuccessful</w:t>
      </w:r>
      <w:r>
        <w:rPr>
          <w:rFonts w:ascii="Arial" w:cs="Arial" w:eastAsia="Arial" w:hAnsi="Arial"/>
          <w:sz w:val="22"/>
          <w:szCs w:val="22"/>
          <w:rtl/>
        </w:rPr>
        <w:t xml:space="preserve">, לא את קוד ה-HTTP:</w:t>
      </w:r>
    </w:p>
    <w:p>
      <w:pPr>
        <w:shd w:fill="F6F8FA" w:color="auto" w:val="clear"/>
        <w:spacing w:after="160" w:line="260"/>
        <w:ind w:left="200" w:right="200"/>
        <w:jc w:val="left"/>
      </w:pPr>
      <w:r>
        <w:rPr>
          <w:rFonts w:ascii="Consolas" w:cs="Consolas" w:eastAsia="Consolas" w:hAnsi="Consolas"/>
          <w:sz w:val="18"/>
          <w:szCs w:val="18"/>
        </w:rPr>
        <w:t xml:space="preserve">{ "isSuccessful": true, "statusCode": 0, "description": null, "data": { ... } }</w:t>
      </w:r>
    </w:p>
    <w:p>
      <w:pPr>
        <w:bidi/>
        <w:spacing w:after="120" w:before="0" w:line="300"/>
        <w:jc w:val="right"/>
      </w:pPr>
      <w:r>
        <w:rPr>
          <w:rFonts w:ascii="Arial" w:cs="Arial" w:eastAsia="Arial" w:hAnsi="Arial"/>
          <w:sz w:val="22"/>
          <w:szCs w:val="22"/>
          <w:rtl/>
        </w:rPr>
        <w:t xml:space="preserve">בשגיאה </w:t>
      </w:r>
      <w:r>
        <w:rPr>
          <w:rFonts w:ascii="Consolas" w:cs="Consolas" w:eastAsia="Consolas" w:hAnsi="Consolas"/>
          <w:sz w:val="20"/>
          <w:szCs w:val="20"/>
          <w:shd w:fill="F1F3F5" w:color="auto" w:val="clear"/>
        </w:rPr>
        <w:t xml:space="preserve">isSuccessful</w:t>
      </w:r>
      <w:r>
        <w:rPr>
          <w:rFonts w:ascii="Arial" w:cs="Arial" w:eastAsia="Arial" w:hAnsi="Arial"/>
          <w:sz w:val="22"/>
          <w:szCs w:val="22"/>
          <w:rtl/>
        </w:rPr>
        <w:t xml:space="preserve"> הוא false ו-</w:t>
      </w:r>
      <w:r>
        <w:rPr>
          <w:rFonts w:ascii="Consolas" w:cs="Consolas" w:eastAsia="Consolas" w:hAnsi="Consolas"/>
          <w:sz w:val="20"/>
          <w:szCs w:val="20"/>
          <w:shd w:fill="F1F3F5" w:color="auto" w:val="clear"/>
        </w:rPr>
        <w:t xml:space="preserve">description</w:t>
      </w:r>
      <w:r>
        <w:rPr>
          <w:rFonts w:ascii="Arial" w:cs="Arial" w:eastAsia="Arial" w:hAnsi="Arial"/>
          <w:sz w:val="22"/>
          <w:szCs w:val="22"/>
          <w:rtl/>
        </w:rPr>
        <w:t xml:space="preserve"> מכיל קוד והודעה בפורמט </w:t>
      </w:r>
      <w:r>
        <w:rPr>
          <w:rFonts w:ascii="Consolas" w:cs="Consolas" w:eastAsia="Consolas" w:hAnsi="Consolas"/>
          <w:sz w:val="20"/>
          <w:szCs w:val="20"/>
          <w:shd w:fill="F1F3F5" w:color="auto" w:val="clear"/>
        </w:rPr>
        <w:t xml:space="preserve">CODE: message</w:t>
      </w:r>
      <w:r>
        <w:rPr>
          <w:rFonts w:ascii="Arial" w:cs="Arial" w:eastAsia="Arial" w:hAnsi="Arial"/>
          <w:sz w:val="22"/>
          <w:szCs w:val="22"/>
          <w:rtl/>
        </w:rPr>
        <w:t xml:space="preserve"> (רשימת הקודים בסעיף 8). קודי HTTP אחרים: 401 מפתח חסר או שגוי, 429 חריגה ממכסת הקריאות (לנסות שוב אחרי הזמן שבכותרת Retry-After), 5xx תקלה בשרת.</w:t>
      </w:r>
    </w:p>
    <w:p>
      <w:pPr>
        <w:bidi/>
        <w:spacing w:after="120" w:before="0" w:line="300"/>
        <w:jc w:val="right"/>
      </w:pPr>
      <w:r>
        <w:rPr>
          <w:rFonts w:ascii="Arial" w:cs="Arial" w:eastAsia="Arial" w:hAnsi="Arial"/>
          <w:b/>
          <w:bCs/>
          <w:sz w:val="22"/>
          <w:szCs w:val="22"/>
          <w:rtl/>
        </w:rPr>
        <w:t xml:space="preserve">תאריכים.</w:t>
      </w:r>
      <w:r>
        <w:rPr>
          <w:rFonts w:ascii="Arial" w:cs="Arial" w:eastAsia="Arial" w:hAnsi="Arial"/>
          <w:sz w:val="22"/>
          <w:szCs w:val="22"/>
          <w:rtl/>
        </w:rPr>
        <w:t xml:space="preserve"> בבקשות </w:t>
      </w:r>
      <w:r>
        <w:rPr>
          <w:rFonts w:ascii="Consolas" w:cs="Consolas" w:eastAsia="Consolas" w:hAnsi="Consolas"/>
          <w:sz w:val="20"/>
          <w:szCs w:val="20"/>
          <w:shd w:fill="F1F3F5" w:color="auto" w:val="clear"/>
        </w:rPr>
        <w:t xml:space="preserve">yyyy-MM-dd</w:t>
      </w:r>
      <w:r>
        <w:rPr>
          <w:rFonts w:ascii="Arial" w:cs="Arial" w:eastAsia="Arial" w:hAnsi="Arial"/>
          <w:sz w:val="22"/>
          <w:szCs w:val="22"/>
          <w:rtl/>
        </w:rPr>
        <w:t xml:space="preserve"> (תאריך לוח ישראלי). בתשובות חותמות זמן ב-UTC בפורמט </w:t>
      </w:r>
      <w:r>
        <w:rPr>
          <w:rFonts w:ascii="Consolas" w:cs="Consolas" w:eastAsia="Consolas" w:hAnsi="Consolas"/>
          <w:sz w:val="20"/>
          <w:szCs w:val="20"/>
          <w:shd w:fill="F1F3F5" w:color="auto" w:val="clear"/>
        </w:rPr>
        <w:t xml:space="preserve">ISO-8601</w:t>
      </w:r>
      <w:r>
        <w:rPr>
          <w:rFonts w:ascii="Arial" w:cs="Arial" w:eastAsia="Arial" w:hAnsi="Arial"/>
          <w:sz w:val="22"/>
          <w:szCs w:val="22"/>
          <w:rtl/>
        </w:rPr>
        <w:t xml:space="preserve"> (סיומת </w:t>
      </w:r>
      <w:r>
        <w:rPr>
          <w:rFonts w:ascii="Consolas" w:cs="Consolas" w:eastAsia="Consolas" w:hAnsi="Consolas"/>
          <w:sz w:val="20"/>
          <w:szCs w:val="20"/>
          <w:shd w:fill="F1F3F5" w:color="auto" w:val="clear"/>
        </w:rPr>
        <w:t xml:space="preserve">Z</w:t>
      </w:r>
      <w:r>
        <w:rPr>
          <w:rFonts w:ascii="Arial" w:cs="Arial" w:eastAsia="Arial" w:hAnsi="Arial"/>
          <w:sz w:val="22"/>
          <w:szCs w:val="22"/>
          <w:rtl/>
        </w:rPr>
        <w:t xml:space="preserve">).</w:t>
      </w:r>
    </w:p>
    <w:p>
      <w:pPr>
        <w:pStyle w:val="Heading1"/>
        <w:keepNext/>
        <w:bidi/>
        <w:spacing w:after="160" w:before="360" w:line="300"/>
        <w:jc w:val="right"/>
      </w:pPr>
      <w:r>
        <w:rPr>
          <w:rFonts w:ascii="Arial" w:cs="Arial" w:eastAsia="Arial" w:hAnsi="Arial"/>
          <w:b/>
          <w:bCs/>
          <w:color w:val="1F3A5F"/>
          <w:sz w:val="30"/>
          <w:szCs w:val="30"/>
          <w:rtl/>
        </w:rPr>
        <w:t xml:space="preserve">3. עקרונות מחייבים</w:t>
      </w:r>
    </w:p>
    <w:p>
      <w:pPr>
        <w:bidi/>
        <w:spacing w:after="120" w:before="0" w:line="300"/>
        <w:jc w:val="right"/>
      </w:pPr>
      <w:r>
        <w:rPr>
          <w:rFonts w:ascii="Arial" w:cs="Arial" w:eastAsia="Arial" w:hAnsi="Arial"/>
          <w:sz w:val="22"/>
          <w:szCs w:val="22"/>
          <w:rtl/>
        </w:rPr>
        <w:t xml:space="preserve">ששת הכללים האלה נאכפים בשרת. סוכן שמתכנן לפיהם מההתחלה חוסך סבבי תיקונים.</w:t>
      </w:r>
    </w:p>
    <w:p>
      <w:pPr>
        <w:pStyle w:val="ListParagraph"/>
        <w:numPr>
          <w:ilvl w:val="0"/>
          <w:numId w:val="3"/>
        </w:numPr>
        <w:bidi/>
        <w:spacing w:after="80" w:before="0" w:line="300"/>
        <w:jc w:val="right"/>
      </w:pPr>
      <w:r>
        <w:rPr>
          <w:rFonts w:ascii="Arial" w:cs="Arial" w:eastAsia="Arial" w:hAnsi="Arial"/>
          <w:b/>
          <w:bCs/>
          <w:sz w:val="22"/>
          <w:szCs w:val="22"/>
          <w:rtl/>
        </w:rPr>
        <w:t xml:space="preserve">המחירים נקבעים בשרת בלבד.</w:t>
      </w:r>
      <w:r>
        <w:rPr>
          <w:rFonts w:ascii="Arial" w:cs="Arial" w:eastAsia="Arial" w:hAnsi="Arial"/>
          <w:sz w:val="22"/>
          <w:szCs w:val="22"/>
          <w:rtl/>
        </w:rPr>
        <w:t xml:space="preserve"> שורת הזמנה מכילה רק </w:t>
      </w:r>
      <w:r>
        <w:rPr>
          <w:rFonts w:ascii="Consolas" w:cs="Consolas" w:eastAsia="Consolas" w:hAnsi="Consolas"/>
          <w:sz w:val="20"/>
          <w:szCs w:val="20"/>
          <w:shd w:fill="F1F3F5" w:color="auto" w:val="clear"/>
        </w:rPr>
        <w:t xml:space="preserve">productId</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productVariantId</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quantity</w:t>
      </w:r>
      <w:r>
        <w:rPr>
          <w:rFonts w:ascii="Arial" w:cs="Arial" w:eastAsia="Arial" w:hAnsi="Arial"/>
          <w:sz w:val="22"/>
          <w:szCs w:val="22"/>
          <w:rtl/>
        </w:rPr>
        <w:t xml:space="preserve"> ו-</w:t>
      </w:r>
      <w:r>
        <w:rPr>
          <w:rFonts w:ascii="Consolas" w:cs="Consolas" w:eastAsia="Consolas" w:hAnsi="Consolas"/>
          <w:sz w:val="20"/>
          <w:szCs w:val="20"/>
          <w:shd w:fill="F1F3F5" w:color="auto" w:val="clear"/>
        </w:rPr>
        <w:t xml:space="preserve">notes</w:t>
      </w:r>
      <w:r>
        <w:rPr>
          <w:rFonts w:ascii="Arial" w:cs="Arial" w:eastAsia="Arial" w:hAnsi="Arial"/>
          <w:sz w:val="22"/>
          <w:szCs w:val="22"/>
          <w:rtl/>
        </w:rPr>
        <w:t xml:space="preserve">. אין שדות מחיר בבקשה. מבצעים, קופונים ודמי משלוח מחושבים על ידי Giorgio.</w:t>
      </w:r>
    </w:p>
    <w:p>
      <w:pPr>
        <w:pStyle w:val="ListParagraph"/>
        <w:numPr>
          <w:ilvl w:val="0"/>
          <w:numId w:val="3"/>
        </w:numPr>
        <w:bidi/>
        <w:spacing w:after="80" w:before="0" w:line="300"/>
        <w:jc w:val="right"/>
      </w:pPr>
      <w:r>
        <w:rPr>
          <w:rFonts w:ascii="Arial" w:cs="Arial" w:eastAsia="Arial" w:hAnsi="Arial"/>
          <w:b/>
          <w:bCs/>
          <w:sz w:val="22"/>
          <w:szCs w:val="22"/>
          <w:rtl/>
        </w:rPr>
        <w:t xml:space="preserve">Quote לפני Create.</w:t>
      </w:r>
      <w:r>
        <w:rPr>
          <w:rFonts w:ascii="Arial" w:cs="Arial" w:eastAsia="Arial" w:hAnsi="Arial"/>
          <w:sz w:val="22"/>
          <w:szCs w:val="22"/>
          <w:rtl/>
        </w:rPr>
        <w:t xml:space="preserve"> לפני יצירת הזמנה מציגים ללקוח סיכום מתוך </w:t>
      </w:r>
      <w:r>
        <w:rPr>
          <w:rFonts w:ascii="Consolas" w:cs="Consolas" w:eastAsia="Consolas" w:hAnsi="Consolas"/>
          <w:sz w:val="20"/>
          <w:szCs w:val="20"/>
          <w:shd w:fill="F1F3F5" w:color="auto" w:val="clear"/>
        </w:rPr>
        <w:t xml:space="preserve">POST /Orders/Quote</w:t>
      </w:r>
      <w:r>
        <w:rPr>
          <w:rFonts w:ascii="Arial" w:cs="Arial" w:eastAsia="Arial" w:hAnsi="Arial"/>
          <w:sz w:val="22"/>
          <w:szCs w:val="22"/>
          <w:rtl/>
        </w:rPr>
        <w:t xml:space="preserve"> ומקבלים אישור מפורש. שני ה-endpoints משתמשים באותו מנוע תמחור, לכן הסכום בסיכום ובהזמנה זהה.</w:t>
      </w:r>
    </w:p>
    <w:p>
      <w:pPr>
        <w:pStyle w:val="ListParagraph"/>
        <w:numPr>
          <w:ilvl w:val="0"/>
          <w:numId w:val="3"/>
        </w:numPr>
        <w:bidi/>
        <w:spacing w:after="80" w:before="0" w:line="300"/>
        <w:jc w:val="right"/>
      </w:pPr>
      <w:r>
        <w:rPr>
          <w:rFonts w:ascii="Arial" w:cs="Arial" w:eastAsia="Arial" w:hAnsi="Arial"/>
          <w:b/>
          <w:bCs/>
          <w:sz w:val="22"/>
          <w:szCs w:val="22"/>
          <w:rtl/>
        </w:rPr>
        <w:t xml:space="preserve">Idempotency.</w:t>
      </w:r>
      <w:r>
        <w:rPr>
          <w:rFonts w:ascii="Arial" w:cs="Arial" w:eastAsia="Arial" w:hAnsi="Arial"/>
          <w:sz w:val="22"/>
          <w:szCs w:val="22"/>
          <w:rtl/>
        </w:rPr>
        <w:t xml:space="preserve"> כל הזמנה נשלחת עם </w:t>
      </w:r>
      <w:r>
        <w:rPr>
          <w:rFonts w:ascii="Consolas" w:cs="Consolas" w:eastAsia="Consolas" w:hAnsi="Consolas"/>
          <w:sz w:val="20"/>
          <w:szCs w:val="20"/>
          <w:shd w:fill="F1F3F5" w:color="auto" w:val="clear"/>
        </w:rPr>
        <w:t xml:space="preserve">partnerRef</w:t>
      </w:r>
      <w:r>
        <w:rPr>
          <w:rFonts w:ascii="Arial" w:cs="Arial" w:eastAsia="Arial" w:hAnsi="Arial"/>
          <w:sz w:val="22"/>
          <w:szCs w:val="22"/>
          <w:rtl/>
        </w:rPr>
        <w:t xml:space="preserve"> ייחודי (למשל מזהה שיחה + גרסת עגלה). שליחה חוזרת של אותו </w:t>
      </w:r>
      <w:r>
        <w:rPr>
          <w:rFonts w:ascii="Consolas" w:cs="Consolas" w:eastAsia="Consolas" w:hAnsi="Consolas"/>
          <w:sz w:val="20"/>
          <w:szCs w:val="20"/>
          <w:shd w:fill="F1F3F5" w:color="auto" w:val="clear"/>
        </w:rPr>
        <w:t xml:space="preserve">partnerRef</w:t>
      </w:r>
      <w:r>
        <w:rPr>
          <w:rFonts w:ascii="Arial" w:cs="Arial" w:eastAsia="Arial" w:hAnsi="Arial"/>
          <w:sz w:val="22"/>
          <w:szCs w:val="22"/>
          <w:rtl/>
        </w:rPr>
        <w:t xml:space="preserve"> מחזירה את ההזמנה הקיימת עם </w:t>
      </w:r>
      <w:r>
        <w:rPr>
          <w:rFonts w:ascii="Consolas" w:cs="Consolas" w:eastAsia="Consolas" w:hAnsi="Consolas"/>
          <w:sz w:val="20"/>
          <w:szCs w:val="20"/>
          <w:shd w:fill="F1F3F5" w:color="auto" w:val="clear"/>
        </w:rPr>
        <w:t xml:space="preserve">alreadyExisted: true</w:t>
      </w:r>
      <w:r>
        <w:rPr>
          <w:rFonts w:ascii="Arial" w:cs="Arial" w:eastAsia="Arial" w:hAnsi="Arial"/>
          <w:sz w:val="22"/>
          <w:szCs w:val="22"/>
          <w:rtl/>
        </w:rPr>
        <w:t xml:space="preserve"> ולא יוצרת כפילות. Retry אחרי timeout הוא בטוח.</w:t>
      </w:r>
    </w:p>
    <w:p>
      <w:pPr>
        <w:pStyle w:val="ListParagraph"/>
        <w:numPr>
          <w:ilvl w:val="0"/>
          <w:numId w:val="3"/>
        </w:numPr>
        <w:bidi/>
        <w:spacing w:after="80" w:before="0" w:line="300"/>
        <w:jc w:val="right"/>
      </w:pPr>
      <w:r>
        <w:rPr>
          <w:rFonts w:ascii="Arial" w:cs="Arial" w:eastAsia="Arial" w:hAnsi="Arial"/>
          <w:b/>
          <w:bCs/>
          <w:sz w:val="22"/>
          <w:szCs w:val="22"/>
          <w:rtl/>
        </w:rPr>
        <w:t xml:space="preserve">מוצרים במשקל.</w:t>
      </w:r>
      <w:r>
        <w:rPr>
          <w:rFonts w:ascii="Arial" w:cs="Arial" w:eastAsia="Arial" w:hAnsi="Arial"/>
          <w:sz w:val="22"/>
          <w:szCs w:val="22"/>
          <w:rtl/>
        </w:rPr>
        <w:t xml:space="preserve"> מוצר עם </w:t>
      </w:r>
      <w:r>
        <w:rPr>
          <w:rFonts w:ascii="Consolas" w:cs="Consolas" w:eastAsia="Consolas" w:hAnsi="Consolas"/>
          <w:sz w:val="20"/>
          <w:szCs w:val="20"/>
          <w:shd w:fill="F1F3F5" w:color="auto" w:val="clear"/>
        </w:rPr>
        <w:t xml:space="preserve">soldBy: "weight"</w:t>
      </w:r>
      <w:r>
        <w:rPr>
          <w:rFonts w:ascii="Arial" w:cs="Arial" w:eastAsia="Arial" w:hAnsi="Arial"/>
          <w:sz w:val="22"/>
          <w:szCs w:val="22"/>
          <w:rtl/>
        </w:rPr>
        <w:t xml:space="preserve"> מוזמן בק"ג (1.5 = קילו וחצי). הסכום הסופי נקבע בליקוט לפי המשקל בפועל, ולכן </w:t>
      </w:r>
      <w:r>
        <w:rPr>
          <w:rFonts w:ascii="Consolas" w:cs="Consolas" w:eastAsia="Consolas" w:hAnsi="Consolas"/>
          <w:sz w:val="20"/>
          <w:szCs w:val="20"/>
          <w:shd w:fill="F1F3F5" w:color="auto" w:val="clear"/>
        </w:rPr>
        <w:t xml:space="preserve">hasWeightLines: true</w:t>
      </w:r>
      <w:r>
        <w:rPr>
          <w:rFonts w:ascii="Arial" w:cs="Arial" w:eastAsia="Arial" w:hAnsi="Arial"/>
          <w:sz w:val="22"/>
          <w:szCs w:val="22"/>
          <w:rtl/>
        </w:rPr>
        <w:t xml:space="preserve"> בסיכום מחייב הערה ללקוח: "הסכום הסופי עשוי להשתנות מעט לפי המשקל".</w:t>
      </w:r>
    </w:p>
    <w:p>
      <w:pPr>
        <w:pStyle w:val="ListParagraph"/>
        <w:numPr>
          <w:ilvl w:val="0"/>
          <w:numId w:val="3"/>
        </w:numPr>
        <w:bidi/>
        <w:spacing w:after="80" w:before="0" w:line="300"/>
        <w:jc w:val="right"/>
      </w:pPr>
      <w:r>
        <w:rPr>
          <w:rFonts w:ascii="Arial" w:cs="Arial" w:eastAsia="Arial" w:hAnsi="Arial"/>
          <w:b/>
          <w:bCs/>
          <w:sz w:val="22"/>
          <w:szCs w:val="22"/>
          <w:rtl/>
        </w:rPr>
        <w:t xml:space="preserve">וריאציות.</w:t>
      </w:r>
      <w:r>
        <w:rPr>
          <w:rFonts w:ascii="Arial" w:cs="Arial" w:eastAsia="Arial" w:hAnsi="Arial"/>
          <w:sz w:val="22"/>
          <w:szCs w:val="22"/>
          <w:rtl/>
        </w:rPr>
        <w:t xml:space="preserve"> מוצר עם </w:t>
      </w:r>
      <w:r>
        <w:rPr>
          <w:rFonts w:ascii="Consolas" w:cs="Consolas" w:eastAsia="Consolas" w:hAnsi="Consolas"/>
          <w:sz w:val="20"/>
          <w:szCs w:val="20"/>
          <w:shd w:fill="F1F3F5" w:color="auto" w:val="clear"/>
        </w:rPr>
        <w:t xml:space="preserve">requiresVariant: true</w:t>
      </w:r>
      <w:r>
        <w:rPr>
          <w:rFonts w:ascii="Arial" w:cs="Arial" w:eastAsia="Arial" w:hAnsi="Arial"/>
          <w:sz w:val="22"/>
          <w:szCs w:val="22"/>
          <w:rtl/>
        </w:rPr>
        <w:t xml:space="preserve"> חייב </w:t>
      </w:r>
      <w:r>
        <w:rPr>
          <w:rFonts w:ascii="Consolas" w:cs="Consolas" w:eastAsia="Consolas" w:hAnsi="Consolas"/>
          <w:sz w:val="20"/>
          <w:szCs w:val="20"/>
          <w:shd w:fill="F1F3F5" w:color="auto" w:val="clear"/>
        </w:rPr>
        <w:t xml:space="preserve">productVariantId</w:t>
      </w:r>
      <w:r>
        <w:rPr>
          <w:rFonts w:ascii="Arial" w:cs="Arial" w:eastAsia="Arial" w:hAnsi="Arial"/>
          <w:sz w:val="22"/>
          <w:szCs w:val="22"/>
          <w:rtl/>
        </w:rPr>
        <w:t xml:space="preserve"> מתוך </w:t>
      </w:r>
      <w:r>
        <w:rPr>
          <w:rFonts w:ascii="Consolas" w:cs="Consolas" w:eastAsia="Consolas" w:hAnsi="Consolas"/>
          <w:sz w:val="20"/>
          <w:szCs w:val="20"/>
          <w:shd w:fill="F1F3F5" w:color="auto" w:val="clear"/>
        </w:rPr>
        <w:t xml:space="preserve">variants[]</w:t>
      </w:r>
      <w:r>
        <w:rPr>
          <w:rFonts w:ascii="Arial" w:cs="Arial" w:eastAsia="Arial" w:hAnsi="Arial"/>
          <w:sz w:val="22"/>
          <w:szCs w:val="22"/>
          <w:rtl/>
        </w:rPr>
        <w:t xml:space="preserve"> (למשל סלמון: שלם / פרוסות / פילה). בלעדיו השרת מחזיר </w:t>
      </w:r>
      <w:r>
        <w:rPr>
          <w:rFonts w:ascii="Consolas" w:cs="Consolas" w:eastAsia="Consolas" w:hAnsi="Consolas"/>
          <w:sz w:val="20"/>
          <w:szCs w:val="20"/>
          <w:shd w:fill="F1F3F5" w:color="auto" w:val="clear"/>
        </w:rPr>
        <w:t xml:space="preserve">VARIANT_REQUIRED</w:t>
      </w:r>
      <w:r>
        <w:rPr>
          <w:rFonts w:ascii="Arial" w:cs="Arial" w:eastAsia="Arial" w:hAnsi="Arial"/>
          <w:sz w:val="22"/>
          <w:szCs w:val="22"/>
          <w:rtl/>
        </w:rPr>
        <w:t xml:space="preserve"> עם רשימת האפשרויות, והסוכן צריך לשאול את הלקוח.</w:t>
      </w:r>
    </w:p>
    <w:p>
      <w:pPr>
        <w:pStyle w:val="ListParagraph"/>
        <w:numPr>
          <w:ilvl w:val="0"/>
          <w:numId w:val="3"/>
        </w:numPr>
        <w:bidi/>
        <w:spacing w:after="80" w:before="0" w:line="300"/>
        <w:jc w:val="right"/>
      </w:pPr>
      <w:r>
        <w:rPr>
          <w:rFonts w:ascii="Arial" w:cs="Arial" w:eastAsia="Arial" w:hAnsi="Arial"/>
          <w:b/>
          <w:bCs/>
          <w:sz w:val="22"/>
          <w:szCs w:val="22"/>
          <w:rtl/>
        </w:rPr>
        <w:t xml:space="preserve">תאריך אספקה חובה.</w:t>
      </w:r>
      <w:r>
        <w:rPr>
          <w:rFonts w:ascii="Arial" w:cs="Arial" w:eastAsia="Arial" w:hAnsi="Arial"/>
          <w:sz w:val="22"/>
          <w:szCs w:val="22"/>
          <w:rtl/>
        </w:rPr>
        <w:t xml:space="preserve"> כל הזמנה נושאת </w:t>
      </w:r>
      <w:r>
        <w:rPr>
          <w:rFonts w:ascii="Consolas" w:cs="Consolas" w:eastAsia="Consolas" w:hAnsi="Consolas"/>
          <w:sz w:val="20"/>
          <w:szCs w:val="20"/>
          <w:shd w:fill="F1F3F5" w:color="auto" w:val="clear"/>
        </w:rPr>
        <w:t xml:space="preserve">pickupDate</w:t>
      </w:r>
      <w:r>
        <w:rPr>
          <w:rFonts w:ascii="Arial" w:cs="Arial" w:eastAsia="Arial" w:hAnsi="Arial"/>
          <w:sz w:val="22"/>
          <w:szCs w:val="22"/>
          <w:rtl/>
        </w:rPr>
        <w:t xml:space="preserve"> או </w:t>
      </w:r>
      <w:r>
        <w:rPr>
          <w:rFonts w:ascii="Consolas" w:cs="Consolas" w:eastAsia="Consolas" w:hAnsi="Consolas"/>
          <w:sz w:val="20"/>
          <w:szCs w:val="20"/>
          <w:shd w:fill="F1F3F5" w:color="auto" w:val="clear"/>
        </w:rPr>
        <w:t xml:space="preserve">deliveryDate</w:t>
      </w:r>
      <w:r>
        <w:rPr>
          <w:rFonts w:ascii="Arial" w:cs="Arial" w:eastAsia="Arial" w:hAnsi="Arial"/>
          <w:sz w:val="22"/>
          <w:szCs w:val="22"/>
          <w:rtl/>
        </w:rPr>
        <w:t xml:space="preserve">. התאריך לא יכול להיות בעבר או ביום שהחנות סגורה; </w:t>
      </w:r>
      <w:r>
        <w:rPr>
          <w:rFonts w:ascii="Consolas" w:cs="Consolas" w:eastAsia="Consolas" w:hAnsi="Consolas"/>
          <w:sz w:val="20"/>
          <w:szCs w:val="20"/>
          <w:shd w:fill="F1F3F5" w:color="auto" w:val="clear"/>
        </w:rPr>
        <w:t xml:space="preserve">GET /Availability</w:t>
      </w:r>
      <w:r>
        <w:rPr>
          <w:rFonts w:ascii="Arial" w:cs="Arial" w:eastAsia="Arial" w:hAnsi="Arial"/>
          <w:sz w:val="22"/>
          <w:szCs w:val="22"/>
          <w:rtl/>
        </w:rPr>
        <w:t xml:space="preserve"> מחזיר את הימים האפשריים.</w:t>
      </w:r>
    </w:p>
    <w:p>
      <w:pPr>
        <w:bidi/>
        <w:spacing w:after="120" w:before="120" w:line="300"/>
        <w:jc w:val="right"/>
      </w:pPr>
      <w:r>
        <w:rPr>
          <w:rFonts w:ascii="Arial" w:cs="Arial" w:eastAsia="Arial" w:hAnsi="Arial"/>
          <w:sz w:val="22"/>
          <w:szCs w:val="22"/>
          <w:rtl/>
        </w:rPr>
        <w:t xml:space="preserve">מארזים (מוצרי Bundle) אינם נתמכים בגרסה 1 ואינם מופיעים בקטלוג.</w:t>
      </w:r>
    </w:p>
    <w:p>
      <w:pPr>
        <w:pStyle w:val="Heading1"/>
        <w:keepNext/>
        <w:bidi/>
        <w:spacing w:after="160" w:before="360" w:line="300"/>
        <w:jc w:val="right"/>
      </w:pPr>
      <w:r>
        <w:rPr>
          <w:rFonts w:ascii="Arial" w:cs="Arial" w:eastAsia="Arial" w:hAnsi="Arial"/>
          <w:b/>
          <w:bCs/>
          <w:color w:val="1F3A5F"/>
          <w:sz w:val="30"/>
          <w:szCs w:val="30"/>
          <w:rtl/>
        </w:rPr>
        <w:t xml:space="preserve">4. Endpoints</w:t>
      </w:r>
    </w:p>
    <w:p>
      <w:pPr>
        <w:bidi/>
        <w:spacing w:after="120" w:before="0" w:line="300"/>
        <w:jc w:val="right"/>
      </w:pPr>
      <w:r>
        <w:rPr>
          <w:rFonts w:ascii="Arial" w:cs="Arial" w:eastAsia="Arial" w:hAnsi="Arial"/>
          <w:sz w:val="22"/>
          <w:szCs w:val="22"/>
          <w:rtl/>
        </w:rPr>
        <w:t xml:space="preserve">ארבעה-עשר endpoints, כולם תחת </w:t>
      </w:r>
      <w:r>
        <w:rPr>
          <w:rFonts w:ascii="Consolas" w:cs="Consolas" w:eastAsia="Consolas" w:hAnsi="Consolas"/>
          <w:sz w:val="20"/>
          <w:szCs w:val="20"/>
          <w:shd w:fill="F1F3F5" w:color="auto" w:val="clear"/>
        </w:rPr>
        <w:t xml:space="preserve">/Partner/v1</w:t>
      </w:r>
      <w:r>
        <w:rPr>
          <w:rFonts w:ascii="Arial" w:cs="Arial" w:eastAsia="Arial" w:hAnsi="Arial"/>
          <w:sz w:val="22"/>
          <w:szCs w:val="22"/>
          <w:rtl/>
        </w:rPr>
        <w:t xml:space="preserve">. הפרמטרים המלאים ודוגמאות ה-JSON נמצאים ב-Swagger וב-PARTNER_API.md.</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060"/>
        <w:gridCol w:w="3470"/>
        <w:gridCol w:w="4048"/>
      </w:tblGrid>
      <w:tr>
        <w:trPr>
          <w:tblHeader/>
        </w:trPr>
        <w:tc>
          <w:tcPr>
            <w:tcW w:type="dxa" w:w="10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קבוצה</w:t>
            </w:r>
          </w:p>
        </w:tc>
        <w:tc>
          <w:tcPr>
            <w:tcW w:type="dxa" w:w="106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spacing w:after="0" w:line="300"/>
              <w:jc w:val="left"/>
            </w:pPr>
            <w:r>
              <w:rPr>
                <w:rFonts w:ascii="Arial" w:cs="Arial" w:eastAsia="Arial" w:hAnsi="Arial"/>
                <w:b/>
                <w:bCs/>
                <w:sz w:val="22"/>
                <w:szCs w:val="22"/>
                <w:rtl w:val="false"/>
              </w:rPr>
              <w:t xml:space="preserve">Method</w:t>
            </w:r>
          </w:p>
        </w:tc>
        <w:tc>
          <w:tcPr>
            <w:tcW w:type="dxa" w:w="347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spacing w:after="0" w:line="300"/>
              <w:jc w:val="left"/>
            </w:pPr>
            <w:r>
              <w:rPr>
                <w:rFonts w:ascii="Arial" w:cs="Arial" w:eastAsia="Arial" w:hAnsi="Arial"/>
                <w:b/>
                <w:bCs/>
                <w:sz w:val="22"/>
                <w:szCs w:val="22"/>
                <w:rtl w:val="false"/>
              </w:rPr>
              <w:t xml:space="preserve">Path</w:t>
            </w:r>
          </w:p>
        </w:tc>
        <w:tc>
          <w:tcPr>
            <w:tcW w:type="dxa" w:w="4048"/>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מה מחזיר / עושה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חנות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/Site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שם, טלפון, כתובת איסוף, כשרות, דמי משלוח (ברירת מחדל + לפי עיר), סף משלוח חינם, אמצעי תשלום מופעלים, ימים סגורים</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חנות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/Availability?deliveryType=Pickup|Shipping&amp;days=14</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לכל יום מהיום: זמין / לא זמין + סיבה בעברית, וחלונות שעות מוצעים</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קטלוג</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/Categories</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קטגוריות פעילות לפי סדר תצוגה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קטלוג</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/Products?search=&amp;categoryId=&amp;inStockOnly=&amp;skip=&amp;take=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הקטלוג במחירים עדכניים, וריאציות, מלאי ותמונות. take עד 500, מומלץ לשמור בקאש שעה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קטלוג</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/Products/{productId}</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מוצר בודד</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לקוחות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/Customer?phone=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זיהוי לפי טלפון (כל פורמט). שם, כתובת ברירת מחדל, מספר הזמנות, האם יש כרטיס שמור</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לקוחות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/Customer/LastOrderItems?phone=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פריטי ההזמנה האחרונה ("כמו פעם שעברה")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לקוחות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/Customer/Orders?phone=&amp;skip=&amp;take=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היסטוריית הזמנות מכל הערוצים, מהחדשה לישנה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POST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/Orders/Quote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תמחור עגלה בלי יצירה: שורות, הנחות, משלוח, סה"כ, שגיאות לפי שורה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POST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יצירת הזמנה</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/Orders/{orderId}</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הזמנה לפי מזהה Giorgio</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GET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/Orders/ByRef/{partnerRef}</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הזמנה לפי המזהה שלכם</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POST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/Orders/{orderId}/Cancel</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ביטול, רק בסטטוס New ורק להזמנות שנוצרו דרך ה-API</w:t>
            </w:r>
          </w:p>
        </w:tc>
      </w:tr>
      <w:tr>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הזמנות</w:t>
            </w:r>
          </w:p>
        </w:tc>
        <w:tc>
          <w:tcPr>
            <w:tcW w:type="dxa" w:w="106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POST</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/Orders/{orderId}/PaymentLink</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דף תשלום מאובטח לשליחה ללקוח</w:t>
            </w:r>
          </w:p>
        </w:tc>
      </w:tr>
    </w:tbl>
    <w:p>
      <w:pPr>
        <w:spacing w:after="120"/>
      </w:pPr>
    </w:p>
    <w:p>
      <w:pPr>
        <w:bidi/>
        <w:spacing w:after="120" w:before="0" w:line="300"/>
        <w:jc w:val="right"/>
      </w:pPr>
      <w:r>
        <w:rPr>
          <w:rFonts w:ascii="Arial" w:cs="Arial" w:eastAsia="Arial" w:hAnsi="Arial"/>
          <w:sz w:val="22"/>
          <w:szCs w:val="22"/>
          <w:rtl/>
        </w:rPr>
        <w:t xml:space="preserve">סטטוסי הזמנה: </w:t>
      </w:r>
      <w:r>
        <w:rPr>
          <w:rFonts w:ascii="Consolas" w:cs="Consolas" w:eastAsia="Consolas" w:hAnsi="Consolas"/>
          <w:sz w:val="20"/>
          <w:szCs w:val="20"/>
          <w:shd w:fill="F1F3F5" w:color="auto" w:val="clear"/>
        </w:rPr>
        <w:t xml:space="preserve">New</w:t>
      </w:r>
      <w:r>
        <w:rPr>
          <w:rFonts w:ascii="Arial" w:cs="Arial" w:eastAsia="Arial" w:hAnsi="Arial"/>
          <w:sz w:val="22"/>
          <w:szCs w:val="22"/>
          <w:rtl/>
        </w:rPr>
        <w:t xml:space="preserve"> (התקבלה) ← </w:t>
      </w:r>
      <w:r>
        <w:rPr>
          <w:rFonts w:ascii="Consolas" w:cs="Consolas" w:eastAsia="Consolas" w:hAnsi="Consolas"/>
          <w:sz w:val="20"/>
          <w:szCs w:val="20"/>
          <w:shd w:fill="F1F3F5" w:color="auto" w:val="clear"/>
        </w:rPr>
        <w:t xml:space="preserve">InTreatment</w:t>
      </w:r>
      <w:r>
        <w:rPr>
          <w:rFonts w:ascii="Arial" w:cs="Arial" w:eastAsia="Arial" w:hAnsi="Arial"/>
          <w:sz w:val="22"/>
          <w:szCs w:val="22"/>
          <w:rtl/>
        </w:rPr>
        <w:t xml:space="preserve"> (בליקוט) ← </w:t>
      </w:r>
      <w:r>
        <w:rPr>
          <w:rFonts w:ascii="Consolas" w:cs="Consolas" w:eastAsia="Consolas" w:hAnsi="Consolas"/>
          <w:sz w:val="20"/>
          <w:szCs w:val="20"/>
          <w:shd w:fill="F1F3F5" w:color="auto" w:val="clear"/>
        </w:rPr>
        <w:t xml:space="preserve">Ready</w:t>
      </w:r>
      <w:r>
        <w:rPr>
          <w:rFonts w:ascii="Arial" w:cs="Arial" w:eastAsia="Arial" w:hAnsi="Arial"/>
          <w:sz w:val="22"/>
          <w:szCs w:val="22"/>
          <w:rtl/>
        </w:rPr>
        <w:t xml:space="preserve"> (מוכנה לאיסוף / יצאה למשלוח) ← </w:t>
      </w:r>
      <w:r>
        <w:rPr>
          <w:rFonts w:ascii="Consolas" w:cs="Consolas" w:eastAsia="Consolas" w:hAnsi="Consolas"/>
          <w:sz w:val="20"/>
          <w:szCs w:val="20"/>
          <w:shd w:fill="F1F3F5" w:color="auto" w:val="clear"/>
        </w:rPr>
        <w:t xml:space="preserve">Completed</w:t>
      </w:r>
      <w:r>
        <w:rPr>
          <w:rFonts w:ascii="Arial" w:cs="Arial" w:eastAsia="Arial" w:hAnsi="Arial"/>
          <w:sz w:val="22"/>
          <w:szCs w:val="22"/>
          <w:rtl/>
        </w:rPr>
        <w:t xml:space="preserve"> (נמסרה), או </w:t>
      </w:r>
      <w:r>
        <w:rPr>
          <w:rFonts w:ascii="Consolas" w:cs="Consolas" w:eastAsia="Consolas" w:hAnsi="Consolas"/>
          <w:sz w:val="20"/>
          <w:szCs w:val="20"/>
          <w:shd w:fill="F1F3F5" w:color="auto" w:val="clear"/>
        </w:rPr>
        <w:t xml:space="preserve">Cancelled</w:t>
      </w:r>
      <w:r>
        <w:rPr>
          <w:rFonts w:ascii="Arial" w:cs="Arial" w:eastAsia="Arial" w:hAnsi="Arial"/>
          <w:sz w:val="22"/>
          <w:szCs w:val="22"/>
          <w:rtl/>
        </w:rPr>
        <w:t xml:space="preserve">. סטטוס תשלום: </w:t>
      </w:r>
      <w:r>
        <w:rPr>
          <w:rFonts w:ascii="Consolas" w:cs="Consolas" w:eastAsia="Consolas" w:hAnsi="Consolas"/>
          <w:sz w:val="20"/>
          <w:szCs w:val="20"/>
          <w:shd w:fill="F1F3F5" w:color="auto" w:val="clear"/>
        </w:rPr>
        <w:t xml:space="preserve">Unpaid</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Paid</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Refunded</w:t>
      </w:r>
      <w:r>
        <w:rPr>
          <w:rFonts w:ascii="Arial" w:cs="Arial" w:eastAsia="Arial" w:hAnsi="Arial"/>
          <w:sz w:val="22"/>
          <w:szCs w:val="22"/>
          <w:rtl/>
        </w:rPr>
        <w:t xml:space="preserve">.</w:t>
      </w:r>
    </w:p>
    <w:p>
      <w:pPr>
        <w:pStyle w:val="Heading1"/>
        <w:keepNext/>
        <w:bidi/>
        <w:spacing w:after="160" w:before="360" w:line="300"/>
        <w:jc w:val="right"/>
      </w:pPr>
      <w:r>
        <w:rPr>
          <w:rFonts w:ascii="Arial" w:cs="Arial" w:eastAsia="Arial" w:hAnsi="Arial"/>
          <w:b/>
          <w:bCs/>
          <w:color w:val="1F3A5F"/>
          <w:sz w:val="30"/>
          <w:szCs w:val="30"/>
          <w:rtl/>
        </w:rPr>
        <w:t xml:space="preserve">5. זרימה מומלצת לסוכן</w:t>
      </w:r>
    </w:p>
    <w:p>
      <w:pPr>
        <w:bidi/>
        <w:spacing w:after="120" w:before="0" w:line="300"/>
        <w:jc w:val="right"/>
      </w:pPr>
      <w:r>
        <w:rPr>
          <w:rFonts w:ascii="Arial" w:cs="Arial" w:eastAsia="Arial" w:hAnsi="Arial"/>
          <w:sz w:val="22"/>
          <w:szCs w:val="22"/>
          <w:rtl/>
        </w:rPr>
        <w:t xml:space="preserve">ההזמנה נוצרת רק אחרי שהלקוח אישר סיכום שהגיע מ-Quote; כל שינוי בעגלה מחזיר לסיכום חדש.</w:t>
      </w:r>
    </w:p>
    <w:p>
      <w:pPr>
        <w:pStyle w:val="ListParagraph"/>
        <w:numPr>
          <w:ilvl w:val="0"/>
          <w:numId w:val="4"/>
        </w:numPr>
        <w:bidi/>
        <w:spacing w:after="80" w:before="0" w:line="300"/>
        <w:jc w:val="right"/>
      </w:pPr>
      <w:r>
        <w:rPr>
          <w:rFonts w:ascii="Arial" w:cs="Arial" w:eastAsia="Arial" w:hAnsi="Arial"/>
          <w:sz w:val="22"/>
          <w:szCs w:val="22"/>
          <w:rtl/>
        </w:rPr>
        <w:t xml:space="preserve">בתחילת שיחה: </w:t>
      </w:r>
      <w:r>
        <w:rPr>
          <w:rFonts w:ascii="Consolas" w:cs="Consolas" w:eastAsia="Consolas" w:hAnsi="Consolas"/>
          <w:sz w:val="20"/>
          <w:szCs w:val="20"/>
          <w:shd w:fill="F1F3F5" w:color="auto" w:val="clear"/>
        </w:rPr>
        <w:t xml:space="preserve">GET /Customer?phone=</w:t>
      </w:r>
      <w:r>
        <w:rPr>
          <w:rFonts w:ascii="Arial" w:cs="Arial" w:eastAsia="Arial" w:hAnsi="Arial"/>
          <w:sz w:val="22"/>
          <w:szCs w:val="22"/>
          <w:rtl/>
        </w:rPr>
        <w:t xml:space="preserve"> לפנייה בשם ולכתובת ברירת מחדל, ו-</w:t>
      </w:r>
      <w:r>
        <w:rPr>
          <w:rFonts w:ascii="Consolas" w:cs="Consolas" w:eastAsia="Consolas" w:hAnsi="Consolas"/>
          <w:sz w:val="20"/>
          <w:szCs w:val="20"/>
          <w:shd w:fill="F1F3F5" w:color="auto" w:val="clear"/>
        </w:rPr>
        <w:t xml:space="preserve">GET /Customer/LastOrderItems</w:t>
      </w:r>
      <w:r>
        <w:rPr>
          <w:rFonts w:ascii="Arial" w:cs="Arial" w:eastAsia="Arial" w:hAnsi="Arial"/>
          <w:sz w:val="22"/>
          <w:szCs w:val="22"/>
          <w:rtl/>
        </w:rPr>
        <w:t xml:space="preserve"> להצעת "כמו פעם שעברה".</w:t>
      </w:r>
    </w:p>
    <w:p>
      <w:pPr>
        <w:pStyle w:val="ListParagraph"/>
        <w:numPr>
          <w:ilvl w:val="0"/>
          <w:numId w:val="4"/>
        </w:numPr>
        <w:bidi/>
        <w:spacing w:after="80" w:before="0" w:line="300"/>
        <w:jc w:val="right"/>
      </w:pPr>
      <w:r>
        <w:rPr>
          <w:rFonts w:ascii="Arial" w:cs="Arial" w:eastAsia="Arial" w:hAnsi="Arial"/>
          <w:sz w:val="22"/>
          <w:szCs w:val="22"/>
          <w:rtl/>
        </w:rPr>
        <w:t xml:space="preserve">בניית עגלה מהקטלוג (</w:t>
      </w:r>
      <w:r>
        <w:rPr>
          <w:rFonts w:ascii="Consolas" w:cs="Consolas" w:eastAsia="Consolas" w:hAnsi="Consolas"/>
          <w:sz w:val="20"/>
          <w:szCs w:val="20"/>
          <w:shd w:fill="F1F3F5" w:color="auto" w:val="clear"/>
        </w:rPr>
        <w:t xml:space="preserve">GET /Products</w:t>
      </w:r>
      <w:r>
        <w:rPr>
          <w:rFonts w:ascii="Arial" w:cs="Arial" w:eastAsia="Arial" w:hAnsi="Arial"/>
          <w:sz w:val="22"/>
          <w:szCs w:val="22"/>
          <w:rtl/>
        </w:rPr>
        <w:t xml:space="preserve">, קאש שעה). שאלת וריאציה כשנדרש ואימות יחידות למוצרי משקל ("קילו וחצי, נכון?").</w:t>
      </w:r>
    </w:p>
    <w:p>
      <w:pPr>
        <w:pStyle w:val="ListParagraph"/>
        <w:numPr>
          <w:ilvl w:val="0"/>
          <w:numId w:val="4"/>
        </w:numPr>
        <w:bidi/>
        <w:spacing w:after="80" w:before="0" w:line="300"/>
        <w:jc w:val="right"/>
      </w:pPr>
      <w:r>
        <w:rPr>
          <w:rFonts w:ascii="Consolas" w:cs="Consolas" w:eastAsia="Consolas" w:hAnsi="Consolas"/>
          <w:sz w:val="20"/>
          <w:szCs w:val="20"/>
          <w:shd w:fill="F1F3F5" w:color="auto" w:val="clear"/>
        </w:rPr>
        <w:t xml:space="preserve">POST /Orders/Quote</w:t>
      </w:r>
      <w:r>
        <w:rPr>
          <w:rFonts w:ascii="Arial" w:cs="Arial" w:eastAsia="Arial" w:hAnsi="Arial"/>
          <w:sz w:val="22"/>
          <w:szCs w:val="22"/>
          <w:rtl/>
        </w:rPr>
        <w:t xml:space="preserve"> והצגת סיכום: שורות, הנחות, משלוח, סה"כ, והערת "לפי משקל בפועל" כשצריך.</w:t>
      </w:r>
    </w:p>
    <w:p>
      <w:pPr>
        <w:pStyle w:val="ListParagraph"/>
        <w:numPr>
          <w:ilvl w:val="0"/>
          <w:numId w:val="4"/>
        </w:numPr>
        <w:bidi/>
        <w:spacing w:after="80" w:before="0" w:line="300"/>
        <w:jc w:val="right"/>
      </w:pPr>
      <w:r>
        <w:rPr>
          <w:rFonts w:ascii="Arial" w:cs="Arial" w:eastAsia="Arial" w:hAnsi="Arial"/>
          <w:sz w:val="22"/>
          <w:szCs w:val="22"/>
          <w:rtl/>
        </w:rPr>
        <w:t xml:space="preserve">אישור מפורש מהלקוח (כפתור או תשובה חד-משמעית). "סבבה" אינו אישור להזמנה בכסף.</w:t>
      </w:r>
    </w:p>
    <w:p>
      <w:pPr>
        <w:pStyle w:val="ListParagraph"/>
        <w:numPr>
          <w:ilvl w:val="0"/>
          <w:numId w:val="4"/>
        </w:numPr>
        <w:bidi/>
        <w:spacing w:after="80" w:before="0" w:line="300"/>
        <w:jc w:val="right"/>
      </w:pPr>
      <w:r>
        <w:rPr>
          <w:rFonts w:ascii="Consolas" w:cs="Consolas" w:eastAsia="Consolas" w:hAnsi="Consolas"/>
          <w:sz w:val="20"/>
          <w:szCs w:val="20"/>
          <w:shd w:fill="F1F3F5" w:color="auto" w:val="clear"/>
        </w:rPr>
        <w:t xml:space="preserve">POST /Orders</w:t>
      </w:r>
      <w:r>
        <w:rPr>
          <w:rFonts w:ascii="Arial" w:cs="Arial" w:eastAsia="Arial" w:hAnsi="Arial"/>
          <w:sz w:val="22"/>
          <w:szCs w:val="22"/>
          <w:rtl/>
        </w:rPr>
        <w:t xml:space="preserve"> עם </w:t>
      </w:r>
      <w:r>
        <w:rPr>
          <w:rFonts w:ascii="Consolas" w:cs="Consolas" w:eastAsia="Consolas" w:hAnsi="Consolas"/>
          <w:sz w:val="20"/>
          <w:szCs w:val="20"/>
          <w:shd w:fill="F1F3F5" w:color="auto" w:val="clear"/>
        </w:rPr>
        <w:t xml:space="preserve">partnerRef</w:t>
      </w:r>
      <w:r>
        <w:rPr>
          <w:rFonts w:ascii="Arial" w:cs="Arial" w:eastAsia="Arial" w:hAnsi="Arial"/>
          <w:sz w:val="22"/>
          <w:szCs w:val="22"/>
          <w:rtl/>
        </w:rPr>
        <w:t xml:space="preserve"> ייחודי. בתשלום PaymentLink: </w:t>
      </w:r>
      <w:r>
        <w:rPr>
          <w:rFonts w:ascii="Consolas" w:cs="Consolas" w:eastAsia="Consolas" w:hAnsi="Consolas"/>
          <w:sz w:val="20"/>
          <w:szCs w:val="20"/>
          <w:shd w:fill="F1F3F5" w:color="auto" w:val="clear"/>
        </w:rPr>
        <w:t xml:space="preserve">POST /Orders/{id}/PaymentLink</w:t>
      </w:r>
      <w:r>
        <w:rPr>
          <w:rFonts w:ascii="Arial" w:cs="Arial" w:eastAsia="Arial" w:hAnsi="Arial"/>
          <w:sz w:val="22"/>
          <w:szCs w:val="22"/>
          <w:rtl/>
        </w:rPr>
        <w:t xml:space="preserve"> ושליחת הקישור.</w:t>
      </w:r>
    </w:p>
    <w:p>
      <w:pPr>
        <w:pStyle w:val="ListParagraph"/>
        <w:numPr>
          <w:ilvl w:val="0"/>
          <w:numId w:val="4"/>
        </w:numPr>
        <w:bidi/>
        <w:spacing w:after="80" w:before="0" w:line="300"/>
        <w:jc w:val="right"/>
      </w:pPr>
      <w:r>
        <w:rPr>
          <w:rFonts w:ascii="Arial" w:cs="Arial" w:eastAsia="Arial" w:hAnsi="Arial"/>
          <w:sz w:val="22"/>
          <w:szCs w:val="22"/>
          <w:rtl/>
        </w:rPr>
        <w:t xml:space="preserve">מכאן הסוכן רק מקבל Webhooks ומעדכן את הלקוח: "בהכנה", "התשלום התקבל", "מוכנה לאיסוף", "יצאה למשלוח" (עם קישור מעקב).</w:t>
      </w:r>
    </w:p>
    <w:p>
      <w:pPr>
        <w:bidi/>
        <w:spacing w:after="120" w:before="120" w:line="300"/>
        <w:jc w:val="right"/>
      </w:pPr>
      <w:r>
        <w:rPr>
          <w:rFonts w:ascii="Arial" w:cs="Arial" w:eastAsia="Arial" w:hAnsi="Arial"/>
          <w:sz w:val="22"/>
          <w:szCs w:val="22"/>
          <w:rtl/>
        </w:rPr>
        <w:t xml:space="preserve">"מה עם ההזמנה שלי?" נענה מ-</w:t>
      </w:r>
      <w:r>
        <w:rPr>
          <w:rFonts w:ascii="Consolas" w:cs="Consolas" w:eastAsia="Consolas" w:hAnsi="Consolas"/>
          <w:sz w:val="20"/>
          <w:szCs w:val="20"/>
          <w:shd w:fill="F1F3F5" w:color="auto" w:val="clear"/>
        </w:rPr>
        <w:t xml:space="preserve">GET /Customer/Orders?phone=</w:t>
      </w:r>
      <w:r>
        <w:rPr>
          <w:rFonts w:ascii="Arial" w:cs="Arial" w:eastAsia="Arial" w:hAnsi="Arial"/>
          <w:sz w:val="22"/>
          <w:szCs w:val="22"/>
          <w:rtl/>
        </w:rPr>
        <w:t xml:space="preserve">. "בטל" עובר ל-</w:t>
      </w:r>
      <w:r>
        <w:rPr>
          <w:rFonts w:ascii="Consolas" w:cs="Consolas" w:eastAsia="Consolas" w:hAnsi="Consolas"/>
          <w:sz w:val="20"/>
          <w:szCs w:val="20"/>
          <w:shd w:fill="F1F3F5" w:color="auto" w:val="clear"/>
        </w:rPr>
        <w:t xml:space="preserve">POST /Orders/{id}/Cancel</w:t>
      </w:r>
      <w:r>
        <w:rPr>
          <w:rFonts w:ascii="Arial" w:cs="Arial" w:eastAsia="Arial" w:hAnsi="Arial"/>
          <w:sz w:val="22"/>
          <w:szCs w:val="22"/>
          <w:rtl/>
        </w:rPr>
        <w:t xml:space="preserve">, ואם ההזמנה כבר בטיפול הסוכן מפנה לטלפון החנות.</w:t>
      </w:r>
    </w:p>
    <w:p>
      <w:pPr>
        <w:pStyle w:val="Heading1"/>
        <w:keepNext/>
        <w:bidi/>
        <w:spacing w:after="160" w:before="360" w:line="300"/>
        <w:jc w:val="right"/>
      </w:pPr>
      <w:r>
        <w:rPr>
          <w:rFonts w:ascii="Arial" w:cs="Arial" w:eastAsia="Arial" w:hAnsi="Arial"/>
          <w:b/>
          <w:bCs/>
          <w:color w:val="1F3A5F"/>
          <w:sz w:val="30"/>
          <w:szCs w:val="30"/>
          <w:rtl/>
        </w:rPr>
        <w:t xml:space="preserve">6. תשלומים</w:t>
      </w:r>
    </w:p>
    <w:p>
      <w:pPr>
        <w:bidi/>
        <w:spacing w:after="120" w:before="0" w:line="300"/>
        <w:jc w:val="right"/>
      </w:pPr>
      <w:r>
        <w:rPr>
          <w:rFonts w:ascii="Arial" w:cs="Arial" w:eastAsia="Arial" w:hAnsi="Arial"/>
          <w:sz w:val="22"/>
          <w:szCs w:val="22"/>
          <w:rtl/>
        </w:rPr>
        <w:t xml:space="preserve">אמצעי התשלום המותרים מגיעים מ-</w:t>
      </w:r>
      <w:r>
        <w:rPr>
          <w:rFonts w:ascii="Consolas" w:cs="Consolas" w:eastAsia="Consolas" w:hAnsi="Consolas"/>
          <w:sz w:val="20"/>
          <w:szCs w:val="20"/>
          <w:shd w:fill="F1F3F5" w:color="auto" w:val="clear"/>
        </w:rPr>
        <w:t xml:space="preserve">GET /Site</w:t>
      </w:r>
      <w:r>
        <w:rPr>
          <w:rFonts w:ascii="Arial" w:cs="Arial" w:eastAsia="Arial" w:hAnsi="Arial"/>
          <w:sz w:val="22"/>
          <w:szCs w:val="22"/>
          <w:rtl/>
        </w:rPr>
        <w:t xml:space="preserve"> (שדה </w:t>
      </w:r>
      <w:r>
        <w:rPr>
          <w:rFonts w:ascii="Consolas" w:cs="Consolas" w:eastAsia="Consolas" w:hAnsi="Consolas"/>
          <w:sz w:val="20"/>
          <w:szCs w:val="20"/>
          <w:shd w:fill="F1F3F5" w:color="auto" w:val="clear"/>
        </w:rPr>
        <w:t xml:space="preserve">paymentMethods</w:t>
      </w:r>
      <w:r>
        <w:rPr>
          <w:rFonts w:ascii="Arial" w:cs="Arial" w:eastAsia="Arial" w:hAnsi="Arial"/>
          <w:sz w:val="22"/>
          <w:szCs w:val="22"/>
          <w:rtl/>
        </w:rPr>
        <w:t xml:space="preserve">), והערך נשלח ב-</w:t>
      </w:r>
      <w:r>
        <w:rPr>
          <w:rFonts w:ascii="Consolas" w:cs="Consolas" w:eastAsia="Consolas" w:hAnsi="Consolas"/>
          <w:sz w:val="20"/>
          <w:szCs w:val="20"/>
          <w:shd w:fill="F1F3F5" w:color="auto" w:val="clear"/>
        </w:rPr>
        <w:t xml:space="preserve">paymentMethod</w:t>
      </w:r>
      <w:r>
        <w:rPr>
          <w:rFonts w:ascii="Arial" w:cs="Arial" w:eastAsia="Arial" w:hAnsi="Arial"/>
          <w:sz w:val="22"/>
          <w:szCs w:val="22"/>
          <w:rtl/>
        </w:rPr>
        <w:t xml:space="preserve"> בעת יצירת ההזמנה. ברירת המחדל היא מזומן. הסוכן לעולם אינו נוגע בפרטי אשראי.</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3470"/>
        <w:gridCol w:w="4048"/>
      </w:tblGrid>
      <w:tr>
        <w:trPr>
          <w:tblHeader/>
        </w:trPr>
        <w:tc>
          <w:tcPr>
            <w:tcW w:type="dxa" w:w="212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קוד</w:t>
            </w:r>
          </w:p>
        </w:tc>
        <w:tc>
          <w:tcPr>
            <w:tcW w:type="dxa" w:w="347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משמעות</w:t>
            </w:r>
          </w:p>
        </w:tc>
        <w:tc>
          <w:tcPr>
            <w:tcW w:type="dxa" w:w="4048"/>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מה הסוכן עושה אחרי היצירה</w:t>
            </w:r>
          </w:p>
        </w:tc>
      </w:tr>
      <w:tr>
        <w:tc>
          <w:tcPr>
            <w:tcW w:type="dxa" w:w="21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Cash</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תשלום במסירה או באיסוף</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כלום</w:t>
            </w:r>
          </w:p>
        </w:tc>
      </w:tr>
      <w:tr>
        <w:tc>
          <w:tcPr>
            <w:tcW w:type="dxa" w:w="21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PaymentLink</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אשראי בדף תשלום מאובטח של חברת הסליקה</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קורא </w:t>
            </w:r>
            <w:r>
              <w:rPr>
                <w:rFonts w:ascii="Consolas" w:cs="Consolas" w:eastAsia="Consolas" w:hAnsi="Consolas"/>
                <w:sz w:val="20"/>
                <w:szCs w:val="20"/>
                <w:shd w:fill="F1F3F5" w:color="auto" w:val="clear"/>
              </w:rPr>
              <w:t xml:space="preserve">POST /Orders/{id}/PaymentLink</w:t>
            </w:r>
            <w:r>
              <w:rPr>
                <w:rFonts w:ascii="Arial" w:cs="Arial" w:eastAsia="Arial" w:hAnsi="Arial"/>
                <w:sz w:val="22"/>
                <w:szCs w:val="22"/>
                <w:rtl/>
              </w:rPr>
              <w:t xml:space="preserve"> ושולח ללקוח את ה-URL. אישור התשלום מגיע ב-webhook </w:t>
            </w:r>
            <w:r>
              <w:rPr>
                <w:rFonts w:ascii="Consolas" w:cs="Consolas" w:eastAsia="Consolas" w:hAnsi="Consolas"/>
                <w:sz w:val="20"/>
                <w:szCs w:val="20"/>
                <w:shd w:fill="F1F3F5" w:color="auto" w:val="clear"/>
              </w:rPr>
              <w:t xml:space="preserve">order.payment_changed</w:t>
            </w:r>
          </w:p>
        </w:tc>
      </w:tr>
      <w:tr>
        <w:tc>
          <w:tcPr>
            <w:tcW w:type="dxa" w:w="21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SavedCard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כרטיס שמור של הלקוח (רק כש-</w:t>
            </w:r>
            <w:r>
              <w:rPr>
                <w:rFonts w:ascii="Consolas" w:cs="Consolas" w:eastAsia="Consolas" w:hAnsi="Consolas"/>
                <w:sz w:val="20"/>
                <w:szCs w:val="20"/>
                <w:shd w:fill="F1F3F5" w:color="auto" w:val="clear"/>
              </w:rPr>
              <w:t xml:space="preserve">hasSavedCard</w:t>
            </w:r>
            <w:r>
              <w:rPr>
                <w:rFonts w:ascii="Arial" w:cs="Arial" w:eastAsia="Arial" w:hAnsi="Arial"/>
                <w:sz w:val="22"/>
                <w:szCs w:val="22"/>
                <w:rtl/>
              </w:rPr>
              <w:t xml:space="preserve"> הוא true)</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כלום. החנות תופסת מסגרת ומחייבת בסיום הליקוט לפי המשקל בפועל</w:t>
            </w:r>
          </w:p>
        </w:tc>
      </w:tr>
      <w:tr>
        <w:tc>
          <w:tcPr>
            <w:tcW w:type="dxa" w:w="212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OnAccount / BankTransfer</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הקפה / העברה בנקאית, רק אם החנות הפעילה</w:t>
            </w:r>
          </w:p>
        </w:tc>
        <w:tc>
          <w:tcPr>
            <w:tcW w:type="dxa" w:w="4048"/>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כלום</w:t>
            </w:r>
          </w:p>
        </w:tc>
      </w:tr>
    </w:tbl>
    <w:p>
      <w:pPr>
        <w:spacing w:after="120"/>
      </w:pPr>
    </w:p>
    <w:p>
      <w:pPr>
        <w:bidi/>
        <w:spacing w:after="120" w:before="0" w:line="300"/>
        <w:jc w:val="right"/>
      </w:pPr>
      <w:r>
        <w:rPr>
          <w:rFonts w:ascii="Arial" w:cs="Arial" w:eastAsia="Arial" w:hAnsi="Arial"/>
          <w:sz w:val="22"/>
          <w:szCs w:val="22"/>
          <w:rtl/>
        </w:rPr>
        <w:t xml:space="preserve">קופונים: שולחים </w:t>
      </w:r>
      <w:r>
        <w:rPr>
          <w:rFonts w:ascii="Consolas" w:cs="Consolas" w:eastAsia="Consolas" w:hAnsi="Consolas"/>
          <w:sz w:val="20"/>
          <w:szCs w:val="20"/>
          <w:shd w:fill="F1F3F5" w:color="auto" w:val="clear"/>
        </w:rPr>
        <w:t xml:space="preserve">couponCode</w:t>
      </w:r>
      <w:r>
        <w:rPr>
          <w:rFonts w:ascii="Arial" w:cs="Arial" w:eastAsia="Arial" w:hAnsi="Arial"/>
          <w:sz w:val="22"/>
          <w:szCs w:val="22"/>
          <w:rtl/>
        </w:rPr>
        <w:t xml:space="preserve"> ב-Quote ובודקים </w:t>
      </w:r>
      <w:r>
        <w:rPr>
          <w:rFonts w:ascii="Consolas" w:cs="Consolas" w:eastAsia="Consolas" w:hAnsi="Consolas"/>
          <w:sz w:val="20"/>
          <w:szCs w:val="20"/>
          <w:shd w:fill="F1F3F5" w:color="auto" w:val="clear"/>
        </w:rPr>
        <w:t xml:space="preserve">couponApplied</w:t>
      </w:r>
      <w:r>
        <w:rPr>
          <w:rFonts w:ascii="Arial" w:cs="Arial" w:eastAsia="Arial" w:hAnsi="Arial"/>
          <w:sz w:val="22"/>
          <w:szCs w:val="22"/>
          <w:rtl/>
        </w:rPr>
        <w:t xml:space="preserve"> ו-</w:t>
      </w:r>
      <w:r>
        <w:rPr>
          <w:rFonts w:ascii="Consolas" w:cs="Consolas" w:eastAsia="Consolas" w:hAnsi="Consolas"/>
          <w:sz w:val="20"/>
          <w:szCs w:val="20"/>
          <w:shd w:fill="F1F3F5" w:color="auto" w:val="clear"/>
        </w:rPr>
        <w:t xml:space="preserve">couponMessage</w:t>
      </w:r>
      <w:r>
        <w:rPr>
          <w:rFonts w:ascii="Arial" w:cs="Arial" w:eastAsia="Arial" w:hAnsi="Arial"/>
          <w:sz w:val="22"/>
          <w:szCs w:val="22"/>
          <w:rtl/>
        </w:rPr>
        <w:t xml:space="preserve"> לפני שמבטיחים ללקוח הנחה. קופון לא תקף אינו מפיל את ההזמנה, הוא פשוט לא מופעל.</w:t>
      </w:r>
    </w:p>
    <w:p>
      <w:pPr>
        <w:pStyle w:val="Heading1"/>
        <w:keepNext/>
        <w:bidi/>
        <w:spacing w:after="160" w:before="360" w:line="300"/>
        <w:jc w:val="right"/>
      </w:pPr>
      <w:r>
        <w:rPr>
          <w:rFonts w:ascii="Arial" w:cs="Arial" w:eastAsia="Arial" w:hAnsi="Arial"/>
          <w:b/>
          <w:bCs/>
          <w:color w:val="1F3A5F"/>
          <w:sz w:val="30"/>
          <w:szCs w:val="30"/>
          <w:rtl/>
        </w:rPr>
        <w:t xml:space="preserve">7. Webhooks</w:t>
      </w:r>
    </w:p>
    <w:p>
      <w:pPr>
        <w:bidi/>
        <w:spacing w:after="120" w:before="0" w:line="300"/>
        <w:jc w:val="right"/>
      </w:pPr>
      <w:r>
        <w:rPr>
          <w:rFonts w:ascii="Arial" w:cs="Arial" w:eastAsia="Arial" w:hAnsi="Arial"/>
          <w:sz w:val="22"/>
          <w:szCs w:val="22"/>
          <w:rtl/>
        </w:rPr>
        <w:t xml:space="preserve">Giorgio שולח POST לכתובת שתמסרו לנו על כל שינוי בהזמנה שנוצרה דרך ה-API. הזמנות מהאתר או מהטלפון אינן נשלחות. בלי webhook אפשר לבצע polling על </w:t>
      </w:r>
      <w:r>
        <w:rPr>
          <w:rFonts w:ascii="Consolas" w:cs="Consolas" w:eastAsia="Consolas" w:hAnsi="Consolas"/>
          <w:sz w:val="20"/>
          <w:szCs w:val="20"/>
          <w:shd w:fill="F1F3F5" w:color="auto" w:val="clear"/>
        </w:rPr>
        <w:t xml:space="preserve">GET /Orders/{id}</w:t>
      </w:r>
      <w:r>
        <w:rPr>
          <w:rFonts w:ascii="Arial" w:cs="Arial" w:eastAsia="Arial" w:hAnsi="Arial"/>
          <w:sz w:val="22"/>
          <w:szCs w:val="22"/>
          <w:rtl/>
        </w:rPr>
        <w:t xml:space="preserve">, אבל אז הסוכן לא יוכל להודיע ללקוח ביוזמתו שההזמנה מוכנה.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אירוע</w:t>
            </w:r>
          </w:p>
        </w:tc>
        <w:tc>
          <w:tcPr>
            <w:tcW w:type="dxa" w:w="6747"/>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מתי</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order.status_changed</w:t>
            </w:r>
          </w:p>
        </w:tc>
        <w:tc>
          <w:tcPr>
            <w:tcW w:type="dxa" w:w="674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כל שינוי סטטוס, כולל יצירה (New) וביטול</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order.payment_changed</w:t>
            </w:r>
          </w:p>
        </w:tc>
        <w:tc>
          <w:tcPr>
            <w:tcW w:type="dxa" w:w="674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מסגרת נתפסה, חויב, נכשל, זיכוי. תשלום דרך קישור התשלום מגיע כאן</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order.delivery_changed</w:t>
            </w:r>
          </w:p>
        </w:tc>
        <w:tc>
          <w:tcPr>
            <w:tcW w:type="dxa" w:w="674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סטטוס שליח או קישור מעקב התעדכנו</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webhook.test</w:t>
            </w:r>
          </w:p>
        </w:tc>
        <w:tc>
          <w:tcPr>
            <w:tcW w:type="dxa" w:w="674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נשלח ידנית מהמערכת לבדיקת החיבור</w:t>
            </w:r>
          </w:p>
        </w:tc>
      </w:tr>
    </w:tbl>
    <w:p>
      <w:pPr>
        <w:spacing w:after="120"/>
      </w:pPr>
    </w:p>
    <w:p>
      <w:pPr>
        <w:bidi/>
        <w:spacing w:after="120" w:before="0" w:line="300"/>
        <w:jc w:val="right"/>
      </w:pPr>
      <w:r>
        <w:rPr>
          <w:rFonts w:ascii="Arial" w:cs="Arial" w:eastAsia="Arial" w:hAnsi="Arial"/>
          <w:sz w:val="22"/>
          <w:szCs w:val="22"/>
          <w:rtl/>
        </w:rPr>
        <w:t xml:space="preserve">כותרות הבקשה: </w:t>
      </w:r>
      <w:r>
        <w:rPr>
          <w:rFonts w:ascii="Consolas" w:cs="Consolas" w:eastAsia="Consolas" w:hAnsi="Consolas"/>
          <w:sz w:val="20"/>
          <w:szCs w:val="20"/>
          <w:shd w:fill="F1F3F5" w:color="auto" w:val="clear"/>
        </w:rPr>
        <w:t xml:space="preserve">X-Partner-Event</w:t>
      </w:r>
      <w:r>
        <w:rPr>
          <w:rFonts w:ascii="Arial" w:cs="Arial" w:eastAsia="Arial" w:hAnsi="Arial"/>
          <w:sz w:val="22"/>
          <w:szCs w:val="22"/>
          <w:rtl/>
        </w:rPr>
        <w:t xml:space="preserve"> (שם האירוע), </w:t>
      </w:r>
      <w:r>
        <w:rPr>
          <w:rFonts w:ascii="Consolas" w:cs="Consolas" w:eastAsia="Consolas" w:hAnsi="Consolas"/>
          <w:sz w:val="20"/>
          <w:szCs w:val="20"/>
          <w:shd w:fill="F1F3F5" w:color="auto" w:val="clear"/>
        </w:rPr>
        <w:t xml:space="preserve">X-Partner-Delivery</w:t>
      </w:r>
      <w:r>
        <w:rPr>
          <w:rFonts w:ascii="Arial" w:cs="Arial" w:eastAsia="Arial" w:hAnsi="Arial"/>
          <w:sz w:val="22"/>
          <w:szCs w:val="22"/>
          <w:rtl/>
        </w:rPr>
        <w:t xml:space="preserve"> (מזהה ייחודי לדה-דופליקציה), </w:t>
      </w:r>
      <w:r>
        <w:rPr>
          <w:rFonts w:ascii="Consolas" w:cs="Consolas" w:eastAsia="Consolas" w:hAnsi="Consolas"/>
          <w:sz w:val="20"/>
          <w:szCs w:val="20"/>
          <w:shd w:fill="F1F3F5" w:color="auto" w:val="clear"/>
        </w:rPr>
        <w:t xml:space="preserve">X-Partner-Signature</w:t>
      </w:r>
      <w:r>
        <w:rPr>
          <w:rFonts w:ascii="Arial" w:cs="Arial" w:eastAsia="Arial" w:hAnsi="Arial"/>
          <w:sz w:val="22"/>
          <w:szCs w:val="22"/>
          <w:rtl/>
        </w:rPr>
        <w:t xml:space="preserve"> (חתימה בפורמט </w:t>
      </w:r>
      <w:r>
        <w:rPr>
          <w:rFonts w:ascii="Consolas" w:cs="Consolas" w:eastAsia="Consolas" w:hAnsi="Consolas"/>
          <w:sz w:val="20"/>
          <w:szCs w:val="20"/>
          <w:shd w:fill="F1F3F5" w:color="auto" w:val="clear"/>
        </w:rPr>
        <w:t xml:space="preserve">sha256=&lt;hex&gt;</w:t>
      </w:r>
      <w:r>
        <w:rPr>
          <w:rFonts w:ascii="Arial" w:cs="Arial" w:eastAsia="Arial" w:hAnsi="Arial"/>
          <w:sz w:val="22"/>
          <w:szCs w:val="22"/>
          <w:rtl/>
        </w:rPr>
        <w:t xml:space="preserve">: HMAC-SHA256 של גוף הבקשה עם ה-secret המוסכם). הגוף הוא JSON עם </w:t>
      </w:r>
      <w:r>
        <w:rPr>
          <w:rFonts w:ascii="Consolas" w:cs="Consolas" w:eastAsia="Consolas" w:hAnsi="Consolas"/>
          <w:sz w:val="20"/>
          <w:szCs w:val="20"/>
          <w:shd w:fill="F1F3F5" w:color="auto" w:val="clear"/>
        </w:rPr>
        <w:t xml:space="preserve">event</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eventId</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occurredAt</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siteId</w:t>
      </w:r>
      <w:r>
        <w:rPr>
          <w:rFonts w:ascii="Arial" w:cs="Arial" w:eastAsia="Arial" w:hAnsi="Arial"/>
          <w:sz w:val="22"/>
          <w:szCs w:val="22"/>
          <w:rtl/>
        </w:rPr>
        <w:t xml:space="preserve"> ו-</w:t>
      </w:r>
      <w:r>
        <w:rPr>
          <w:rFonts w:ascii="Consolas" w:cs="Consolas" w:eastAsia="Consolas" w:hAnsi="Consolas"/>
          <w:sz w:val="20"/>
          <w:szCs w:val="20"/>
          <w:shd w:fill="F1F3F5" w:color="auto" w:val="clear"/>
        </w:rPr>
        <w:t xml:space="preserve">order</w:t>
      </w:r>
      <w:r>
        <w:rPr>
          <w:rFonts w:ascii="Arial" w:cs="Arial" w:eastAsia="Arial" w:hAnsi="Arial"/>
          <w:sz w:val="22"/>
          <w:szCs w:val="22"/>
          <w:rtl/>
        </w:rPr>
        <w:t xml:space="preserve"> (אותו אובייקט הזמנה שמחזיר </w:t>
      </w:r>
      <w:r>
        <w:rPr>
          <w:rFonts w:ascii="Consolas" w:cs="Consolas" w:eastAsia="Consolas" w:hAnsi="Consolas"/>
          <w:sz w:val="20"/>
          <w:szCs w:val="20"/>
          <w:shd w:fill="F1F3F5" w:color="auto" w:val="clear"/>
        </w:rPr>
        <w:t xml:space="preserve">GET /Orders/{id}</w:t>
      </w:r>
      <w:r>
        <w:rPr>
          <w:rFonts w:ascii="Arial" w:cs="Arial" w:eastAsia="Arial" w:hAnsi="Arial"/>
          <w:sz w:val="22"/>
          <w:szCs w:val="22"/>
          <w:rtl/>
        </w:rPr>
        <w:t xml:space="preserve">).</w:t>
      </w:r>
    </w:p>
    <w:p>
      <w:pPr>
        <w:shd w:fill="F6F8FA" w:color="auto" w:val="clear"/>
        <w:spacing w:after="0" w:line="260"/>
        <w:ind w:left="200" w:right="200"/>
        <w:jc w:val="left"/>
      </w:pPr>
      <w:r>
        <w:rPr>
          <w:rFonts w:ascii="Consolas" w:cs="Consolas" w:eastAsia="Consolas" w:hAnsi="Consolas"/>
          <w:sz w:val="18"/>
          <w:szCs w:val="18"/>
        </w:rPr>
        <w:t xml:space="preserve">{ "event": "order.status_changed", "eventId": "9f2c...", "occurredAt": "2026-09-29T10:00:00Z",</w:t>
      </w:r>
    </w:p>
    <w:p>
      <w:pPr>
        <w:shd w:fill="F6F8FA" w:color="auto" w:val="clear"/>
        <w:spacing w:after="160" w:line="260"/>
        <w:ind w:left="200" w:right="200"/>
        <w:jc w:val="left"/>
      </w:pPr>
      <w:r>
        <w:rPr>
          <w:rFonts w:ascii="Consolas" w:cs="Consolas" w:eastAsia="Consolas" w:hAnsi="Consolas"/>
          <w:sz w:val="18"/>
          <w:szCs w:val="18"/>
        </w:rPr>
        <w:t xml:space="preserve">  "siteId": 45, "order": { "orderId": 2044, "orderNumber": "88", "status": "Ready", ... } }</w:t>
      </w:r>
    </w:p>
    <w:p>
      <w:pPr>
        <w:bidi/>
        <w:spacing w:after="120" w:before="0" w:line="300"/>
        <w:jc w:val="right"/>
      </w:pPr>
      <w:r>
        <w:rPr>
          <w:rFonts w:ascii="Arial" w:cs="Arial" w:eastAsia="Arial" w:hAnsi="Arial"/>
          <w:sz w:val="22"/>
          <w:szCs w:val="22"/>
          <w:rtl/>
        </w:rPr>
        <w:t xml:space="preserve">השרת שלכם צריך להחזיר 2xx תוך 15 שניות. אחרת ננסה שוב עד 3 פעמים (אחרי 2 ו-10 שניות). ייתכנו כפילויות ואירועים שלא בסדר כרונולוגי: משתמשים ב-</w:t>
      </w:r>
      <w:r>
        <w:rPr>
          <w:rFonts w:ascii="Consolas" w:cs="Consolas" w:eastAsia="Consolas" w:hAnsi="Consolas"/>
          <w:sz w:val="20"/>
          <w:szCs w:val="20"/>
          <w:shd w:fill="F1F3F5" w:color="auto" w:val="clear"/>
        </w:rPr>
        <w:t xml:space="preserve">eventId</w:t>
      </w:r>
      <w:r>
        <w:rPr>
          <w:rFonts w:ascii="Arial" w:cs="Arial" w:eastAsia="Arial" w:hAnsi="Arial"/>
          <w:sz w:val="22"/>
          <w:szCs w:val="22"/>
          <w:rtl/>
        </w:rPr>
        <w:t xml:space="preserve"> לדה-דופליקציה וב-</w:t>
      </w:r>
      <w:r>
        <w:rPr>
          <w:rFonts w:ascii="Consolas" w:cs="Consolas" w:eastAsia="Consolas" w:hAnsi="Consolas"/>
          <w:sz w:val="20"/>
          <w:szCs w:val="20"/>
          <w:shd w:fill="F1F3F5" w:color="auto" w:val="clear"/>
        </w:rPr>
        <w:t xml:space="preserve">order.status</w:t>
      </w:r>
      <w:r>
        <w:rPr>
          <w:rFonts w:ascii="Arial" w:cs="Arial" w:eastAsia="Arial" w:hAnsi="Arial"/>
          <w:sz w:val="22"/>
          <w:szCs w:val="22"/>
          <w:rtl/>
        </w:rPr>
        <w:t xml:space="preserve"> / </w:t>
      </w:r>
      <w:r>
        <w:rPr>
          <w:rFonts w:ascii="Consolas" w:cs="Consolas" w:eastAsia="Consolas" w:hAnsi="Consolas"/>
          <w:sz w:val="20"/>
          <w:szCs w:val="20"/>
          <w:shd w:fill="F1F3F5" w:color="auto" w:val="clear"/>
        </w:rPr>
        <w:t xml:space="preserve">order.updatedAt</w:t>
      </w:r>
      <w:r>
        <w:rPr>
          <w:rFonts w:ascii="Arial" w:cs="Arial" w:eastAsia="Arial" w:hAnsi="Arial"/>
          <w:sz w:val="22"/>
          <w:szCs w:val="22"/>
          <w:rtl/>
        </w:rPr>
        <w:t xml:space="preserve"> כמקור האמת. מומלץ לאמת את החתימה בהשוואת זמן קבוע.</w:t>
      </w:r>
    </w:p>
    <w:p>
      <w:pPr>
        <w:pStyle w:val="Heading1"/>
        <w:keepNext/>
        <w:bidi/>
        <w:spacing w:after="160" w:before="360" w:line="300"/>
        <w:jc w:val="right"/>
      </w:pPr>
      <w:r>
        <w:rPr>
          <w:rFonts w:ascii="Arial" w:cs="Arial" w:eastAsia="Arial" w:hAnsi="Arial"/>
          <w:b/>
          <w:bCs/>
          <w:color w:val="1F3A5F"/>
          <w:sz w:val="30"/>
          <w:szCs w:val="30"/>
          <w:rtl/>
        </w:rPr>
        <w:t xml:space="preserve">8. קודי שגיאה</w:t>
      </w:r>
    </w:p>
    <w:p>
      <w:pPr>
        <w:bidi/>
        <w:spacing w:after="120" w:before="0" w:line="300"/>
        <w:jc w:val="right"/>
      </w:pPr>
      <w:r>
        <w:rPr>
          <w:rFonts w:ascii="Arial" w:cs="Arial" w:eastAsia="Arial" w:hAnsi="Arial"/>
          <w:sz w:val="22"/>
          <w:szCs w:val="22"/>
          <w:rtl/>
        </w:rPr>
        <w:t xml:space="preserve">הקוד מופיע בתחילת </w:t>
      </w:r>
      <w:r>
        <w:rPr>
          <w:rFonts w:ascii="Consolas" w:cs="Consolas" w:eastAsia="Consolas" w:hAnsi="Consolas"/>
          <w:sz w:val="20"/>
          <w:szCs w:val="20"/>
          <w:shd w:fill="F1F3F5" w:color="auto" w:val="clear"/>
        </w:rPr>
        <w:t xml:space="preserve">description</w:t>
      </w:r>
      <w:r>
        <w:rPr>
          <w:rFonts w:ascii="Arial" w:cs="Arial" w:eastAsia="Arial" w:hAnsi="Arial"/>
          <w:sz w:val="22"/>
          <w:szCs w:val="22"/>
          <w:rtl/>
        </w:rPr>
        <w:t xml:space="preserve"> (בתשובות שגיאה) ובשדה </w:t>
      </w:r>
      <w:r>
        <w:rPr>
          <w:rFonts w:ascii="Consolas" w:cs="Consolas" w:eastAsia="Consolas" w:hAnsi="Consolas"/>
          <w:sz w:val="20"/>
          <w:szCs w:val="20"/>
          <w:shd w:fill="F1F3F5" w:color="auto" w:val="clear"/>
        </w:rPr>
        <w:t xml:space="preserve">errors[].code</w:t>
      </w:r>
      <w:r>
        <w:rPr>
          <w:rFonts w:ascii="Arial" w:cs="Arial" w:eastAsia="Arial" w:hAnsi="Arial"/>
          <w:sz w:val="22"/>
          <w:szCs w:val="22"/>
          <w:rtl/>
        </w:rPr>
        <w:t xml:space="preserve"> (ב-Quote). העמודה האחרונה היא ההתנהגות המצופה מהסוכן מול הלקוח.</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470"/>
        <w:gridCol w:w="3277"/>
      </w:tblGrid>
      <w:tr>
        <w:trPr>
          <w:tblHeader/>
        </w:trPr>
        <w:tc>
          <w:tcPr>
            <w:tcW w:type="dxa" w:w="2891"/>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קוד</w:t>
            </w:r>
          </w:p>
        </w:tc>
        <w:tc>
          <w:tcPr>
            <w:tcW w:type="dxa" w:w="3470"/>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משמעות</w:t>
            </w:r>
          </w:p>
        </w:tc>
        <w:tc>
          <w:tcPr>
            <w:tcW w:type="dxa" w:w="3277"/>
            <w:tcBorders>
              <w:top w:val="single" w:color="C9CED6" w:sz="4"/>
              <w:left w:val="single" w:color="C9CED6" w:sz="4"/>
              <w:bottom w:val="single" w:color="C9CED6" w:sz="4"/>
              <w:right w:val="single" w:color="C9CED6" w:sz="4"/>
            </w:tcBorders>
            <w:shd w:fill="E8EEF5" w:color="auto" w:val="clear"/>
            <w:tcMar>
              <w:top w:type="dxa" w:w="60"/>
              <w:left w:type="dxa" w:w="100"/>
              <w:bottom w:type="dxa" w:w="60"/>
              <w:right w:type="dxa" w:w="100"/>
            </w:tcMar>
            <w:vAlign w:val="center"/>
          </w:tcPr>
          <w:p>
            <w:pPr>
              <w:bidi/>
              <w:spacing w:after="0" w:before="0" w:line="300"/>
              <w:jc w:val="right"/>
            </w:pPr>
            <w:r>
              <w:rPr>
                <w:rFonts w:ascii="Arial" w:cs="Arial" w:eastAsia="Arial" w:hAnsi="Arial"/>
                <w:b/>
                <w:bCs/>
                <w:sz w:val="22"/>
                <w:szCs w:val="22"/>
                <w:rtl/>
              </w:rPr>
              <w:t xml:space="preserve">מה הסוכן עושה</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VARIANT_REQUIRED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למוצר יש וריאציות; ההודעה מכילה </w:t>
            </w:r>
            <w:r>
              <w:rPr>
                <w:rFonts w:ascii="Consolas" w:cs="Consolas" w:eastAsia="Consolas" w:hAnsi="Consolas"/>
                <w:sz w:val="20"/>
                <w:szCs w:val="20"/>
                <w:shd w:fill="F1F3F5" w:color="auto" w:val="clear"/>
              </w:rPr>
              <w:t xml:space="preserve">id=שם</w:t>
            </w:r>
            <w:r>
              <w:rPr>
                <w:rFonts w:ascii="Arial" w:cs="Arial" w:eastAsia="Arial" w:hAnsi="Arial"/>
                <w:sz w:val="22"/>
                <w:szCs w:val="22"/>
                <w:rtl/>
              </w:rPr>
              <w:t xml:space="preserve"> לכל אפשרות</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שואל את הלקוח איזו אפשרות הוא רוצה</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OUT_OF_STOCK</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המוצר או הוריאציה אזלו</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מציע חלופה מהקטלוג</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PRODUCT_NOT_FOUND / VARIANT_NOT_FOUND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מזהה לא קיים או לא בסניף</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מרענן את הקטלוג ומציע מחדש</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SHOP_CLOSED / SUPPLY_DATE_IN_PAST / SUPPLY_DATE_REQUIRED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תאריך האספקה לא תקף</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מציע יום אחר מתוך </w:t>
            </w:r>
            <w:r>
              <w:rPr>
                <w:rFonts w:ascii="Consolas" w:cs="Consolas" w:eastAsia="Consolas" w:hAnsi="Consolas"/>
                <w:sz w:val="20"/>
                <w:szCs w:val="20"/>
                <w:shd w:fill="F1F3F5" w:color="auto" w:val="clear"/>
              </w:rPr>
              <w:t xml:space="preserve">GET /Availability</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ADDRESS_REQUIRED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משלוח בלי רחוב או עיר</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מבקש כתובת מלאה</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PAYMENT_METHOD_NOT_ALLOWED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אמצעי תשלום שלא מופעל בחנות</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מציע רק את האפשרויות מ-</w:t>
            </w:r>
            <w:r>
              <w:rPr>
                <w:rFonts w:ascii="Consolas" w:cs="Consolas" w:eastAsia="Consolas" w:hAnsi="Consolas"/>
                <w:sz w:val="20"/>
                <w:szCs w:val="20"/>
                <w:shd w:fill="F1F3F5" w:color="auto" w:val="clear"/>
              </w:rPr>
              <w:t xml:space="preserve">GET /Site</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SAVED_CARD_MISSING</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הלקוח בלי כרטיס שמור</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עובר ל-PaymentLink</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GATEWAY_NOT_CONFIGURED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לחנות אין סליקה</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מציע מזומן</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ORDER_NOT_CANCELLABLE</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ההזמנה כבר בטיפול או לא נוצרה דרך ה-API</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מפנה את הלקוח לטלפון החנות (מ-</w:t>
            </w:r>
            <w:r>
              <w:rPr>
                <w:rFonts w:ascii="Consolas" w:cs="Consolas" w:eastAsia="Consolas" w:hAnsi="Consolas"/>
                <w:sz w:val="20"/>
                <w:szCs w:val="20"/>
                <w:shd w:fill="F1F3F5" w:color="auto" w:val="clear"/>
              </w:rPr>
              <w:t xml:space="preserve">GET /Site</w:t>
            </w:r>
            <w:r>
              <w:rPr>
                <w:rFonts w:ascii="Arial" w:cs="Arial" w:eastAsia="Arial" w:hAnsi="Arial"/>
                <w:sz w:val="22"/>
                <w:szCs w:val="22"/>
                <w:rtl/>
              </w:rPr>
              <w:t xml:space="preserve">)</w:t>
            </w:r>
          </w:p>
        </w:tc>
      </w:tr>
      <w:tr>
        <w:tc>
          <w:tcPr>
            <w:tcW w:type="dxa" w:w="2891"/>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spacing w:after="0" w:line="300"/>
              <w:jc w:val="left"/>
            </w:pPr>
            <w:r>
              <w:rPr>
                <w:rFonts w:ascii="Arial" w:cs="Arial" w:eastAsia="Arial" w:hAnsi="Arial"/>
                <w:sz w:val="22"/>
                <w:szCs w:val="22"/>
                <w:rtl w:val="false"/>
              </w:rPr>
              <w:t xml:space="preserve">ORDER_NOT_FOUND</w:t>
            </w:r>
          </w:p>
        </w:tc>
        <w:tc>
          <w:tcPr>
            <w:tcW w:type="dxa" w:w="3470"/>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לא קיים או שייך לסניף אחר</w:t>
            </w:r>
          </w:p>
        </w:tc>
        <w:tc>
          <w:tcPr>
            <w:tcW w:type="dxa" w:w="3277"/>
            <w:tcBorders>
              <w:top w:val="single" w:color="C9CED6" w:sz="4"/>
              <w:left w:val="single" w:color="C9CED6" w:sz="4"/>
              <w:bottom w:val="single" w:color="C9CED6" w:sz="4"/>
              <w:right w:val="single" w:color="C9CED6" w:sz="4"/>
            </w:tcBorders>
            <w:tcMar>
              <w:top w:type="dxa" w:w="60"/>
              <w:left w:type="dxa" w:w="100"/>
              <w:bottom w:type="dxa" w:w="60"/>
              <w:right w:type="dxa" w:w="100"/>
            </w:tcMar>
            <w:vAlign w:val="center"/>
          </w:tcPr>
          <w:p>
            <w:pPr>
              <w:bidi/>
              <w:spacing w:after="0" w:before="0" w:line="300"/>
              <w:jc w:val="right"/>
            </w:pPr>
            <w:r>
              <w:rPr>
                <w:rFonts w:ascii="Arial" w:cs="Arial" w:eastAsia="Arial" w:hAnsi="Arial"/>
                <w:sz w:val="22"/>
                <w:szCs w:val="22"/>
                <w:rtl/>
              </w:rPr>
              <w:t xml:space="preserve">בודק מזהה</w:t>
            </w:r>
          </w:p>
        </w:tc>
      </w:tr>
    </w:tbl>
    <w:p>
      <w:pPr>
        <w:spacing w:after="120"/>
      </w:pPr>
    </w:p>
    <w:p>
      <w:pPr>
        <w:bidi/>
        <w:spacing w:after="120" w:before="0" w:line="300"/>
        <w:jc w:val="right"/>
      </w:pPr>
      <w:r>
        <w:rPr>
          <w:rFonts w:ascii="Arial" w:cs="Arial" w:eastAsia="Arial" w:hAnsi="Arial"/>
          <w:sz w:val="22"/>
          <w:szCs w:val="22"/>
          <w:rtl/>
        </w:rPr>
        <w:t xml:space="preserve">הרשימה המלאה (כולל EMPTY_CART, INVALID_QUANTITY, NO_PRICE, INVALID_DELIVERY_TYPE, PHONE_REQUIRED, CUSTOMER_REQUIRED, INVALID_SOURCE, INVALID_REQUEST) נמצאת ב-PARTNER_API.md.</w:t>
      </w:r>
    </w:p>
    <w:p>
      <w:pPr>
        <w:pStyle w:val="Heading1"/>
        <w:keepNext/>
        <w:bidi/>
        <w:spacing w:after="160" w:before="360" w:line="300"/>
        <w:jc w:val="right"/>
      </w:pPr>
      <w:r>
        <w:rPr>
          <w:rFonts w:ascii="Arial" w:cs="Arial" w:eastAsia="Arial" w:hAnsi="Arial"/>
          <w:b/>
          <w:bCs/>
          <w:color w:val="1F3A5F"/>
          <w:sz w:val="30"/>
          <w:szCs w:val="30"/>
          <w:rtl/>
        </w:rPr>
        <w:t xml:space="preserve">9. מגבלות, מכסות ולוגים</w:t>
      </w:r>
    </w:p>
    <w:p>
      <w:pPr>
        <w:pStyle w:val="ListParagraph"/>
        <w:numPr>
          <w:ilvl w:val="0"/>
          <w:numId w:val="2"/>
        </w:numPr>
        <w:bidi/>
        <w:spacing w:after="80" w:before="0" w:line="300"/>
        <w:jc w:val="right"/>
      </w:pPr>
      <w:r>
        <w:rPr>
          <w:rFonts w:ascii="Arial" w:cs="Arial" w:eastAsia="Arial" w:hAnsi="Arial"/>
          <w:b/>
          <w:bCs/>
          <w:sz w:val="22"/>
          <w:szCs w:val="22"/>
          <w:rtl/>
        </w:rPr>
        <w:t xml:space="preserve">מכסת קריאות:</w:t>
      </w:r>
      <w:r>
        <w:rPr>
          <w:rFonts w:ascii="Arial" w:cs="Arial" w:eastAsia="Arial" w:hAnsi="Arial"/>
          <w:sz w:val="22"/>
          <w:szCs w:val="22"/>
          <w:rtl/>
        </w:rPr>
        <w:t xml:space="preserve"> 300 קריאות לדקה לכל מפתח (חלון גולש). מעבר לכך HTTP 429 עם </w:t>
      </w:r>
      <w:r>
        <w:rPr>
          <w:rFonts w:ascii="Consolas" w:cs="Consolas" w:eastAsia="Consolas" w:hAnsi="Consolas"/>
          <w:sz w:val="20"/>
          <w:szCs w:val="20"/>
          <w:shd w:fill="F1F3F5" w:color="auto" w:val="clear"/>
        </w:rPr>
        <w:t xml:space="preserve">Retry-After</w:t>
      </w:r>
      <w:r>
        <w:rPr>
          <w:rFonts w:ascii="Arial" w:cs="Arial" w:eastAsia="Arial" w:hAnsi="Arial"/>
          <w:sz w:val="22"/>
          <w:szCs w:val="22"/>
          <w:rtl/>
        </w:rPr>
        <w:t xml:space="preserve">. משיכת קטלוג מלאה (</w:t>
      </w:r>
      <w:r>
        <w:rPr>
          <w:rFonts w:ascii="Consolas" w:cs="Consolas" w:eastAsia="Consolas" w:hAnsi="Consolas"/>
          <w:sz w:val="20"/>
          <w:szCs w:val="20"/>
          <w:shd w:fill="F1F3F5" w:color="auto" w:val="clear"/>
        </w:rPr>
        <w:t xml:space="preserve">take=500</w:t>
      </w:r>
      <w:r>
        <w:rPr>
          <w:rFonts w:ascii="Arial" w:cs="Arial" w:eastAsia="Arial" w:hAnsi="Arial"/>
          <w:sz w:val="22"/>
          <w:szCs w:val="22"/>
          <w:rtl/>
        </w:rPr>
        <w:t xml:space="preserve">) נחשבת קריאה אחת.</w:t>
      </w:r>
    </w:p>
    <w:p>
      <w:pPr>
        <w:pStyle w:val="ListParagraph"/>
        <w:numPr>
          <w:ilvl w:val="0"/>
          <w:numId w:val="2"/>
        </w:numPr>
        <w:bidi/>
        <w:spacing w:after="80" w:before="0" w:line="300"/>
        <w:jc w:val="right"/>
      </w:pPr>
      <w:r>
        <w:rPr>
          <w:rFonts w:ascii="Arial" w:cs="Arial" w:eastAsia="Arial" w:hAnsi="Arial"/>
          <w:b/>
          <w:bCs/>
          <w:sz w:val="22"/>
          <w:szCs w:val="22"/>
          <w:rtl/>
        </w:rPr>
        <w:t xml:space="preserve">לוגים:</w:t>
      </w:r>
      <w:r>
        <w:rPr>
          <w:rFonts w:ascii="Arial" w:cs="Arial" w:eastAsia="Arial" w:hAnsi="Arial"/>
          <w:sz w:val="22"/>
          <w:szCs w:val="22"/>
          <w:rtl/>
        </w:rPr>
        <w:t xml:space="preserve"> כל קריאה נרשמת אצלנו (בקשה, תשובה, משך) וכך גם כל webhook שנשלח. בתחקור משותף נוכל לראות בדיוק מה נשלח ומה חזר. אל תשלחו נתונים שאינם נחוצים להזמנה.</w:t>
      </w:r>
    </w:p>
    <w:p>
      <w:pPr>
        <w:pStyle w:val="ListParagraph"/>
        <w:numPr>
          <w:ilvl w:val="0"/>
          <w:numId w:val="2"/>
        </w:numPr>
        <w:bidi/>
        <w:spacing w:after="80" w:before="0" w:line="300"/>
        <w:jc w:val="right"/>
      </w:pPr>
      <w:r>
        <w:rPr>
          <w:rFonts w:ascii="Arial" w:cs="Arial" w:eastAsia="Arial" w:hAnsi="Arial"/>
          <w:b/>
          <w:bCs/>
          <w:sz w:val="22"/>
          <w:szCs w:val="22"/>
          <w:rtl/>
        </w:rPr>
        <w:t xml:space="preserve">חלונות שעות:</w:t>
      </w:r>
      <w:r>
        <w:rPr>
          <w:rFonts w:ascii="Arial" w:cs="Arial" w:eastAsia="Arial" w:hAnsi="Arial"/>
          <w:sz w:val="22"/>
          <w:szCs w:val="22"/>
          <w:rtl/>
        </w:rPr>
        <w:t xml:space="preserve"> החנות לא מנהלת משבצות שעות. </w:t>
      </w:r>
      <w:r>
        <w:rPr>
          <w:rFonts w:ascii="Consolas" w:cs="Consolas" w:eastAsia="Consolas" w:hAnsi="Consolas"/>
          <w:sz w:val="20"/>
          <w:szCs w:val="20"/>
          <w:shd w:fill="F1F3F5" w:color="auto" w:val="clear"/>
        </w:rPr>
        <w:t xml:space="preserve">suggestedTimeWindows</w:t>
      </w:r>
      <w:r>
        <w:rPr>
          <w:rFonts w:ascii="Arial" w:cs="Arial" w:eastAsia="Arial" w:hAnsi="Arial"/>
          <w:sz w:val="22"/>
          <w:szCs w:val="22"/>
          <w:rtl/>
        </w:rPr>
        <w:t xml:space="preserve"> הן הצעות בלבד, ו-</w:t>
      </w:r>
      <w:r>
        <w:rPr>
          <w:rFonts w:ascii="Consolas" w:cs="Consolas" w:eastAsia="Consolas" w:hAnsi="Consolas"/>
          <w:sz w:val="20"/>
          <w:szCs w:val="20"/>
          <w:shd w:fill="F1F3F5" w:color="auto" w:val="clear"/>
        </w:rPr>
        <w:t xml:space="preserve">pickupTime</w:t>
      </w:r>
      <w:r>
        <w:rPr>
          <w:rFonts w:ascii="Arial" w:cs="Arial" w:eastAsia="Arial" w:hAnsi="Arial"/>
          <w:sz w:val="22"/>
          <w:szCs w:val="22"/>
          <w:rtl/>
        </w:rPr>
        <w:t xml:space="preserve"> / </w:t>
      </w:r>
      <w:r>
        <w:rPr>
          <w:rFonts w:ascii="Consolas" w:cs="Consolas" w:eastAsia="Consolas" w:hAnsi="Consolas"/>
          <w:sz w:val="20"/>
          <w:szCs w:val="20"/>
          <w:shd w:fill="F1F3F5" w:color="auto" w:val="clear"/>
        </w:rPr>
        <w:t xml:space="preserve">deliveryTime</w:t>
      </w:r>
      <w:r>
        <w:rPr>
          <w:rFonts w:ascii="Arial" w:cs="Arial" w:eastAsia="Arial" w:hAnsi="Arial"/>
          <w:sz w:val="22"/>
          <w:szCs w:val="22"/>
          <w:rtl/>
        </w:rPr>
        <w:t xml:space="preserve"> הם טקסט חופשי שמודפס על השובר (למשל "אחרי 17:00").</w:t>
      </w:r>
    </w:p>
    <w:p>
      <w:pPr>
        <w:pStyle w:val="ListParagraph"/>
        <w:numPr>
          <w:ilvl w:val="0"/>
          <w:numId w:val="2"/>
        </w:numPr>
        <w:bidi/>
        <w:spacing w:after="80" w:before="0" w:line="300"/>
        <w:jc w:val="right"/>
      </w:pPr>
      <w:r>
        <w:rPr>
          <w:rFonts w:ascii="Arial" w:cs="Arial" w:eastAsia="Arial" w:hAnsi="Arial"/>
          <w:b/>
          <w:bCs/>
          <w:sz w:val="22"/>
          <w:szCs w:val="22"/>
          <w:rtl/>
        </w:rPr>
        <w:t xml:space="preserve">שעות פעילות:</w:t>
      </w:r>
      <w:r>
        <w:rPr>
          <w:rFonts w:ascii="Arial" w:cs="Arial" w:eastAsia="Arial" w:hAnsi="Arial"/>
          <w:sz w:val="22"/>
          <w:szCs w:val="22"/>
          <w:rtl/>
        </w:rPr>
        <w:t xml:space="preserve"> אינן מנוהלות ב-API. הסוכן מגדיר אותן בצד שלו לפי מה שהחנות מוסרת.</w:t>
      </w:r>
    </w:p>
    <w:p>
      <w:pPr>
        <w:pStyle w:val="ListParagraph"/>
        <w:numPr>
          <w:ilvl w:val="0"/>
          <w:numId w:val="2"/>
        </w:numPr>
        <w:bidi/>
        <w:spacing w:after="80" w:before="0" w:line="300"/>
        <w:jc w:val="right"/>
      </w:pPr>
      <w:r>
        <w:rPr>
          <w:rFonts w:ascii="Arial" w:cs="Arial" w:eastAsia="Arial" w:hAnsi="Arial"/>
          <w:b/>
          <w:bCs/>
          <w:sz w:val="22"/>
          <w:szCs w:val="22"/>
          <w:rtl/>
        </w:rPr>
        <w:t xml:space="preserve">מארזים:</w:t>
      </w:r>
      <w:r>
        <w:rPr>
          <w:rFonts w:ascii="Arial" w:cs="Arial" w:eastAsia="Arial" w:hAnsi="Arial"/>
          <w:sz w:val="22"/>
          <w:szCs w:val="22"/>
          <w:rtl/>
        </w:rPr>
        <w:t xml:space="preserve"> לא נתמכים בגרסה 1.</w:t>
      </w:r>
    </w:p>
    <w:p>
      <w:pPr>
        <w:pStyle w:val="ListParagraph"/>
        <w:numPr>
          <w:ilvl w:val="0"/>
          <w:numId w:val="2"/>
        </w:numPr>
        <w:bidi/>
        <w:spacing w:after="80" w:before="0" w:line="300"/>
        <w:jc w:val="right"/>
      </w:pPr>
      <w:r>
        <w:rPr>
          <w:rFonts w:ascii="Arial" w:cs="Arial" w:eastAsia="Arial" w:hAnsi="Arial"/>
          <w:b/>
          <w:bCs/>
          <w:sz w:val="22"/>
          <w:szCs w:val="22"/>
          <w:rtl/>
        </w:rPr>
        <w:t xml:space="preserve">כמות נלקטת:</w:t>
      </w:r>
      <w:r>
        <w:rPr>
          <w:rFonts w:ascii="Arial" w:cs="Arial" w:eastAsia="Arial" w:hAnsi="Arial"/>
          <w:sz w:val="22"/>
          <w:szCs w:val="22"/>
          <w:rtl/>
        </w:rPr>
        <w:t xml:space="preserve"> </w:t>
      </w:r>
      <w:r>
        <w:rPr>
          <w:rFonts w:ascii="Consolas" w:cs="Consolas" w:eastAsia="Consolas" w:hAnsi="Consolas"/>
          <w:sz w:val="20"/>
          <w:szCs w:val="20"/>
          <w:shd w:fill="F1F3F5" w:color="auto" w:val="clear"/>
        </w:rPr>
        <w:t xml:space="preserve">pickedQuantity</w:t>
      </w:r>
      <w:r>
        <w:rPr>
          <w:rFonts w:ascii="Arial" w:cs="Arial" w:eastAsia="Arial" w:hAnsi="Arial"/>
          <w:sz w:val="22"/>
          <w:szCs w:val="22"/>
          <w:rtl/>
        </w:rPr>
        <w:t xml:space="preserve"> ממולא רק משלב </w:t>
      </w:r>
      <w:r>
        <w:rPr>
          <w:rFonts w:ascii="Consolas" w:cs="Consolas" w:eastAsia="Consolas" w:hAnsi="Consolas"/>
          <w:sz w:val="20"/>
          <w:szCs w:val="20"/>
          <w:shd w:fill="F1F3F5" w:color="auto" w:val="clear"/>
        </w:rPr>
        <w:t xml:space="preserve">Ready</w:t>
      </w:r>
      <w:r>
        <w:rPr>
          <w:rFonts w:ascii="Arial" w:cs="Arial" w:eastAsia="Arial" w:hAnsi="Arial"/>
          <w:sz w:val="22"/>
          <w:szCs w:val="22"/>
          <w:rtl/>
        </w:rPr>
        <w:t xml:space="preserve">. עד אז הוא null.</w:t>
      </w:r>
    </w:p>
    <w:p>
      <w:pPr>
        <w:pStyle w:val="ListParagraph"/>
        <w:numPr>
          <w:ilvl w:val="0"/>
          <w:numId w:val="2"/>
        </w:numPr>
        <w:bidi/>
        <w:spacing w:after="80" w:before="0" w:line="300"/>
        <w:jc w:val="right"/>
      </w:pPr>
      <w:r>
        <w:rPr>
          <w:rFonts w:ascii="Arial" w:cs="Arial" w:eastAsia="Arial" w:hAnsi="Arial"/>
          <w:b/>
          <w:bCs/>
          <w:sz w:val="22"/>
          <w:szCs w:val="22"/>
          <w:rtl/>
        </w:rPr>
        <w:t xml:space="preserve">ביטול:</w:t>
      </w:r>
      <w:r>
        <w:rPr>
          <w:rFonts w:ascii="Arial" w:cs="Arial" w:eastAsia="Arial" w:hAnsi="Arial"/>
          <w:sz w:val="22"/>
          <w:szCs w:val="22"/>
          <w:rtl/>
        </w:rPr>
        <w:t xml:space="preserve"> אפשרי רק כל עוד ההזמנה בסטטוס </w:t>
      </w:r>
      <w:r>
        <w:rPr>
          <w:rFonts w:ascii="Consolas" w:cs="Consolas" w:eastAsia="Consolas" w:hAnsi="Consolas"/>
          <w:sz w:val="20"/>
          <w:szCs w:val="20"/>
          <w:shd w:fill="F1F3F5" w:color="auto" w:val="clear"/>
        </w:rPr>
        <w:t xml:space="preserve">New</w:t>
      </w:r>
      <w:r>
        <w:rPr>
          <w:rFonts w:ascii="Arial" w:cs="Arial" w:eastAsia="Arial" w:hAnsi="Arial"/>
          <w:sz w:val="22"/>
          <w:szCs w:val="22"/>
          <w:rtl/>
        </w:rPr>
        <w:t xml:space="preserve">. אחרי שהליקוט התחיל הלקוח פונה לחנות.</w:t>
      </w:r>
    </w:p>
    <w:p>
      <w:pPr>
        <w:pStyle w:val="Heading1"/>
        <w:keepNext/>
        <w:bidi/>
        <w:spacing w:after="160" w:before="360" w:line="300"/>
        <w:jc w:val="right"/>
      </w:pPr>
      <w:r>
        <w:rPr>
          <w:rFonts w:ascii="Arial" w:cs="Arial" w:eastAsia="Arial" w:hAnsi="Arial"/>
          <w:b/>
          <w:bCs/>
          <w:color w:val="1F3A5F"/>
          <w:sz w:val="30"/>
          <w:szCs w:val="30"/>
          <w:rtl/>
        </w:rPr>
        <w:t xml:space="preserve">10. צעדים הבאים</w:t>
      </w:r>
    </w:p>
    <w:p>
      <w:pPr>
        <w:bidi/>
        <w:spacing w:after="60" w:before="0" w:line="300"/>
        <w:jc w:val="right"/>
      </w:pPr>
      <w:r>
        <w:rPr>
          <w:rFonts w:ascii="Arial" w:cs="Arial" w:eastAsia="Arial" w:hAnsi="Arial"/>
          <w:sz w:val="22"/>
          <w:szCs w:val="22"/>
          <w:rtl/>
        </w:rPr>
        <w:t xml:space="preserve">מה שאנחנו מוסרים:</w:t>
      </w:r>
    </w:p>
    <w:p>
      <w:pPr>
        <w:bidi/>
        <w:spacing w:after="80" w:before="0" w:line="300"/>
        <w:jc w:val="right"/>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מפתח API (בערוץ מאובטח, לא במייל)</w:t>
      </w:r>
    </w:p>
    <w:p>
      <w:pPr>
        <w:bidi/>
        <w:spacing w:after="80" w:before="0" w:line="300"/>
        <w:jc w:val="right"/>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המפרט המלא PARTNER_API.md</w:t>
      </w:r>
    </w:p>
    <w:p>
      <w:pPr>
        <w:bidi/>
        <w:spacing w:after="80" w:before="0" w:line="300"/>
        <w:jc w:val="right"/>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איש קשר טכני לשאלות ולתחקור משותף</w:t>
      </w:r>
    </w:p>
    <w:p>
      <w:pPr>
        <w:bidi/>
        <w:spacing w:after="60" w:before="120" w:line="300"/>
        <w:jc w:val="right"/>
      </w:pPr>
      <w:r>
        <w:rPr>
          <w:rFonts w:ascii="Arial" w:cs="Arial" w:eastAsia="Arial" w:hAnsi="Arial"/>
          <w:sz w:val="22"/>
          <w:szCs w:val="22"/>
          <w:rtl/>
        </w:rPr>
        <w:t xml:space="preserve">מה שאנחנו צריכים מכם:</w:t>
      </w:r>
    </w:p>
    <w:p>
      <w:pPr>
        <w:bidi/>
        <w:spacing w:after="80" w:before="0" w:line="300"/>
        <w:jc w:val="right"/>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כתובת HTTPS לקבלת Webhooks וה-secret לחתימה (נגדיר ונשלח אירוע webhook.test)</w:t>
      </w:r>
    </w:p>
    <w:p>
      <w:pPr>
        <w:bidi/>
        <w:spacing w:after="80" w:before="0" w:line="300"/>
        <w:jc w:val="right"/>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כתובות IP קבועות של השרת שלכם, אם יש, לצורך חומת אש</w:t>
      </w:r>
    </w:p>
    <w:p>
      <w:pPr>
        <w:bidi/>
        <w:spacing w:after="80" w:before="0" w:line="300"/>
        <w:jc w:val="right"/>
      </w:pPr>
      <w:r>
        <w:rPr>
          <w:rFonts w:ascii="Segoe UI Symbol" w:cs="Segoe UI Symbol" w:eastAsia="Segoe UI Symbol" w:hAnsi="Segoe UI Symbol"/>
          <w:sz w:val="22"/>
          <w:szCs w:val="22"/>
        </w:rPr>
        <w:t xml:space="preserve">☐  </w:t>
      </w:r>
      <w:r>
        <w:rPr>
          <w:rFonts w:ascii="Arial" w:cs="Arial" w:eastAsia="Arial" w:hAnsi="Arial"/>
          <w:sz w:val="22"/>
          <w:szCs w:val="22"/>
          <w:rtl/>
        </w:rPr>
        <w:t xml:space="preserve">איש קשר טכני מצדכם</w:t>
      </w:r>
    </w:p>
    <w:p>
      <w:pPr>
        <w:bidi/>
        <w:spacing w:after="60" w:before="120" w:line="300"/>
        <w:jc w:val="right"/>
      </w:pPr>
      <w:r>
        <w:rPr>
          <w:rFonts w:ascii="Arial" w:cs="Arial" w:eastAsia="Arial" w:hAnsi="Arial"/>
          <w:sz w:val="22"/>
          <w:szCs w:val="22"/>
          <w:rtl/>
        </w:rPr>
        <w:t xml:space="preserve">בדיקות משותפות לפני הפיילוט:</w:t>
      </w:r>
    </w:p>
    <w:p>
      <w:pPr>
        <w:pStyle w:val="ListParagraph"/>
        <w:numPr>
          <w:ilvl w:val="0"/>
          <w:numId w:val="5"/>
        </w:numPr>
        <w:bidi/>
        <w:spacing w:after="80" w:before="0" w:line="300"/>
        <w:jc w:val="right"/>
      </w:pPr>
      <w:r>
        <w:rPr>
          <w:rFonts w:ascii="Arial" w:cs="Arial" w:eastAsia="Arial" w:hAnsi="Arial"/>
          <w:sz w:val="22"/>
          <w:szCs w:val="22"/>
          <w:rtl/>
        </w:rPr>
        <w:t xml:space="preserve">הזמנת איסוף במזומן עם מוצר במשקל ומוצר עם וריאציה.</w:t>
      </w:r>
    </w:p>
    <w:p>
      <w:pPr>
        <w:pStyle w:val="ListParagraph"/>
        <w:numPr>
          <w:ilvl w:val="0"/>
          <w:numId w:val="5"/>
        </w:numPr>
        <w:bidi/>
        <w:spacing w:after="80" w:before="0" w:line="300"/>
        <w:jc w:val="right"/>
      </w:pPr>
      <w:r>
        <w:rPr>
          <w:rFonts w:ascii="Arial" w:cs="Arial" w:eastAsia="Arial" w:hAnsi="Arial"/>
          <w:sz w:val="22"/>
          <w:szCs w:val="22"/>
          <w:rtl/>
        </w:rPr>
        <w:t xml:space="preserve">הזמנת משלוח עם קישור תשלום, כולל קבלת webhook של התשלום.</w:t>
      </w:r>
    </w:p>
    <w:p>
      <w:pPr>
        <w:pStyle w:val="ListParagraph"/>
        <w:numPr>
          <w:ilvl w:val="0"/>
          <w:numId w:val="5"/>
        </w:numPr>
        <w:bidi/>
        <w:spacing w:after="80" w:before="0" w:line="300"/>
        <w:jc w:val="right"/>
      </w:pPr>
      <w:r>
        <w:rPr>
          <w:rFonts w:ascii="Arial" w:cs="Arial" w:eastAsia="Arial" w:hAnsi="Arial"/>
          <w:sz w:val="22"/>
          <w:szCs w:val="22"/>
          <w:rtl/>
        </w:rPr>
        <w:t xml:space="preserve">שליחה חוזרת של אותה הזמנה (אותו partnerRef) ואימות שלא נוצרה כפילות.</w:t>
      </w:r>
    </w:p>
    <w:p>
      <w:pPr>
        <w:pStyle w:val="ListParagraph"/>
        <w:numPr>
          <w:ilvl w:val="0"/>
          <w:numId w:val="5"/>
        </w:numPr>
        <w:bidi/>
        <w:spacing w:after="80" w:before="0" w:line="300"/>
        <w:jc w:val="right"/>
      </w:pPr>
      <w:r>
        <w:rPr>
          <w:rFonts w:ascii="Arial" w:cs="Arial" w:eastAsia="Arial" w:hAnsi="Arial"/>
          <w:sz w:val="22"/>
          <w:szCs w:val="22"/>
          <w:rtl/>
        </w:rPr>
        <w:t xml:space="preserve">ביטול הזמנה בסטטוס New וניסיון ביטול אחרי שהליקוט התחיל.</w:t>
      </w:r>
    </w:p>
    <w:p>
      <w:pPr>
        <w:pStyle w:val="ListParagraph"/>
        <w:numPr>
          <w:ilvl w:val="0"/>
          <w:numId w:val="5"/>
        </w:numPr>
        <w:bidi/>
        <w:spacing w:after="80" w:before="0" w:line="300"/>
        <w:jc w:val="right"/>
      </w:pPr>
      <w:r>
        <w:rPr>
          <w:rFonts w:ascii="Arial" w:cs="Arial" w:eastAsia="Arial" w:hAnsi="Arial"/>
          <w:sz w:val="22"/>
          <w:szCs w:val="22"/>
          <w:rtl/>
        </w:rPr>
        <w:t xml:space="preserve">הזמנה ליום סגור ולמוצר שאזל, לבדיקת הטיפול בשגיאות.</w:t>
      </w:r>
    </w:p>
    <w:p>
      <w:pPr>
        <w:bidi/>
        <w:spacing w:after="120" w:before="120" w:line="300"/>
        <w:jc w:val="right"/>
      </w:pPr>
      <w:r>
        <w:rPr>
          <w:rFonts w:ascii="Arial" w:cs="Arial" w:eastAsia="Arial" w:hAnsi="Arial"/>
          <w:sz w:val="22"/>
          <w:szCs w:val="22"/>
          <w:rtl/>
        </w:rPr>
        <w:t xml:space="preserve">אחרי שהבדיקות המשותפות עוברות נעבור לפיילוט עם לקוחות אמיתיים.</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9CA3AF"/>
        <w:sz w:val="16"/>
        <w:szCs w:val="16"/>
        <w:rtl/>
      </w:rPr>
      <w:t xml:space="preserve">עמוד </w:t>
      <w:fldChar w:fldCharType="begin"/>
      <w:instrText xml:space="preserve">PAGE</w:instrText>
      <w:fldChar w:fldCharType="separate"/>
      <w:fldChar w:fldCharType="end"/>
      <w:t xml:space="preserve"> מתוך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jc w:val="right"/>
    </w:pPr>
    <w:r>
      <w:rPr>
        <w:rFonts w:ascii="Arial" w:cs="Arial" w:eastAsia="Arial" w:hAnsi="Arial"/>
        <w:color w:val="9CA3AF"/>
        <w:sz w:val="16"/>
        <w:szCs w:val="16"/>
        <w:rtl/>
      </w:rPr>
      <w:t xml:space="preserve">Giorgio Partner API · מדריך לספק · סודי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0" w:right="560" w:hanging="280"/>
      </w:pPr>
    </w:lvl>
  </w:abstractNum>
  <w:abstractNum w:abstractNumId="3" w15:restartNumberingAfterBreak="0">
    <w:multiLevelType w:val="hybridMultilevel"/>
    <w:lvl w:ilvl="0" w:tentative="1">
      <w:start w:val="1"/>
      <w:numFmt w:val="decimal"/>
      <w:lvlText w:val="%1."/>
      <w:lvlJc w:val="right"/>
      <w:pPr>
        <w:ind w:left="0" w:right="560" w:hanging="360"/>
      </w:pPr>
    </w:lvl>
  </w:abstractNum>
  <w:abstractNum w:abstractNumId="4" w15:restartNumberingAfterBreak="0">
    <w:multiLevelType w:val="hybridMultilevel"/>
    <w:lvl w:ilvl="0" w:tentative="1">
      <w:start w:val="1"/>
      <w:numFmt w:val="decimal"/>
      <w:lvlText w:val="%1."/>
      <w:lvlJc w:val="right"/>
      <w:pPr>
        <w:ind w:left="0" w:right="560" w:hanging="360"/>
      </w:pPr>
    </w:lvl>
  </w:abstractNum>
  <w:abstractNum w:abstractNumId="5" w15:restartNumberingAfterBreak="0">
    <w:multiLevelType w:val="hybridMultilevel"/>
    <w:lvl w:ilvl="0" w:tentative="1">
      <w:start w:val="1"/>
      <w:numFmt w:val="decimal"/>
      <w:lvlText w:val="%1."/>
      <w:lvlJc w:val="right"/>
      <w:pPr>
        <w:ind w:left="0" w:righ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Giorgio Partner API - מדריך התחברות לספק</dc:title>
  <dc:creator>Giorgio / Giorgio</dc:creator>
  <cp:lastModifiedBy>Un-named</cp:lastModifiedBy>
  <cp:revision>1</cp:revision>
  <dcterms:created xsi:type="dcterms:W3CDTF">2026-09-29T20:52:31.563Z</dcterms:created>
  <dcterms:modified xsi:type="dcterms:W3CDTF">2026-09-29T20:52:31.564Z</dcterms:modified>
</cp:coreProperties>
</file>

<file path=docProps/custom.xml><?xml version="1.0" encoding="utf-8"?>
<Properties xmlns="http://schemas.openxmlformats.org/officeDocument/2006/custom-properties" xmlns:vt="http://schemas.openxmlformats.org/officeDocument/2006/docPropsVTypes"/>
</file>