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47CA0" w14:textId="77777777" w:rsidR="00EF0A9C" w:rsidRDefault="009738CD">
      <w:pPr>
        <w:pStyle w:val="Heading1"/>
      </w:pPr>
      <w:r>
        <w:t xml:space="preserve">Major Project </w:t>
      </w:r>
      <w:r>
        <w:rPr>
          <w:spacing w:val="-2"/>
        </w:rPr>
        <w:t>Documentation</w:t>
      </w:r>
    </w:p>
    <w:p w14:paraId="55ADFDDC" w14:textId="77777777" w:rsidR="00EF0A9C" w:rsidRDefault="00EF0A9C">
      <w:pPr>
        <w:pStyle w:val="BodyText"/>
        <w:spacing w:before="205"/>
        <w:rPr>
          <w:rFonts w:ascii="Arial"/>
          <w:b/>
          <w:sz w:val="36"/>
        </w:rPr>
      </w:pPr>
    </w:p>
    <w:p w14:paraId="0EF0C4CE" w14:textId="77777777" w:rsidR="00EF0A9C" w:rsidRPr="00641AD3" w:rsidRDefault="009738CD" w:rsidP="00A310EF">
      <w:pPr>
        <w:pStyle w:val="Heading3"/>
        <w:rPr>
          <w:i w:val="0"/>
          <w:iCs w:val="0"/>
        </w:rPr>
      </w:pPr>
      <w:r w:rsidRPr="00641AD3">
        <w:rPr>
          <w:i w:val="0"/>
          <w:iCs w:val="0"/>
          <w:sz w:val="28"/>
          <w:szCs w:val="28"/>
        </w:rPr>
        <w:t xml:space="preserve">Week 2 – Field Visit Discussion </w:t>
      </w:r>
      <w:r w:rsidRPr="00641AD3">
        <w:rPr>
          <w:i w:val="0"/>
          <w:iCs w:val="0"/>
          <w:spacing w:val="-2"/>
          <w:sz w:val="28"/>
          <w:szCs w:val="28"/>
        </w:rPr>
        <w:t>Report</w:t>
      </w:r>
    </w:p>
    <w:p w14:paraId="45BACB2F" w14:textId="77777777" w:rsidR="00EF0A9C" w:rsidRDefault="00EF0A9C">
      <w:pPr>
        <w:pStyle w:val="BodyText"/>
        <w:rPr>
          <w:rFonts w:ascii="Arial"/>
          <w:b/>
          <w:i/>
          <w:sz w:val="24"/>
        </w:rPr>
      </w:pPr>
    </w:p>
    <w:p w14:paraId="2A119454" w14:textId="77777777" w:rsidR="00EF0A9C" w:rsidRDefault="00EF0A9C">
      <w:pPr>
        <w:pStyle w:val="BodyText"/>
        <w:spacing w:before="89"/>
        <w:rPr>
          <w:rFonts w:ascii="Arial"/>
          <w:b/>
          <w:i/>
          <w:sz w:val="24"/>
        </w:rPr>
      </w:pPr>
    </w:p>
    <w:p w14:paraId="7F743493" w14:textId="77777777" w:rsidR="00EF0A9C" w:rsidRDefault="009738CD">
      <w:pPr>
        <w:pStyle w:val="BodyText"/>
      </w:pPr>
      <w:r>
        <w:rPr>
          <w:rFonts w:ascii="Arial"/>
          <w:b/>
        </w:rPr>
        <w:t xml:space="preserve">Location: </w:t>
      </w:r>
      <w:r>
        <w:t xml:space="preserve">AIISH (All India Institute of Speech and Hearing), </w:t>
      </w:r>
      <w:r>
        <w:rPr>
          <w:spacing w:val="-2"/>
        </w:rPr>
        <w:t>Mysore</w:t>
      </w:r>
    </w:p>
    <w:p w14:paraId="2811F858" w14:textId="3D970615" w:rsidR="00EF0A9C" w:rsidRDefault="009738CD">
      <w:pPr>
        <w:spacing w:before="130"/>
        <w:rPr>
          <w:spacing w:val="-2"/>
          <w:sz w:val="20"/>
        </w:rPr>
      </w:pPr>
      <w:r>
        <w:rPr>
          <w:rFonts w:ascii="Arial"/>
          <w:b/>
          <w:sz w:val="20"/>
        </w:rPr>
        <w:t xml:space="preserve">Discussion with: </w:t>
      </w:r>
      <w:r>
        <w:rPr>
          <w:sz w:val="20"/>
        </w:rPr>
        <w:t xml:space="preserve">Dr. </w:t>
      </w:r>
      <w:r w:rsidR="00F95639">
        <w:rPr>
          <w:spacing w:val="-2"/>
          <w:sz w:val="20"/>
        </w:rPr>
        <w:t>Yashaswini</w:t>
      </w:r>
    </w:p>
    <w:p w14:paraId="499EF669" w14:textId="136F6807" w:rsidR="00F95639" w:rsidRPr="00F457B2" w:rsidRDefault="00F95639">
      <w:pPr>
        <w:spacing w:before="130"/>
        <w:rPr>
          <w:sz w:val="20"/>
        </w:rPr>
      </w:pPr>
      <w:r w:rsidRPr="00F95639">
        <w:rPr>
          <w:b/>
          <w:bCs/>
          <w:spacing w:val="-2"/>
          <w:sz w:val="20"/>
        </w:rPr>
        <w:t>Date</w:t>
      </w:r>
      <w:r w:rsidR="00F457B2">
        <w:rPr>
          <w:b/>
          <w:bCs/>
          <w:spacing w:val="-2"/>
          <w:sz w:val="20"/>
        </w:rPr>
        <w:t xml:space="preserve">: 11 </w:t>
      </w:r>
      <w:r w:rsidR="00F457B2">
        <w:rPr>
          <w:spacing w:val="-2"/>
          <w:sz w:val="20"/>
        </w:rPr>
        <w:t>March 2026</w:t>
      </w:r>
    </w:p>
    <w:p w14:paraId="54711512" w14:textId="77777777" w:rsidR="00EF0A9C" w:rsidRDefault="00EF0A9C">
      <w:pPr>
        <w:pStyle w:val="BodyText"/>
      </w:pPr>
    </w:p>
    <w:p w14:paraId="114229DC" w14:textId="77777777" w:rsidR="00EF0A9C" w:rsidRDefault="00EF0A9C">
      <w:pPr>
        <w:pStyle w:val="BodyText"/>
        <w:spacing w:before="195"/>
      </w:pPr>
    </w:p>
    <w:p w14:paraId="324C99FD" w14:textId="77777777" w:rsidR="00EF0A9C" w:rsidRDefault="009738CD">
      <w:pPr>
        <w:pStyle w:val="Heading2"/>
      </w:pPr>
      <w:r>
        <w:t xml:space="preserve">Discussion from Second </w:t>
      </w:r>
      <w:r>
        <w:rPr>
          <w:spacing w:val="-2"/>
        </w:rPr>
        <w:t>Visit</w:t>
      </w:r>
    </w:p>
    <w:p w14:paraId="3FBC5A2C" w14:textId="77777777" w:rsidR="00EF0A9C" w:rsidRDefault="00EF0A9C">
      <w:pPr>
        <w:pStyle w:val="BodyText"/>
        <w:spacing w:before="151"/>
        <w:rPr>
          <w:rFonts w:ascii="Arial"/>
          <w:b/>
          <w:sz w:val="28"/>
        </w:rPr>
      </w:pPr>
    </w:p>
    <w:p w14:paraId="37DC2CF7" w14:textId="77777777" w:rsidR="00EF0A9C" w:rsidRDefault="009738CD">
      <w:pPr>
        <w:pStyle w:val="BodyText"/>
        <w:spacing w:before="1" w:line="249" w:lineRule="auto"/>
        <w:ind w:right="139"/>
      </w:pPr>
      <w:r>
        <w:t>During the second visit, the team interacted with Dr. Ashwini to gain deeper insights into the communication</w:t>
      </w:r>
      <w:r>
        <w:rPr>
          <w:spacing w:val="-4"/>
        </w:rPr>
        <w:t xml:space="preserve"> </w:t>
      </w:r>
      <w:r>
        <w:t>challenges</w:t>
      </w:r>
      <w:r>
        <w:rPr>
          <w:spacing w:val="-4"/>
        </w:rPr>
        <w:t xml:space="preserve"> </w:t>
      </w:r>
      <w:r>
        <w:t>faced</w:t>
      </w:r>
      <w:r>
        <w:rPr>
          <w:spacing w:val="-4"/>
        </w:rPr>
        <w:t xml:space="preserve"> </w:t>
      </w:r>
      <w:r>
        <w:t>by</w:t>
      </w:r>
      <w:r>
        <w:rPr>
          <w:spacing w:val="-4"/>
        </w:rPr>
        <w:t xml:space="preserve"> </w:t>
      </w:r>
      <w:r>
        <w:t>post-stroke</w:t>
      </w:r>
      <w:r>
        <w:rPr>
          <w:spacing w:val="-4"/>
        </w:rPr>
        <w:t xml:space="preserve"> </w:t>
      </w:r>
      <w:r>
        <w:t>patients</w:t>
      </w:r>
      <w:r>
        <w:rPr>
          <w:spacing w:val="-4"/>
        </w:rPr>
        <w:t xml:space="preserve"> </w:t>
      </w:r>
      <w:r>
        <w:t>and</w:t>
      </w:r>
      <w:r>
        <w:rPr>
          <w:spacing w:val="-4"/>
        </w:rPr>
        <w:t xml:space="preserve"> </w:t>
      </w:r>
      <w:r>
        <w:t>individuals</w:t>
      </w:r>
      <w:r>
        <w:rPr>
          <w:spacing w:val="-4"/>
        </w:rPr>
        <w:t xml:space="preserve"> </w:t>
      </w:r>
      <w:r>
        <w:t>with</w:t>
      </w:r>
      <w:r>
        <w:rPr>
          <w:spacing w:val="-4"/>
        </w:rPr>
        <w:t xml:space="preserve"> </w:t>
      </w:r>
      <w:r>
        <w:t>speech</w:t>
      </w:r>
      <w:r>
        <w:rPr>
          <w:spacing w:val="-4"/>
        </w:rPr>
        <w:t xml:space="preserve"> </w:t>
      </w:r>
      <w:r>
        <w:t>disorders.</w:t>
      </w:r>
      <w:r>
        <w:rPr>
          <w:spacing w:val="-4"/>
        </w:rPr>
        <w:t xml:space="preserve"> </w:t>
      </w:r>
      <w:r>
        <w:t>The discussion focused on how such patients often understand what others are saying but experience difficulty expressing their thoughts verbally.</w:t>
      </w:r>
    </w:p>
    <w:p w14:paraId="14B5D78D" w14:textId="77777777" w:rsidR="00EF0A9C" w:rsidRDefault="00EF0A9C">
      <w:pPr>
        <w:pStyle w:val="BodyText"/>
        <w:spacing w:before="93"/>
      </w:pPr>
    </w:p>
    <w:p w14:paraId="1F1AEB34" w14:textId="77777777" w:rsidR="00EF0A9C" w:rsidRDefault="009738CD">
      <w:pPr>
        <w:pStyle w:val="BodyText"/>
        <w:spacing w:line="249" w:lineRule="auto"/>
        <w:ind w:right="343"/>
      </w:pPr>
      <w:r>
        <w:t>The</w:t>
      </w:r>
      <w:r>
        <w:rPr>
          <w:spacing w:val="-3"/>
        </w:rPr>
        <w:t xml:space="preserve"> </w:t>
      </w:r>
      <w:r>
        <w:t>doctor</w:t>
      </w:r>
      <w:r>
        <w:rPr>
          <w:spacing w:val="-3"/>
        </w:rPr>
        <w:t xml:space="preserve"> </w:t>
      </w:r>
      <w:r>
        <w:t>explained</w:t>
      </w:r>
      <w:r>
        <w:rPr>
          <w:spacing w:val="-3"/>
        </w:rPr>
        <w:t xml:space="preserve"> </w:t>
      </w:r>
      <w:r>
        <w:t>that</w:t>
      </w:r>
      <w:r>
        <w:rPr>
          <w:spacing w:val="-3"/>
        </w:rPr>
        <w:t xml:space="preserve"> </w:t>
      </w:r>
      <w:r>
        <w:t>communication</w:t>
      </w:r>
      <w:r>
        <w:rPr>
          <w:spacing w:val="-3"/>
        </w:rPr>
        <w:t xml:space="preserve"> </w:t>
      </w:r>
      <w:r>
        <w:t>support</w:t>
      </w:r>
      <w:r>
        <w:rPr>
          <w:spacing w:val="-3"/>
        </w:rPr>
        <w:t xml:space="preserve"> </w:t>
      </w:r>
      <w:r>
        <w:t>for</w:t>
      </w:r>
      <w:r>
        <w:rPr>
          <w:spacing w:val="-3"/>
        </w:rPr>
        <w:t xml:space="preserve"> </w:t>
      </w:r>
      <w:r>
        <w:t>these</w:t>
      </w:r>
      <w:r>
        <w:rPr>
          <w:spacing w:val="-3"/>
        </w:rPr>
        <w:t xml:space="preserve"> </w:t>
      </w:r>
      <w:r>
        <w:t>patients</w:t>
      </w:r>
      <w:r>
        <w:rPr>
          <w:spacing w:val="-3"/>
        </w:rPr>
        <w:t xml:space="preserve"> </w:t>
      </w:r>
      <w:r>
        <w:t>can</w:t>
      </w:r>
      <w:r>
        <w:rPr>
          <w:spacing w:val="-3"/>
        </w:rPr>
        <w:t xml:space="preserve"> </w:t>
      </w:r>
      <w:r>
        <w:t>involve</w:t>
      </w:r>
      <w:r>
        <w:rPr>
          <w:spacing w:val="-3"/>
        </w:rPr>
        <w:t xml:space="preserve"> </w:t>
      </w:r>
      <w:r>
        <w:t>different</w:t>
      </w:r>
      <w:r>
        <w:rPr>
          <w:spacing w:val="-3"/>
        </w:rPr>
        <w:t xml:space="preserve"> </w:t>
      </w:r>
      <w:r>
        <w:t>types</w:t>
      </w:r>
      <w:r>
        <w:rPr>
          <w:spacing w:val="-3"/>
        </w:rPr>
        <w:t xml:space="preserve"> </w:t>
      </w:r>
      <w:r>
        <w:t>of cues such as visual cues, audio cues, and gesture-based cues. These cues help patients understand instructions and respond more effectively during therapy sessions.</w:t>
      </w:r>
    </w:p>
    <w:p w14:paraId="66BDFF75" w14:textId="77777777" w:rsidR="00EF0A9C" w:rsidRDefault="00EF0A9C">
      <w:pPr>
        <w:pStyle w:val="BodyText"/>
        <w:spacing w:before="92"/>
      </w:pPr>
    </w:p>
    <w:p w14:paraId="21FE15FB" w14:textId="77777777" w:rsidR="00EF0A9C" w:rsidRDefault="009738CD">
      <w:pPr>
        <w:pStyle w:val="BodyText"/>
        <w:spacing w:line="249" w:lineRule="auto"/>
      </w:pPr>
      <w:r>
        <w:t>Another important aspect discussed was the use of tactile therapy techniques. These techniques involve</w:t>
      </w:r>
      <w:r>
        <w:rPr>
          <w:spacing w:val="-5"/>
        </w:rPr>
        <w:t xml:space="preserve"> </w:t>
      </w:r>
      <w:r>
        <w:t>physical</w:t>
      </w:r>
      <w:r>
        <w:rPr>
          <w:spacing w:val="-5"/>
        </w:rPr>
        <w:t xml:space="preserve"> </w:t>
      </w:r>
      <w:r>
        <w:t>or</w:t>
      </w:r>
      <w:r>
        <w:rPr>
          <w:spacing w:val="-5"/>
        </w:rPr>
        <w:t xml:space="preserve"> </w:t>
      </w:r>
      <w:r>
        <w:t>sensory</w:t>
      </w:r>
      <w:r>
        <w:rPr>
          <w:spacing w:val="-5"/>
        </w:rPr>
        <w:t xml:space="preserve"> </w:t>
      </w:r>
      <w:r>
        <w:t>feedback</w:t>
      </w:r>
      <w:r>
        <w:rPr>
          <w:spacing w:val="-5"/>
        </w:rPr>
        <w:t xml:space="preserve"> </w:t>
      </w:r>
      <w:r>
        <w:t>to</w:t>
      </w:r>
      <w:r>
        <w:rPr>
          <w:spacing w:val="-5"/>
        </w:rPr>
        <w:t xml:space="preserve"> </w:t>
      </w:r>
      <w:r>
        <w:t>help</w:t>
      </w:r>
      <w:r>
        <w:rPr>
          <w:spacing w:val="-5"/>
        </w:rPr>
        <w:t xml:space="preserve"> </w:t>
      </w:r>
      <w:r>
        <w:t>patients</w:t>
      </w:r>
      <w:r>
        <w:rPr>
          <w:spacing w:val="-5"/>
        </w:rPr>
        <w:t xml:space="preserve"> </w:t>
      </w:r>
      <w:r>
        <w:t>practice</w:t>
      </w:r>
      <w:r>
        <w:rPr>
          <w:spacing w:val="-5"/>
        </w:rPr>
        <w:t xml:space="preserve"> </w:t>
      </w:r>
      <w:r>
        <w:t>speech</w:t>
      </w:r>
      <w:r>
        <w:rPr>
          <w:spacing w:val="-5"/>
        </w:rPr>
        <w:t xml:space="preserve"> </w:t>
      </w:r>
      <w:r>
        <w:t>movements</w:t>
      </w:r>
      <w:r>
        <w:rPr>
          <w:spacing w:val="-5"/>
        </w:rPr>
        <w:t xml:space="preserve"> </w:t>
      </w:r>
      <w:r>
        <w:t>and</w:t>
      </w:r>
      <w:r>
        <w:rPr>
          <w:spacing w:val="-5"/>
        </w:rPr>
        <w:t xml:space="preserve"> </w:t>
      </w:r>
      <w:r>
        <w:t>improve</w:t>
      </w:r>
      <w:r>
        <w:rPr>
          <w:spacing w:val="-5"/>
        </w:rPr>
        <w:t xml:space="preserve"> </w:t>
      </w:r>
      <w:r>
        <w:t>their communication abilities.</w:t>
      </w:r>
    </w:p>
    <w:p w14:paraId="2B9DF5EF" w14:textId="77777777" w:rsidR="00EF0A9C" w:rsidRDefault="00EF0A9C">
      <w:pPr>
        <w:pStyle w:val="BodyText"/>
        <w:spacing w:before="93"/>
      </w:pPr>
    </w:p>
    <w:p w14:paraId="65F08AB1" w14:textId="77777777" w:rsidR="00EF0A9C" w:rsidRDefault="009738CD">
      <w:pPr>
        <w:pStyle w:val="BodyText"/>
        <w:spacing w:line="249" w:lineRule="auto"/>
      </w:pPr>
      <w:r>
        <w:t>The</w:t>
      </w:r>
      <w:r>
        <w:rPr>
          <w:spacing w:val="-5"/>
        </w:rPr>
        <w:t xml:space="preserve"> </w:t>
      </w:r>
      <w:r>
        <w:t>doctor</w:t>
      </w:r>
      <w:r>
        <w:rPr>
          <w:spacing w:val="-5"/>
        </w:rPr>
        <w:t xml:space="preserve"> </w:t>
      </w:r>
      <w:r>
        <w:t>also</w:t>
      </w:r>
      <w:r>
        <w:rPr>
          <w:spacing w:val="-5"/>
        </w:rPr>
        <w:t xml:space="preserve"> </w:t>
      </w:r>
      <w:r>
        <w:t>emphasized</w:t>
      </w:r>
      <w:r>
        <w:rPr>
          <w:spacing w:val="-5"/>
        </w:rPr>
        <w:t xml:space="preserve"> </w:t>
      </w:r>
      <w:r>
        <w:t>the</w:t>
      </w:r>
      <w:r>
        <w:rPr>
          <w:spacing w:val="-5"/>
        </w:rPr>
        <w:t xml:space="preserve"> </w:t>
      </w:r>
      <w:r>
        <w:t>importance</w:t>
      </w:r>
      <w:r>
        <w:rPr>
          <w:spacing w:val="-5"/>
        </w:rPr>
        <w:t xml:space="preserve"> </w:t>
      </w:r>
      <w:r>
        <w:t>of</w:t>
      </w:r>
      <w:r>
        <w:rPr>
          <w:spacing w:val="-5"/>
        </w:rPr>
        <w:t xml:space="preserve"> </w:t>
      </w:r>
      <w:r>
        <w:t>audio-visual</w:t>
      </w:r>
      <w:r>
        <w:rPr>
          <w:spacing w:val="-5"/>
        </w:rPr>
        <w:t xml:space="preserve"> </w:t>
      </w:r>
      <w:r>
        <w:t>feedback</w:t>
      </w:r>
      <w:r>
        <w:rPr>
          <w:spacing w:val="-5"/>
        </w:rPr>
        <w:t xml:space="preserve"> </w:t>
      </w:r>
      <w:r>
        <w:t>systems.</w:t>
      </w:r>
      <w:r>
        <w:rPr>
          <w:spacing w:val="-5"/>
        </w:rPr>
        <w:t xml:space="preserve"> </w:t>
      </w:r>
      <w:r>
        <w:t>By</w:t>
      </w:r>
      <w:r>
        <w:rPr>
          <w:spacing w:val="-5"/>
        </w:rPr>
        <w:t xml:space="preserve"> </w:t>
      </w:r>
      <w:r>
        <w:t>using</w:t>
      </w:r>
      <w:r>
        <w:rPr>
          <w:spacing w:val="-5"/>
        </w:rPr>
        <w:t xml:space="preserve"> </w:t>
      </w:r>
      <w:r>
        <w:t>both</w:t>
      </w:r>
      <w:r>
        <w:rPr>
          <w:spacing w:val="-5"/>
        </w:rPr>
        <w:t xml:space="preserve"> </w:t>
      </w:r>
      <w:r>
        <w:t xml:space="preserve">sound and visual demonstrations, therapy applications can guide patients more effectively during speech </w:t>
      </w:r>
      <w:r>
        <w:rPr>
          <w:spacing w:val="-2"/>
        </w:rPr>
        <w:t>exercises.</w:t>
      </w:r>
    </w:p>
    <w:p w14:paraId="5805A355" w14:textId="77777777" w:rsidR="00EF0A9C" w:rsidRDefault="00EF0A9C">
      <w:pPr>
        <w:pStyle w:val="BodyText"/>
        <w:spacing w:before="92"/>
      </w:pPr>
    </w:p>
    <w:p w14:paraId="6B57D775" w14:textId="77777777" w:rsidR="00EF0A9C" w:rsidRDefault="009738CD">
      <w:pPr>
        <w:pStyle w:val="BodyText"/>
        <w:spacing w:line="249" w:lineRule="auto"/>
        <w:ind w:right="343"/>
      </w:pPr>
      <w:r>
        <w:t>Additionally,</w:t>
      </w:r>
      <w:r>
        <w:rPr>
          <w:spacing w:val="-3"/>
        </w:rPr>
        <w:t xml:space="preserve"> </w:t>
      </w:r>
      <w:r>
        <w:t>the</w:t>
      </w:r>
      <w:r>
        <w:rPr>
          <w:spacing w:val="-3"/>
        </w:rPr>
        <w:t xml:space="preserve"> </w:t>
      </w:r>
      <w:r>
        <w:t>concept</w:t>
      </w:r>
      <w:r>
        <w:rPr>
          <w:spacing w:val="-3"/>
        </w:rPr>
        <w:t xml:space="preserve"> </w:t>
      </w:r>
      <w:r>
        <w:t>of</w:t>
      </w:r>
      <w:r>
        <w:rPr>
          <w:spacing w:val="-3"/>
        </w:rPr>
        <w:t xml:space="preserve"> </w:t>
      </w:r>
      <w:r>
        <w:t>training</w:t>
      </w:r>
      <w:r>
        <w:rPr>
          <w:spacing w:val="-3"/>
        </w:rPr>
        <w:t xml:space="preserve"> </w:t>
      </w:r>
      <w:r>
        <w:t>modules</w:t>
      </w:r>
      <w:r>
        <w:rPr>
          <w:spacing w:val="-3"/>
        </w:rPr>
        <w:t xml:space="preserve"> </w:t>
      </w:r>
      <w:r>
        <w:t>was</w:t>
      </w:r>
      <w:r>
        <w:rPr>
          <w:spacing w:val="-3"/>
        </w:rPr>
        <w:t xml:space="preserve"> </w:t>
      </w:r>
      <w:r>
        <w:t>discussed.</w:t>
      </w:r>
      <w:r>
        <w:rPr>
          <w:spacing w:val="-3"/>
        </w:rPr>
        <w:t xml:space="preserve"> </w:t>
      </w:r>
      <w:r>
        <w:t>These</w:t>
      </w:r>
      <w:r>
        <w:rPr>
          <w:spacing w:val="-3"/>
        </w:rPr>
        <w:t xml:space="preserve"> </w:t>
      </w:r>
      <w:r>
        <w:t>modules</w:t>
      </w:r>
      <w:r>
        <w:rPr>
          <w:spacing w:val="-3"/>
        </w:rPr>
        <w:t xml:space="preserve"> </w:t>
      </w:r>
      <w:r>
        <w:t>could</w:t>
      </w:r>
      <w:r>
        <w:rPr>
          <w:spacing w:val="-3"/>
        </w:rPr>
        <w:t xml:space="preserve"> </w:t>
      </w:r>
      <w:r>
        <w:t>guide</w:t>
      </w:r>
      <w:r>
        <w:rPr>
          <w:spacing w:val="-3"/>
        </w:rPr>
        <w:t xml:space="preserve"> </w:t>
      </w:r>
      <w:r>
        <w:t>patients step-by-step through therapy exercises using integrated audio and video instructions. Such systems may help patients practice therapy activities even outside the clinical environment.</w:t>
      </w:r>
    </w:p>
    <w:p w14:paraId="23F18CB5" w14:textId="77777777" w:rsidR="00EF0A9C" w:rsidRDefault="00EF0A9C">
      <w:pPr>
        <w:pStyle w:val="BodyText"/>
      </w:pPr>
    </w:p>
    <w:p w14:paraId="04AFB022" w14:textId="77777777" w:rsidR="00EF0A9C" w:rsidRDefault="00EF0A9C">
      <w:pPr>
        <w:pStyle w:val="BodyText"/>
        <w:spacing w:before="188"/>
      </w:pPr>
    </w:p>
    <w:p w14:paraId="6304BA8D" w14:textId="77777777" w:rsidR="00EF0A9C" w:rsidRDefault="009738CD">
      <w:pPr>
        <w:pStyle w:val="Heading2"/>
      </w:pPr>
      <w:r>
        <w:t xml:space="preserve">Gaps Identified in the Current </w:t>
      </w:r>
      <w:r>
        <w:rPr>
          <w:spacing w:val="-2"/>
        </w:rPr>
        <w:t>System</w:t>
      </w:r>
    </w:p>
    <w:p w14:paraId="4775A7E3" w14:textId="77777777" w:rsidR="00EF0A9C" w:rsidRDefault="00EF0A9C">
      <w:pPr>
        <w:pStyle w:val="BodyText"/>
        <w:spacing w:before="151"/>
        <w:rPr>
          <w:rFonts w:ascii="Arial"/>
          <w:b/>
          <w:sz w:val="28"/>
        </w:rPr>
      </w:pPr>
    </w:p>
    <w:p w14:paraId="07B68230" w14:textId="77777777" w:rsidR="00EF0A9C" w:rsidRDefault="009738CD">
      <w:pPr>
        <w:pStyle w:val="BodyText"/>
        <w:spacing w:line="249" w:lineRule="auto"/>
      </w:pPr>
      <w:r>
        <w:rPr>
          <w:rFonts w:ascii="Arial"/>
          <w:b/>
        </w:rPr>
        <w:t xml:space="preserve">Communication Challenges in Post-Stroke Patients: </w:t>
      </w:r>
      <w:r>
        <w:t>Many post-stroke patients experience conditions</w:t>
      </w:r>
      <w:r>
        <w:rPr>
          <w:spacing w:val="-3"/>
        </w:rPr>
        <w:t xml:space="preserve"> </w:t>
      </w:r>
      <w:r>
        <w:t>such</w:t>
      </w:r>
      <w:r>
        <w:rPr>
          <w:spacing w:val="-3"/>
        </w:rPr>
        <w:t xml:space="preserve"> </w:t>
      </w:r>
      <w:r>
        <w:t>as</w:t>
      </w:r>
      <w:r>
        <w:rPr>
          <w:spacing w:val="-3"/>
        </w:rPr>
        <w:t xml:space="preserve"> </w:t>
      </w:r>
      <w:r>
        <w:t>aphasia,</w:t>
      </w:r>
      <w:r>
        <w:rPr>
          <w:spacing w:val="-3"/>
        </w:rPr>
        <w:t xml:space="preserve"> </w:t>
      </w:r>
      <w:r>
        <w:t>where</w:t>
      </w:r>
      <w:r>
        <w:rPr>
          <w:spacing w:val="-3"/>
        </w:rPr>
        <w:t xml:space="preserve"> </w:t>
      </w:r>
      <w:r>
        <w:t>they</w:t>
      </w:r>
      <w:r>
        <w:rPr>
          <w:spacing w:val="-3"/>
        </w:rPr>
        <w:t xml:space="preserve"> </w:t>
      </w:r>
      <w:r>
        <w:t>have</w:t>
      </w:r>
      <w:r>
        <w:rPr>
          <w:spacing w:val="-3"/>
        </w:rPr>
        <w:t xml:space="preserve"> </w:t>
      </w:r>
      <w:r>
        <w:t>difficulty</w:t>
      </w:r>
      <w:r>
        <w:rPr>
          <w:spacing w:val="-3"/>
        </w:rPr>
        <w:t xml:space="preserve"> </w:t>
      </w:r>
      <w:r>
        <w:t>speaking</w:t>
      </w:r>
      <w:r>
        <w:rPr>
          <w:spacing w:val="-3"/>
        </w:rPr>
        <w:t xml:space="preserve"> </w:t>
      </w:r>
      <w:r>
        <w:t>or</w:t>
      </w:r>
      <w:r>
        <w:rPr>
          <w:spacing w:val="-3"/>
        </w:rPr>
        <w:t xml:space="preserve"> </w:t>
      </w:r>
      <w:r>
        <w:t>forming</w:t>
      </w:r>
      <w:r>
        <w:rPr>
          <w:spacing w:val="-3"/>
        </w:rPr>
        <w:t xml:space="preserve"> </w:t>
      </w:r>
      <w:r>
        <w:t>words</w:t>
      </w:r>
      <w:r>
        <w:rPr>
          <w:spacing w:val="-3"/>
        </w:rPr>
        <w:t xml:space="preserve"> </w:t>
      </w:r>
      <w:r>
        <w:t>even</w:t>
      </w:r>
      <w:r>
        <w:rPr>
          <w:spacing w:val="-3"/>
        </w:rPr>
        <w:t xml:space="preserve"> </w:t>
      </w:r>
      <w:r>
        <w:t>though</w:t>
      </w:r>
      <w:r>
        <w:rPr>
          <w:spacing w:val="-3"/>
        </w:rPr>
        <w:t xml:space="preserve"> </w:t>
      </w:r>
      <w:r>
        <w:t xml:space="preserve">they can understand language. This creates a major barrier in expressing their needs, emotions, or </w:t>
      </w:r>
      <w:r>
        <w:rPr>
          <w:spacing w:val="-2"/>
        </w:rPr>
        <w:t>thoughts.</w:t>
      </w:r>
    </w:p>
    <w:p w14:paraId="7FAD334A" w14:textId="77777777" w:rsidR="00EF0A9C" w:rsidRDefault="00EF0A9C">
      <w:pPr>
        <w:pStyle w:val="BodyText"/>
        <w:spacing w:before="93"/>
      </w:pPr>
    </w:p>
    <w:p w14:paraId="3295A581" w14:textId="77777777" w:rsidR="00EF0A9C" w:rsidRDefault="009738CD">
      <w:pPr>
        <w:pStyle w:val="BodyText"/>
        <w:spacing w:line="249" w:lineRule="auto"/>
      </w:pPr>
      <w:r>
        <w:rPr>
          <w:rFonts w:ascii="Arial"/>
          <w:b/>
        </w:rPr>
        <w:t xml:space="preserve">Language Accessibility Gap: </w:t>
      </w:r>
      <w:r>
        <w:t>Many existing speech therapy tools primarily support English. However,</w:t>
      </w:r>
      <w:r>
        <w:rPr>
          <w:spacing w:val="-3"/>
        </w:rPr>
        <w:t xml:space="preserve"> </w:t>
      </w:r>
      <w:r>
        <w:t>support</w:t>
      </w:r>
      <w:r>
        <w:rPr>
          <w:spacing w:val="-3"/>
        </w:rPr>
        <w:t xml:space="preserve"> </w:t>
      </w:r>
      <w:r>
        <w:t>for</w:t>
      </w:r>
      <w:r>
        <w:rPr>
          <w:spacing w:val="-3"/>
        </w:rPr>
        <w:t xml:space="preserve"> </w:t>
      </w:r>
      <w:r>
        <w:t>regional</w:t>
      </w:r>
      <w:r>
        <w:rPr>
          <w:spacing w:val="-3"/>
        </w:rPr>
        <w:t xml:space="preserve"> </w:t>
      </w:r>
      <w:r>
        <w:t>languages</w:t>
      </w:r>
      <w:r>
        <w:rPr>
          <w:spacing w:val="-3"/>
        </w:rPr>
        <w:t xml:space="preserve"> </w:t>
      </w:r>
      <w:r>
        <w:t>such</w:t>
      </w:r>
      <w:r>
        <w:rPr>
          <w:spacing w:val="-3"/>
        </w:rPr>
        <w:t xml:space="preserve"> </w:t>
      </w:r>
      <w:r>
        <w:t>as</w:t>
      </w:r>
      <w:r>
        <w:rPr>
          <w:spacing w:val="-3"/>
        </w:rPr>
        <w:t xml:space="preserve"> </w:t>
      </w:r>
      <w:r>
        <w:t>Kannada</w:t>
      </w:r>
      <w:r>
        <w:rPr>
          <w:spacing w:val="-3"/>
        </w:rPr>
        <w:t xml:space="preserve"> </w:t>
      </w:r>
      <w:r>
        <w:t>is</w:t>
      </w:r>
      <w:r>
        <w:rPr>
          <w:spacing w:val="-3"/>
        </w:rPr>
        <w:t xml:space="preserve"> </w:t>
      </w:r>
      <w:r>
        <w:t>limited</w:t>
      </w:r>
      <w:r>
        <w:rPr>
          <w:spacing w:val="-3"/>
        </w:rPr>
        <w:t xml:space="preserve"> </w:t>
      </w:r>
      <w:r>
        <w:t>or</w:t>
      </w:r>
      <w:r>
        <w:rPr>
          <w:spacing w:val="-3"/>
        </w:rPr>
        <w:t xml:space="preserve"> </w:t>
      </w:r>
      <w:r>
        <w:t>unavailable.</w:t>
      </w:r>
      <w:r>
        <w:rPr>
          <w:spacing w:val="-3"/>
        </w:rPr>
        <w:t xml:space="preserve"> </w:t>
      </w:r>
      <w:r>
        <w:t>This</w:t>
      </w:r>
      <w:r>
        <w:rPr>
          <w:spacing w:val="-3"/>
        </w:rPr>
        <w:t xml:space="preserve"> </w:t>
      </w:r>
      <w:r>
        <w:t>creates difficulties for patients who are more comfortable communicating in their native language.</w:t>
      </w:r>
    </w:p>
    <w:p w14:paraId="31FB1703" w14:textId="77777777" w:rsidR="00EF0A9C" w:rsidRDefault="00EF0A9C">
      <w:pPr>
        <w:pStyle w:val="BodyText"/>
        <w:spacing w:before="92"/>
      </w:pPr>
    </w:p>
    <w:p w14:paraId="08AE9D11" w14:textId="77777777" w:rsidR="00EF0A9C" w:rsidRDefault="009738CD">
      <w:pPr>
        <w:pStyle w:val="BodyText"/>
        <w:spacing w:before="1" w:line="249" w:lineRule="auto"/>
      </w:pPr>
      <w:r>
        <w:rPr>
          <w:rFonts w:ascii="Arial"/>
          <w:b/>
        </w:rPr>
        <w:t>Dependence</w:t>
      </w:r>
      <w:r>
        <w:rPr>
          <w:rFonts w:ascii="Arial"/>
          <w:b/>
          <w:spacing w:val="-3"/>
        </w:rPr>
        <w:t xml:space="preserve"> </w:t>
      </w:r>
      <w:r>
        <w:rPr>
          <w:rFonts w:ascii="Arial"/>
          <w:b/>
        </w:rPr>
        <w:t>on</w:t>
      </w:r>
      <w:r>
        <w:rPr>
          <w:rFonts w:ascii="Arial"/>
          <w:b/>
          <w:spacing w:val="-3"/>
        </w:rPr>
        <w:t xml:space="preserve"> </w:t>
      </w:r>
      <w:r>
        <w:rPr>
          <w:rFonts w:ascii="Arial"/>
          <w:b/>
        </w:rPr>
        <w:t>Manual</w:t>
      </w:r>
      <w:r>
        <w:rPr>
          <w:rFonts w:ascii="Arial"/>
          <w:b/>
          <w:spacing w:val="-3"/>
        </w:rPr>
        <w:t xml:space="preserve"> </w:t>
      </w:r>
      <w:r>
        <w:rPr>
          <w:rFonts w:ascii="Arial"/>
          <w:b/>
        </w:rPr>
        <w:t>Therapy:</w:t>
      </w:r>
      <w:r>
        <w:rPr>
          <w:rFonts w:ascii="Arial"/>
          <w:b/>
          <w:spacing w:val="-3"/>
        </w:rPr>
        <w:t xml:space="preserve"> </w:t>
      </w:r>
      <w:r>
        <w:t>Speech</w:t>
      </w:r>
      <w:r>
        <w:rPr>
          <w:spacing w:val="-3"/>
        </w:rPr>
        <w:t xml:space="preserve"> </w:t>
      </w:r>
      <w:r>
        <w:t>therapy</w:t>
      </w:r>
      <w:r>
        <w:rPr>
          <w:spacing w:val="-3"/>
        </w:rPr>
        <w:t xml:space="preserve"> </w:t>
      </w:r>
      <w:r>
        <w:t>often</w:t>
      </w:r>
      <w:r>
        <w:rPr>
          <w:spacing w:val="-3"/>
        </w:rPr>
        <w:t xml:space="preserve"> </w:t>
      </w:r>
      <w:r>
        <w:t>requires</w:t>
      </w:r>
      <w:r>
        <w:rPr>
          <w:spacing w:val="-3"/>
        </w:rPr>
        <w:t xml:space="preserve"> </w:t>
      </w:r>
      <w:r>
        <w:t>direct</w:t>
      </w:r>
      <w:r>
        <w:rPr>
          <w:spacing w:val="-3"/>
        </w:rPr>
        <w:t xml:space="preserve"> </w:t>
      </w:r>
      <w:r>
        <w:t>interaction</w:t>
      </w:r>
      <w:r>
        <w:rPr>
          <w:spacing w:val="-3"/>
        </w:rPr>
        <w:t xml:space="preserve"> </w:t>
      </w:r>
      <w:r>
        <w:t>with</w:t>
      </w:r>
      <w:r>
        <w:rPr>
          <w:spacing w:val="-3"/>
        </w:rPr>
        <w:t xml:space="preserve"> </w:t>
      </w:r>
      <w:r>
        <w:t>therapists, and much of the therapy process involves manual guidance and observation. This increases the workload for therapists and limits the number of patients who can be assisted.</w:t>
      </w:r>
    </w:p>
    <w:p w14:paraId="2DCC59E3" w14:textId="77777777" w:rsidR="00EF0A9C" w:rsidRDefault="00EF0A9C">
      <w:pPr>
        <w:pStyle w:val="BodyText"/>
        <w:spacing w:line="249" w:lineRule="auto"/>
        <w:sectPr w:rsidR="00EF0A9C">
          <w:type w:val="continuous"/>
          <w:pgSz w:w="11910" w:h="16840"/>
          <w:pgMar w:top="1500" w:right="1417" w:bottom="280" w:left="1559" w:header="720" w:footer="720" w:gutter="0"/>
          <w:cols w:space="720"/>
        </w:sectPr>
      </w:pPr>
    </w:p>
    <w:p w14:paraId="13A12299" w14:textId="77777777" w:rsidR="00EF0A9C" w:rsidRDefault="009738CD">
      <w:pPr>
        <w:pStyle w:val="BodyText"/>
        <w:spacing w:before="74" w:line="249" w:lineRule="auto"/>
      </w:pPr>
      <w:r>
        <w:rPr>
          <w:rFonts w:ascii="Arial"/>
          <w:b/>
        </w:rPr>
        <w:lastRenderedPageBreak/>
        <w:t>Limited</w:t>
      </w:r>
      <w:r>
        <w:rPr>
          <w:rFonts w:ascii="Arial"/>
          <w:b/>
          <w:spacing w:val="-3"/>
        </w:rPr>
        <w:t xml:space="preserve"> </w:t>
      </w:r>
      <w:r>
        <w:rPr>
          <w:rFonts w:ascii="Arial"/>
          <w:b/>
        </w:rPr>
        <w:t>Digital</w:t>
      </w:r>
      <w:r>
        <w:rPr>
          <w:rFonts w:ascii="Arial"/>
          <w:b/>
          <w:spacing w:val="-3"/>
        </w:rPr>
        <w:t xml:space="preserve"> </w:t>
      </w:r>
      <w:r>
        <w:rPr>
          <w:rFonts w:ascii="Arial"/>
          <w:b/>
        </w:rPr>
        <w:t>Therapy</w:t>
      </w:r>
      <w:r>
        <w:rPr>
          <w:rFonts w:ascii="Arial"/>
          <w:b/>
          <w:spacing w:val="-3"/>
        </w:rPr>
        <w:t xml:space="preserve"> </w:t>
      </w:r>
      <w:r>
        <w:rPr>
          <w:rFonts w:ascii="Arial"/>
          <w:b/>
        </w:rPr>
        <w:t>Support:</w:t>
      </w:r>
      <w:r>
        <w:rPr>
          <w:rFonts w:ascii="Arial"/>
          <w:b/>
          <w:spacing w:val="-3"/>
        </w:rPr>
        <w:t xml:space="preserve"> </w:t>
      </w:r>
      <w:r>
        <w:t>Although</w:t>
      </w:r>
      <w:r>
        <w:rPr>
          <w:spacing w:val="-3"/>
        </w:rPr>
        <w:t xml:space="preserve"> </w:t>
      </w:r>
      <w:r>
        <w:t>some</w:t>
      </w:r>
      <w:r>
        <w:rPr>
          <w:spacing w:val="-3"/>
        </w:rPr>
        <w:t xml:space="preserve"> </w:t>
      </w:r>
      <w:r>
        <w:t>digital</w:t>
      </w:r>
      <w:r>
        <w:rPr>
          <w:spacing w:val="-3"/>
        </w:rPr>
        <w:t xml:space="preserve"> </w:t>
      </w:r>
      <w:r>
        <w:t>therapy</w:t>
      </w:r>
      <w:r>
        <w:rPr>
          <w:spacing w:val="-3"/>
        </w:rPr>
        <w:t xml:space="preserve"> </w:t>
      </w:r>
      <w:r>
        <w:t>tools</w:t>
      </w:r>
      <w:r>
        <w:rPr>
          <w:spacing w:val="-3"/>
        </w:rPr>
        <w:t xml:space="preserve"> </w:t>
      </w:r>
      <w:r>
        <w:t>exist,</w:t>
      </w:r>
      <w:r>
        <w:rPr>
          <w:spacing w:val="-3"/>
        </w:rPr>
        <w:t xml:space="preserve"> </w:t>
      </w:r>
      <w:r>
        <w:t>there</w:t>
      </w:r>
      <w:r>
        <w:rPr>
          <w:spacing w:val="-3"/>
        </w:rPr>
        <w:t xml:space="preserve"> </w:t>
      </w:r>
      <w:r>
        <w:t>is</w:t>
      </w:r>
      <w:r>
        <w:rPr>
          <w:spacing w:val="-3"/>
        </w:rPr>
        <w:t xml:space="preserve"> </w:t>
      </w:r>
      <w:r>
        <w:t>still</w:t>
      </w:r>
      <w:r>
        <w:rPr>
          <w:spacing w:val="-3"/>
        </w:rPr>
        <w:t xml:space="preserve"> </w:t>
      </w:r>
      <w:r>
        <w:t>a</w:t>
      </w:r>
      <w:r>
        <w:rPr>
          <w:spacing w:val="-3"/>
        </w:rPr>
        <w:t xml:space="preserve"> </w:t>
      </w:r>
      <w:r>
        <w:t>lack</w:t>
      </w:r>
      <w:r>
        <w:rPr>
          <w:spacing w:val="-3"/>
        </w:rPr>
        <w:t xml:space="preserve"> </w:t>
      </w:r>
      <w:r>
        <w:t>of integrated systems that combine visual, audio, and gesture-based guidance for speech therapy.</w:t>
      </w:r>
    </w:p>
    <w:p w14:paraId="27B905D9" w14:textId="77777777" w:rsidR="00EF0A9C" w:rsidRDefault="00EF0A9C">
      <w:pPr>
        <w:pStyle w:val="BodyText"/>
      </w:pPr>
    </w:p>
    <w:p w14:paraId="00222D81" w14:textId="77777777" w:rsidR="00EF0A9C" w:rsidRDefault="00EF0A9C">
      <w:pPr>
        <w:pStyle w:val="BodyText"/>
        <w:spacing w:before="187"/>
      </w:pPr>
    </w:p>
    <w:p w14:paraId="3A384EE8" w14:textId="77777777" w:rsidR="00EF0A9C" w:rsidRDefault="009738CD">
      <w:pPr>
        <w:pStyle w:val="Heading2"/>
      </w:pPr>
      <w:r>
        <w:t xml:space="preserve">Project </w:t>
      </w:r>
      <w:r>
        <w:rPr>
          <w:spacing w:val="-2"/>
        </w:rPr>
        <w:t>Status</w:t>
      </w:r>
    </w:p>
    <w:p w14:paraId="1D37F818" w14:textId="77777777" w:rsidR="00EF0A9C" w:rsidRDefault="00EF0A9C">
      <w:pPr>
        <w:pStyle w:val="BodyText"/>
        <w:spacing w:before="151"/>
        <w:rPr>
          <w:rFonts w:ascii="Arial"/>
          <w:b/>
          <w:sz w:val="28"/>
        </w:rPr>
      </w:pPr>
    </w:p>
    <w:p w14:paraId="07358278" w14:textId="77777777" w:rsidR="00EF0A9C" w:rsidRDefault="009738CD">
      <w:pPr>
        <w:pStyle w:val="BodyText"/>
        <w:spacing w:line="249" w:lineRule="auto"/>
        <w:ind w:right="343"/>
      </w:pPr>
      <w:r>
        <w:t>The final problem statement for the major project has not yet been finalized. Based on insights obtained during both visits, the team is currently exploring different solution areas related to assistive communication and speech therapy technologies. Further discussions, research, and expert</w:t>
      </w:r>
      <w:r>
        <w:rPr>
          <w:spacing w:val="-3"/>
        </w:rPr>
        <w:t xml:space="preserve"> </w:t>
      </w:r>
      <w:r>
        <w:t>consultations</w:t>
      </w:r>
      <w:r>
        <w:rPr>
          <w:spacing w:val="-3"/>
        </w:rPr>
        <w:t xml:space="preserve"> </w:t>
      </w:r>
      <w:r>
        <w:t>will</w:t>
      </w:r>
      <w:r>
        <w:rPr>
          <w:spacing w:val="-3"/>
        </w:rPr>
        <w:t xml:space="preserve"> </w:t>
      </w:r>
      <w:r>
        <w:t>help</w:t>
      </w:r>
      <w:r>
        <w:rPr>
          <w:spacing w:val="-3"/>
        </w:rPr>
        <w:t xml:space="preserve"> </w:t>
      </w:r>
      <w:r>
        <w:t>identify</w:t>
      </w:r>
      <w:r>
        <w:rPr>
          <w:spacing w:val="-3"/>
        </w:rPr>
        <w:t xml:space="preserve"> </w:t>
      </w:r>
      <w:r>
        <w:t>a</w:t>
      </w:r>
      <w:r>
        <w:rPr>
          <w:spacing w:val="-3"/>
        </w:rPr>
        <w:t xml:space="preserve"> </w:t>
      </w:r>
      <w:r>
        <w:t>suitable</w:t>
      </w:r>
      <w:r>
        <w:rPr>
          <w:spacing w:val="-3"/>
        </w:rPr>
        <w:t xml:space="preserve"> </w:t>
      </w:r>
      <w:r>
        <w:t>problem</w:t>
      </w:r>
      <w:r>
        <w:rPr>
          <w:spacing w:val="-3"/>
        </w:rPr>
        <w:t xml:space="preserve"> </w:t>
      </w:r>
      <w:r>
        <w:t>statement</w:t>
      </w:r>
      <w:r>
        <w:rPr>
          <w:spacing w:val="-3"/>
        </w:rPr>
        <w:t xml:space="preserve"> </w:t>
      </w:r>
      <w:r>
        <w:t>and</w:t>
      </w:r>
      <w:r>
        <w:rPr>
          <w:spacing w:val="-3"/>
        </w:rPr>
        <w:t xml:space="preserve"> </w:t>
      </w:r>
      <w:r>
        <w:t>define</w:t>
      </w:r>
      <w:r>
        <w:rPr>
          <w:spacing w:val="-3"/>
        </w:rPr>
        <w:t xml:space="preserve"> </w:t>
      </w:r>
      <w:r>
        <w:t>the</w:t>
      </w:r>
      <w:r>
        <w:rPr>
          <w:spacing w:val="-3"/>
        </w:rPr>
        <w:t xml:space="preserve"> </w:t>
      </w:r>
      <w:r>
        <w:t>direction</w:t>
      </w:r>
      <w:r>
        <w:rPr>
          <w:spacing w:val="-3"/>
        </w:rPr>
        <w:t xml:space="preserve"> </w:t>
      </w:r>
      <w:r>
        <w:t>of</w:t>
      </w:r>
      <w:r>
        <w:rPr>
          <w:spacing w:val="-3"/>
        </w:rPr>
        <w:t xml:space="preserve"> </w:t>
      </w:r>
      <w:r>
        <w:t xml:space="preserve">the </w:t>
      </w:r>
      <w:r>
        <w:rPr>
          <w:spacing w:val="-2"/>
        </w:rPr>
        <w:t>project.</w:t>
      </w:r>
    </w:p>
    <w:p w14:paraId="2ADAEF97" w14:textId="77777777" w:rsidR="00EF0A9C" w:rsidRDefault="00EF0A9C">
      <w:pPr>
        <w:pStyle w:val="BodyText"/>
      </w:pPr>
    </w:p>
    <w:p w14:paraId="2C263DF6" w14:textId="77777777" w:rsidR="00EF0A9C" w:rsidRDefault="00EF0A9C">
      <w:pPr>
        <w:pStyle w:val="BodyText"/>
        <w:spacing w:before="189"/>
      </w:pPr>
    </w:p>
    <w:p w14:paraId="5223D27E" w14:textId="77777777" w:rsidR="00EF0A9C" w:rsidRDefault="009738CD">
      <w:pPr>
        <w:pStyle w:val="Heading2"/>
      </w:pPr>
      <w:r>
        <w:rPr>
          <w:spacing w:val="-2"/>
        </w:rPr>
        <w:t>Conclusion</w:t>
      </w:r>
    </w:p>
    <w:p w14:paraId="434F1A98" w14:textId="77777777" w:rsidR="00EF0A9C" w:rsidRDefault="00EF0A9C">
      <w:pPr>
        <w:pStyle w:val="BodyText"/>
        <w:spacing w:before="151"/>
        <w:rPr>
          <w:rFonts w:ascii="Arial"/>
          <w:b/>
          <w:sz w:val="28"/>
        </w:rPr>
      </w:pPr>
    </w:p>
    <w:p w14:paraId="4CBC057F" w14:textId="77777777" w:rsidR="00EF0A9C" w:rsidRDefault="009738CD">
      <w:pPr>
        <w:pStyle w:val="BodyText"/>
        <w:spacing w:line="249" w:lineRule="auto"/>
        <w:ind w:right="343"/>
      </w:pPr>
      <w:r>
        <w:t>The second visit to AIISH provided additional insights into the challenges faced by post-stroke patients</w:t>
      </w:r>
      <w:r>
        <w:rPr>
          <w:spacing w:val="-3"/>
        </w:rPr>
        <w:t xml:space="preserve"> </w:t>
      </w:r>
      <w:r>
        <w:t>and</w:t>
      </w:r>
      <w:r>
        <w:rPr>
          <w:spacing w:val="-3"/>
        </w:rPr>
        <w:t xml:space="preserve"> </w:t>
      </w:r>
      <w:r>
        <w:t>individuals</w:t>
      </w:r>
      <w:r>
        <w:rPr>
          <w:spacing w:val="-3"/>
        </w:rPr>
        <w:t xml:space="preserve"> </w:t>
      </w:r>
      <w:r>
        <w:t>with</w:t>
      </w:r>
      <w:r>
        <w:rPr>
          <w:spacing w:val="-3"/>
        </w:rPr>
        <w:t xml:space="preserve"> </w:t>
      </w:r>
      <w:r>
        <w:t>speech</w:t>
      </w:r>
      <w:r>
        <w:rPr>
          <w:spacing w:val="-3"/>
        </w:rPr>
        <w:t xml:space="preserve"> </w:t>
      </w:r>
      <w:r>
        <w:t>impairments.</w:t>
      </w:r>
      <w:r>
        <w:rPr>
          <w:spacing w:val="-3"/>
        </w:rPr>
        <w:t xml:space="preserve"> </w:t>
      </w:r>
      <w:r>
        <w:t>The</w:t>
      </w:r>
      <w:r>
        <w:rPr>
          <w:spacing w:val="-3"/>
        </w:rPr>
        <w:t xml:space="preserve"> </w:t>
      </w:r>
      <w:r>
        <w:t>discussion</w:t>
      </w:r>
      <w:r>
        <w:rPr>
          <w:spacing w:val="-3"/>
        </w:rPr>
        <w:t xml:space="preserve"> </w:t>
      </w:r>
      <w:r>
        <w:t>highlighted</w:t>
      </w:r>
      <w:r>
        <w:rPr>
          <w:spacing w:val="-3"/>
        </w:rPr>
        <w:t xml:space="preserve"> </w:t>
      </w:r>
      <w:r>
        <w:t>the</w:t>
      </w:r>
      <w:r>
        <w:rPr>
          <w:spacing w:val="-3"/>
        </w:rPr>
        <w:t xml:space="preserve"> </w:t>
      </w:r>
      <w:r>
        <w:t>importance</w:t>
      </w:r>
      <w:r>
        <w:rPr>
          <w:spacing w:val="-3"/>
        </w:rPr>
        <w:t xml:space="preserve"> </w:t>
      </w:r>
      <w:r>
        <w:t>of communication cues, therapy techniques, and accessible digital tools in improving patient outcomes.</w:t>
      </w:r>
      <w:r>
        <w:rPr>
          <w:spacing w:val="-3"/>
        </w:rPr>
        <w:t xml:space="preserve"> </w:t>
      </w:r>
      <w:r>
        <w:t>These</w:t>
      </w:r>
      <w:r>
        <w:rPr>
          <w:spacing w:val="-3"/>
        </w:rPr>
        <w:t xml:space="preserve"> </w:t>
      </w:r>
      <w:r>
        <w:t>insights</w:t>
      </w:r>
      <w:r>
        <w:rPr>
          <w:spacing w:val="-3"/>
        </w:rPr>
        <w:t xml:space="preserve"> </w:t>
      </w:r>
      <w:r>
        <w:t>will</w:t>
      </w:r>
      <w:r>
        <w:rPr>
          <w:spacing w:val="-3"/>
        </w:rPr>
        <w:t xml:space="preserve"> </w:t>
      </w:r>
      <w:r>
        <w:t>guide</w:t>
      </w:r>
      <w:r>
        <w:rPr>
          <w:spacing w:val="-3"/>
        </w:rPr>
        <w:t xml:space="preserve"> </w:t>
      </w:r>
      <w:r>
        <w:t>the</w:t>
      </w:r>
      <w:r>
        <w:rPr>
          <w:spacing w:val="-3"/>
        </w:rPr>
        <w:t xml:space="preserve"> </w:t>
      </w:r>
      <w:r>
        <w:t>future</w:t>
      </w:r>
      <w:r>
        <w:rPr>
          <w:spacing w:val="-3"/>
        </w:rPr>
        <w:t xml:space="preserve"> </w:t>
      </w:r>
      <w:r>
        <w:t>research</w:t>
      </w:r>
      <w:r>
        <w:rPr>
          <w:spacing w:val="-3"/>
        </w:rPr>
        <w:t xml:space="preserve"> </w:t>
      </w:r>
      <w:r>
        <w:t>and</w:t>
      </w:r>
      <w:r>
        <w:rPr>
          <w:spacing w:val="-3"/>
        </w:rPr>
        <w:t xml:space="preserve"> </w:t>
      </w:r>
      <w:r>
        <w:t>development</w:t>
      </w:r>
      <w:r>
        <w:rPr>
          <w:spacing w:val="-3"/>
        </w:rPr>
        <w:t xml:space="preserve"> </w:t>
      </w:r>
      <w:r>
        <w:t>process</w:t>
      </w:r>
      <w:r>
        <w:rPr>
          <w:spacing w:val="-3"/>
        </w:rPr>
        <w:t xml:space="preserve"> </w:t>
      </w:r>
      <w:r>
        <w:t>for</w:t>
      </w:r>
      <w:r>
        <w:rPr>
          <w:spacing w:val="-3"/>
        </w:rPr>
        <w:t xml:space="preserve"> </w:t>
      </w:r>
      <w:r>
        <w:t>the</w:t>
      </w:r>
      <w:r>
        <w:rPr>
          <w:spacing w:val="-3"/>
        </w:rPr>
        <w:t xml:space="preserve"> </w:t>
      </w:r>
      <w:r>
        <w:t xml:space="preserve">major </w:t>
      </w:r>
      <w:r>
        <w:rPr>
          <w:spacing w:val="-2"/>
        </w:rPr>
        <w:t>project.</w:t>
      </w:r>
    </w:p>
    <w:sectPr w:rsidR="00EF0A9C">
      <w:pgSz w:w="11910" w:h="16840"/>
      <w:pgMar w:top="1800" w:right="1417"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F0A9C"/>
    <w:rsid w:val="001773FD"/>
    <w:rsid w:val="00250638"/>
    <w:rsid w:val="00641AD3"/>
    <w:rsid w:val="009738CD"/>
    <w:rsid w:val="00A310EF"/>
    <w:rsid w:val="00EF0A9C"/>
    <w:rsid w:val="00F457B2"/>
    <w:rsid w:val="00F95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2A13C"/>
  <w15:docId w15:val="{08EF712B-504E-45F2-8656-1354C615B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4"/>
      <w:ind w:right="140"/>
      <w:jc w:val="center"/>
      <w:outlineLvl w:val="0"/>
    </w:pPr>
    <w:rPr>
      <w:rFonts w:ascii="Arial" w:eastAsia="Arial" w:hAnsi="Arial" w:cs="Arial"/>
      <w:b/>
      <w:bCs/>
      <w:sz w:val="36"/>
      <w:szCs w:val="36"/>
    </w:rPr>
  </w:style>
  <w:style w:type="paragraph" w:styleId="Heading2">
    <w:name w:val="heading 2"/>
    <w:basedOn w:val="Normal"/>
    <w:uiPriority w:val="9"/>
    <w:unhideWhenUsed/>
    <w:qFormat/>
    <w:pPr>
      <w:outlineLvl w:val="1"/>
    </w:pPr>
    <w:rPr>
      <w:rFonts w:ascii="Arial" w:eastAsia="Arial" w:hAnsi="Arial" w:cs="Arial"/>
      <w:b/>
      <w:bCs/>
      <w:sz w:val="28"/>
      <w:szCs w:val="28"/>
    </w:rPr>
  </w:style>
  <w:style w:type="paragraph" w:styleId="Heading3">
    <w:name w:val="heading 3"/>
    <w:basedOn w:val="Normal"/>
    <w:uiPriority w:val="9"/>
    <w:unhideWhenUsed/>
    <w:qFormat/>
    <w:pPr>
      <w:outlineLvl w:val="2"/>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509</Words>
  <Characters>2902</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Likitha Iyengar</cp:lastModifiedBy>
  <cp:revision>6</cp:revision>
  <dcterms:created xsi:type="dcterms:W3CDTF">2026-03-12T16:20:00Z</dcterms:created>
  <dcterms:modified xsi:type="dcterms:W3CDTF">2026-03-12T16:23:00Z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(unspecified)</vt:lpwstr>
  </property>
  <property fmtid="{D5CDD505-2E9C-101B-9397-08002B2CF9AE}" pid="4" name="LastSaved">
    <vt:filetime>2026-03-12T00:00:00Z</vt:filetime>
  </property>
  <property fmtid="{D5CDD505-2E9C-101B-9397-08002B2CF9AE}" pid="5" name="Producer">
    <vt:lpwstr>ReportLab PDF Library - (opensource)</vt:lpwstr>
  </property>
</Properties>
</file>