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Profil Perusahaan: FiktifCorp Indonesia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Tagline: Solusi Inovatif untuk Masa Depan Digital Anda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Tentang Kami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FiktifCorp Indonesia didirikan pada tahun 2020 dengan misi kuat untuk memberdayakan Usaha Mikro, Kecil, dan Menengah (UMKM) di Indonesia melalui teknologi digital. Kami lahir dari keyakinan bahwa setiap bisnis, tidak peduli ukurannya, berhak mendapatkan akses ke solusi digital berkualitas tinggi untuk tumbuh dan bersaing di era modern. Visi kami adalah menjadi mitra teknologi terdepan dan terpercaya yang mendorong transformasi digital dan pertumbuhan bisnis UMKM di seluruh nusantara. Kami berfokus pada penyediaan solusi yang praktis, terjangkau, mudah diimplementasikan, dan memberikan dampak nyata bagi operasional serta pendapatan klien kami, terutama yang bergerak di sektor retail, F&amp;B, dan jasa.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Nilai-Nilai Inti Kami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Fondasi kerja dan layanan kami didasarkan pada nilai-nilai berikut: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Kemitraan: Kami memandang klien sebagai mitra jangka panjang. Kesuksesan Anda adalah kesuksesan kami.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Inovasi Praktis: Kami terus mencari solusi teknologi terbaru yang relevan dan mudah diterapkan oleh UMKM.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Aksesibilitas: Kami berkomitmen menyediakan layanan dan produk berkualitas dengan harga yang terjangkau bagi UMKM.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Integritas: Kami beroperasi dengan transparansi, kejujuran, dan profesionalisme dalam setiap interaksi.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Kemudahan: Kami berusaha menyederhanakan teknologi agar mudah dipahami dan digunakan oleh semua kalangan pebisnis.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 Kami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FiktifCorp didukung oleh tim profesional muda yang beragam, energik, dan bersemangat dalam bidang teknologi dan pengembangan bisnis. Keahlian kami mencakup desain UI/UX, pengembangan web &amp; mobile (frontend &amp; backend), strategi digital, SEO, pemasaran digital, dan analisis data. Kami menggabungkan keahlian teknis dengan pemahaman mendalam tentang tantangan unik yang dihadapi UMKM di Indonesia. Budaya kerja kami kolaboratif, mengedepankan pembelajaran berkelanjutan, dan berfokus pada hasil terbaik untuk mitra kami.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Layanan Kami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Kami menawarkan rangkaian layanan komprehensif yang dirancang khusus untuk mengakselerasi pertumbuhan bisnis Anda di dunia digital: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Pengembangan Website &amp; Aplikasi Mobile: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Pembuatan website profil perusahaan yang profesional dan SEO-friendly.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Pengembangan toko online (e-commerce) lengkap dengan integrasi payment gateway dan manajemen inventaris.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Pembuatan aplikasi mobile native (Android &amp; iOS) atau hybrid yang responsif, fungsional, dan sesuai identitas brand.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Proses kami meliputi: Konsultasi Kebutuhan -&gt; Desain UI/UX -&gt; Pengembangan (Frontend &amp; Backend) -&gt; Pengujian Kualitas (QA) -&gt; Peluncuran -&gt; Dukungan Pasca-Peluncuran.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Konsultasi Strategi Digital: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Membantu Anda merumuskan peta jalan (roadmap) digital yang jelas dan terukur.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Analisis pasar, kompetitor, dan identifikasi target audiens yang tepat.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Perencanaan konten untuk media sosial dan website.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Pemilihan platform teknologi dan tools yang paling sesuai dengan kebutuhan dan anggaran.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Penetapan dan pemantauan Key Performance Indicator (KPI) untuk mengukur keberhasilan strategi.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Pemasaran Digital &amp; SEO: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Optimasi Mesin Pencari (SEO): Strategi on-page (konten, teknis) dan off-page (link building) untuk meningkatkan peringkat di Google.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Manajemen Media Sosial: Pembuatan dan pengelolaan konten menarik di platform seperti Facebook, Instagram, LinkedIn, TikTok sesuai target pasar.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Kampanye Iklan Digital Berbayar: Perencanaan, eksekusi, dan optimasi iklan di Google Ads (Search, Display, YouTube) dan Meta Ads (Facebook, Instagram).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Pelaporan Kinerja: Menyediakan laporan rutin yang mudah dipahami mengenai hasil kampanye dan visibilitas online.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Pendekatan Kami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Kami menerapkan pendekatan kolaboratif dan berpusat pada klien: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Discovery &amp; Assessment: Kami memulai dengan mendengarkan secara aktif untuk memahami tujuan bisnis, tantangan, target pasar, dan sumber daya Anda.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Strategy &amp; Planning: Berdasarkan pemahaman tersebut, kami merancang strategi dan rencana aksi yang disesuaikan.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Implementation &amp; Execution: Tim kami mengeksekusi rencana dengan fokus pada kualitas dan ketepatan waktu.</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Monitoring &amp; Optimization: Kami terus memantau kinerja, menganalisis data, dan melakukan penyesuaian untuk hasil optimal.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Reporting &amp; Feedback: Kami memberikan laporan transparan dan menyambut masukan untuk perbaikan berkelanjutan.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Produk Unggulan: Platform Analitik UMKM "AnalisaKita"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AnalisaKita adalah platform Software-as-a-Service (SaaS) berbasis cloud yang kami kembangkan secara internal, dirancang khusus untuk membantu UMKM membuat keputusan berdasarkan data tanpa perlu keahlian teknis mendalam. Platform ini mengubah data mentah bisnis Anda menjadi wawasan yang mudah dipahami dan actionable.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Fitur Utama: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Dasbor Interaktif: Visualisasi data penjualan, tren pendapatan, data pelanggan, dan performa produk secara real-time.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Analisis Perilaku Pelanggan: Identifikasi pelanggan setia, pola pembelian berulang, dan segmentasi dasar untuk personalisasi.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Pelacakan Inventaris Dasar: Monitor tingkat stok produk, identifikasi produk fast-moving/slow-moving, dan dapatkan notifikasi stok rendah.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Laporan Kinerja Pemasaran Otomatis: Integrasi dengan Google Analytics dan platform iklan untuk melihat ROI kampanye digital Anda di satu tempat.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Laporan Keuangan Sederhana: Ringkasan pendapatan, biaya (jika diinput manual), dan profitabilitas dasar.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Keunggulan: Antarmuka sangat intuitif, setup mudah, visualisasi data jelas, fokus pada metrik penting bagi UMKM, harga berlangganan bulanan/tahunan yang sangat terjangkau.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Kisah Sukses Klien (Contoh Fiktif)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"Kedai Kopi Senja": Meningkatkan pesanan online sebesar 35% dalam 3 bulan setelah meluncurkan website e-commerce yang kami bangun dan menjalankan kampanye Instagram Ads yang tertarget.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"Batik Warisan Ibu": Berhasil memahami preferensi pelanggan dan mengoptimalkan stok produk terlaris menggunakan AnalisaKita, mengurangi stok mati hingga 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"Bengkel Maju Jaya": Peringkat Google Maps dan pencarian lokal meningkat signifikan setelah kami melakukan optimasi SEO lokal, menghasilkan peningkatan panggilan telepon reservasi sebesar 50%.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(Kami senang berbagi studi kasus nyata berdasarkan izin klien kami. Hubungi tim sales untuk informasi lebih lanjut).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Lokasi &amp; Kontak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Alamat Kantor Pusat: Menara Fiktif Lt. 10, Jl. Jend. Sudirman Kav. 1, Jakarta Pusat, 10220, Indonesia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Email: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Pertanyaan Umum: info@fiktifcorp.id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Penawaran &amp; Sales: sales@fiktifcorp.id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Dukungan Teknis AnalisaKita: support@analisakita.id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Telepon: (021) 555-1234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WhatsApp Business: +62 812 5555 9876 (Chat Only pada jam kerja)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Media Sosial: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Instagram: @fiktifcorp.id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LinkedIn: FiktifCorp Indonesia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Facebook: FiktifCorpID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Jam Operasional Kantor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Senin - Jumat: 08:30 - 17:00 WIB</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Sabtu, Minggu, &amp; Hari Libur Nasional: Tutup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Dukungan Teknis Platform AnalisaKita: Tersedia melalui email support@analisakita.id 24/7 (Target respons dalam 1x24 jam pada hari kerja, prioritas bagi pelanggan berbayar).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Karir di FiktifCorp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Kami selalu mencari talenta berbakat yang bersemangat membantu UMKM Indonesia bertransformasi digital. Jika Anda memiliki passion di bidang teknologi, kreatif, dan ingin berkontribusi nyata, kunjungi halaman karir kami (fiktifcorp.id/karir - contoh) atau kirimkan CV Anda ke hrd@fiktifcorp.id. Kami menawarkan lingkungan kerja yang dinamis, suportif, dan penuh peluang belajar.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Blog &amp; Sumber Daya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Kunjungi blog kami (fiktifcorp.id/blog - contoh) untuk mendapatkan artikel, tips, panduan, dan wawasan terbaru seputar teknologi digital, strategi bisnis online, dan pemanfaatan data untuk UMKM.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Pertanyaan Umum (FAQ)</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Bagaimana cara memulai kerjasama atau konsultasi dengan FiktifCorp?</w:t>
      </w:r>
    </w:p>
    <w:p w:rsidR="00000000" w:rsidDel="00000000" w:rsidP="00000000" w:rsidRDefault="00000000" w:rsidRPr="00000000" w14:paraId="00000094">
      <w:pPr>
        <w:rPr/>
      </w:pPr>
      <w:r w:rsidDel="00000000" w:rsidR="00000000" w:rsidRPr="00000000">
        <w:rPr>
          <w:rtl w:val="0"/>
        </w:rPr>
        <w:t xml:space="preserve">Cara termudah adalah menghubungi kami melalui email ke info@fiktifcorp.id atau sales@fiktifcorp.id, atau melalui telepon/WhatsApp pada jam kerja. Tim kami akan segera menjadwalkan sesi diskusi awal (gratis) untuk memahami kebutuhan spesifik bisnis Anda dan memberikan gambaran solusi yang mungkin cocok.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Berapa estimasi waktu yang dibutuhkan untuk pengerjaan sebuah website standar?</w:t>
      </w:r>
    </w:p>
    <w:p w:rsidR="00000000" w:rsidDel="00000000" w:rsidP="00000000" w:rsidRDefault="00000000" w:rsidRPr="00000000" w14:paraId="00000097">
      <w:pPr>
        <w:rPr/>
      </w:pPr>
      <w:r w:rsidDel="00000000" w:rsidR="00000000" w:rsidRPr="00000000">
        <w:rPr>
          <w:rtl w:val="0"/>
        </w:rPr>
        <w:t xml:space="preserve">Waktu pengerjaan sangat bervariasi tergantung pada kompleksitas fitur, jumlah halaman, kesiapan materi (teks, gambar, video) dari klien, dan kecepatan proses feedback/revisi. Untuk website profil perusahaan standar (5-7 halaman), estimasi kasarnya adalah 4 hingga 8 minggu setelah desain final disetujui dan semua materi lengkap diterima. Untuk e-commerce atau aplikasi mobile, waktunya akan lebih lama.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Apakah FiktifCorp menyediakan paket layanan khusus untuk startup atau UMKM baru?</w:t>
      </w:r>
    </w:p>
    <w:p w:rsidR="00000000" w:rsidDel="00000000" w:rsidP="00000000" w:rsidRDefault="00000000" w:rsidRPr="00000000" w14:paraId="0000009A">
      <w:pPr>
        <w:rPr/>
      </w:pPr>
      <w:r w:rsidDel="00000000" w:rsidR="00000000" w:rsidRPr="00000000">
        <w:rPr>
          <w:rtl w:val="0"/>
        </w:rPr>
        <w:t xml:space="preserve">Ya, kami sangat mendukung pertumbuhan bisnis baru. Kami memiliki beberapa paket layanan awal yang dirancang agar fleksibel dan terjangkau, terutama untuk pembuatan website dasar, paket branding digital awal, dan konsultasi strategi awal. Silakan diskusikan kebutuhan dan anggaran Anda dengan tim penjualan kami untuk penawaran terbaik.</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Apa keunggulan platform AnalisaKita dibandingkan solusi analitik lainnya di pasaran?</w:t>
      </w:r>
    </w:p>
    <w:p w:rsidR="00000000" w:rsidDel="00000000" w:rsidP="00000000" w:rsidRDefault="00000000" w:rsidRPr="00000000" w14:paraId="0000009D">
      <w:pPr>
        <w:rPr/>
      </w:pPr>
      <w:r w:rsidDel="00000000" w:rsidR="00000000" w:rsidRPr="00000000">
        <w:rPr>
          <w:rtl w:val="0"/>
        </w:rPr>
        <w:t xml:space="preserve">AnalisaKita dirancang khusus untuk UMKM Indonesia. Keunggulannya: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Kemudahan Penggunaan: Antarmuka super intuitif, tidak perlu latar belakang teknis.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Fokus pada Metrik Esensial: Menampilkan data yang benar-benar penting bagi pengambilan keputusan UMKM sehari-hari.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Harga Terjangkau: Model berlangganan bulanan/tahunan yang dirancang sesuai kantong UMKM.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Visualisasi Sederhana: Grafik dan ringkasan yang mudah dipahami sekilas.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Dukungan Bahasa Indonesia: Platform dan materi pendukung dalam Bahasa Indonesia.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Bagaimana dengan keamanan data di platform AnalisaKita?</w:t>
      </w:r>
    </w:p>
    <w:p w:rsidR="00000000" w:rsidDel="00000000" w:rsidP="00000000" w:rsidRDefault="00000000" w:rsidRPr="00000000" w14:paraId="000000AA">
      <w:pPr>
        <w:rPr/>
      </w:pPr>
      <w:r w:rsidDel="00000000" w:rsidR="00000000" w:rsidRPr="00000000">
        <w:rPr>
          <w:rtl w:val="0"/>
        </w:rPr>
        <w:t xml:space="preserve">Kami sangat serius menjaga keamanan dan privasi data pelanggan. AnalisaKita dibangun di atas infrastruktur cloud yang aman dengan praktik keamanan standar industri, termasuk enkripsi data dan kontrol akses. Kami mematuhi kebijakan privasi yang berlaku.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Apakah FiktifCorp menyediakan layanan maintenance setelah website/aplikasi selesai dibuat?</w:t>
      </w:r>
    </w:p>
    <w:p w:rsidR="00000000" w:rsidDel="00000000" w:rsidP="00000000" w:rsidRDefault="00000000" w:rsidRPr="00000000" w14:paraId="000000AD">
      <w:pPr>
        <w:rPr/>
      </w:pPr>
      <w:r w:rsidDel="00000000" w:rsidR="00000000" w:rsidRPr="00000000">
        <w:rPr>
          <w:rtl w:val="0"/>
        </w:rPr>
        <w:t xml:space="preserve">Ya, kami menawarkan paket dukungan dan pemeliharaan (maintenance) opsional pasca-peluncuran. Ini mencakup pembaruan rutin, backup data, pemantauan keamanan, dan dukungan teknis minor. Detail paket dapat didiskusikan sesuai kebutuhan Anda.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Bagaimana model penetapan harga layanan FiktifCorp?</w:t>
      </w:r>
    </w:p>
    <w:p w:rsidR="00000000" w:rsidDel="00000000" w:rsidP="00000000" w:rsidRDefault="00000000" w:rsidRPr="00000000" w14:paraId="000000B0">
      <w:pPr>
        <w:rPr/>
      </w:pPr>
      <w:r w:rsidDel="00000000" w:rsidR="00000000" w:rsidRPr="00000000">
        <w:rPr>
          <w:rtl w:val="0"/>
        </w:rPr>
        <w:t xml:space="preserve">Kami menerapkan beberapa model: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Project-Based: Harga tetap untuk proyek spesifik (misal, pembuatan website).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Retainer Bulanan: Biaya bulanan untuk layanan berkelanjutan (misal, manajemen media sosial, SEO, maintenance).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Subscription: Untuk produk SaaS seperti AnalisaKita (paket bulanan/tahunan).</w:t>
      </w:r>
    </w:p>
    <w:p w:rsidR="00000000" w:rsidDel="00000000" w:rsidP="00000000" w:rsidRDefault="00000000" w:rsidRPr="00000000" w14:paraId="000000B7">
      <w:pPr>
        <w:rPr/>
      </w:pPr>
      <w:r w:rsidDel="00000000" w:rsidR="00000000" w:rsidRPr="00000000">
        <w:rPr>
          <w:rtl w:val="0"/>
        </w:rPr>
        <w:t xml:space="preserve">Kami selalu memberikan penawaran transparan di awal berdasarkan lingkup kerja yang disepakati.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Mari Bertransformasi Digital Bersama FiktifCorp!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Hubungi kami hari ini untuk diskusi tanpa komitmen tentang bagaimana kami dapat membantu bisnis Anda tumbuh dan sukses di era digital.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