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3AC7" w14:textId="77777777" w:rsidR="0029037D" w:rsidRPr="0029037D" w:rsidRDefault="0029037D" w:rsidP="0029037D">
      <w:pPr>
        <w:pStyle w:val="Ttulo1"/>
      </w:pPr>
      <w:r w:rsidRPr="0029037D">
        <w:t>Visión del Proyecto APT</w:t>
      </w:r>
    </w:p>
    <w:p w14:paraId="0B29AE67" w14:textId="77777777" w:rsidR="0029037D" w:rsidRPr="0029037D" w:rsidRDefault="0029037D" w:rsidP="0029037D">
      <w:r w:rsidRPr="0029037D">
        <w:rPr>
          <w:b/>
          <w:bCs/>
        </w:rPr>
        <w:t>"Crear una plataforma integral y accesible para la compra de componentes de PC, que facilite a los usuarios de todos los niveles la selección, compatibilidad y ensamblaje de equipos, apoyados por una comunidad activa y un asistente de IA inteligente."</w:t>
      </w:r>
    </w:p>
    <w:p w14:paraId="59144B2E" w14:textId="77777777" w:rsidR="0029037D" w:rsidRDefault="0029037D" w:rsidP="0029037D">
      <w:r w:rsidRPr="0029037D">
        <w:t xml:space="preserve">La visión de APT es ofrecer un espacio donde tanto principiantes como entusiastas de la tecnología puedan explorar, aprender y adquirir componentes de PC, con la seguridad de que los productos seleccionados sean compatibles y de acuerdo a sus necesidades. APT se convierte en una solución de confianza al proporcionar un foro de discusión, un </w:t>
      </w:r>
      <w:proofErr w:type="spellStart"/>
      <w:r w:rsidRPr="0029037D">
        <w:t>chatbot</w:t>
      </w:r>
      <w:proofErr w:type="spellEnd"/>
      <w:r w:rsidRPr="0029037D">
        <w:t xml:space="preserve"> de IA para soporte en tiempo real, y una experiencia de usuario amigable e intuitiva.</w:t>
      </w:r>
    </w:p>
    <w:p w14:paraId="172D258B" w14:textId="77777777" w:rsidR="0029037D" w:rsidRDefault="0029037D" w:rsidP="0029037D"/>
    <w:p w14:paraId="169211DE" w14:textId="77777777" w:rsidR="0029037D" w:rsidRDefault="0029037D" w:rsidP="0029037D"/>
    <w:p w14:paraId="115E4372" w14:textId="77777777" w:rsidR="0029037D" w:rsidRDefault="0029037D" w:rsidP="0029037D"/>
    <w:p w14:paraId="60993286" w14:textId="1844E173" w:rsidR="0029037D" w:rsidRPr="0029037D" w:rsidRDefault="0029037D" w:rsidP="0029037D">
      <w:r>
        <w:rPr>
          <w:sz w:val="60"/>
          <w:szCs w:val="60"/>
        </w:rPr>
        <w:t xml:space="preserve">Visión </w:t>
      </w:r>
      <w:r w:rsidRPr="0029037D">
        <w:rPr>
          <w:sz w:val="96"/>
          <w:szCs w:val="96"/>
        </w:rPr>
        <w:t xml:space="preserve"> </w:t>
      </w:r>
      <w:r w:rsidRPr="0029037D">
        <w:drawing>
          <wp:inline distT="0" distB="0" distL="0" distR="0" wp14:anchorId="5D819BBD" wp14:editId="23E634C4">
            <wp:extent cx="5612130" cy="3709035"/>
            <wp:effectExtent l="0" t="0" r="7620" b="5715"/>
            <wp:docPr id="306112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2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E10" w14:textId="5EDE6158" w:rsidR="0029037D" w:rsidRPr="0029037D" w:rsidRDefault="0029037D" w:rsidP="0029037D">
      <w:pPr>
        <w:pStyle w:val="Ttulo2"/>
        <w:rPr>
          <w:sz w:val="32"/>
          <w:szCs w:val="32"/>
        </w:rPr>
      </w:pPr>
      <w:r w:rsidRPr="0029037D">
        <w:rPr>
          <w:sz w:val="32"/>
          <w:szCs w:val="32"/>
        </w:rPr>
        <w:t xml:space="preserve">4 </w:t>
      </w:r>
      <w:r w:rsidRPr="0029037D">
        <w:rPr>
          <w:sz w:val="32"/>
          <w:szCs w:val="32"/>
        </w:rPr>
        <w:t>pilares</w:t>
      </w:r>
      <w:r w:rsidRPr="0029037D">
        <w:rPr>
          <w:sz w:val="32"/>
          <w:szCs w:val="32"/>
        </w:rPr>
        <w:t xml:space="preserve"> de la Plataforma APT</w:t>
      </w:r>
    </w:p>
    <w:p w14:paraId="743B268C" w14:textId="77777777" w:rsidR="0029037D" w:rsidRPr="0029037D" w:rsidRDefault="0029037D" w:rsidP="0029037D">
      <w:pPr>
        <w:numPr>
          <w:ilvl w:val="0"/>
          <w:numId w:val="1"/>
        </w:numPr>
      </w:pPr>
      <w:r w:rsidRPr="0029037D">
        <w:rPr>
          <w:b/>
          <w:bCs/>
        </w:rPr>
        <w:t>Tienda de Componentes</w:t>
      </w:r>
      <w:r w:rsidRPr="0029037D">
        <w:t>:</w:t>
      </w:r>
    </w:p>
    <w:p w14:paraId="1C42C7CA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Descripción</w:t>
      </w:r>
      <w:r w:rsidRPr="0029037D">
        <w:t xml:space="preserve">: La tienda ofrece un catálogo de componentes de PC, diseñado para facilitar la búsqueda, comparación y compra. Los productos están organizados por </w:t>
      </w:r>
      <w:r w:rsidRPr="0029037D">
        <w:lastRenderedPageBreak/>
        <w:t>categorías (procesadores, tarjetas gráficas, placas madre, etc.) y cuentan con descripciones detalladas, especificaciones técnicas y precios.</w:t>
      </w:r>
    </w:p>
    <w:p w14:paraId="48F75ED5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Objetivo</w:t>
      </w:r>
      <w:r w:rsidRPr="0029037D">
        <w:t>: Facilitar la adquisición de componentes con información completa y opciones de filtrado, para que los usuarios encuentren rápidamente lo que necesitan.</w:t>
      </w:r>
    </w:p>
    <w:p w14:paraId="54FDF209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Funciones Clave</w:t>
      </w:r>
      <w:r w:rsidRPr="0029037D">
        <w:t>:</w:t>
      </w:r>
    </w:p>
    <w:p w14:paraId="2D3B2940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Búsqueda avanzada y filtrado por especificaciones.</w:t>
      </w:r>
    </w:p>
    <w:p w14:paraId="51AA37E4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Comparación de productos dentro de la tienda.</w:t>
      </w:r>
    </w:p>
    <w:p w14:paraId="0A2F1626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Evaluación de compatibilidad entre componentes.</w:t>
      </w:r>
    </w:p>
    <w:p w14:paraId="4B716DFF" w14:textId="77777777" w:rsidR="0029037D" w:rsidRPr="0029037D" w:rsidRDefault="0029037D" w:rsidP="0029037D">
      <w:pPr>
        <w:numPr>
          <w:ilvl w:val="0"/>
          <w:numId w:val="1"/>
        </w:numPr>
      </w:pPr>
      <w:r w:rsidRPr="0029037D">
        <w:rPr>
          <w:b/>
          <w:bCs/>
        </w:rPr>
        <w:t>Compatibilidad de Componentes</w:t>
      </w:r>
      <w:r w:rsidRPr="0029037D">
        <w:t>:</w:t>
      </w:r>
    </w:p>
    <w:p w14:paraId="5995A055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Descripción</w:t>
      </w:r>
      <w:r w:rsidRPr="0029037D">
        <w:t>: Esta herramienta permite a los usuarios verificar que los componentes seleccionados funcionen correctamente entre sí, evitando problemas de incompatibilidad que podrían afectar el rendimiento o impedir el funcionamiento del sistema.</w:t>
      </w:r>
    </w:p>
    <w:p w14:paraId="5C34CEC5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Objetivo</w:t>
      </w:r>
      <w:r w:rsidRPr="0029037D">
        <w:t>: Ofrecer una experiencia sin complicaciones para armar una PC compatible y eficiente, ahorrando tiempo y posibles errores.</w:t>
      </w:r>
    </w:p>
    <w:p w14:paraId="70ED3900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Funciones Clave</w:t>
      </w:r>
      <w:r w:rsidRPr="0029037D">
        <w:t>:</w:t>
      </w:r>
    </w:p>
    <w:p w14:paraId="57B0A23F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Detección de incompatibilidades y cuellos de botella.</w:t>
      </w:r>
    </w:p>
    <w:p w14:paraId="2E4D1E6F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Sistema de recomendaciones de componentes alternativos compatibles.</w:t>
      </w:r>
    </w:p>
    <w:p w14:paraId="5F95501B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Información detallada sobre posibles conflictos o limitaciones técnicas.</w:t>
      </w:r>
    </w:p>
    <w:p w14:paraId="7E2EF618" w14:textId="77777777" w:rsidR="0029037D" w:rsidRPr="0029037D" w:rsidRDefault="0029037D" w:rsidP="0029037D">
      <w:pPr>
        <w:numPr>
          <w:ilvl w:val="0"/>
          <w:numId w:val="1"/>
        </w:numPr>
      </w:pPr>
      <w:r w:rsidRPr="0029037D">
        <w:rPr>
          <w:b/>
          <w:bCs/>
        </w:rPr>
        <w:t>Foro en Línea</w:t>
      </w:r>
      <w:r w:rsidRPr="0029037D">
        <w:t>:</w:t>
      </w:r>
    </w:p>
    <w:p w14:paraId="6AA3F233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Descripción</w:t>
      </w:r>
      <w:r w:rsidRPr="0029037D">
        <w:t>: Un espacio de comunidad donde los usuarios pueden hacer preguntas, compartir experiencias, y recibir recomendaciones de otros miembros y expertos. El foro está organizado en temas y categorías para facilitar la búsqueda y participación.</w:t>
      </w:r>
    </w:p>
    <w:p w14:paraId="2E8F758E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Objetivo</w:t>
      </w:r>
      <w:r w:rsidRPr="0029037D">
        <w:t xml:space="preserve">: Fomentar una comunidad de apoyo mutuo, donde los usuarios puedan aprender, resolver dudas y compartir sus experiencias en el armado de </w:t>
      </w:r>
      <w:proofErr w:type="spellStart"/>
      <w:r w:rsidRPr="0029037D">
        <w:t>PCs</w:t>
      </w:r>
      <w:proofErr w:type="spellEnd"/>
      <w:r w:rsidRPr="0029037D">
        <w:t>.</w:t>
      </w:r>
    </w:p>
    <w:p w14:paraId="509D990F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Funciones Clave</w:t>
      </w:r>
      <w:r w:rsidRPr="0029037D">
        <w:t>:</w:t>
      </w:r>
    </w:p>
    <w:p w14:paraId="4905B16F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Discusión por temas específicos (compatibilidad, rendimiento, ensamblaje).</w:t>
      </w:r>
    </w:p>
    <w:p w14:paraId="7A74D91F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Roles de usuario (moderadores, administradores) para mantener el orden y calidad.</w:t>
      </w:r>
    </w:p>
    <w:p w14:paraId="6FBA6661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Herramientas de búsqueda para encontrar respuestas rápidas y temas relevantes.</w:t>
      </w:r>
    </w:p>
    <w:p w14:paraId="5CF69BA3" w14:textId="77777777" w:rsidR="0029037D" w:rsidRPr="0029037D" w:rsidRDefault="0029037D" w:rsidP="0029037D">
      <w:pPr>
        <w:numPr>
          <w:ilvl w:val="0"/>
          <w:numId w:val="1"/>
        </w:numPr>
      </w:pPr>
      <w:proofErr w:type="spellStart"/>
      <w:r w:rsidRPr="0029037D">
        <w:rPr>
          <w:b/>
          <w:bCs/>
        </w:rPr>
        <w:lastRenderedPageBreak/>
        <w:t>Chatbot</w:t>
      </w:r>
      <w:proofErr w:type="spellEnd"/>
      <w:r w:rsidRPr="0029037D">
        <w:rPr>
          <w:b/>
          <w:bCs/>
        </w:rPr>
        <w:t xml:space="preserve"> de IA</w:t>
      </w:r>
      <w:r w:rsidRPr="0029037D">
        <w:t>:</w:t>
      </w:r>
    </w:p>
    <w:p w14:paraId="7BBD948D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Descripción</w:t>
      </w:r>
      <w:r w:rsidRPr="0029037D">
        <w:t>: El asistente virtual utiliza inteligencia artificial para responder preguntas comunes, sugerir componentes personalizados según el perfil del usuario, y proporcionar guías paso a paso para el ensamblaje de la PC.</w:t>
      </w:r>
    </w:p>
    <w:p w14:paraId="32F8EB58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Objetivo</w:t>
      </w:r>
      <w:r w:rsidRPr="0029037D">
        <w:t>: Ofrecer soporte en tiempo real, accesible las 24 horas, para que los usuarios puedan resolver dudas sin necesidad de esperar o buscar información adicional.</w:t>
      </w:r>
    </w:p>
    <w:p w14:paraId="12696E35" w14:textId="77777777" w:rsidR="0029037D" w:rsidRPr="0029037D" w:rsidRDefault="0029037D" w:rsidP="0029037D">
      <w:pPr>
        <w:numPr>
          <w:ilvl w:val="1"/>
          <w:numId w:val="1"/>
        </w:numPr>
      </w:pPr>
      <w:r w:rsidRPr="0029037D">
        <w:rPr>
          <w:b/>
          <w:bCs/>
        </w:rPr>
        <w:t>Funciones Clave</w:t>
      </w:r>
      <w:r w:rsidRPr="0029037D">
        <w:t>:</w:t>
      </w:r>
    </w:p>
    <w:p w14:paraId="71B5958F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Recomendaciones personalizadas según el perfil y necesidades del usuario.</w:t>
      </w:r>
    </w:p>
    <w:p w14:paraId="5E377287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Guías interactivas de ensamblaje.</w:t>
      </w:r>
    </w:p>
    <w:p w14:paraId="10318E52" w14:textId="77777777" w:rsidR="0029037D" w:rsidRPr="0029037D" w:rsidRDefault="0029037D" w:rsidP="0029037D">
      <w:pPr>
        <w:numPr>
          <w:ilvl w:val="2"/>
          <w:numId w:val="1"/>
        </w:numPr>
      </w:pPr>
      <w:r w:rsidRPr="0029037D">
        <w:t>Respuestas a preguntas frecuentes sobre compatibilidad, instalación y más.</w:t>
      </w:r>
    </w:p>
    <w:p w14:paraId="5647BBCF" w14:textId="0DC8A7EC" w:rsidR="00EA3A7D" w:rsidRDefault="0029037D" w:rsidP="0029037D">
      <w:pPr>
        <w:pStyle w:val="Ttulo1"/>
      </w:pPr>
      <w:r>
        <w:t xml:space="preserve">Conclusión </w:t>
      </w:r>
    </w:p>
    <w:p w14:paraId="48E26CEE" w14:textId="38D4FD81" w:rsidR="0029037D" w:rsidRPr="0029037D" w:rsidRDefault="0029037D" w:rsidP="0029037D">
      <w:r w:rsidRPr="0029037D">
        <w:t>Estos cuatro pilares combinan la experiencia de compra con el soporte técnico y la interacción de la comunidad, logrando una plataforma robusta y accesible para todos los niveles de usuarios. La visión y estos pilares ayudarán a guiar el desarrollo de APT hacia una solución completa en el mercado de componentes de PC.</w:t>
      </w:r>
    </w:p>
    <w:sectPr w:rsidR="0029037D" w:rsidRPr="00290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303F5"/>
    <w:multiLevelType w:val="multilevel"/>
    <w:tmpl w:val="0AE0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7D"/>
    <w:rsid w:val="0029037D"/>
    <w:rsid w:val="00330AEA"/>
    <w:rsid w:val="00655266"/>
    <w:rsid w:val="00660CD9"/>
    <w:rsid w:val="008976EA"/>
    <w:rsid w:val="00F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AA30"/>
  <w15:chartTrackingRefBased/>
  <w15:docId w15:val="{3D315F8F-9329-4687-AE81-624A0838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90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pizarro</dc:creator>
  <cp:keywords/>
  <dc:description/>
  <cp:lastModifiedBy>matias pizarro</cp:lastModifiedBy>
  <cp:revision>2</cp:revision>
  <dcterms:created xsi:type="dcterms:W3CDTF">2024-10-31T21:50:00Z</dcterms:created>
  <dcterms:modified xsi:type="dcterms:W3CDTF">2024-10-31T21:50:00Z</dcterms:modified>
</cp:coreProperties>
</file>