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325B7" w14:textId="15445CEA" w:rsidR="00CB7442" w:rsidRPr="0000384B" w:rsidRDefault="00CB7442" w:rsidP="0000384B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1FB807E4" w14:textId="77777777" w:rsidR="002035D6" w:rsidRPr="002035D6" w:rsidRDefault="002035D6" w:rsidP="00671C0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035D6">
        <w:rPr>
          <w:rFonts w:ascii="Times New Roman" w:eastAsia="Times New Roman" w:hAnsi="Times New Roman" w:cs="Times New Roman"/>
          <w:b/>
          <w:sz w:val="28"/>
          <w:szCs w:val="24"/>
        </w:rPr>
        <w:t>PERTEMPUR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A</w:t>
      </w:r>
      <w:r w:rsidRPr="002035D6">
        <w:rPr>
          <w:rFonts w:ascii="Times New Roman" w:eastAsia="Times New Roman" w:hAnsi="Times New Roman" w:cs="Times New Roman"/>
          <w:b/>
          <w:sz w:val="28"/>
          <w:szCs w:val="24"/>
        </w:rPr>
        <w:t>N LIMA HARI DI SEMARANG</w:t>
      </w:r>
    </w:p>
    <w:p w14:paraId="72137896" w14:textId="77777777" w:rsidR="002035D6" w:rsidRDefault="002035D6" w:rsidP="00671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60C9F" w14:textId="77777777" w:rsidR="00671C02" w:rsidRDefault="00671C02" w:rsidP="002035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Pertempuran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5 Hari di Semarang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19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1945.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Pertempuran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Lima Hari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yang juga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Palagan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5 Dina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kemerdekaan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kalahnya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Sekutu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Dunia II.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Peristiwa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Pertempuran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Lima Hari di Semarang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sisa-sisa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pasukan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Tentara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Rakyat (TKR)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angkatan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Tentara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Nasional Indonesia (TNI). Sejarah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Pertempuran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Lima Hari di Semarang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dikenang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dibangunnya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monumen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Tugu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Muda di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Simpang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Lima di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Tengah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Sejarah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Pertempuran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Lima Hari di Semarang Setelah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proklamasi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kemerdekaan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pada 17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1945,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prajurit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pulang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negaranya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serdadu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dipekerjakan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pabrik-pabrik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pasukan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Sekutu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Belanda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maksud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melucuti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senjata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memulangkan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mantan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tentara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tersisa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1F32F6" w14:textId="77777777" w:rsidR="00671C02" w:rsidRDefault="00671C02" w:rsidP="002035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F2E34E" w14:textId="77777777" w:rsidR="00671C02" w:rsidRPr="00671C02" w:rsidRDefault="00671C02" w:rsidP="002035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Indonesia Merdeka: 30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terbitan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Sekretariat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Negara RI (1995)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disebutkan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pada 14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1945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perlawanan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400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mantan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tentara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Dai Nippon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dipekerjakan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pabrik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gula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Cepiring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30 kilometer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Kota Semarang.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dipindahkan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Semarang,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melarikan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pengawalan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Ratusan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bekas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serdadu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perlawanan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kabur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Jatingaleh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. Di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sana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bergabung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pasukan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batalion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Kidobutai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dipimpin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oleh Mayor Kido.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pertempuran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di Semarang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larinya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tentara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tewasnya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dr.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Karyadi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Karyadi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tewas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ditembak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tentara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Reservoir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Siranda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di Candi Lama, salah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air di Kota Semarang.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Pemeriksanaan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menebarkan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racun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Akibatnya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Semarang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marah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serangan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balasan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tentara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br/>
      </w:r>
      <w:r w:rsidRPr="00671C0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71C02">
        <w:rPr>
          <w:rFonts w:ascii="Times New Roman" w:eastAsia="Times New Roman" w:hAnsi="Times New Roman" w:cs="Times New Roman"/>
          <w:b/>
          <w:sz w:val="24"/>
          <w:szCs w:val="24"/>
        </w:rPr>
        <w:t>Kronologi</w:t>
      </w:r>
      <w:proofErr w:type="spellEnd"/>
      <w:r w:rsidRPr="00671C0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b/>
          <w:sz w:val="24"/>
          <w:szCs w:val="24"/>
        </w:rPr>
        <w:t>Peristiwa</w:t>
      </w:r>
      <w:proofErr w:type="spellEnd"/>
      <w:r w:rsidRPr="00671C0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b/>
          <w:sz w:val="24"/>
          <w:szCs w:val="24"/>
        </w:rPr>
        <w:t>Pertempuran</w:t>
      </w:r>
      <w:proofErr w:type="spellEnd"/>
      <w:r w:rsidRPr="00671C02">
        <w:rPr>
          <w:rFonts w:ascii="Times New Roman" w:eastAsia="Times New Roman" w:hAnsi="Times New Roman" w:cs="Times New Roman"/>
          <w:b/>
          <w:sz w:val="24"/>
          <w:szCs w:val="24"/>
        </w:rPr>
        <w:t xml:space="preserve"> 5 Hari di Semarang </w:t>
      </w:r>
    </w:p>
    <w:p w14:paraId="5706FC4E" w14:textId="77777777" w:rsidR="00671C02" w:rsidRDefault="00671C02" w:rsidP="002035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penentangan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mantan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prajurit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di Semarang.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perlawanan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menyelamatkan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orang-orang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ditawan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Ahmad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Muslih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kawan-kawan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ajar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(2015:189),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Pertempuran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Lima Hari di Semarang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1945. Pada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dini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2.000 orang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Kidobutai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mendatangi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Kota Semarang.</w:t>
      </w:r>
    </w:p>
    <w:p w14:paraId="420A156D" w14:textId="77777777" w:rsidR="00671C02" w:rsidRDefault="00671C02" w:rsidP="002035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Kedatangan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disambut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angkatan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Semarang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TKR.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Pertempuran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lima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Kidobutai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didampingi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pasukan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lain di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Jenderal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Nakamura.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di Semarang,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Kintelan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Pandanaran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Jombang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dan di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Lawang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lastRenderedPageBreak/>
        <w:t>Sewu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Simpang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Lima).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konflik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menelan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korban dan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berdurasi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paling lama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Simpang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Lima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Tugu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Muda. </w:t>
      </w:r>
      <w:r w:rsidRPr="00671C02">
        <w:rPr>
          <w:rFonts w:ascii="Times New Roman" w:eastAsia="Times New Roman" w:hAnsi="Times New Roman" w:cs="Times New Roman"/>
          <w:sz w:val="24"/>
          <w:szCs w:val="24"/>
        </w:rPr>
        <w:br/>
      </w:r>
      <w:r w:rsidRPr="00671C0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E4CF51" w14:textId="77777777" w:rsidR="00671C02" w:rsidRDefault="00671C02" w:rsidP="002035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71C02">
        <w:rPr>
          <w:rFonts w:ascii="Times New Roman" w:eastAsia="Times New Roman" w:hAnsi="Times New Roman" w:cs="Times New Roman"/>
          <w:b/>
          <w:sz w:val="24"/>
          <w:szCs w:val="24"/>
        </w:rPr>
        <w:t>Akhir</w:t>
      </w:r>
      <w:proofErr w:type="spellEnd"/>
      <w:r w:rsidRPr="00671C0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b/>
          <w:sz w:val="24"/>
          <w:szCs w:val="24"/>
        </w:rPr>
        <w:t>Pertempuran</w:t>
      </w:r>
      <w:proofErr w:type="spellEnd"/>
      <w:r w:rsidRPr="00671C02">
        <w:rPr>
          <w:rFonts w:ascii="Times New Roman" w:eastAsia="Times New Roman" w:hAnsi="Times New Roman" w:cs="Times New Roman"/>
          <w:b/>
          <w:sz w:val="24"/>
          <w:szCs w:val="24"/>
        </w:rPr>
        <w:t xml:space="preserve"> Lima Hari di Semarang </w:t>
      </w:r>
    </w:p>
    <w:p w14:paraId="3FF20C4D" w14:textId="77777777" w:rsidR="002035D6" w:rsidRPr="00671C02" w:rsidRDefault="002035D6" w:rsidP="002035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CEB074" w14:textId="77777777" w:rsidR="00671C02" w:rsidRDefault="00671C02" w:rsidP="002035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pertikaian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berlarut-larut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digelar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perundingan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mengupayakan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gencatan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senjata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Kasman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Singodimedjo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dan Mr.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Sartono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Indonesia,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hadir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Letnan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Kolonel Nomura,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Komandan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Tentara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Dai Nippon.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perwakilan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Sekutu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Brigadir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Jenderal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Bethel.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Perdamaian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belah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. Pada 20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1945,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Sekutu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melucuti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persenjataaan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tentara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Peristiwa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Pertempuran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Lima Hari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dikenang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Tugu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Muda di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Simpang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Lima, Kota Semarang.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Dikutip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Monumen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Perjuangan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: Volume 2 (2008),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Tugu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Muda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pada 1952 dan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diresmikan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Presiden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Sukarno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20 Mei 1953. </w:t>
      </w:r>
      <w:r w:rsidRPr="00671C02">
        <w:rPr>
          <w:rFonts w:ascii="Times New Roman" w:eastAsia="Times New Roman" w:hAnsi="Times New Roman" w:cs="Times New Roman"/>
          <w:sz w:val="24"/>
          <w:szCs w:val="24"/>
        </w:rPr>
        <w:br/>
      </w:r>
      <w:r w:rsidRPr="00671C0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Tokoh-tokoh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Peristiwa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tokoh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peristiwa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Pertempuran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Lima Hari di Semarang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B541ABE" w14:textId="77777777" w:rsidR="00671C02" w:rsidRPr="00671C02" w:rsidRDefault="00671C02" w:rsidP="002035D6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Kariadi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Laboratorium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Dinas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Pusat yang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dikabarkan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diracuni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tentara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. Nama dr.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Kariadi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diabadikan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di Semarang.</w:t>
      </w:r>
      <w:r w:rsidRPr="00671C0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92EB9A" w14:textId="77777777" w:rsidR="00671C02" w:rsidRDefault="00671C02" w:rsidP="002035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drg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Soenarti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istri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dr.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Kariadi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3654118" w14:textId="77777777" w:rsidR="00671C02" w:rsidRDefault="00671C02" w:rsidP="002035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Wongsonegoro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Gubernur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Tengah yang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sempat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ditahan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E7F20DE" w14:textId="77777777" w:rsidR="00671C02" w:rsidRDefault="00671C02" w:rsidP="002035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Sukaryo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dan Mirza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Sidharta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tokoh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ditangkap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Mr.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Wongsonegoro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E1CB4C0" w14:textId="77777777" w:rsidR="00671C02" w:rsidRDefault="00671C02" w:rsidP="002035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Mayor Kido,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Batalion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Kidobutai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berpusat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Jatingaleh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E4EE3E6" w14:textId="77777777" w:rsidR="00671C02" w:rsidRDefault="00671C02" w:rsidP="002035D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Kasman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Singodimejo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dan Mr.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Sunarto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perwakilan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perundingan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gencatan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senjata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Indonesia.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Letnan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Kolonel Nomura,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perwakilan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perundingan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389A03B" w14:textId="77777777" w:rsidR="00671C02" w:rsidRDefault="00671C02" w:rsidP="002035D6">
      <w:pPr>
        <w:pStyle w:val="ListParagraph"/>
        <w:numPr>
          <w:ilvl w:val="0"/>
          <w:numId w:val="3"/>
        </w:numPr>
        <w:spacing w:after="0" w:line="240" w:lineRule="auto"/>
        <w:jc w:val="both"/>
      </w:pP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Jenderal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Nak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amura,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perwira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D4E1AE" w14:textId="77777777" w:rsidR="00E84A3E" w:rsidRPr="002035D6" w:rsidRDefault="00E84A3E" w:rsidP="002035D6">
      <w:pPr>
        <w:pStyle w:val="ListParagraph"/>
        <w:spacing w:after="0" w:line="240" w:lineRule="auto"/>
        <w:jc w:val="both"/>
        <w:rPr>
          <w:b/>
        </w:rPr>
      </w:pPr>
    </w:p>
    <w:p w14:paraId="3EE2BFC8" w14:textId="77777777" w:rsidR="00671C02" w:rsidRDefault="00671C02" w:rsidP="002035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71C02">
        <w:rPr>
          <w:rFonts w:ascii="Times New Roman" w:eastAsia="Times New Roman" w:hAnsi="Times New Roman" w:cs="Times New Roman"/>
          <w:b/>
          <w:sz w:val="24"/>
          <w:szCs w:val="24"/>
        </w:rPr>
        <w:t>Peristiwa</w:t>
      </w:r>
      <w:proofErr w:type="spellEnd"/>
      <w:r w:rsidRPr="00671C02">
        <w:rPr>
          <w:rFonts w:ascii="Times New Roman" w:eastAsia="Times New Roman" w:hAnsi="Times New Roman" w:cs="Times New Roman"/>
          <w:b/>
          <w:sz w:val="24"/>
          <w:szCs w:val="24"/>
        </w:rPr>
        <w:t xml:space="preserve"> Lain </w:t>
      </w:r>
      <w:proofErr w:type="spellStart"/>
      <w:r w:rsidRPr="00671C02">
        <w:rPr>
          <w:rFonts w:ascii="Times New Roman" w:eastAsia="Times New Roman" w:hAnsi="Times New Roman" w:cs="Times New Roman"/>
          <w:b/>
          <w:sz w:val="24"/>
          <w:szCs w:val="24"/>
        </w:rPr>
        <w:t>Terkait</w:t>
      </w:r>
      <w:proofErr w:type="spellEnd"/>
      <w:r w:rsidRPr="00671C0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b/>
          <w:sz w:val="24"/>
          <w:szCs w:val="24"/>
        </w:rPr>
        <w:t>Pertempuran</w:t>
      </w:r>
      <w:proofErr w:type="spellEnd"/>
      <w:r w:rsidRPr="00671C02">
        <w:rPr>
          <w:rFonts w:ascii="Times New Roman" w:eastAsia="Times New Roman" w:hAnsi="Times New Roman" w:cs="Times New Roman"/>
          <w:b/>
          <w:sz w:val="24"/>
          <w:szCs w:val="24"/>
        </w:rPr>
        <w:t xml:space="preserve"> 5 Hari di Semarang </w:t>
      </w:r>
    </w:p>
    <w:p w14:paraId="1BE420E4" w14:textId="77777777" w:rsidR="002035D6" w:rsidRPr="002035D6" w:rsidRDefault="002035D6" w:rsidP="002035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CE9E60" w14:textId="77777777" w:rsidR="00671C02" w:rsidRDefault="00671C02" w:rsidP="002035D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Gencatan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Senjata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belah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kendati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memadamkan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diperparah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pembunuhan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sandera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no. 2)</w:t>
      </w:r>
    </w:p>
    <w:p w14:paraId="269E90A8" w14:textId="77777777" w:rsidR="00671C02" w:rsidRDefault="00671C02" w:rsidP="002035D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Pedurungan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orang-orang Semarang,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Mranggen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Genuk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memindahkan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tawanan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sandera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. Karena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janji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dipenuhi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75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sandera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dibunuh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perang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berlanjut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C205752" w14:textId="77777777" w:rsidR="002035D6" w:rsidRDefault="00671C02" w:rsidP="002035D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Datangnya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pemuda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Kota Semarang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1C02">
        <w:rPr>
          <w:rFonts w:ascii="Times New Roman" w:eastAsia="Times New Roman" w:hAnsi="Times New Roman" w:cs="Times New Roman"/>
          <w:sz w:val="24"/>
          <w:szCs w:val="24"/>
        </w:rPr>
        <w:t>marah</w:t>
      </w:r>
      <w:proofErr w:type="spellEnd"/>
      <w:r w:rsidRPr="0067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C2B9E8" w14:textId="77777777" w:rsidR="002035D6" w:rsidRPr="002035D6" w:rsidRDefault="00671C02" w:rsidP="002035D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Radius 10 km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Tugu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Muda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medan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peperangan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62E04F" w14:textId="77777777" w:rsidR="002035D6" w:rsidRDefault="002035D6" w:rsidP="002035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440740" w14:textId="77777777" w:rsidR="002035D6" w:rsidRDefault="002035D6" w:rsidP="002035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D6DFD8" w14:textId="77777777" w:rsidR="002035D6" w:rsidRDefault="002035D6" w:rsidP="002035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5620C9" w14:textId="77777777" w:rsidR="002035D6" w:rsidRDefault="002035D6" w:rsidP="002035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348526" w14:textId="77777777" w:rsidR="002035D6" w:rsidRDefault="002035D6" w:rsidP="002035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E5039B" w14:textId="77777777" w:rsidR="002035D6" w:rsidRDefault="002035D6" w:rsidP="002035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35D6">
        <w:rPr>
          <w:rFonts w:ascii="Times New Roman" w:eastAsia="Times New Roman" w:hAnsi="Times New Roman" w:cs="Times New Roman"/>
          <w:b/>
          <w:sz w:val="28"/>
          <w:szCs w:val="28"/>
        </w:rPr>
        <w:t>PERTEMPURAN SEPULUH HARI DI SURABAYA</w:t>
      </w:r>
    </w:p>
    <w:p w14:paraId="06C83471" w14:textId="77777777" w:rsidR="002035D6" w:rsidRDefault="002035D6" w:rsidP="002035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Sejarah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pertempuran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Surabaya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melawan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puncaknya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10 November 1945.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pertempuran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Surabaya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pengibaran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bendera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Belanda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di Hotel Yamato pada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18 September 1945.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Pertempuran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Surabaya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perang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proklamasi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kemerdekaan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pada 17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1945. Sejarah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pertempuran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Surabaya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diperingati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Hari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Pahlawan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Hario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Kecik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Pemikiran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Militer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5: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Gerak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Maju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Pemikiran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Abad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21 Homo Sapiens Modern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Benua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Afrika (2009)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Pertempuran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Surabaya 10 November 1945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lewat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merayakan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Hari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Pahlawan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10 November,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membangkitkan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semangat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10 November 1945, di mana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Kota Surabaya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melawan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tentara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menghukum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menundukkan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Kota Surabaya.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pertempuran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terkenal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.” “Rakyat kampung-kampung Surabaya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mengorbankan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20.000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penduduknya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kehilangan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serdadunya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pertempuran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senjata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modern pada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.” </w:t>
      </w:r>
      <w:r w:rsidRPr="002035D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909271" w14:textId="77777777" w:rsidR="002035D6" w:rsidRDefault="002035D6" w:rsidP="002035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035D6">
        <w:rPr>
          <w:rFonts w:ascii="Times New Roman" w:eastAsia="Times New Roman" w:hAnsi="Times New Roman" w:cs="Times New Roman"/>
          <w:b/>
          <w:sz w:val="24"/>
          <w:szCs w:val="24"/>
        </w:rPr>
        <w:t>Latar</w:t>
      </w:r>
      <w:proofErr w:type="spellEnd"/>
      <w:r w:rsidRPr="002035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b/>
          <w:sz w:val="24"/>
          <w:szCs w:val="24"/>
        </w:rPr>
        <w:t>Belakang</w:t>
      </w:r>
      <w:proofErr w:type="spellEnd"/>
      <w:r w:rsidRPr="002035D6">
        <w:rPr>
          <w:rFonts w:ascii="Times New Roman" w:eastAsia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2035D6">
        <w:rPr>
          <w:rFonts w:ascii="Times New Roman" w:eastAsia="Times New Roman" w:hAnsi="Times New Roman" w:cs="Times New Roman"/>
          <w:b/>
          <w:sz w:val="24"/>
          <w:szCs w:val="24"/>
        </w:rPr>
        <w:t>Kronologi</w:t>
      </w:r>
      <w:proofErr w:type="spellEnd"/>
      <w:r w:rsidRPr="002035D6">
        <w:rPr>
          <w:rFonts w:ascii="Times New Roman" w:eastAsia="Times New Roman" w:hAnsi="Times New Roman" w:cs="Times New Roman"/>
          <w:b/>
          <w:sz w:val="24"/>
          <w:szCs w:val="24"/>
        </w:rPr>
        <w:t xml:space="preserve"> Sejarah</w:t>
      </w:r>
    </w:p>
    <w:p w14:paraId="4A4EC627" w14:textId="77777777" w:rsidR="002035D6" w:rsidRPr="002035D6" w:rsidRDefault="002035D6" w:rsidP="002035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149C7C" w14:textId="77777777" w:rsidR="002035D6" w:rsidRDefault="002035D6" w:rsidP="002035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31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1945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setengah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proklamasi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kemerdekaan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menyerukan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1 September 1945,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bendera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merah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dikibarkan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wilayah Indonesia.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Dikutip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Sejarah Nasional Indonesia VI (1984)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Marwati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Djoened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Poesponegoro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dan Nugroho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Notosusanto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para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pemuda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pejuang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di Surabaya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menurunkan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merobek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triwarna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bendera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Belanda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dikibarkan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di Hotel Yamato 19 September 1945.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Bendera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dinaikkan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menyisakan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merah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bendera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  <w:r w:rsidRPr="002035D6">
        <w:rPr>
          <w:rFonts w:ascii="Times New Roman" w:eastAsia="Times New Roman" w:hAnsi="Times New Roman" w:cs="Times New Roman"/>
          <w:sz w:val="24"/>
          <w:szCs w:val="24"/>
        </w:rPr>
        <w:br/>
      </w:r>
      <w:r w:rsidRPr="002035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pasukan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Sekutu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Belanda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(NICA),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tiba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di Jakarta pada 15 September 1945.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Pasukan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gabungan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memenangkan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Perang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memasuki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Kota Surabaya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25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1945.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Pasukan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Sekutu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Belanda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tergabung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Rehabilitation of Allied Prisoners of War and Internees (RAPWI)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Rehabilitasi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Tawanan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Peran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Interniran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melucuti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senjata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tentara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Perang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pejuang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RI dan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arek-arek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Surabaya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melawan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Sekutu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pada 27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1945.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30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1945,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dinukil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Sedjarah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TNI-Angkatan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Darat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1945-1965 (1965),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pasukan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Timur,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Brigadir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Jenderal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Aubertin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Mallaby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tewas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insiden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C42479" w14:textId="77777777" w:rsidR="002035D6" w:rsidRDefault="002035D6" w:rsidP="002035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B83796" w14:textId="77777777" w:rsidR="002035D6" w:rsidRDefault="002035D6" w:rsidP="002035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93242" w14:textId="77777777" w:rsidR="002035D6" w:rsidRDefault="002035D6" w:rsidP="002035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49F3BB" w14:textId="77777777" w:rsidR="002035D6" w:rsidRDefault="002035D6" w:rsidP="002035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181A09" w14:textId="77777777" w:rsidR="002035D6" w:rsidRPr="002035D6" w:rsidRDefault="002035D6" w:rsidP="002035D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035D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2035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035D6">
        <w:rPr>
          <w:rFonts w:ascii="Times New Roman" w:eastAsia="Times New Roman" w:hAnsi="Times New Roman" w:cs="Times New Roman"/>
          <w:b/>
          <w:sz w:val="24"/>
          <w:szCs w:val="24"/>
        </w:rPr>
        <w:t>Akhir</w:t>
      </w:r>
      <w:proofErr w:type="spellEnd"/>
      <w:r w:rsidRPr="002035D6">
        <w:rPr>
          <w:rFonts w:ascii="Times New Roman" w:eastAsia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2035D6">
        <w:rPr>
          <w:rFonts w:ascii="Times New Roman" w:eastAsia="Times New Roman" w:hAnsi="Times New Roman" w:cs="Times New Roman"/>
          <w:b/>
          <w:sz w:val="24"/>
          <w:szCs w:val="24"/>
        </w:rPr>
        <w:t>Dampak</w:t>
      </w:r>
      <w:proofErr w:type="spellEnd"/>
      <w:r w:rsidRPr="002035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b/>
          <w:sz w:val="24"/>
          <w:szCs w:val="24"/>
        </w:rPr>
        <w:t>Pertempuran</w:t>
      </w:r>
      <w:proofErr w:type="spellEnd"/>
      <w:r w:rsidRPr="002035D6">
        <w:rPr>
          <w:rFonts w:ascii="Times New Roman" w:eastAsia="Times New Roman" w:hAnsi="Times New Roman" w:cs="Times New Roman"/>
          <w:b/>
          <w:sz w:val="24"/>
          <w:szCs w:val="24"/>
        </w:rPr>
        <w:t xml:space="preserve"> Surabaya </w:t>
      </w:r>
    </w:p>
    <w:p w14:paraId="69ABA196" w14:textId="77777777" w:rsidR="002035D6" w:rsidRDefault="002035D6" w:rsidP="002035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Mallaby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pasukan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Timur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digantikan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oleh Mayor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Jenderal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Robert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Mansergh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yang juga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Komandan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Divisi 5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. G.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Moedjanto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Indonesia Abad ke-20 (1998)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9 November 1945 Mayor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Jenderal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Robert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Mansergh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ultimatum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Surabaya, yang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isinya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lain: </w:t>
      </w:r>
    </w:p>
    <w:p w14:paraId="7862DAEB" w14:textId="77777777" w:rsidR="002035D6" w:rsidRDefault="002035D6" w:rsidP="002035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756B00" w14:textId="77777777" w:rsidR="002035D6" w:rsidRDefault="002035D6" w:rsidP="002035D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Indonesia di Surabaya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melaporkan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A969BC4" w14:textId="77777777" w:rsidR="002035D6" w:rsidRDefault="002035D6" w:rsidP="002035D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senjata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Indonesia di Surabaya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diserahkan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E293F6" w14:textId="77777777" w:rsidR="002035D6" w:rsidRDefault="002035D6" w:rsidP="002035D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Indonesia di Surabaya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menandatangani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menyerah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52EB1B" w14:textId="77777777" w:rsidR="002035D6" w:rsidRDefault="002035D6" w:rsidP="002035D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12411F" w14:textId="77777777" w:rsidR="002035D6" w:rsidRDefault="002035D6" w:rsidP="002035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perjuangan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arek-arek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Surabaya, dan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segenap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mengindahkan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ancaman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terjadilah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pertempuran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di Surabaya pada 10 November 1945.</w:t>
      </w:r>
    </w:p>
    <w:p w14:paraId="4C594C0E" w14:textId="77777777" w:rsidR="002035D6" w:rsidRDefault="002035D6" w:rsidP="002035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Pertempuran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menelan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korban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nyawa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ribuan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Surabaya pun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hancur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lebur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tokoh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mengobarkan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semangat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perlawanan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Surabaya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pertempuran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Bung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Tomo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. M.C.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Ricklefs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A History of Modern Indonesia (1993)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peristiwa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bersejarah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menewaskan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setidaknya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6.000-16.000 orang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Indonesia.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korban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tewas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pasukan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Sekutu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kira-kira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600-2.000 orang.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Stanley Woodburn Kirby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The War Against Japan (1965),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200.000 orang yang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sipil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terpaksa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mengungsi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Surabaya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daerah-daerah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pecahnya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pertempuran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Pertempuran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Surabaya juga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menggerakkan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perlawanan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perlawanan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Setahun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peristiwa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pada 10 November 1946,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Presiden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Sukarno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menetapkan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10 November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diperingati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Hari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Pahlawan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diperingati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8C7906D" w14:textId="77777777" w:rsidR="002035D6" w:rsidRDefault="002035D6" w:rsidP="00203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FC692F" w14:textId="77777777" w:rsidR="002035D6" w:rsidRDefault="002035D6" w:rsidP="002035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035D6">
        <w:rPr>
          <w:rFonts w:ascii="Times New Roman" w:eastAsia="Times New Roman" w:hAnsi="Times New Roman" w:cs="Times New Roman"/>
          <w:b/>
          <w:sz w:val="24"/>
          <w:szCs w:val="24"/>
        </w:rPr>
        <w:t>Fakta-Fakta</w:t>
      </w:r>
      <w:proofErr w:type="spellEnd"/>
      <w:r w:rsidRPr="002035D6">
        <w:rPr>
          <w:rFonts w:ascii="Times New Roman" w:eastAsia="Times New Roman" w:hAnsi="Times New Roman" w:cs="Times New Roman"/>
          <w:b/>
          <w:sz w:val="24"/>
          <w:szCs w:val="24"/>
        </w:rPr>
        <w:t xml:space="preserve"> Hari </w:t>
      </w:r>
      <w:proofErr w:type="spellStart"/>
      <w:r w:rsidRPr="002035D6">
        <w:rPr>
          <w:rFonts w:ascii="Times New Roman" w:eastAsia="Times New Roman" w:hAnsi="Times New Roman" w:cs="Times New Roman"/>
          <w:b/>
          <w:sz w:val="24"/>
          <w:szCs w:val="24"/>
        </w:rPr>
        <w:t>Pahlawan</w:t>
      </w:r>
      <w:proofErr w:type="spellEnd"/>
      <w:r w:rsidRPr="002035D6">
        <w:rPr>
          <w:rFonts w:ascii="Times New Roman" w:eastAsia="Times New Roman" w:hAnsi="Times New Roman" w:cs="Times New Roman"/>
          <w:b/>
          <w:sz w:val="24"/>
          <w:szCs w:val="24"/>
        </w:rPr>
        <w:t xml:space="preserve"> 10 November </w:t>
      </w:r>
    </w:p>
    <w:p w14:paraId="005C03C6" w14:textId="77777777" w:rsidR="002035D6" w:rsidRPr="002035D6" w:rsidRDefault="002035D6" w:rsidP="002035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097248" w14:textId="77777777" w:rsidR="002035D6" w:rsidRDefault="002035D6" w:rsidP="002035D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Dipicu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tewasnya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Jenderal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Mallaby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Pertempuran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10 November 1945 di Surabaya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dipicu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tewasnya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perwira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keraja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Jenderal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Mallaby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6722C92" w14:textId="77777777" w:rsidR="002035D6" w:rsidRDefault="002035D6" w:rsidP="002035D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Serangan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darat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Pada 10 November 1945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pukul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06.00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menggempur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Kota Surabaya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penjuru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menghancurkan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Surabaya,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mengerahkan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segenap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upayanya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darat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Serangan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korban yang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lapisan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merespons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Tokoh-tokoh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militer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salah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K.H. Hasyim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Asy'ari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menggelorakan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perlawanan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kekejaman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. Para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pemuda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lastRenderedPageBreak/>
        <w:t>pedagang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santri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menyatukan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nyali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demi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memp</w:t>
      </w:r>
      <w:r>
        <w:rPr>
          <w:rFonts w:ascii="Times New Roman" w:eastAsia="Times New Roman" w:hAnsi="Times New Roman" w:cs="Times New Roman"/>
          <w:sz w:val="24"/>
          <w:szCs w:val="24"/>
        </w:rPr>
        <w:t>ertahankan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kemerdekaan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249AEE" w14:textId="77777777" w:rsidR="002035D6" w:rsidRDefault="002035D6" w:rsidP="002035D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sipil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militer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perang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Surabaya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Lorenzo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Yauwerissa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dibukukan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65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Kepahlawanan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Surabaya (2011),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setidaknya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tentara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Indonesia,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unsur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sipil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terli</w:t>
      </w:r>
      <w:r>
        <w:rPr>
          <w:rFonts w:ascii="Times New Roman" w:eastAsia="Times New Roman" w:hAnsi="Times New Roman" w:cs="Times New Roman"/>
          <w:sz w:val="24"/>
          <w:szCs w:val="24"/>
        </w:rPr>
        <w:t>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orang. </w:t>
      </w:r>
    </w:p>
    <w:p w14:paraId="785877A5" w14:textId="77777777" w:rsidR="002035D6" w:rsidRDefault="002035D6" w:rsidP="002035D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Modal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dengkul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melawan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Perlawanan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pengorbanan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fanatik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bersenjatakan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pisau-pisau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belati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menyerang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tank-tank Sherman, dan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terorganisir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cermat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buku-buku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petunjuk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militer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,”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tulis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David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Wehl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Birth of Indonesia (1949)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kutip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Ben Ande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Revoloesi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Pemoeda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4F2F750" w14:textId="77777777" w:rsidR="002035D6" w:rsidRPr="002035D6" w:rsidRDefault="002035D6" w:rsidP="002035D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Bung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Tomo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pengobar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semangat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peristiwa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10 November 1945,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Bung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Tomo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legendaris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pengobar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semangat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tempur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bersenjatakan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mikrofon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juga salah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pemimpin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laskar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ditarik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 Kementerian </w:t>
      </w:r>
      <w:proofErr w:type="spellStart"/>
      <w:r w:rsidRPr="002035D6">
        <w:rPr>
          <w:rFonts w:ascii="Times New Roman" w:eastAsia="Times New Roman" w:hAnsi="Times New Roman" w:cs="Times New Roman"/>
          <w:sz w:val="24"/>
          <w:szCs w:val="24"/>
        </w:rPr>
        <w:t>Pertahanan</w:t>
      </w:r>
      <w:proofErr w:type="spellEnd"/>
      <w:r w:rsidRPr="002035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035D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06BA5D" w14:textId="77777777" w:rsidR="002035D6" w:rsidRPr="002035D6" w:rsidRDefault="002035D6" w:rsidP="002035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035D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2856D5" w14:textId="77777777" w:rsidR="00671C02" w:rsidRPr="002035D6" w:rsidRDefault="00671C02" w:rsidP="002035D6">
      <w:pPr>
        <w:spacing w:after="0" w:line="240" w:lineRule="auto"/>
        <w:jc w:val="both"/>
        <w:rPr>
          <w:b/>
          <w:sz w:val="28"/>
          <w:szCs w:val="28"/>
        </w:rPr>
      </w:pPr>
    </w:p>
    <w:sectPr w:rsidR="00671C02" w:rsidRPr="00203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3F99"/>
    <w:multiLevelType w:val="hybridMultilevel"/>
    <w:tmpl w:val="4064B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B047F"/>
    <w:multiLevelType w:val="hybridMultilevel"/>
    <w:tmpl w:val="76CE1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B063B"/>
    <w:multiLevelType w:val="hybridMultilevel"/>
    <w:tmpl w:val="1D243D68"/>
    <w:lvl w:ilvl="0" w:tplc="0F4C5A9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1567C"/>
    <w:multiLevelType w:val="hybridMultilevel"/>
    <w:tmpl w:val="F2900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07FE1"/>
    <w:multiLevelType w:val="hybridMultilevel"/>
    <w:tmpl w:val="53507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31C4E"/>
    <w:multiLevelType w:val="hybridMultilevel"/>
    <w:tmpl w:val="62DAD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C02"/>
    <w:rsid w:val="0000384B"/>
    <w:rsid w:val="002035D6"/>
    <w:rsid w:val="00671C02"/>
    <w:rsid w:val="00CB7442"/>
    <w:rsid w:val="00E8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5F0FC"/>
  <w15:docId w15:val="{4EAD60CF-0493-4C3D-A90D-2940CE86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1C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1C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7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4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 com</dc:creator>
  <cp:lastModifiedBy>asus</cp:lastModifiedBy>
  <cp:revision>2</cp:revision>
  <dcterms:created xsi:type="dcterms:W3CDTF">2022-11-14T13:02:00Z</dcterms:created>
  <dcterms:modified xsi:type="dcterms:W3CDTF">2023-11-03T11:45:00Z</dcterms:modified>
</cp:coreProperties>
</file>