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792F" w14:textId="3A542246" w:rsidR="005C1F34" w:rsidRDefault="00000000" w:rsidP="47481836">
      <w:pPr>
        <w:pStyle w:val="Heading1"/>
        <w:spacing w:line="276" w:lineRule="auto"/>
      </w:pPr>
      <w:r>
        <w:t>Persona: Platform Admin</w:t>
      </w:r>
    </w:p>
    <w:p w14:paraId="00112BE0" w14:textId="77777777" w:rsidR="002E2CC7" w:rsidRDefault="00000000">
      <w:r>
        <w:rPr>
          <w:sz w:val="18"/>
        </w:rPr>
        <w:t xml:space="preserve">v2.3 — Complete, standalone </w:t>
      </w:r>
      <w:proofErr w:type="gramStart"/>
      <w:r>
        <w:rPr>
          <w:sz w:val="18"/>
        </w:rPr>
        <w:t>document  ·</w:t>
      </w:r>
      <w:proofErr w:type="gramEnd"/>
      <w:r>
        <w:rPr>
          <w:sz w:val="18"/>
        </w:rPr>
        <w:t xml:space="preserve">  Cognizant In-house </w:t>
      </w:r>
      <w:proofErr w:type="gramStart"/>
      <w:r>
        <w:rPr>
          <w:sz w:val="18"/>
        </w:rPr>
        <w:t>Build  ·</w:t>
      </w:r>
      <w:proofErr w:type="gramEnd"/>
      <w:r>
        <w:rPr>
          <w:sz w:val="18"/>
        </w:rPr>
        <w:t xml:space="preserve">  May </w:t>
      </w:r>
      <w:proofErr w:type="gramStart"/>
      <w:r>
        <w:rPr>
          <w:sz w:val="18"/>
        </w:rPr>
        <w:t>2026  ·</w:t>
      </w:r>
      <w:proofErr w:type="gramEnd"/>
      <w:r>
        <w:rPr>
          <w:sz w:val="18"/>
        </w:rPr>
        <w:t xml:space="preserve">  Bold text = added or updated in v2.3 (from v2.2). Normal text = unchanged from v2.1.</w:t>
      </w:r>
    </w:p>
    <w:p w14:paraId="2DCCD3D1" w14:textId="77777777" w:rsidR="002E2CC7" w:rsidRDefault="00000000">
      <w:r>
        <w:rPr>
          <w:b/>
          <w:sz w:val="22"/>
        </w:rPr>
        <w:t>Summary of Changes in v2.3</w:t>
      </w:r>
    </w:p>
    <w:tbl>
      <w:tblPr>
        <w:tblStyle w:val="TableGrid"/>
        <w:tblW w:w="0" w:type="auto"/>
        <w:tblLook w:val="04A0" w:firstRow="1" w:lastRow="0" w:firstColumn="1" w:lastColumn="0" w:noHBand="0" w:noVBand="1"/>
      </w:tblPr>
      <w:tblGrid>
        <w:gridCol w:w="986"/>
        <w:gridCol w:w="2347"/>
        <w:gridCol w:w="1000"/>
        <w:gridCol w:w="5017"/>
      </w:tblGrid>
      <w:tr w:rsidR="002E2CC7" w14:paraId="465014C0" w14:textId="77777777" w:rsidTr="001D4503">
        <w:tc>
          <w:tcPr>
            <w:tcW w:w="986" w:type="dxa"/>
            <w:tcBorders>
              <w:top w:val="single" w:sz="4" w:space="0" w:color="000000"/>
              <w:left w:val="single" w:sz="4" w:space="0" w:color="000000"/>
              <w:bottom w:val="single" w:sz="4" w:space="0" w:color="000000"/>
              <w:right w:val="single" w:sz="4" w:space="0" w:color="000000"/>
            </w:tcBorders>
          </w:tcPr>
          <w:p w14:paraId="25E6CF8C" w14:textId="77777777" w:rsidR="002E2CC7" w:rsidRDefault="00000000">
            <w:r>
              <w:rPr>
                <w:b/>
                <w:sz w:val="20"/>
              </w:rPr>
              <w:t>Story ID</w:t>
            </w:r>
          </w:p>
        </w:tc>
        <w:tc>
          <w:tcPr>
            <w:tcW w:w="2347" w:type="dxa"/>
            <w:tcBorders>
              <w:top w:val="single" w:sz="4" w:space="0" w:color="000000"/>
              <w:left w:val="single" w:sz="4" w:space="0" w:color="000000"/>
              <w:bottom w:val="single" w:sz="4" w:space="0" w:color="000000"/>
              <w:right w:val="single" w:sz="4" w:space="0" w:color="000000"/>
            </w:tcBorders>
          </w:tcPr>
          <w:p w14:paraId="22B4EE13" w14:textId="77777777" w:rsidR="002E2CC7" w:rsidRDefault="00000000">
            <w:r>
              <w:rPr>
                <w:b/>
                <w:sz w:val="20"/>
              </w:rPr>
              <w:t>Story Title</w:t>
            </w:r>
          </w:p>
        </w:tc>
        <w:tc>
          <w:tcPr>
            <w:tcW w:w="1000" w:type="dxa"/>
            <w:tcBorders>
              <w:top w:val="single" w:sz="4" w:space="0" w:color="000000"/>
              <w:left w:val="single" w:sz="4" w:space="0" w:color="000000"/>
              <w:bottom w:val="single" w:sz="4" w:space="0" w:color="000000"/>
              <w:right w:val="single" w:sz="4" w:space="0" w:color="000000"/>
            </w:tcBorders>
          </w:tcPr>
          <w:p w14:paraId="121E1BEF" w14:textId="77777777" w:rsidR="002E2CC7" w:rsidRDefault="00000000">
            <w:r>
              <w:rPr>
                <w:b/>
                <w:sz w:val="20"/>
              </w:rPr>
              <w:t>Change Type</w:t>
            </w:r>
          </w:p>
        </w:tc>
        <w:tc>
          <w:tcPr>
            <w:tcW w:w="5017" w:type="dxa"/>
            <w:tcBorders>
              <w:top w:val="single" w:sz="4" w:space="0" w:color="000000"/>
              <w:left w:val="single" w:sz="4" w:space="0" w:color="000000"/>
              <w:bottom w:val="single" w:sz="4" w:space="0" w:color="000000"/>
              <w:right w:val="single" w:sz="4" w:space="0" w:color="000000"/>
            </w:tcBorders>
          </w:tcPr>
          <w:p w14:paraId="282248D0" w14:textId="77777777" w:rsidR="002E2CC7" w:rsidRDefault="00000000">
            <w:r>
              <w:rPr>
                <w:b/>
                <w:sz w:val="20"/>
              </w:rPr>
              <w:t>What Changed</w:t>
            </w:r>
          </w:p>
        </w:tc>
      </w:tr>
      <w:tr w:rsidR="002E2CC7" w14:paraId="17E17428" w14:textId="77777777" w:rsidTr="001D4503">
        <w:tc>
          <w:tcPr>
            <w:tcW w:w="986" w:type="dxa"/>
            <w:tcBorders>
              <w:top w:val="single" w:sz="4" w:space="0" w:color="000000"/>
              <w:left w:val="single" w:sz="4" w:space="0" w:color="000000"/>
              <w:bottom w:val="single" w:sz="4" w:space="0" w:color="000000"/>
              <w:right w:val="single" w:sz="4" w:space="0" w:color="000000"/>
            </w:tcBorders>
          </w:tcPr>
          <w:p w14:paraId="0938E4A4" w14:textId="77777777" w:rsidR="002E2CC7" w:rsidRDefault="00000000">
            <w:r>
              <w:rPr>
                <w:sz w:val="20"/>
              </w:rPr>
              <w:t>US-PAD-22</w:t>
            </w:r>
          </w:p>
        </w:tc>
        <w:tc>
          <w:tcPr>
            <w:tcW w:w="2347" w:type="dxa"/>
            <w:tcBorders>
              <w:top w:val="single" w:sz="4" w:space="0" w:color="000000"/>
              <w:left w:val="single" w:sz="4" w:space="0" w:color="000000"/>
              <w:bottom w:val="single" w:sz="4" w:space="0" w:color="000000"/>
              <w:right w:val="single" w:sz="4" w:space="0" w:color="000000"/>
            </w:tcBorders>
          </w:tcPr>
          <w:p w14:paraId="66A827B7" w14:textId="77777777" w:rsidR="002E2CC7" w:rsidRDefault="00000000">
            <w:r>
              <w:rPr>
                <w:sz w:val="20"/>
              </w:rPr>
              <w:t>Configure Dynamic Trust Scoring Model</w:t>
            </w:r>
          </w:p>
        </w:tc>
        <w:tc>
          <w:tcPr>
            <w:tcW w:w="1000" w:type="dxa"/>
            <w:tcBorders>
              <w:top w:val="single" w:sz="4" w:space="0" w:color="000000"/>
              <w:left w:val="single" w:sz="4" w:space="0" w:color="000000"/>
              <w:bottom w:val="single" w:sz="4" w:space="0" w:color="000000"/>
              <w:right w:val="single" w:sz="4" w:space="0" w:color="000000"/>
            </w:tcBorders>
          </w:tcPr>
          <w:p w14:paraId="5C0883E6" w14:textId="77777777" w:rsidR="002E2CC7" w:rsidRDefault="00000000">
            <w:r>
              <w:rPr>
                <w:sz w:val="20"/>
              </w:rPr>
              <w:t>New</w:t>
            </w:r>
          </w:p>
        </w:tc>
        <w:tc>
          <w:tcPr>
            <w:tcW w:w="5017" w:type="dxa"/>
            <w:tcBorders>
              <w:top w:val="single" w:sz="4" w:space="0" w:color="000000"/>
              <w:left w:val="single" w:sz="4" w:space="0" w:color="000000"/>
              <w:bottom w:val="single" w:sz="4" w:space="0" w:color="000000"/>
              <w:right w:val="single" w:sz="4" w:space="0" w:color="000000"/>
            </w:tcBorders>
          </w:tcPr>
          <w:p w14:paraId="4DB90863" w14:textId="77777777" w:rsidR="002E2CC7" w:rsidRDefault="00000000">
            <w:pPr>
              <w:ind w:left="200" w:hanging="200"/>
            </w:pPr>
            <w:r>
              <w:rPr>
                <w:sz w:val="20"/>
              </w:rPr>
              <w:t>• Complete new story — configures monitoring intensity per attempt based on tenure, prior integrity record, assessment stakes, and role sensitivity</w:t>
            </w:r>
          </w:p>
          <w:p w14:paraId="4E83A524" w14:textId="77777777" w:rsidR="002E2CC7" w:rsidRDefault="00000000">
            <w:pPr>
              <w:ind w:left="200" w:hanging="200"/>
            </w:pPr>
            <w:r>
              <w:rPr>
                <w:sz w:val="20"/>
              </w:rPr>
              <w:t>• BR-PAD22-1 to BR-PAD22-6: Platform Admin only, 3 intensity levels, trust score dimensions, can only reduce monitoring (never increase), all computations logged, HR unavailability fallback</w:t>
            </w:r>
          </w:p>
          <w:p w14:paraId="2B63347D" w14:textId="77777777" w:rsidR="002E2CC7" w:rsidRDefault="00000000">
            <w:pPr>
              <w:ind w:left="200" w:hanging="200"/>
            </w:pPr>
            <w:r>
              <w:rPr>
                <w:sz w:val="20"/>
              </w:rPr>
              <w:t>• ERR-PAD22-1: HR system unavailable fallback message</w:t>
            </w:r>
          </w:p>
        </w:tc>
      </w:tr>
      <w:tr w:rsidR="002E2CC7" w14:paraId="1FBBDB4C" w14:textId="77777777" w:rsidTr="001D4503">
        <w:tc>
          <w:tcPr>
            <w:tcW w:w="986" w:type="dxa"/>
            <w:tcBorders>
              <w:top w:val="single" w:sz="4" w:space="0" w:color="000000"/>
              <w:left w:val="single" w:sz="4" w:space="0" w:color="000000"/>
              <w:bottom w:val="single" w:sz="4" w:space="0" w:color="000000"/>
              <w:right w:val="single" w:sz="4" w:space="0" w:color="000000"/>
            </w:tcBorders>
          </w:tcPr>
          <w:p w14:paraId="3F31E6B7" w14:textId="77777777" w:rsidR="002E2CC7" w:rsidRDefault="00000000">
            <w:r>
              <w:rPr>
                <w:sz w:val="20"/>
              </w:rPr>
              <w:t>US-PAD-23</w:t>
            </w:r>
          </w:p>
        </w:tc>
        <w:tc>
          <w:tcPr>
            <w:tcW w:w="2347" w:type="dxa"/>
            <w:tcBorders>
              <w:top w:val="single" w:sz="4" w:space="0" w:color="000000"/>
              <w:left w:val="single" w:sz="4" w:space="0" w:color="000000"/>
              <w:bottom w:val="single" w:sz="4" w:space="0" w:color="000000"/>
              <w:right w:val="single" w:sz="4" w:space="0" w:color="000000"/>
            </w:tcBorders>
          </w:tcPr>
          <w:p w14:paraId="786CDF8E" w14:textId="77777777" w:rsidR="002E2CC7" w:rsidRDefault="00000000">
            <w:r>
              <w:rPr>
                <w:sz w:val="20"/>
              </w:rPr>
              <w:t>Configure DEI and Fairness Monitoring</w:t>
            </w:r>
          </w:p>
        </w:tc>
        <w:tc>
          <w:tcPr>
            <w:tcW w:w="1000" w:type="dxa"/>
            <w:tcBorders>
              <w:top w:val="single" w:sz="4" w:space="0" w:color="000000"/>
              <w:left w:val="single" w:sz="4" w:space="0" w:color="000000"/>
              <w:bottom w:val="single" w:sz="4" w:space="0" w:color="000000"/>
              <w:right w:val="single" w:sz="4" w:space="0" w:color="000000"/>
            </w:tcBorders>
          </w:tcPr>
          <w:p w14:paraId="03C94C11" w14:textId="77777777" w:rsidR="002E2CC7" w:rsidRDefault="00000000">
            <w:r>
              <w:rPr>
                <w:sz w:val="20"/>
              </w:rPr>
              <w:t>New</w:t>
            </w:r>
          </w:p>
        </w:tc>
        <w:tc>
          <w:tcPr>
            <w:tcW w:w="5017" w:type="dxa"/>
            <w:tcBorders>
              <w:top w:val="single" w:sz="4" w:space="0" w:color="000000"/>
              <w:left w:val="single" w:sz="4" w:space="0" w:color="000000"/>
              <w:bottom w:val="single" w:sz="4" w:space="0" w:color="000000"/>
              <w:right w:val="single" w:sz="4" w:space="0" w:color="000000"/>
            </w:tcBorders>
          </w:tcPr>
          <w:p w14:paraId="5C77D6DB" w14:textId="77777777" w:rsidR="002E2CC7" w:rsidRDefault="00000000">
            <w:pPr>
              <w:ind w:left="200" w:hanging="200"/>
            </w:pPr>
            <w:r>
              <w:rPr>
                <w:sz w:val="20"/>
              </w:rPr>
              <w:t>• Complete new story — monitors pass rate disparities across gender and geography groups</w:t>
            </w:r>
          </w:p>
          <w:p w14:paraId="7C7A6F9D" w14:textId="77777777" w:rsidR="002E2CC7" w:rsidRDefault="00000000">
            <w:pPr>
              <w:ind w:left="200" w:hanging="200"/>
            </w:pPr>
            <w:r>
              <w:rPr>
                <w:sz w:val="20"/>
              </w:rPr>
              <w:t>• BR-PAD23-1 to BR-PAD23-7: Platform Admin only, gender/geography from HR system, four-fifths rule default, configurable cohort minimum, alert recipients, auto-monitoring, GDPR/India IT Act compliance</w:t>
            </w:r>
          </w:p>
          <w:p w14:paraId="0018D4FF" w14:textId="77777777" w:rsidR="002E2CC7" w:rsidRDefault="00000000">
            <w:pPr>
              <w:ind w:left="200" w:hanging="200"/>
            </w:pPr>
            <w:r>
              <w:rPr>
                <w:sz w:val="20"/>
              </w:rPr>
              <w:t>• ERR-PAD23-1, ERR-PAD23-2: insufficient data and disparity alert messages</w:t>
            </w:r>
          </w:p>
          <w:p w14:paraId="53AFF0F5" w14:textId="77777777" w:rsidR="002E2CC7" w:rsidRDefault="00000000">
            <w:pPr>
              <w:ind w:left="200" w:hanging="200"/>
            </w:pPr>
            <w:r>
              <w:rPr>
                <w:sz w:val="20"/>
              </w:rPr>
              <w:t>• External dependency: HRIS demographic data feed required for analytics to run</w:t>
            </w:r>
          </w:p>
        </w:tc>
      </w:tr>
      <w:tr w:rsidR="002E2CC7" w14:paraId="6A37B517" w14:textId="77777777" w:rsidTr="001D4503">
        <w:tc>
          <w:tcPr>
            <w:tcW w:w="986" w:type="dxa"/>
            <w:tcBorders>
              <w:top w:val="single" w:sz="4" w:space="0" w:color="000000"/>
              <w:left w:val="single" w:sz="4" w:space="0" w:color="000000"/>
              <w:bottom w:val="single" w:sz="4" w:space="0" w:color="000000"/>
              <w:right w:val="single" w:sz="4" w:space="0" w:color="000000"/>
            </w:tcBorders>
          </w:tcPr>
          <w:p w14:paraId="04D8B021" w14:textId="77777777" w:rsidR="002E2CC7" w:rsidRDefault="00000000">
            <w:r>
              <w:rPr>
                <w:b/>
                <w:sz w:val="20"/>
              </w:rPr>
              <w:t>US-PAD-01, US-PAD-03</w:t>
            </w:r>
          </w:p>
        </w:tc>
        <w:tc>
          <w:tcPr>
            <w:tcW w:w="2347" w:type="dxa"/>
            <w:tcBorders>
              <w:top w:val="single" w:sz="4" w:space="0" w:color="000000"/>
              <w:left w:val="single" w:sz="4" w:space="0" w:color="000000"/>
              <w:bottom w:val="single" w:sz="4" w:space="0" w:color="000000"/>
              <w:right w:val="single" w:sz="4" w:space="0" w:color="000000"/>
            </w:tcBorders>
          </w:tcPr>
          <w:p w14:paraId="07E99A57" w14:textId="77777777" w:rsidR="002E2CC7" w:rsidRDefault="00000000">
            <w:r>
              <w:rPr>
                <w:b/>
                <w:sz w:val="20"/>
              </w:rPr>
              <w:t>Hackathon section validation in Blueprint Approval + Decision Policy</w:t>
            </w:r>
          </w:p>
        </w:tc>
        <w:tc>
          <w:tcPr>
            <w:tcW w:w="1000" w:type="dxa"/>
            <w:tcBorders>
              <w:top w:val="single" w:sz="4" w:space="0" w:color="000000"/>
              <w:left w:val="single" w:sz="4" w:space="0" w:color="000000"/>
              <w:bottom w:val="single" w:sz="4" w:space="0" w:color="000000"/>
              <w:right w:val="single" w:sz="4" w:space="0" w:color="000000"/>
            </w:tcBorders>
          </w:tcPr>
          <w:p w14:paraId="27D29F7F" w14:textId="77777777" w:rsidR="002E2CC7" w:rsidRDefault="00000000">
            <w:r>
              <w:rPr>
                <w:b/>
                <w:sz w:val="20"/>
              </w:rPr>
              <w:t>Updated</w:t>
            </w:r>
          </w:p>
        </w:tc>
        <w:tc>
          <w:tcPr>
            <w:tcW w:w="5017" w:type="dxa"/>
            <w:tcBorders>
              <w:top w:val="single" w:sz="4" w:space="0" w:color="000000"/>
              <w:left w:val="single" w:sz="4" w:space="0" w:color="000000"/>
              <w:bottom w:val="single" w:sz="4" w:space="0" w:color="000000"/>
              <w:right w:val="single" w:sz="4" w:space="0" w:color="000000"/>
            </w:tcBorders>
          </w:tcPr>
          <w:p w14:paraId="563DA533" w14:textId="77777777" w:rsidR="002E2CC7" w:rsidRDefault="00000000">
            <w:pPr>
              <w:ind w:left="200" w:hanging="200"/>
            </w:pPr>
            <w:r>
              <w:rPr>
                <w:b/>
                <w:sz w:val="20"/>
              </w:rPr>
              <w:t xml:space="preserve">• US-PAD-01 UI Flow updated — new UI step: AI pre-check summary includes Hackathon section validation (Response Type, Max Duration ≤ 48 </w:t>
            </w:r>
            <w:proofErr w:type="spellStart"/>
            <w:r>
              <w:rPr>
                <w:b/>
                <w:sz w:val="20"/>
              </w:rPr>
              <w:t>hrs</w:t>
            </w:r>
            <w:proofErr w:type="spellEnd"/>
            <w:r>
              <w:rPr>
                <w:b/>
                <w:sz w:val="20"/>
              </w:rPr>
              <w:t>, Rubric Type, individual-only confirmed, proctoring recommendation present)</w:t>
            </w:r>
          </w:p>
          <w:p w14:paraId="15F77C1B" w14:textId="77777777" w:rsidR="002E2CC7" w:rsidRDefault="00000000">
            <w:pPr>
              <w:ind w:left="200" w:hanging="200"/>
            </w:pPr>
            <w:r>
              <w:rPr>
                <w:b/>
                <w:sz w:val="20"/>
              </w:rPr>
              <w:t>• US-PAD-01 Business Rules updated — BR-AS00-11 new (Hackathon pre-validation checks); BR-AS00-12 new (incomplete Hackathon config flagged in pre-check summary)</w:t>
            </w:r>
          </w:p>
          <w:p w14:paraId="5260E4D6" w14:textId="77777777" w:rsidR="002E2CC7" w:rsidRDefault="00000000">
            <w:pPr>
              <w:ind w:left="200" w:hanging="200"/>
            </w:pPr>
            <w:r>
              <w:rPr>
                <w:b/>
                <w:sz w:val="20"/>
              </w:rPr>
              <w:t>• US-PAD-03 Business Rules updated — BR-IE06-5 new (Hackathon rubric-based score added as Decision Policy input; human-overridden score is authoritative value)</w:t>
            </w:r>
          </w:p>
        </w:tc>
      </w:tr>
      <w:tr w:rsidR="001D4503" w14:paraId="2C09655C" w14:textId="77777777" w:rsidTr="001D4503">
        <w:tc>
          <w:tcPr>
            <w:tcW w:w="986" w:type="dxa"/>
            <w:tcBorders>
              <w:top w:val="single" w:sz="4" w:space="0" w:color="000000"/>
              <w:left w:val="single" w:sz="4" w:space="0" w:color="000000"/>
              <w:bottom w:val="single" w:sz="4" w:space="0" w:color="000000"/>
              <w:right w:val="single" w:sz="4" w:space="0" w:color="000000"/>
            </w:tcBorders>
          </w:tcPr>
          <w:p w14:paraId="604812D9" w14:textId="53D818A6" w:rsidR="001D4503" w:rsidRDefault="00321783">
            <w:pPr>
              <w:rPr>
                <w:b/>
                <w:sz w:val="20"/>
              </w:rPr>
            </w:pPr>
            <w:r>
              <w:rPr>
                <w:b/>
                <w:sz w:val="20"/>
              </w:rPr>
              <w:t>US-PAD-24</w:t>
            </w:r>
          </w:p>
        </w:tc>
        <w:tc>
          <w:tcPr>
            <w:tcW w:w="2347" w:type="dxa"/>
            <w:tcBorders>
              <w:top w:val="single" w:sz="4" w:space="0" w:color="000000"/>
              <w:left w:val="single" w:sz="4" w:space="0" w:color="000000"/>
              <w:bottom w:val="single" w:sz="4" w:space="0" w:color="000000"/>
              <w:right w:val="single" w:sz="4" w:space="0" w:color="000000"/>
            </w:tcBorders>
          </w:tcPr>
          <w:p w14:paraId="4807EDFE" w14:textId="5678561D" w:rsidR="001D4503" w:rsidRDefault="00321783">
            <w:pPr>
              <w:rPr>
                <w:b/>
                <w:sz w:val="20"/>
              </w:rPr>
            </w:pPr>
            <w:r w:rsidRPr="00321783">
              <w:rPr>
                <w:b/>
                <w:sz w:val="20"/>
              </w:rPr>
              <w:t>Govern AI Evaluation Framework</w:t>
            </w:r>
          </w:p>
        </w:tc>
        <w:tc>
          <w:tcPr>
            <w:tcW w:w="1000" w:type="dxa"/>
            <w:tcBorders>
              <w:top w:val="single" w:sz="4" w:space="0" w:color="000000"/>
              <w:left w:val="single" w:sz="4" w:space="0" w:color="000000"/>
              <w:bottom w:val="single" w:sz="4" w:space="0" w:color="000000"/>
              <w:right w:val="single" w:sz="4" w:space="0" w:color="000000"/>
            </w:tcBorders>
          </w:tcPr>
          <w:p w14:paraId="7341F6F9" w14:textId="66F2CB19" w:rsidR="001D4503" w:rsidRDefault="00321783">
            <w:pPr>
              <w:rPr>
                <w:b/>
                <w:sz w:val="20"/>
              </w:rPr>
            </w:pPr>
            <w:r>
              <w:rPr>
                <w:b/>
                <w:sz w:val="20"/>
              </w:rPr>
              <w:t>New</w:t>
            </w:r>
          </w:p>
        </w:tc>
        <w:tc>
          <w:tcPr>
            <w:tcW w:w="5017" w:type="dxa"/>
            <w:tcBorders>
              <w:top w:val="single" w:sz="4" w:space="0" w:color="000000"/>
              <w:left w:val="single" w:sz="4" w:space="0" w:color="000000"/>
              <w:bottom w:val="single" w:sz="4" w:space="0" w:color="000000"/>
              <w:right w:val="single" w:sz="4" w:space="0" w:color="000000"/>
            </w:tcBorders>
          </w:tcPr>
          <w:p w14:paraId="44AC9628" w14:textId="0D3D1055" w:rsidR="001D4503" w:rsidRDefault="00321783">
            <w:pPr>
              <w:ind w:left="200" w:hanging="200"/>
              <w:rPr>
                <w:b/>
                <w:sz w:val="20"/>
              </w:rPr>
            </w:pPr>
            <w:r>
              <w:rPr>
                <w:b/>
                <w:sz w:val="20"/>
              </w:rPr>
              <w:t>Complete new story on AI driven evaluation rubric</w:t>
            </w:r>
          </w:p>
        </w:tc>
      </w:tr>
    </w:tbl>
    <w:p w14:paraId="0A1B35BE" w14:textId="5CAC28E1" w:rsidR="005C1F34" w:rsidRDefault="00000000" w:rsidP="47481836">
      <w:pPr>
        <w:spacing w:line="276" w:lineRule="auto"/>
      </w:pPr>
      <w:r>
        <w:rPr>
          <w:rFonts w:ascii="Aptos" w:eastAsia="Aptos" w:hAnsi="Aptos" w:cs="Aptos"/>
        </w:rPr>
        <w:t xml:space="preserve"> </w:t>
      </w:r>
    </w:p>
    <w:p w14:paraId="2D40123C" w14:textId="2D0F0F88" w:rsidR="005C1F34" w:rsidRDefault="00000000" w:rsidP="47481836">
      <w:pPr>
        <w:spacing w:line="276" w:lineRule="auto"/>
      </w:pPr>
      <w:r>
        <w:rPr>
          <w:rFonts w:ascii="Aptos" w:eastAsia="Aptos" w:hAnsi="Aptos" w:cs="Aptos"/>
        </w:rPr>
        <w:t xml:space="preserve"> </w:t>
      </w:r>
    </w:p>
    <w:p w14:paraId="3808FD03" w14:textId="7912E9B8" w:rsidR="005C1F34" w:rsidRDefault="00000000" w:rsidP="47481836">
      <w:pPr>
        <w:pStyle w:val="Heading2"/>
        <w:spacing w:line="276" w:lineRule="auto"/>
      </w:pPr>
      <w:r>
        <w:rPr>
          <w:rFonts w:ascii="Arial" w:eastAsia="Arial" w:hAnsi="Arial" w:cs="Arial"/>
          <w:sz w:val="20"/>
          <w:szCs w:val="20"/>
        </w:rPr>
        <w:t>US-PAD-01 – Review and Approve Assessment Blueprint</w:t>
      </w:r>
    </w:p>
    <w:p w14:paraId="7364875C" w14:textId="4C35ED12" w:rsidR="005C1F34" w:rsidRDefault="00000000" w:rsidP="47481836">
      <w:pPr>
        <w:spacing w:line="276" w:lineRule="auto"/>
      </w:pPr>
      <w:r>
        <w:rPr>
          <w:rFonts w:ascii="Arial" w:eastAsia="Arial" w:hAnsi="Arial" w:cs="Arial"/>
          <w:sz w:val="20"/>
          <w:szCs w:val="20"/>
          <w:u w:val="single"/>
        </w:rPr>
        <w:t>Description</w:t>
      </w:r>
    </w:p>
    <w:p w14:paraId="6748375D" w14:textId="77DBCD9B" w:rsidR="005C1F34" w:rsidRDefault="00000000" w:rsidP="47481836">
      <w:pPr>
        <w:spacing w:line="276" w:lineRule="auto"/>
      </w:pPr>
      <w:r>
        <w:rPr>
          <w:rFonts w:ascii="Arial" w:eastAsia="Arial" w:hAnsi="Arial" w:cs="Arial"/>
          <w:sz w:val="20"/>
          <w:szCs w:val="20"/>
        </w:rPr>
        <w:lastRenderedPageBreak/>
        <w:t xml:space="preserve">As a Platform Admin, I want to review blueprints submitted by Assessment Admin and approve, reject, or send them back for revision so that only validated blueprints are available for assessment creation. AI pre-validates each blueprint before it reaches the review queue — checking section completeness, QB stock health, difficulty distribution, and question type coverage — and surfaces a structured pre-check summary on the review card so Platform Admin sees health status </w:t>
      </w:r>
      <w:proofErr w:type="gramStart"/>
      <w:r>
        <w:rPr>
          <w:rFonts w:ascii="Arial" w:eastAsia="Arial" w:hAnsi="Arial" w:cs="Arial"/>
          <w:sz w:val="20"/>
          <w:szCs w:val="20"/>
        </w:rPr>
        <w:t>at a glance</w:t>
      </w:r>
      <w:proofErr w:type="gramEnd"/>
      <w:r>
        <w:rPr>
          <w:rFonts w:ascii="Arial" w:eastAsia="Arial" w:hAnsi="Arial" w:cs="Arial"/>
          <w:sz w:val="20"/>
          <w:szCs w:val="20"/>
        </w:rPr>
        <w:t xml:space="preserve"> before opening the blueprint.</w:t>
      </w:r>
    </w:p>
    <w:p w14:paraId="1BEB0C7F" w14:textId="4D4AA5D0" w:rsidR="005C1F34" w:rsidRDefault="00000000" w:rsidP="47481836">
      <w:pPr>
        <w:spacing w:line="276" w:lineRule="auto"/>
      </w:pPr>
      <w:r>
        <w:rPr>
          <w:rFonts w:ascii="Aptos" w:eastAsia="Aptos" w:hAnsi="Aptos" w:cs="Aptos"/>
        </w:rPr>
        <w:t xml:space="preserve"> </w:t>
      </w:r>
    </w:p>
    <w:p w14:paraId="6C82F2F2" w14:textId="6B0CA009" w:rsidR="005C1F34" w:rsidRDefault="00000000" w:rsidP="47481836">
      <w:pPr>
        <w:spacing w:line="276" w:lineRule="auto"/>
      </w:pPr>
      <w:r>
        <w:rPr>
          <w:rFonts w:ascii="Arial" w:eastAsia="Arial" w:hAnsi="Arial" w:cs="Arial"/>
          <w:sz w:val="20"/>
          <w:szCs w:val="20"/>
          <w:u w:val="single"/>
        </w:rPr>
        <w:t>Acceptance criteria</w:t>
      </w:r>
    </w:p>
    <w:p w14:paraId="4F40386A" w14:textId="061A047B" w:rsidR="005C1F34" w:rsidRDefault="00000000" w:rsidP="47481836">
      <w:pPr>
        <w:spacing w:line="276" w:lineRule="auto"/>
      </w:pPr>
      <w:r>
        <w:rPr>
          <w:rFonts w:ascii="Aptos" w:eastAsia="Aptos" w:hAnsi="Aptos" w:cs="Aptos"/>
        </w:rPr>
        <w:t xml:space="preserve"> </w:t>
      </w:r>
    </w:p>
    <w:p w14:paraId="189676DF" w14:textId="43E6E110"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41854A15" w14:textId="156EFAF6"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Content Admin has saved a blueprint in Draft status and clicks Submit for Review. (BR-AS00-1)</w:t>
      </w:r>
    </w:p>
    <w:p w14:paraId="2A4392CB" w14:textId="30751D85"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Blueprint has at least one section with all mandatory fields completed. (BR-AS00-2)</w:t>
      </w:r>
    </w:p>
    <w:p w14:paraId="32E58907" w14:textId="6170775F"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 Platform Admin is available and assigned to the review queue. (BR-AS00-3)</w:t>
      </w:r>
    </w:p>
    <w:p w14:paraId="761F945E" w14:textId="296C6BD4" w:rsidR="005C1F34" w:rsidRDefault="00000000" w:rsidP="47481836">
      <w:pPr>
        <w:spacing w:line="276" w:lineRule="auto"/>
      </w:pPr>
      <w:r>
        <w:rPr>
          <w:rFonts w:ascii="Aptos" w:eastAsia="Aptos" w:hAnsi="Aptos" w:cs="Aptos"/>
        </w:rPr>
        <w:t xml:space="preserve"> </w:t>
      </w:r>
    </w:p>
    <w:p w14:paraId="211CF5E7" w14:textId="451A830F" w:rsidR="005C1F34" w:rsidRDefault="00000000" w:rsidP="47481836">
      <w:pPr>
        <w:spacing w:line="276" w:lineRule="auto"/>
      </w:pPr>
      <w:r>
        <w:rPr>
          <w:rFonts w:ascii="Arial" w:eastAsia="Arial" w:hAnsi="Arial" w:cs="Arial"/>
          <w:sz w:val="20"/>
          <w:szCs w:val="20"/>
        </w:rPr>
        <w:t>UI Flow</w:t>
      </w:r>
    </w:p>
    <w:p w14:paraId="043520AC" w14:textId="06FCF0A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Content Admin opens a Draft blueprint and clicks Submit for Review. System validates that all mandatory section fields are complete before allowing submission. (BR-AS00-1, BR-AS00-2)</w:t>
      </w:r>
    </w:p>
    <w:p w14:paraId="1ADA59A5" w14:textId="4C9E648F"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changes blueprint status from Draft to Pending Review and sends an email and a system notification to the Platform Admin with the blueprint name, submitting Content Admin name, and submission timestamp. (BR-AS00-3, BR-AS00-4)</w:t>
      </w:r>
    </w:p>
    <w:p w14:paraId="62509ADD" w14:textId="4173B6FD"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UI3: Platform Admin opens the blueprint from the Review Queue and reviews the section structure, skill coverage, difficulty mapping, and question type configuration. (BR-AS00-5)</w:t>
      </w:r>
    </w:p>
    <w:p w14:paraId="520AEB1B" w14:textId="7F24171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UI4: Platform Admin selects one of three actions: Approve, Reject, or Send Back for Revision, and enters mandatory comments for Reject and Send Back actions. (BR-AS00-6)</w:t>
      </w:r>
    </w:p>
    <w:p w14:paraId="1047C8EC" w14:textId="225EBEA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UI5: On Approve — system changes blueprint status to Active. Blueprint becomes available for assessment creation. System sends an email and a system notification to the Content Admin confirming approval. (BR-AS00-7)</w:t>
      </w:r>
    </w:p>
    <w:p w14:paraId="27DEC060" w14:textId="3FD3835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UI6: On Reject — system changes blueprint status to Rejected. System sends an email and a system notification to the Content Admin with the Platform Admin comments. (BR-AS00-8)</w:t>
      </w:r>
    </w:p>
    <w:p w14:paraId="5DB22B3E" w14:textId="1DF809B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UI7: On Send Back for Revision — system changes blueprint status to Needs Revision. System sends an email and a system notification to the Content Admin with the Platform Admin comments. Content Admin can edit and resubmit. (BR-AS00-9)</w:t>
      </w:r>
    </w:p>
    <w:p w14:paraId="6965AAA6" w14:textId="611D0771"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UI8: All review actions are audit logged with Platform Admin identifier, action taken, comments, and timestamp. (BR-AS00-10)</w:t>
      </w:r>
    </w:p>
    <w:p w14:paraId="762B1AE7" w14:textId="77777777" w:rsidR="002E2CC7" w:rsidRDefault="00000000">
      <w:r>
        <w:rPr>
          <w:b/>
        </w:rPr>
        <w:t xml:space="preserve">UI9: For blueprints containing a Hackathon section, the AI pre-check summary displayed on the review card must include a dedicated Hackathon section validation block showing: Response Type set (Y/N), Max Duration within limit ≤ 48 </w:t>
      </w:r>
      <w:proofErr w:type="spellStart"/>
      <w:r>
        <w:rPr>
          <w:b/>
        </w:rPr>
        <w:t>hrs</w:t>
      </w:r>
      <w:proofErr w:type="spellEnd"/>
      <w:r>
        <w:rPr>
          <w:b/>
        </w:rPr>
        <w:t xml:space="preserve"> (Y/N), Rubric Type = AI-first with human override (Y/N), Individual-only confirmed (Y/N), Proctoring recommendation present (Y/N). Any failing check is highlighted in amber. (BR-AS00-11, BR-AS00-12)</w:t>
      </w:r>
    </w:p>
    <w:p w14:paraId="42EB1767" w14:textId="03E67EC8" w:rsidR="005C1F34" w:rsidRDefault="00000000" w:rsidP="47481836">
      <w:pPr>
        <w:spacing w:line="276" w:lineRule="auto"/>
      </w:pPr>
      <w:r>
        <w:rPr>
          <w:rFonts w:ascii="Aptos" w:eastAsia="Aptos" w:hAnsi="Aptos" w:cs="Aptos"/>
        </w:rPr>
        <w:lastRenderedPageBreak/>
        <w:t xml:space="preserve"> </w:t>
      </w:r>
    </w:p>
    <w:p w14:paraId="3294CC47" w14:textId="432943B6" w:rsidR="005C1F34" w:rsidRDefault="00000000" w:rsidP="47481836">
      <w:pPr>
        <w:spacing w:line="276" w:lineRule="auto"/>
      </w:pPr>
      <w:r>
        <w:rPr>
          <w:rFonts w:ascii="Arial" w:eastAsia="Arial" w:hAnsi="Arial" w:cs="Arial"/>
          <w:sz w:val="20"/>
          <w:szCs w:val="20"/>
        </w:rPr>
        <w:t>Business Rules</w:t>
      </w:r>
    </w:p>
    <w:p w14:paraId="74570999" w14:textId="3B69091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BR-AS00-1: Submit for Review is available only for blueprints in Draft or Needs Revision status. Blueprints in Active, Pending Review, or Rejected status cannot be resubmitted without first being sent back for revision.</w:t>
      </w:r>
    </w:p>
    <w:p w14:paraId="36146BDE" w14:textId="407EF4FC"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BR-AS00-2: Blueprint must have at least one section with all mandatory fields complete (skill, topic, difficulty, question type, section duration) before it can be submitted for review.</w:t>
      </w:r>
    </w:p>
    <w:p w14:paraId="72B074E3" w14:textId="675740A4"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BR-AS00-3: On submission, system must send both an email and a system notification to the Platform Admin. Both must include blueprint name, submitting Content Admin name, and submission timestamp.</w:t>
      </w:r>
    </w:p>
    <w:p w14:paraId="43567E37" w14:textId="6B82510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BR-AS00-4: Blueprint status changes to Pending Review on submission. The blueprint is </w:t>
      </w:r>
      <w:proofErr w:type="gramStart"/>
      <w:r>
        <w:rPr>
          <w:rFonts w:ascii="Arial" w:eastAsia="Arial" w:hAnsi="Arial" w:cs="Arial"/>
          <w:sz w:val="20"/>
          <w:szCs w:val="20"/>
        </w:rPr>
        <w:t>read-only</w:t>
      </w:r>
      <w:proofErr w:type="gramEnd"/>
      <w:r>
        <w:rPr>
          <w:rFonts w:ascii="Arial" w:eastAsia="Arial" w:hAnsi="Arial" w:cs="Arial"/>
          <w:sz w:val="20"/>
          <w:szCs w:val="20"/>
        </w:rPr>
        <w:t xml:space="preserve"> to the Content Admin while in Pending Review status.</w:t>
      </w:r>
    </w:p>
    <w:p w14:paraId="2EF27248" w14:textId="2B3D78E0"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BR-AS00-5: Platform Admin reviews the blueprint structure — section names, skill and topic coverage, difficulty mapping, question type configuration, and section durations.</w:t>
      </w:r>
    </w:p>
    <w:p w14:paraId="43405549" w14:textId="2E00B90C"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BR-AS00-6: Platform Admin must select one of three actions: Approve, Reject, or Send Back for Revision. Comments are mandatory for Reject and Send Back for Revision actions.</w:t>
      </w:r>
    </w:p>
    <w:p w14:paraId="7F46FF4E" w14:textId="5D67F36D"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BR-AS00-7: On Approve — blueprint status changes to Active. Active blueprints are available for use in assessment creation. System must send both an email and a system notification to the Content Admin </w:t>
      </w:r>
      <w:proofErr w:type="gramStart"/>
      <w:r>
        <w:rPr>
          <w:rFonts w:ascii="Arial" w:eastAsia="Arial" w:hAnsi="Arial" w:cs="Arial"/>
          <w:sz w:val="20"/>
          <w:szCs w:val="20"/>
        </w:rPr>
        <w:t>confirming</w:t>
      </w:r>
      <w:proofErr w:type="gramEnd"/>
      <w:r>
        <w:rPr>
          <w:rFonts w:ascii="Arial" w:eastAsia="Arial" w:hAnsi="Arial" w:cs="Arial"/>
          <w:sz w:val="20"/>
          <w:szCs w:val="20"/>
        </w:rPr>
        <w:t xml:space="preserve"> the approval.</w:t>
      </w:r>
    </w:p>
    <w:p w14:paraId="72C59DBF" w14:textId="62F05B8D"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BR-AS00-8: On Reject — blueprint status changes to Rejected. Rejected blueprints cannot be edited or resubmitted. System must send both an email and a system notification to the Content Admin with the Platform Admin comments.</w:t>
      </w:r>
    </w:p>
    <w:p w14:paraId="63C54E1B" w14:textId="40A0C056"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BR-AS00-9: On Send Back for Revision — blueprint status changes to Needs Revision. System must send both an email and a system notification to the Content Admin with the Platform Admin comments. Content Admin can edit the blueprint and resubmit for review.</w:t>
      </w:r>
    </w:p>
    <w:p w14:paraId="08BE396E" w14:textId="5AD77ED2"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BR-AS00-10: All review actions (Approve, Reject, Send Back for Revision) must be audit logged with Platform Admin identifier, action, comments, and timestamp.</w:t>
      </w:r>
    </w:p>
    <w:p w14:paraId="6EB4112B" w14:textId="77777777" w:rsidR="002E2CC7" w:rsidRDefault="00000000">
      <w:r>
        <w:rPr>
          <w:b/>
        </w:rPr>
        <w:t>BR-AS00-11: Blueprint pre-validation must include Hackathon section checks for any blueprint containing a Hackathon section: (a) Response Type is set; (b) Max Duration does not exceed 48 hours; (c) Rubric Type is AI-first with human override enabled; (d) Individual-only flag is confirmed; (e) Proctoring recommendation is present. All five checks must appear in the AI pre-check summary surfaced on the review card.</w:t>
      </w:r>
    </w:p>
    <w:p w14:paraId="0D038534" w14:textId="77777777" w:rsidR="002E2CC7" w:rsidRDefault="00000000">
      <w:r>
        <w:rPr>
          <w:b/>
        </w:rPr>
        <w:t>BR-AS00-12: If any Hackathon section check in BR-AS00-11 fails, the pre-check summary must flag the specific failing item in amber. Platform Admin is informed of the issue before opening the blueprint. Platform Admin may still Approve, Reject, or Send Back for Revision at their discretion — the Hackathon check result is advisory, not a hard block on Platform Admin action.</w:t>
      </w:r>
    </w:p>
    <w:p w14:paraId="140BBD73" w14:textId="403CFC73" w:rsidR="005C1F34" w:rsidRDefault="00000000" w:rsidP="47481836">
      <w:pPr>
        <w:spacing w:line="276" w:lineRule="auto"/>
      </w:pPr>
      <w:r>
        <w:rPr>
          <w:rFonts w:ascii="Aptos" w:eastAsia="Aptos" w:hAnsi="Aptos" w:cs="Aptos"/>
        </w:rPr>
        <w:t xml:space="preserve"> </w:t>
      </w:r>
    </w:p>
    <w:p w14:paraId="43351565" w14:textId="3CBC43C8" w:rsidR="005C1F34" w:rsidRDefault="00000000" w:rsidP="47481836">
      <w:pPr>
        <w:spacing w:line="276" w:lineRule="auto"/>
      </w:pPr>
      <w:r>
        <w:rPr>
          <w:rFonts w:ascii="Arial" w:eastAsia="Arial" w:hAnsi="Arial" w:cs="Arial"/>
          <w:sz w:val="20"/>
          <w:szCs w:val="20"/>
        </w:rPr>
        <w:t>Error Messages</w:t>
      </w:r>
    </w:p>
    <w:p w14:paraId="61787E1C" w14:textId="158A46A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lastRenderedPageBreak/>
        <w:t>ERR-AS00-1: "Blueprint cannot be submitted for review. Please ensure all section fields are complete." (BR-AS00-2)</w:t>
      </w:r>
    </w:p>
    <w:p w14:paraId="2F07B039" w14:textId="317A2DA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ERR-AS00-2: "This blueprint is already pending review and cannot be resubmitted." (BR-AS00-4)</w:t>
      </w:r>
    </w:p>
    <w:p w14:paraId="4C2A67AA" w14:textId="109D043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ERR-AS00-3: "Comments are required when rejecting or sending back a blueprint." (BR-AS00-6)</w:t>
      </w:r>
    </w:p>
    <w:p w14:paraId="7FB437B1" w14:textId="6C7CC82B"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ERR-AS00-4: "Action could not be saved. Please try again." (BR-AS00-6)</w:t>
      </w:r>
    </w:p>
    <w:p w14:paraId="40D0C7FA" w14:textId="7B17764E" w:rsidR="005C1F34" w:rsidRDefault="00000000" w:rsidP="47481836">
      <w:pPr>
        <w:spacing w:line="276" w:lineRule="auto"/>
      </w:pPr>
      <w:r>
        <w:rPr>
          <w:rFonts w:ascii="Aptos" w:eastAsia="Aptos" w:hAnsi="Aptos" w:cs="Aptos"/>
        </w:rPr>
        <w:t xml:space="preserve"> </w:t>
      </w:r>
    </w:p>
    <w:p w14:paraId="0BE915D1" w14:textId="32111958" w:rsidR="005C1F34" w:rsidRDefault="00000000" w:rsidP="47481836">
      <w:pPr>
        <w:spacing w:line="276" w:lineRule="auto"/>
      </w:pPr>
      <w:r>
        <w:rPr>
          <w:rFonts w:ascii="Arial" w:eastAsia="Arial" w:hAnsi="Arial" w:cs="Arial"/>
          <w:i/>
          <w:iCs/>
          <w:color w:val="0D6E6E"/>
          <w:sz w:val="18"/>
          <w:szCs w:val="18"/>
        </w:rPr>
        <w:t>Note — Engine Recommendation: Assessment Engine</w:t>
      </w:r>
    </w:p>
    <w:p w14:paraId="737A9B29" w14:textId="47BA55A7" w:rsidR="005C1F34" w:rsidRDefault="00000000" w:rsidP="47481836">
      <w:pPr>
        <w:spacing w:line="276" w:lineRule="auto"/>
      </w:pPr>
      <w:r>
        <w:rPr>
          <w:rFonts w:ascii="Aptos" w:eastAsia="Aptos" w:hAnsi="Aptos" w:cs="Aptos"/>
        </w:rPr>
        <w:t xml:space="preserve"> </w:t>
      </w:r>
    </w:p>
    <w:p w14:paraId="0E5A9754" w14:textId="2CCFEFC8" w:rsidR="005C1F34" w:rsidRDefault="00000000" w:rsidP="47481836">
      <w:pPr>
        <w:spacing w:line="276" w:lineRule="auto"/>
      </w:pPr>
      <w:r>
        <w:rPr>
          <w:rFonts w:ascii="Aptos" w:eastAsia="Aptos" w:hAnsi="Aptos" w:cs="Aptos"/>
        </w:rPr>
        <w:t xml:space="preserve"> </w:t>
      </w:r>
    </w:p>
    <w:p w14:paraId="4D35A19C" w14:textId="01D5DC28" w:rsidR="005C1F34" w:rsidRDefault="00000000" w:rsidP="47481836">
      <w:pPr>
        <w:pStyle w:val="Heading2"/>
        <w:spacing w:line="276" w:lineRule="auto"/>
      </w:pPr>
      <w:r>
        <w:rPr>
          <w:rFonts w:ascii="Arial" w:eastAsia="Arial" w:hAnsi="Arial" w:cs="Arial"/>
          <w:sz w:val="20"/>
          <w:szCs w:val="20"/>
        </w:rPr>
        <w:t>US-PAD-02 – Configure Violation Catalog and Weightages</w:t>
      </w:r>
    </w:p>
    <w:p w14:paraId="4BD97D26" w14:textId="50A98E58" w:rsidR="005C1F34" w:rsidRDefault="00000000" w:rsidP="47481836">
      <w:pPr>
        <w:spacing w:line="276" w:lineRule="auto"/>
      </w:pPr>
      <w:r>
        <w:rPr>
          <w:rFonts w:ascii="Arial" w:eastAsia="Arial" w:hAnsi="Arial" w:cs="Arial"/>
          <w:sz w:val="20"/>
          <w:szCs w:val="20"/>
          <w:u w:val="single"/>
        </w:rPr>
        <w:t>Description</w:t>
      </w:r>
    </w:p>
    <w:p w14:paraId="381DF5BA" w14:textId="42C92D72" w:rsidR="005C1F34" w:rsidRDefault="00000000" w:rsidP="47481836">
      <w:pPr>
        <w:spacing w:line="276" w:lineRule="auto"/>
      </w:pPr>
      <w:r>
        <w:rPr>
          <w:rFonts w:ascii="Arial" w:eastAsia="Arial" w:hAnsi="Arial" w:cs="Arial"/>
          <w:sz w:val="20"/>
          <w:szCs w:val="20"/>
        </w:rPr>
        <w:t>As a Platform Admin, I want to view the integrity violation catalog and configure violation weightages so that IRS computation and integrity enforcement align to the Use Case appendix and can be tuned per assessment as permitted.</w:t>
      </w:r>
    </w:p>
    <w:p w14:paraId="67DF6924" w14:textId="5E4D2959" w:rsidR="005C1F34" w:rsidRDefault="00000000" w:rsidP="47481836">
      <w:pPr>
        <w:spacing w:line="276" w:lineRule="auto"/>
      </w:pPr>
      <w:r>
        <w:rPr>
          <w:rFonts w:ascii="Aptos" w:eastAsia="Aptos" w:hAnsi="Aptos" w:cs="Aptos"/>
        </w:rPr>
        <w:t xml:space="preserve"> </w:t>
      </w:r>
    </w:p>
    <w:p w14:paraId="591620E2" w14:textId="22597C33" w:rsidR="005C1F34" w:rsidRDefault="00000000" w:rsidP="47481836">
      <w:pPr>
        <w:spacing w:line="276" w:lineRule="auto"/>
      </w:pPr>
      <w:r>
        <w:rPr>
          <w:rFonts w:ascii="Arial" w:eastAsia="Arial" w:hAnsi="Arial" w:cs="Arial"/>
          <w:sz w:val="20"/>
          <w:szCs w:val="20"/>
          <w:u w:val="single"/>
        </w:rPr>
        <w:t>Acceptance criteria</w:t>
      </w:r>
    </w:p>
    <w:p w14:paraId="19493E39" w14:textId="53D2E714" w:rsidR="005C1F34" w:rsidRDefault="00000000" w:rsidP="47481836">
      <w:pPr>
        <w:spacing w:line="276" w:lineRule="auto"/>
      </w:pPr>
      <w:r>
        <w:rPr>
          <w:rFonts w:ascii="Aptos" w:eastAsia="Aptos" w:hAnsi="Aptos" w:cs="Aptos"/>
        </w:rPr>
        <w:t xml:space="preserve"> </w:t>
      </w:r>
    </w:p>
    <w:p w14:paraId="71895CA7" w14:textId="07CF7642"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1B1A868F" w14:textId="415314A5"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Platform Admin opens Integrity configuration for an assessment. (BR-IE05-1)</w:t>
      </w:r>
    </w:p>
    <w:p w14:paraId="3C590845" w14:textId="52126EB0"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Violation catalog and default weightages are defined in UseCase_Spec_AI_First_TechOnly_v2.1, Section 2 — Integrity Violation Catalog, Weightages, and IRS Logic. (BR-IE05-2)</w:t>
      </w:r>
    </w:p>
    <w:p w14:paraId="764E46E7" w14:textId="01E248B6" w:rsidR="005C1F34" w:rsidRDefault="00000000" w:rsidP="47481836">
      <w:pPr>
        <w:spacing w:line="276" w:lineRule="auto"/>
      </w:pPr>
      <w:r>
        <w:rPr>
          <w:rFonts w:ascii="Aptos" w:eastAsia="Aptos" w:hAnsi="Aptos" w:cs="Aptos"/>
        </w:rPr>
        <w:t xml:space="preserve"> </w:t>
      </w:r>
    </w:p>
    <w:p w14:paraId="64175DF9" w14:textId="69548FC8" w:rsidR="005C1F34" w:rsidRDefault="00000000" w:rsidP="47481836">
      <w:pPr>
        <w:spacing w:line="276" w:lineRule="auto"/>
      </w:pPr>
      <w:r>
        <w:rPr>
          <w:rFonts w:ascii="Arial" w:eastAsia="Arial" w:hAnsi="Arial" w:cs="Arial"/>
          <w:sz w:val="20"/>
          <w:szCs w:val="20"/>
        </w:rPr>
        <w:t>UI Flow</w:t>
      </w:r>
    </w:p>
    <w:p w14:paraId="63DF0B89" w14:textId="6723D16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Platform Admin navigates to Assessment Detail page &gt; Settings tab &gt; Integrity / Proctoring &gt; Violation Configuration. (BR-IE05-1)</w:t>
      </w:r>
    </w:p>
    <w:p w14:paraId="6263AD5D" w14:textId="308B9A4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displays the violation catalog with all violation types and their default weightages as defined in the Use Case appendix. (BR-IE05-2)</w:t>
      </w:r>
    </w:p>
    <w:p w14:paraId="46B2F3FA" w14:textId="1E3FFDC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UI3: Platform Admin reviews the catalog. For permitted weightage fields, Admin can modify values. (BR-IE05-3)</w:t>
      </w:r>
    </w:p>
    <w:p w14:paraId="74AB8C18" w14:textId="4E2B7EF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UI4: Admin clicks Save Settings. System saves the updated weightages and records the change with timestamp and Admin identifier in the audit log. (BR-IE05-4)</w:t>
      </w:r>
    </w:p>
    <w:p w14:paraId="19D4D436" w14:textId="70A03814"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UI5: Updated weightages apply only to attempts started after the change. Attempts already in progress or completed are not affected. (BR-IE05-3)</w:t>
      </w:r>
    </w:p>
    <w:p w14:paraId="7C00ACBB" w14:textId="3F0984FA" w:rsidR="005C1F34" w:rsidRDefault="00000000" w:rsidP="47481836">
      <w:pPr>
        <w:spacing w:line="276" w:lineRule="auto"/>
      </w:pPr>
      <w:r>
        <w:rPr>
          <w:rFonts w:ascii="Aptos" w:eastAsia="Aptos" w:hAnsi="Aptos" w:cs="Aptos"/>
        </w:rPr>
        <w:t xml:space="preserve"> </w:t>
      </w:r>
    </w:p>
    <w:p w14:paraId="438B1186" w14:textId="5727E659" w:rsidR="005C1F34" w:rsidRDefault="00000000" w:rsidP="47481836">
      <w:pPr>
        <w:spacing w:line="276" w:lineRule="auto"/>
      </w:pPr>
      <w:r>
        <w:rPr>
          <w:rFonts w:ascii="Arial" w:eastAsia="Arial" w:hAnsi="Arial" w:cs="Arial"/>
          <w:sz w:val="20"/>
          <w:szCs w:val="20"/>
        </w:rPr>
        <w:t>Business Rules</w:t>
      </w:r>
    </w:p>
    <w:p w14:paraId="22026DEE" w14:textId="298B492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lastRenderedPageBreak/>
        <w:t>BR-IE05-1: Only users with Platform Admin role can access and modify violation weightage configuration.</w:t>
      </w:r>
    </w:p>
    <w:p w14:paraId="4C432982" w14:textId="2C32DC2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BR-IE05-2: Violation catalog and default weightages must match the definitions in UseCase_Spec_AI_First_TechOnly_v2.1, Section 2. The Use Case appendix is the single source of truth for the catalog.</w:t>
      </w:r>
    </w:p>
    <w:p w14:paraId="6367A5E2" w14:textId="1B775E56"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BR-IE05-3: Platform Admin can modify weightages only where permitted. Weightage changes apply only to assessment attempts started after the change is saved — in-progress and completed attempts are not retroactively affected.</w:t>
      </w:r>
    </w:p>
    <w:p w14:paraId="345BA52E" w14:textId="7C7130C2"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BR-IE05-4: All violation weightage configuration changes must be audit logged with timestamp and Platform Admin identifier.</w:t>
      </w:r>
    </w:p>
    <w:p w14:paraId="3151BE9E" w14:textId="390D3D71" w:rsidR="005C1F34" w:rsidRDefault="00000000" w:rsidP="47481836">
      <w:pPr>
        <w:spacing w:line="276" w:lineRule="auto"/>
      </w:pPr>
      <w:r>
        <w:rPr>
          <w:rFonts w:ascii="Aptos" w:eastAsia="Aptos" w:hAnsi="Aptos" w:cs="Aptos"/>
        </w:rPr>
        <w:t xml:space="preserve"> </w:t>
      </w:r>
    </w:p>
    <w:p w14:paraId="55FFCE0F" w14:textId="6A45E1E1" w:rsidR="005C1F34" w:rsidRDefault="00000000" w:rsidP="47481836">
      <w:pPr>
        <w:spacing w:line="276" w:lineRule="auto"/>
      </w:pPr>
      <w:r>
        <w:rPr>
          <w:rFonts w:ascii="Arial" w:eastAsia="Arial" w:hAnsi="Arial" w:cs="Arial"/>
          <w:sz w:val="20"/>
          <w:szCs w:val="20"/>
        </w:rPr>
        <w:t>Error Messages</w:t>
      </w:r>
    </w:p>
    <w:p w14:paraId="16442501" w14:textId="23A6BEC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ERR-IE05-1: "Total weightages must sum to 100. Current total: [X]." (BR-IE05-2)</w:t>
      </w:r>
    </w:p>
    <w:p w14:paraId="04E2E7A0" w14:textId="3EB763FC"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ERR-IE05-2: "Settings could not be saved. Please try again." (BR-IE05-4)</w:t>
      </w:r>
    </w:p>
    <w:p w14:paraId="76F8C394" w14:textId="3C5B13D7" w:rsidR="005C1F34" w:rsidRDefault="00000000" w:rsidP="47481836">
      <w:pPr>
        <w:spacing w:line="276" w:lineRule="auto"/>
      </w:pPr>
      <w:r>
        <w:rPr>
          <w:rFonts w:ascii="Aptos" w:eastAsia="Aptos" w:hAnsi="Aptos" w:cs="Aptos"/>
        </w:rPr>
        <w:t xml:space="preserve"> </w:t>
      </w:r>
    </w:p>
    <w:p w14:paraId="5405F5F1" w14:textId="33A6A7CC" w:rsidR="005C1F34" w:rsidRDefault="00000000" w:rsidP="47481836">
      <w:pPr>
        <w:spacing w:line="276" w:lineRule="auto"/>
      </w:pPr>
      <w:r>
        <w:rPr>
          <w:rFonts w:ascii="Arial" w:eastAsia="Arial" w:hAnsi="Arial" w:cs="Arial"/>
          <w:sz w:val="20"/>
          <w:szCs w:val="20"/>
        </w:rPr>
        <w:t>Service / Implementation Note</w:t>
      </w:r>
    </w:p>
    <w:p w14:paraId="522B8A5D" w14:textId="2DE2924B"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Violation catalog definitions must be sourced from UseCase_Spec_AI_First_TechOnly_v2.1, Section 2A (Full Integrity Mode) and Section 2B (Light Integrity Mode). Default weightages in the UI must exactly match the values in those tables.</w:t>
      </w:r>
    </w:p>
    <w:p w14:paraId="27ADD2D2" w14:textId="5ABF0031" w:rsidR="005C1F34" w:rsidRDefault="00000000" w:rsidP="47481836">
      <w:pPr>
        <w:spacing w:line="276" w:lineRule="auto"/>
      </w:pPr>
      <w:r>
        <w:rPr>
          <w:rFonts w:ascii="Aptos" w:eastAsia="Aptos" w:hAnsi="Aptos" w:cs="Aptos"/>
        </w:rPr>
        <w:t xml:space="preserve"> </w:t>
      </w:r>
    </w:p>
    <w:p w14:paraId="6F4294C4" w14:textId="5A4F9EF6" w:rsidR="005C1F34" w:rsidRDefault="00000000" w:rsidP="47481836">
      <w:pPr>
        <w:spacing w:line="276" w:lineRule="auto"/>
      </w:pPr>
      <w:r>
        <w:rPr>
          <w:rFonts w:ascii="Arial" w:eastAsia="Arial" w:hAnsi="Arial" w:cs="Arial"/>
          <w:i/>
          <w:iCs/>
          <w:color w:val="0D6E6E"/>
          <w:sz w:val="18"/>
          <w:szCs w:val="18"/>
        </w:rPr>
        <w:t>Note — Engine Recommendation: Integrity Engine</w:t>
      </w:r>
    </w:p>
    <w:p w14:paraId="03415E90" w14:textId="152DFB25" w:rsidR="005C1F34" w:rsidRDefault="00000000" w:rsidP="47481836">
      <w:pPr>
        <w:spacing w:line="276" w:lineRule="auto"/>
      </w:pPr>
      <w:r>
        <w:rPr>
          <w:rFonts w:ascii="Aptos" w:eastAsia="Aptos" w:hAnsi="Aptos" w:cs="Aptos"/>
        </w:rPr>
        <w:t xml:space="preserve"> </w:t>
      </w:r>
    </w:p>
    <w:p w14:paraId="1C99930C" w14:textId="219D00AE" w:rsidR="005C1F34" w:rsidRDefault="00000000" w:rsidP="47481836">
      <w:pPr>
        <w:spacing w:line="276" w:lineRule="auto"/>
      </w:pPr>
      <w:r>
        <w:rPr>
          <w:rFonts w:ascii="Aptos" w:eastAsia="Aptos" w:hAnsi="Aptos" w:cs="Aptos"/>
        </w:rPr>
        <w:t xml:space="preserve"> </w:t>
      </w:r>
    </w:p>
    <w:p w14:paraId="082153CB" w14:textId="277241EA" w:rsidR="005C1F34" w:rsidRDefault="00000000" w:rsidP="47481836">
      <w:pPr>
        <w:pStyle w:val="Heading2"/>
        <w:spacing w:line="276" w:lineRule="auto"/>
      </w:pPr>
      <w:r>
        <w:rPr>
          <w:rFonts w:ascii="Arial" w:eastAsia="Arial" w:hAnsi="Arial" w:cs="Arial"/>
          <w:sz w:val="20"/>
          <w:szCs w:val="20"/>
        </w:rPr>
        <w:t>US-PAD-03 – Configure Decision Policy</w:t>
      </w:r>
    </w:p>
    <w:p w14:paraId="2F6FAEB0" w14:textId="56C59EB4" w:rsidR="005C1F34" w:rsidRDefault="00000000" w:rsidP="47481836">
      <w:pPr>
        <w:spacing w:line="276" w:lineRule="auto"/>
      </w:pPr>
      <w:r>
        <w:rPr>
          <w:rFonts w:ascii="Arial" w:eastAsia="Arial" w:hAnsi="Arial" w:cs="Arial"/>
          <w:sz w:val="20"/>
          <w:szCs w:val="20"/>
          <w:u w:val="single"/>
        </w:rPr>
        <w:t>Description</w:t>
      </w:r>
    </w:p>
    <w:p w14:paraId="6158680A" w14:textId="3AD4D802" w:rsidR="005C1F34" w:rsidRDefault="00000000" w:rsidP="47481836">
      <w:pPr>
        <w:spacing w:line="276" w:lineRule="auto"/>
      </w:pPr>
      <w:r>
        <w:rPr>
          <w:rFonts w:ascii="Arial" w:eastAsia="Arial" w:hAnsi="Arial" w:cs="Arial"/>
          <w:sz w:val="20"/>
          <w:szCs w:val="20"/>
        </w:rPr>
        <w:t>As a Platform Admin, I want to configure Decision Status rules using Plagiarism outcome and Credibility Index so that the system automatically derives a single Decision Status for each completed attempt while enforcing hard guardrails that prevent unsafe outcome mappings.</w:t>
      </w:r>
    </w:p>
    <w:p w14:paraId="1A98546B" w14:textId="36E35468" w:rsidR="005C1F34" w:rsidRDefault="00000000" w:rsidP="47481836">
      <w:pPr>
        <w:spacing w:line="276" w:lineRule="auto"/>
      </w:pPr>
      <w:r>
        <w:rPr>
          <w:rFonts w:ascii="Aptos" w:eastAsia="Aptos" w:hAnsi="Aptos" w:cs="Aptos"/>
        </w:rPr>
        <w:t xml:space="preserve"> </w:t>
      </w:r>
    </w:p>
    <w:p w14:paraId="1A387C90" w14:textId="0DE49C2D" w:rsidR="005C1F34" w:rsidRDefault="00000000" w:rsidP="47481836">
      <w:pPr>
        <w:spacing w:line="276" w:lineRule="auto"/>
      </w:pPr>
      <w:r>
        <w:rPr>
          <w:rFonts w:ascii="Arial" w:eastAsia="Arial" w:hAnsi="Arial" w:cs="Arial"/>
          <w:sz w:val="20"/>
          <w:szCs w:val="20"/>
          <w:u w:val="single"/>
        </w:rPr>
        <w:t>Acceptance criteria</w:t>
      </w:r>
    </w:p>
    <w:p w14:paraId="2AD007B4" w14:textId="52034CC4" w:rsidR="005C1F34" w:rsidRDefault="00000000" w:rsidP="47481836">
      <w:pPr>
        <w:spacing w:line="276" w:lineRule="auto"/>
      </w:pPr>
      <w:r>
        <w:rPr>
          <w:rFonts w:ascii="Aptos" w:eastAsia="Aptos" w:hAnsi="Aptos" w:cs="Aptos"/>
        </w:rPr>
        <w:t xml:space="preserve"> </w:t>
      </w:r>
    </w:p>
    <w:p w14:paraId="5E1DE10A" w14:textId="7F01E748"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561BD212" w14:textId="7D3D9BB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Platform Admin navigates to Integrity module &gt; Decision Policy settings to create or update policy rules. (BR-IE06-1)</w:t>
      </w:r>
    </w:p>
    <w:p w14:paraId="7A603A5A" w14:textId="4B1C435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Plagiarism outcome (coding only) and Credibility Index are available as policy inputs. (BR-IE06-2)</w:t>
      </w:r>
    </w:p>
    <w:p w14:paraId="6E02AE60" w14:textId="6F1A4684"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Plagiarism threshold (90%) is visible but disabled on the Decision Policy page. (BR-IE06-3)</w:t>
      </w:r>
    </w:p>
    <w:p w14:paraId="452ECEDD" w14:textId="347D5EFD"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lastRenderedPageBreak/>
        <w:t>Reporting Engine is configured to surface Decision Status in web and Excel reports. (BR-IE06-7)</w:t>
      </w:r>
    </w:p>
    <w:p w14:paraId="7C5AA51D" w14:textId="57A4F932" w:rsidR="005C1F34" w:rsidRDefault="00000000" w:rsidP="47481836">
      <w:pPr>
        <w:spacing w:line="276" w:lineRule="auto"/>
      </w:pPr>
      <w:r>
        <w:rPr>
          <w:rFonts w:ascii="Aptos" w:eastAsia="Aptos" w:hAnsi="Aptos" w:cs="Aptos"/>
        </w:rPr>
        <w:t xml:space="preserve"> </w:t>
      </w:r>
    </w:p>
    <w:p w14:paraId="79AB50E2" w14:textId="376023EF" w:rsidR="005C1F34" w:rsidRDefault="00000000" w:rsidP="47481836">
      <w:pPr>
        <w:spacing w:line="276" w:lineRule="auto"/>
      </w:pPr>
      <w:r>
        <w:rPr>
          <w:rFonts w:ascii="Arial" w:eastAsia="Arial" w:hAnsi="Arial" w:cs="Arial"/>
          <w:sz w:val="20"/>
          <w:szCs w:val="20"/>
        </w:rPr>
        <w:t>UI Flow</w:t>
      </w:r>
    </w:p>
    <w:p w14:paraId="1E5EE8F6" w14:textId="30B061C0"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Platform Admin navigates to Integrity module &gt; Decision Policy settings page. (BR-IE06-1)</w:t>
      </w:r>
    </w:p>
    <w:p w14:paraId="05E1DDBA" w14:textId="11E57FC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displays the supported policy inputs: Plagiarism outcome (Acceptable / Not Acceptable, coding only), Credibility Index tiers (Low / Medium / High), and the read-only Plagiarism Threshold field showing 90%. (BR-IE06-2, BR-IE06-3)</w:t>
      </w:r>
    </w:p>
    <w:p w14:paraId="77B22C1A" w14:textId="4CF2B57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UI3: Admin configures rule mappings from Plagiarism outcome and Credibility Index combinations to Decision Status values: Allowed, Review </w:t>
      </w:r>
      <w:proofErr w:type="gramStart"/>
      <w:r>
        <w:rPr>
          <w:rFonts w:ascii="Arial" w:eastAsia="Arial" w:hAnsi="Arial" w:cs="Arial"/>
          <w:sz w:val="20"/>
          <w:szCs w:val="20"/>
        </w:rPr>
        <w:t>Required, or</w:t>
      </w:r>
      <w:proofErr w:type="gramEnd"/>
      <w:r>
        <w:rPr>
          <w:rFonts w:ascii="Arial" w:eastAsia="Arial" w:hAnsi="Arial" w:cs="Arial"/>
          <w:sz w:val="20"/>
          <w:szCs w:val="20"/>
        </w:rPr>
        <w:t xml:space="preserve"> Blocked. (BR-IE06-4)</w:t>
      </w:r>
    </w:p>
    <w:p w14:paraId="563E2BAF" w14:textId="763A318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UI4: As Admin configures rules, system evaluates hard guardrails and displays warnings for any violations: Plagiarism Not Acceptable cannot map to Allowed; Credibility Index Low cannot map to Allowed. (BR-IE06-5)</w:t>
      </w:r>
    </w:p>
    <w:p w14:paraId="5861DC16" w14:textId="52AB481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UI5: For high-risk mappings, system displays a warning and requires Admin acknowledgement before saving is permitted. (BR-IE06-5)</w:t>
      </w:r>
    </w:p>
    <w:p w14:paraId="335CE769" w14:textId="516FF8DD"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UI6: Admin clicks Save Policy Version. System versions the policy and saves it. (BR-IE06-6)</w:t>
      </w:r>
    </w:p>
    <w:p w14:paraId="26FE1129" w14:textId="4D70078F"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UI7: New policy version applies only to attempts completed after the save. Prior policy versions are retained for audit. (BR-IE06-6)</w:t>
      </w:r>
    </w:p>
    <w:p w14:paraId="39FA9023" w14:textId="5BB2C7F3"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UI8: For each completed attempt, system automatically computes Decision Status using the active policy version and makes it available in web and Excel reports. (BR-IE06-7)</w:t>
      </w:r>
    </w:p>
    <w:p w14:paraId="12071708" w14:textId="716D9C6D" w:rsidR="005C1F34" w:rsidRDefault="00000000" w:rsidP="47481836">
      <w:pPr>
        <w:spacing w:line="276" w:lineRule="auto"/>
      </w:pPr>
      <w:r>
        <w:rPr>
          <w:rFonts w:ascii="Aptos" w:eastAsia="Aptos" w:hAnsi="Aptos" w:cs="Aptos"/>
        </w:rPr>
        <w:t xml:space="preserve"> </w:t>
      </w:r>
    </w:p>
    <w:p w14:paraId="69825D6A" w14:textId="45A7B2A1" w:rsidR="005C1F34" w:rsidRDefault="00000000" w:rsidP="47481836">
      <w:pPr>
        <w:spacing w:line="276" w:lineRule="auto"/>
      </w:pPr>
      <w:r>
        <w:rPr>
          <w:rFonts w:ascii="Arial" w:eastAsia="Arial" w:hAnsi="Arial" w:cs="Arial"/>
          <w:sz w:val="20"/>
          <w:szCs w:val="20"/>
        </w:rPr>
        <w:t>Business Rules</w:t>
      </w:r>
    </w:p>
    <w:p w14:paraId="73BE6FF0" w14:textId="52915A4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BR-IE06-1: Only users with Platform Admin role can access and configure the Decision Policy settings page.</w:t>
      </w:r>
    </w:p>
    <w:p w14:paraId="7B4F8860" w14:textId="23399EF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BR-IE06-2: Supported policy inputs </w:t>
      </w:r>
      <w:proofErr w:type="gramStart"/>
      <w:r>
        <w:rPr>
          <w:rFonts w:ascii="Arial" w:eastAsia="Arial" w:hAnsi="Arial" w:cs="Arial"/>
          <w:sz w:val="20"/>
          <w:szCs w:val="20"/>
        </w:rPr>
        <w:t>are:</w:t>
      </w:r>
      <w:proofErr w:type="gramEnd"/>
      <w:r>
        <w:rPr>
          <w:rFonts w:ascii="Arial" w:eastAsia="Arial" w:hAnsi="Arial" w:cs="Arial"/>
          <w:sz w:val="20"/>
          <w:szCs w:val="20"/>
        </w:rPr>
        <w:t xml:space="preserve"> Plagiarism outcome (Acceptable / Not Acceptable, applicable to coding questions only) and Credibility Index tiers (Low / Medium / High). </w:t>
      </w:r>
      <w:r>
        <w:rPr>
          <w:b/>
        </w:rPr>
        <w:t>For assessments containing a Hackathon section, Hackathon rubric-based score is also a supported policy input (see BR-IE06-5).</w:t>
      </w:r>
    </w:p>
    <w:p w14:paraId="01F08A09" w14:textId="698250AC"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BR-IE06-3: Plagiarism threshold (90%) is displayed on the Decision Policy page as a visible but disabled field. It cannot be edited from this page.</w:t>
      </w:r>
    </w:p>
    <w:p w14:paraId="28C22079" w14:textId="385CA85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BR-IE06-4: Admin must be able to map supported input combinations to exactly one of three Decision Status values: Allowed, Review </w:t>
      </w:r>
      <w:proofErr w:type="gramStart"/>
      <w:r>
        <w:rPr>
          <w:rFonts w:ascii="Arial" w:eastAsia="Arial" w:hAnsi="Arial" w:cs="Arial"/>
          <w:sz w:val="20"/>
          <w:szCs w:val="20"/>
        </w:rPr>
        <w:t>Required, or</w:t>
      </w:r>
      <w:proofErr w:type="gramEnd"/>
      <w:r>
        <w:rPr>
          <w:rFonts w:ascii="Arial" w:eastAsia="Arial" w:hAnsi="Arial" w:cs="Arial"/>
          <w:sz w:val="20"/>
          <w:szCs w:val="20"/>
        </w:rPr>
        <w:t xml:space="preserve"> Blocked.</w:t>
      </w:r>
    </w:p>
    <w:p w14:paraId="4E430998" w14:textId="14B65EE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BR-IE06-5: Hard guardrails must be enforced: (1) Plagiarism Not Acceptable cannot result in a Decision Status of Allowed under any combination; (2) Credibility Index Low cannot result in a Decision Status of Allowed under any combination. System must block saving of rules that violate these guardrails.</w:t>
      </w:r>
    </w:p>
    <w:p w14:paraId="2CFF8651" w14:textId="41323245"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BR-IE06-6: Decision Policy changes must be versioned. Each save creates a new policy version. New policy versions apply only to attempts completed after the save. All prior versions are retained for audit.</w:t>
      </w:r>
    </w:p>
    <w:p w14:paraId="5B19C2A1" w14:textId="77777777" w:rsidR="002E2CC7" w:rsidRDefault="00000000">
      <w:r>
        <w:rPr>
          <w:b/>
        </w:rPr>
        <w:t xml:space="preserve">BR-IE06-7: For assessments containing a Hackathon section, the Hackathon rubric-based score is a supported Decision Policy input in addition to Plagiarism outcome and Credibility Index. The authoritative Hackathon score for policy evaluation is the human-overridden score if a human reviewer has overridden any rubric dimension; </w:t>
      </w:r>
      <w:proofErr w:type="gramStart"/>
      <w:r>
        <w:rPr>
          <w:b/>
        </w:rPr>
        <w:lastRenderedPageBreak/>
        <w:t>otherwise</w:t>
      </w:r>
      <w:proofErr w:type="gramEnd"/>
      <w:r>
        <w:rPr>
          <w:b/>
        </w:rPr>
        <w:t xml:space="preserve"> it is the AI-generated rubric score. Platform Admin may map Hackathon score bands (e.g. Below threshold / Meets threshold / Exceeds threshold) to Decision Status values (Allowed / Review Required / Blocked).</w:t>
      </w:r>
    </w:p>
    <w:p w14:paraId="36FB1A31" w14:textId="08E51BBA"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BR-IE06-7: Decision Status must be computed automatically for each completed attempt using the active policy version at the time of completion. Decision Status must be available in both web and Excel reports as a filterable field.</w:t>
      </w:r>
    </w:p>
    <w:p w14:paraId="2F9F18EE" w14:textId="22A6444A" w:rsidR="005C1F34" w:rsidRDefault="00000000" w:rsidP="47481836">
      <w:pPr>
        <w:spacing w:line="276" w:lineRule="auto"/>
      </w:pPr>
      <w:r>
        <w:rPr>
          <w:rFonts w:ascii="Aptos" w:eastAsia="Aptos" w:hAnsi="Aptos" w:cs="Aptos"/>
        </w:rPr>
        <w:t xml:space="preserve"> </w:t>
      </w:r>
    </w:p>
    <w:p w14:paraId="7E7680C2" w14:textId="507DF906" w:rsidR="005C1F34" w:rsidRDefault="00000000" w:rsidP="47481836">
      <w:pPr>
        <w:spacing w:line="276" w:lineRule="auto"/>
      </w:pPr>
      <w:r>
        <w:rPr>
          <w:rFonts w:ascii="Arial" w:eastAsia="Arial" w:hAnsi="Arial" w:cs="Arial"/>
          <w:sz w:val="20"/>
          <w:szCs w:val="20"/>
        </w:rPr>
        <w:t>Error Messages</w:t>
      </w:r>
    </w:p>
    <w:p w14:paraId="6926362D" w14:textId="348B2D3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ERR-IE06-1: "This rule violates a hard guardrail: Plagiarism Not Acceptable cannot result in Allowed." (BR-IE06-5)</w:t>
      </w:r>
    </w:p>
    <w:p w14:paraId="7E9A4C57" w14:textId="7CA7734C"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ERR-IE06-2: "This rule violates a hard guardrail: Credibility Index Low cannot result in Allowed." (BR-IE06-5)</w:t>
      </w:r>
    </w:p>
    <w:p w14:paraId="5C5ABA54" w14:textId="186C24F6"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ERR-IE06-3: "Please acknowledge the high-risk mapping warning before saving." (BR-IE06-5)</w:t>
      </w:r>
    </w:p>
    <w:p w14:paraId="0F76E48B" w14:textId="4E206FEA"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ERR-IE06-4: "Policy could not be saved. Please try again." (BR-IE06-6)</w:t>
      </w:r>
    </w:p>
    <w:p w14:paraId="40D8072B" w14:textId="28E7489F" w:rsidR="005C1F34" w:rsidRDefault="00000000" w:rsidP="47481836">
      <w:pPr>
        <w:spacing w:line="276" w:lineRule="auto"/>
      </w:pPr>
      <w:r>
        <w:rPr>
          <w:rFonts w:ascii="Aptos" w:eastAsia="Aptos" w:hAnsi="Aptos" w:cs="Aptos"/>
        </w:rPr>
        <w:t xml:space="preserve"> </w:t>
      </w:r>
    </w:p>
    <w:p w14:paraId="126709BF" w14:textId="00428904" w:rsidR="005C1F34" w:rsidRDefault="00000000" w:rsidP="47481836">
      <w:pPr>
        <w:spacing w:line="276" w:lineRule="auto"/>
      </w:pPr>
      <w:r>
        <w:rPr>
          <w:rFonts w:ascii="Arial" w:eastAsia="Arial" w:hAnsi="Arial" w:cs="Arial"/>
          <w:sz w:val="20"/>
          <w:szCs w:val="20"/>
        </w:rPr>
        <w:t>Service / Implementation Note</w:t>
      </w:r>
    </w:p>
    <w:p w14:paraId="3A90B786" w14:textId="758516A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Decision Status, Credibility Index, and Plagiarism are three independent output fields in the report. Decision Status is the derived outcome from policy rules. It must never override or replace Credibility Index or Plagiarism as standalone visible fields.</w:t>
      </w:r>
    </w:p>
    <w:p w14:paraId="1A5B3553" w14:textId="41A68EB4"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Decision Policy versioning is critical for audit integrity — every historical attempt must always be traceable to the exact policy version active at the time of its completion. Dev team must ensure the policy version snapshot is stored with each attempt record.</w:t>
      </w:r>
    </w:p>
    <w:p w14:paraId="45FAE058" w14:textId="13563819" w:rsidR="005C1F34" w:rsidRDefault="00000000" w:rsidP="47481836">
      <w:pPr>
        <w:spacing w:line="276" w:lineRule="auto"/>
      </w:pPr>
      <w:r>
        <w:rPr>
          <w:rFonts w:ascii="Arial" w:eastAsia="Arial" w:hAnsi="Arial" w:cs="Arial"/>
          <w:i/>
          <w:iCs/>
          <w:color w:val="0D6E6E"/>
          <w:sz w:val="18"/>
          <w:szCs w:val="18"/>
        </w:rPr>
        <w:t>Note — Engine Recommendation: Integrity Engine</w:t>
      </w:r>
    </w:p>
    <w:p w14:paraId="1F122DF8" w14:textId="1F3D5AF1" w:rsidR="005C1F34" w:rsidRDefault="00000000" w:rsidP="47481836">
      <w:pPr>
        <w:spacing w:line="276" w:lineRule="auto"/>
      </w:pPr>
      <w:r>
        <w:rPr>
          <w:rFonts w:ascii="Aptos" w:eastAsia="Aptos" w:hAnsi="Aptos" w:cs="Aptos"/>
        </w:rPr>
        <w:t xml:space="preserve"> </w:t>
      </w:r>
    </w:p>
    <w:p w14:paraId="24C87A28" w14:textId="41AC0B1A" w:rsidR="005C1F34" w:rsidRDefault="00000000" w:rsidP="47481836">
      <w:pPr>
        <w:spacing w:line="276" w:lineRule="auto"/>
      </w:pPr>
      <w:r>
        <w:rPr>
          <w:rFonts w:ascii="Aptos" w:eastAsia="Aptos" w:hAnsi="Aptos" w:cs="Aptos"/>
        </w:rPr>
        <w:t xml:space="preserve"> </w:t>
      </w:r>
    </w:p>
    <w:p w14:paraId="0A541F5F" w14:textId="7A5AAA87" w:rsidR="005C1F34" w:rsidRDefault="00000000" w:rsidP="47481836">
      <w:pPr>
        <w:pStyle w:val="Heading2"/>
        <w:spacing w:line="276" w:lineRule="auto"/>
      </w:pPr>
      <w:r>
        <w:rPr>
          <w:rFonts w:ascii="Arial" w:eastAsia="Arial" w:hAnsi="Arial" w:cs="Arial"/>
          <w:sz w:val="20"/>
          <w:szCs w:val="20"/>
        </w:rPr>
        <w:t>US-PAD-04 – Configure Data Retention Policy</w:t>
      </w:r>
    </w:p>
    <w:p w14:paraId="5C22ADE8" w14:textId="23372BA7" w:rsidR="005C1F34" w:rsidRDefault="00000000" w:rsidP="47481836">
      <w:pPr>
        <w:spacing w:line="276" w:lineRule="auto"/>
      </w:pPr>
      <w:r>
        <w:rPr>
          <w:rFonts w:ascii="Arial" w:eastAsia="Arial" w:hAnsi="Arial" w:cs="Arial"/>
          <w:sz w:val="20"/>
          <w:szCs w:val="20"/>
          <w:u w:val="single"/>
        </w:rPr>
        <w:t>Description</w:t>
      </w:r>
    </w:p>
    <w:p w14:paraId="5ADDE0F0" w14:textId="22909225" w:rsidR="005C1F34" w:rsidRDefault="00000000" w:rsidP="47481836">
      <w:pPr>
        <w:spacing w:line="276" w:lineRule="auto"/>
      </w:pPr>
      <w:r>
        <w:rPr>
          <w:rFonts w:ascii="Arial" w:eastAsia="Arial" w:hAnsi="Arial" w:cs="Arial"/>
          <w:sz w:val="20"/>
          <w:szCs w:val="20"/>
        </w:rPr>
        <w:t>As a Platform Admin, I want to configure data retention periods at tenant or platform level so that governance and compliance policies are enforced consistently across all assessment evidence.</w:t>
      </w:r>
    </w:p>
    <w:p w14:paraId="253E6911" w14:textId="0FF26DD5" w:rsidR="005C1F34" w:rsidRDefault="00000000" w:rsidP="47481836">
      <w:pPr>
        <w:spacing w:line="276" w:lineRule="auto"/>
      </w:pPr>
      <w:r>
        <w:rPr>
          <w:rFonts w:ascii="Aptos" w:eastAsia="Aptos" w:hAnsi="Aptos" w:cs="Aptos"/>
        </w:rPr>
        <w:t xml:space="preserve"> </w:t>
      </w:r>
    </w:p>
    <w:p w14:paraId="1658094E" w14:textId="335F3D35" w:rsidR="005C1F34" w:rsidRDefault="00000000" w:rsidP="47481836">
      <w:pPr>
        <w:spacing w:line="276" w:lineRule="auto"/>
      </w:pPr>
      <w:r>
        <w:rPr>
          <w:rFonts w:ascii="Arial" w:eastAsia="Arial" w:hAnsi="Arial" w:cs="Arial"/>
          <w:sz w:val="20"/>
          <w:szCs w:val="20"/>
          <w:u w:val="single"/>
        </w:rPr>
        <w:t>Acceptance criteria</w:t>
      </w:r>
    </w:p>
    <w:p w14:paraId="065E6BFA" w14:textId="28DD9AD2" w:rsidR="005C1F34" w:rsidRDefault="00000000" w:rsidP="47481836">
      <w:pPr>
        <w:spacing w:line="276" w:lineRule="auto"/>
      </w:pPr>
      <w:r>
        <w:rPr>
          <w:rFonts w:ascii="Aptos" w:eastAsia="Aptos" w:hAnsi="Aptos" w:cs="Aptos"/>
        </w:rPr>
        <w:t xml:space="preserve"> </w:t>
      </w:r>
    </w:p>
    <w:p w14:paraId="7D00C450" w14:textId="18AC120D"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7CA4A75E" w14:textId="2A14FF6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Platform Admin opens Admin Console &gt; Platform Settings &gt; Data Retention. (BR-DR02-1)</w:t>
      </w:r>
    </w:p>
    <w:p w14:paraId="3DEC2D06" w14:textId="2058143E"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Platform Admin role with data governance permissions is assigned. (BR-DR02-1)</w:t>
      </w:r>
    </w:p>
    <w:p w14:paraId="2A5756B6" w14:textId="302E7B16" w:rsidR="005C1F34" w:rsidRDefault="00000000" w:rsidP="47481836">
      <w:pPr>
        <w:spacing w:line="276" w:lineRule="auto"/>
      </w:pPr>
      <w:r>
        <w:rPr>
          <w:rFonts w:ascii="Aptos" w:eastAsia="Aptos" w:hAnsi="Aptos" w:cs="Aptos"/>
        </w:rPr>
        <w:lastRenderedPageBreak/>
        <w:t xml:space="preserve"> </w:t>
      </w:r>
    </w:p>
    <w:p w14:paraId="39200ADA" w14:textId="49637523" w:rsidR="005C1F34" w:rsidRDefault="00000000" w:rsidP="47481836">
      <w:pPr>
        <w:spacing w:line="276" w:lineRule="auto"/>
      </w:pPr>
      <w:r>
        <w:rPr>
          <w:rFonts w:ascii="Arial" w:eastAsia="Arial" w:hAnsi="Arial" w:cs="Arial"/>
          <w:sz w:val="20"/>
          <w:szCs w:val="20"/>
        </w:rPr>
        <w:t>UI Flow</w:t>
      </w:r>
    </w:p>
    <w:p w14:paraId="24FF0C38" w14:textId="20B9650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Platform Admin navigates to Admin Console &gt; Platform Settings &gt; Data Retention. System displays the current active retention period configuration. (BR-DR02-2)</w:t>
      </w:r>
    </w:p>
    <w:p w14:paraId="23C82332" w14:textId="0D36373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Platform Admin updates the retention period value. (BR-DR02-2)</w:t>
      </w:r>
    </w:p>
    <w:p w14:paraId="17F2006B" w14:textId="088BC55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UI3: Platform Admin clicks Save. System validates the value and saves the updated retention policy. (BR-DR02-3)</w:t>
      </w:r>
    </w:p>
    <w:p w14:paraId="69B38C97" w14:textId="63DD646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UI4: System applies the updated retention period only to new evidence submissions created after the save — existing evidence retains its original expiry date. (BR-DR02-4)</w:t>
      </w:r>
    </w:p>
    <w:p w14:paraId="52655AD8" w14:textId="156E24C3"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UI5: System audit logs the policy change with Platform Admin identifier, old value, new value, and timestamp. (BR-DR02-5)</w:t>
      </w:r>
    </w:p>
    <w:p w14:paraId="2C22F714" w14:textId="4FCE9448" w:rsidR="005C1F34" w:rsidRDefault="00000000" w:rsidP="47481836">
      <w:pPr>
        <w:spacing w:line="276" w:lineRule="auto"/>
      </w:pPr>
      <w:r>
        <w:rPr>
          <w:rFonts w:ascii="Aptos" w:eastAsia="Aptos" w:hAnsi="Aptos" w:cs="Aptos"/>
        </w:rPr>
        <w:t xml:space="preserve"> </w:t>
      </w:r>
    </w:p>
    <w:p w14:paraId="12643DCF" w14:textId="158DF48B" w:rsidR="005C1F34" w:rsidRDefault="00000000" w:rsidP="47481836">
      <w:pPr>
        <w:spacing w:line="276" w:lineRule="auto"/>
      </w:pPr>
      <w:r>
        <w:rPr>
          <w:rFonts w:ascii="Arial" w:eastAsia="Arial" w:hAnsi="Arial" w:cs="Arial"/>
          <w:sz w:val="20"/>
          <w:szCs w:val="20"/>
        </w:rPr>
        <w:t>Business Rules</w:t>
      </w:r>
    </w:p>
    <w:p w14:paraId="03B85146" w14:textId="3E2ECED0"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BR-DR02-1: Only users with Platform Admin role and data governance permissions can access and modify Data Retention settings.</w:t>
      </w:r>
    </w:p>
    <w:p w14:paraId="1A0FA117" w14:textId="025C4C6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BR-DR02-2: Retention period must be configurable at tenant or platform level. The current active value must be displayed when the page loads.</w:t>
      </w:r>
    </w:p>
    <w:p w14:paraId="5FFFFD3E" w14:textId="359CBEF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BR-DR02-3: Retention period must be a positive value. System must prevent saving invalid or empty values.</w:t>
      </w:r>
    </w:p>
    <w:p w14:paraId="2C8AA3C2" w14:textId="2195D67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BR-DR02-4: Updated retention policy applies only to evidence submissions created after the save. Evidence already stored under a previous policy retains its original expiry date.</w:t>
      </w:r>
    </w:p>
    <w:p w14:paraId="0A525777" w14:textId="7538DFAE"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BR-DR02-5: All retention policy changes must be audit logged with Platform Admin identifier, old value, new value, and timestamp.</w:t>
      </w:r>
    </w:p>
    <w:p w14:paraId="4AA04E76" w14:textId="5DA19F54" w:rsidR="005C1F34" w:rsidRDefault="00000000" w:rsidP="47481836">
      <w:pPr>
        <w:spacing w:line="276" w:lineRule="auto"/>
      </w:pPr>
      <w:r>
        <w:rPr>
          <w:rFonts w:ascii="Aptos" w:eastAsia="Aptos" w:hAnsi="Aptos" w:cs="Aptos"/>
        </w:rPr>
        <w:t xml:space="preserve"> </w:t>
      </w:r>
    </w:p>
    <w:p w14:paraId="56608F43" w14:textId="43FDED35" w:rsidR="005C1F34" w:rsidRDefault="00000000" w:rsidP="47481836">
      <w:pPr>
        <w:spacing w:line="276" w:lineRule="auto"/>
      </w:pPr>
      <w:r>
        <w:rPr>
          <w:rFonts w:ascii="Arial" w:eastAsia="Arial" w:hAnsi="Arial" w:cs="Arial"/>
          <w:sz w:val="20"/>
          <w:szCs w:val="20"/>
        </w:rPr>
        <w:t>Error Messages</w:t>
      </w:r>
    </w:p>
    <w:p w14:paraId="48CA3AA1" w14:textId="3279FC2D"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ERR-DR02-1: "Retention period must be a positive value." (BR-DR02-3)</w:t>
      </w:r>
    </w:p>
    <w:p w14:paraId="2350C0F0" w14:textId="55F4681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ERR-DR02-2: "Retention period is required." (BR-DR02-3)</w:t>
      </w:r>
    </w:p>
    <w:p w14:paraId="452A3044" w14:textId="699648C9"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ERR-DR02-3: "Settings could not be saved. Please try again." (BR-DR02-3)</w:t>
      </w:r>
    </w:p>
    <w:p w14:paraId="1265F59F" w14:textId="242A262C" w:rsidR="005C1F34" w:rsidRDefault="00000000" w:rsidP="47481836">
      <w:pPr>
        <w:spacing w:line="276" w:lineRule="auto"/>
      </w:pPr>
      <w:r>
        <w:rPr>
          <w:rFonts w:ascii="Aptos" w:eastAsia="Aptos" w:hAnsi="Aptos" w:cs="Aptos"/>
        </w:rPr>
        <w:t xml:space="preserve"> </w:t>
      </w:r>
    </w:p>
    <w:p w14:paraId="4F919B28" w14:textId="1DE33F48" w:rsidR="005C1F34" w:rsidRDefault="00000000" w:rsidP="47481836">
      <w:pPr>
        <w:spacing w:line="276" w:lineRule="auto"/>
      </w:pPr>
      <w:r>
        <w:rPr>
          <w:rFonts w:ascii="Arial" w:eastAsia="Arial" w:hAnsi="Arial" w:cs="Arial"/>
          <w:i/>
          <w:iCs/>
          <w:color w:val="0D6E6E"/>
          <w:sz w:val="18"/>
          <w:szCs w:val="18"/>
        </w:rPr>
        <w:t>Note — Engine Recommendation: Data Retention</w:t>
      </w:r>
    </w:p>
    <w:p w14:paraId="2C0E1CF1" w14:textId="0CCAA5C9" w:rsidR="005C1F34" w:rsidRDefault="00000000" w:rsidP="47481836">
      <w:pPr>
        <w:spacing w:line="276" w:lineRule="auto"/>
      </w:pPr>
      <w:r>
        <w:rPr>
          <w:rFonts w:ascii="Aptos" w:eastAsia="Aptos" w:hAnsi="Aptos" w:cs="Aptos"/>
        </w:rPr>
        <w:t xml:space="preserve"> </w:t>
      </w:r>
    </w:p>
    <w:p w14:paraId="2DF0B736" w14:textId="0BDD4500" w:rsidR="005C1F34" w:rsidRDefault="00000000" w:rsidP="47481836">
      <w:pPr>
        <w:spacing w:line="276" w:lineRule="auto"/>
      </w:pPr>
      <w:r>
        <w:rPr>
          <w:rFonts w:ascii="Aptos" w:eastAsia="Aptos" w:hAnsi="Aptos" w:cs="Aptos"/>
        </w:rPr>
        <w:t xml:space="preserve"> </w:t>
      </w:r>
    </w:p>
    <w:p w14:paraId="64137694" w14:textId="2D26747B" w:rsidR="005C1F34" w:rsidRDefault="00000000" w:rsidP="47481836">
      <w:pPr>
        <w:pStyle w:val="Heading2"/>
        <w:spacing w:line="276" w:lineRule="auto"/>
      </w:pPr>
      <w:r>
        <w:rPr>
          <w:rFonts w:ascii="Arial" w:eastAsia="Arial" w:hAnsi="Arial" w:cs="Arial"/>
          <w:sz w:val="20"/>
          <w:szCs w:val="20"/>
        </w:rPr>
        <w:t>US-PAD-05 – View Audit Logs</w:t>
      </w:r>
    </w:p>
    <w:p w14:paraId="753CEE4F" w14:textId="68EC1AB5" w:rsidR="005C1F34" w:rsidRDefault="00000000" w:rsidP="47481836">
      <w:pPr>
        <w:spacing w:line="276" w:lineRule="auto"/>
      </w:pPr>
      <w:r>
        <w:rPr>
          <w:rFonts w:ascii="Arial" w:eastAsia="Arial" w:hAnsi="Arial" w:cs="Arial"/>
          <w:sz w:val="20"/>
          <w:szCs w:val="20"/>
          <w:u w:val="single"/>
        </w:rPr>
        <w:t>Description</w:t>
      </w:r>
    </w:p>
    <w:p w14:paraId="64CB751F" w14:textId="2B5787AB" w:rsidR="005C1F34" w:rsidRDefault="00000000" w:rsidP="47481836">
      <w:pPr>
        <w:spacing w:line="276" w:lineRule="auto"/>
      </w:pPr>
      <w:r>
        <w:rPr>
          <w:rFonts w:ascii="Arial" w:eastAsia="Arial" w:hAnsi="Arial" w:cs="Arial"/>
          <w:sz w:val="20"/>
          <w:szCs w:val="20"/>
        </w:rPr>
        <w:t xml:space="preserve">As a Platform Admin, I want to view platform audit logs in read-only mode so that governance reviews and incident investigations can be performed without any risk of altering audit evidence. AI automatically detects anomalous patterns — bulk data access, repeated failed authentication, off-hours admin activity </w:t>
      </w:r>
      <w:r>
        <w:rPr>
          <w:rFonts w:ascii="Arial" w:eastAsia="Arial" w:hAnsi="Arial" w:cs="Arial"/>
          <w:sz w:val="20"/>
          <w:szCs w:val="20"/>
        </w:rPr>
        <w:lastRenderedPageBreak/>
        <w:t>— and flags them on the audit log view. AI also supports natural language queries so Platform Admin can type ‘show all Platform Admin actions in the last 30 days’ instead of manually configuring filters.</w:t>
      </w:r>
    </w:p>
    <w:p w14:paraId="276C79EF" w14:textId="622F1F52" w:rsidR="005C1F34" w:rsidRDefault="00000000" w:rsidP="47481836">
      <w:pPr>
        <w:spacing w:line="276" w:lineRule="auto"/>
      </w:pPr>
      <w:r>
        <w:rPr>
          <w:rFonts w:ascii="Aptos" w:eastAsia="Aptos" w:hAnsi="Aptos" w:cs="Aptos"/>
        </w:rPr>
        <w:t xml:space="preserve"> </w:t>
      </w:r>
    </w:p>
    <w:p w14:paraId="796E0CBF" w14:textId="589E1C05" w:rsidR="005C1F34" w:rsidRDefault="00000000" w:rsidP="47481836">
      <w:pPr>
        <w:spacing w:line="276" w:lineRule="auto"/>
      </w:pPr>
      <w:r>
        <w:rPr>
          <w:rFonts w:ascii="Arial" w:eastAsia="Arial" w:hAnsi="Arial" w:cs="Arial"/>
          <w:sz w:val="20"/>
          <w:szCs w:val="20"/>
          <w:u w:val="single"/>
        </w:rPr>
        <w:t>Acceptance criteria</w:t>
      </w:r>
    </w:p>
    <w:p w14:paraId="5996B90B" w14:textId="7F78E0F6" w:rsidR="005C1F34" w:rsidRDefault="00000000" w:rsidP="47481836">
      <w:pPr>
        <w:spacing w:line="276" w:lineRule="auto"/>
      </w:pPr>
      <w:r>
        <w:rPr>
          <w:rFonts w:ascii="Aptos" w:eastAsia="Aptos" w:hAnsi="Aptos" w:cs="Aptos"/>
        </w:rPr>
        <w:t xml:space="preserve"> </w:t>
      </w:r>
    </w:p>
    <w:p w14:paraId="61A28696" w14:textId="7E484275"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6F77D267" w14:textId="0B8599A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Platform Admin navigates to Admin Console &gt; Governance / Audit &gt; Audit Logs. (BR-LADM1-1)</w:t>
      </w:r>
    </w:p>
    <w:p w14:paraId="47752D99" w14:textId="20B246A5"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 xml:space="preserve">Platform Admin is authenticated and </w:t>
      </w:r>
      <w:proofErr w:type="spellStart"/>
      <w:r>
        <w:rPr>
          <w:rFonts w:ascii="Arial" w:eastAsia="Arial" w:hAnsi="Arial" w:cs="Arial"/>
          <w:sz w:val="20"/>
          <w:szCs w:val="20"/>
        </w:rPr>
        <w:t>authorised</w:t>
      </w:r>
      <w:proofErr w:type="spellEnd"/>
      <w:r>
        <w:rPr>
          <w:rFonts w:ascii="Arial" w:eastAsia="Arial" w:hAnsi="Arial" w:cs="Arial"/>
          <w:sz w:val="20"/>
          <w:szCs w:val="20"/>
        </w:rPr>
        <w:t xml:space="preserve"> for audit log access. (BR-LADM1-1)</w:t>
      </w:r>
    </w:p>
    <w:p w14:paraId="33F0826A" w14:textId="37162CA6" w:rsidR="005C1F34" w:rsidRDefault="00000000" w:rsidP="47481836">
      <w:pPr>
        <w:spacing w:line="276" w:lineRule="auto"/>
      </w:pPr>
      <w:r>
        <w:rPr>
          <w:rFonts w:ascii="Aptos" w:eastAsia="Aptos" w:hAnsi="Aptos" w:cs="Aptos"/>
        </w:rPr>
        <w:t xml:space="preserve"> </w:t>
      </w:r>
    </w:p>
    <w:p w14:paraId="7FD1BBFB" w14:textId="010C1098" w:rsidR="005C1F34" w:rsidRDefault="00000000" w:rsidP="47481836">
      <w:pPr>
        <w:spacing w:line="276" w:lineRule="auto"/>
      </w:pPr>
      <w:r>
        <w:rPr>
          <w:rFonts w:ascii="Arial" w:eastAsia="Arial" w:hAnsi="Arial" w:cs="Arial"/>
          <w:sz w:val="20"/>
          <w:szCs w:val="20"/>
        </w:rPr>
        <w:t>UI Flow</w:t>
      </w:r>
    </w:p>
    <w:p w14:paraId="473C0531" w14:textId="35A3FA10"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Platform Admin navigates to Admin Console &gt; Governance / Audit and clicks Audit Logs. System validates RBAC before rendering the view. (BR-LADM1-1)</w:t>
      </w:r>
    </w:p>
    <w:p w14:paraId="238E13EE" w14:textId="44DDDA25"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displays audit log entries in reverse chronological order by default. (BR-LADM1-2)</w:t>
      </w:r>
    </w:p>
    <w:p w14:paraId="0D64B32A" w14:textId="6EF2A06A"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UI3: No edit or delete actions are available on any audit log entry. View is strictly read-only. (BR-LADM1-3)</w:t>
      </w:r>
    </w:p>
    <w:p w14:paraId="0494D71D" w14:textId="2509BDEE" w:rsidR="005C1F34" w:rsidRDefault="00000000" w:rsidP="47481836">
      <w:pPr>
        <w:spacing w:line="276" w:lineRule="auto"/>
      </w:pPr>
      <w:r>
        <w:rPr>
          <w:rFonts w:ascii="Aptos" w:eastAsia="Aptos" w:hAnsi="Aptos" w:cs="Aptos"/>
        </w:rPr>
        <w:t xml:space="preserve"> </w:t>
      </w:r>
    </w:p>
    <w:p w14:paraId="5D9D29F0" w14:textId="616841C0" w:rsidR="005C1F34" w:rsidRDefault="00000000" w:rsidP="47481836">
      <w:pPr>
        <w:spacing w:line="276" w:lineRule="auto"/>
      </w:pPr>
      <w:r>
        <w:rPr>
          <w:rFonts w:ascii="Arial" w:eastAsia="Arial" w:hAnsi="Arial" w:cs="Arial"/>
          <w:sz w:val="20"/>
          <w:szCs w:val="20"/>
        </w:rPr>
        <w:t>Business Rules</w:t>
      </w:r>
    </w:p>
    <w:p w14:paraId="1B6A2627" w14:textId="1AF99D8F"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BR-LADM1-1: Only users with Platform Admin role and audit log access permissions can view the Audit Logs page.</w:t>
      </w:r>
    </w:p>
    <w:p w14:paraId="132919D2" w14:textId="529A0D0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BR-LADM1-2: Audit logs must be displayed in reverse chronological order by default (most recent first).</w:t>
      </w:r>
    </w:p>
    <w:p w14:paraId="16A92223" w14:textId="3C6309AC"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BR-LADM1-3: Audit Logs view is strictly read-only. No modification or deletion actions are available from the UI.</w:t>
      </w:r>
    </w:p>
    <w:p w14:paraId="729F1344" w14:textId="30DB5593" w:rsidR="005C1F34" w:rsidRDefault="00000000" w:rsidP="47481836">
      <w:pPr>
        <w:spacing w:line="276" w:lineRule="auto"/>
      </w:pPr>
      <w:r>
        <w:rPr>
          <w:rFonts w:ascii="Aptos" w:eastAsia="Aptos" w:hAnsi="Aptos" w:cs="Aptos"/>
        </w:rPr>
        <w:t xml:space="preserve"> </w:t>
      </w:r>
    </w:p>
    <w:p w14:paraId="2560222C" w14:textId="5C35C218" w:rsidR="005C1F34" w:rsidRDefault="00000000" w:rsidP="47481836">
      <w:pPr>
        <w:spacing w:line="276" w:lineRule="auto"/>
      </w:pPr>
      <w:r>
        <w:rPr>
          <w:rFonts w:ascii="Arial" w:eastAsia="Arial" w:hAnsi="Arial" w:cs="Arial"/>
          <w:sz w:val="20"/>
          <w:szCs w:val="20"/>
        </w:rPr>
        <w:t>Error Messages</w:t>
      </w:r>
    </w:p>
    <w:p w14:paraId="6970FEED" w14:textId="595F130D"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ERR-LADM1-1: "Access denied. You do not have permission to view audit logs." (BR-LADM1-1)</w:t>
      </w:r>
    </w:p>
    <w:p w14:paraId="72CA18A1" w14:textId="15C8A173"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ERR-LADM1-2: "Audit log data could not be loaded. Please refresh or contact support." (BR-LADM1-1)</w:t>
      </w:r>
    </w:p>
    <w:p w14:paraId="17A76AA2" w14:textId="1912CB69" w:rsidR="005C1F34" w:rsidRDefault="00000000" w:rsidP="47481836">
      <w:pPr>
        <w:spacing w:line="276" w:lineRule="auto"/>
      </w:pPr>
      <w:r>
        <w:rPr>
          <w:rFonts w:ascii="Aptos" w:eastAsia="Aptos" w:hAnsi="Aptos" w:cs="Aptos"/>
        </w:rPr>
        <w:t xml:space="preserve"> </w:t>
      </w:r>
    </w:p>
    <w:p w14:paraId="322E787E" w14:textId="1455AF03" w:rsidR="005C1F34" w:rsidRDefault="00000000" w:rsidP="47481836">
      <w:pPr>
        <w:spacing w:line="276" w:lineRule="auto"/>
      </w:pPr>
      <w:r>
        <w:rPr>
          <w:rFonts w:ascii="Arial" w:eastAsia="Arial" w:hAnsi="Arial" w:cs="Arial"/>
          <w:i/>
          <w:iCs/>
          <w:color w:val="0D6E6E"/>
          <w:sz w:val="18"/>
          <w:szCs w:val="18"/>
        </w:rPr>
        <w:t>Note — Engine Recommendation: Platform Specific</w:t>
      </w:r>
    </w:p>
    <w:p w14:paraId="516CD1B9" w14:textId="6CB4D868" w:rsidR="005C1F34" w:rsidRDefault="00000000" w:rsidP="47481836">
      <w:pPr>
        <w:spacing w:line="276" w:lineRule="auto"/>
      </w:pPr>
      <w:r>
        <w:rPr>
          <w:rFonts w:ascii="Aptos" w:eastAsia="Aptos" w:hAnsi="Aptos" w:cs="Aptos"/>
        </w:rPr>
        <w:t xml:space="preserve"> </w:t>
      </w:r>
    </w:p>
    <w:p w14:paraId="311B3D2A" w14:textId="1C6AA354" w:rsidR="005C1F34" w:rsidRDefault="00000000" w:rsidP="47481836">
      <w:pPr>
        <w:spacing w:line="276" w:lineRule="auto"/>
      </w:pPr>
      <w:r>
        <w:rPr>
          <w:rFonts w:ascii="Aptos" w:eastAsia="Aptos" w:hAnsi="Aptos" w:cs="Aptos"/>
        </w:rPr>
        <w:t xml:space="preserve"> </w:t>
      </w:r>
    </w:p>
    <w:p w14:paraId="071AB525" w14:textId="6394D572" w:rsidR="005C1F34" w:rsidRDefault="00000000" w:rsidP="47481836">
      <w:pPr>
        <w:pStyle w:val="Heading2"/>
        <w:spacing w:line="276" w:lineRule="auto"/>
      </w:pPr>
      <w:r>
        <w:rPr>
          <w:rFonts w:ascii="Arial" w:eastAsia="Arial" w:hAnsi="Arial" w:cs="Arial"/>
          <w:sz w:val="20"/>
          <w:szCs w:val="20"/>
        </w:rPr>
        <w:t>US-PAD-06 – Filter Audit Logs by Engine</w:t>
      </w:r>
    </w:p>
    <w:p w14:paraId="2D59B3FC" w14:textId="7EF209F5" w:rsidR="005C1F34" w:rsidRDefault="00000000" w:rsidP="47481836">
      <w:pPr>
        <w:spacing w:line="276" w:lineRule="auto"/>
      </w:pPr>
      <w:r>
        <w:rPr>
          <w:rFonts w:ascii="Arial" w:eastAsia="Arial" w:hAnsi="Arial" w:cs="Arial"/>
          <w:sz w:val="20"/>
          <w:szCs w:val="20"/>
          <w:u w:val="single"/>
        </w:rPr>
        <w:t>Description</w:t>
      </w:r>
    </w:p>
    <w:p w14:paraId="7EF777AD" w14:textId="74FE2F41" w:rsidR="005C1F34" w:rsidRDefault="00000000" w:rsidP="47481836">
      <w:pPr>
        <w:spacing w:line="276" w:lineRule="auto"/>
      </w:pPr>
      <w:r>
        <w:rPr>
          <w:rFonts w:ascii="Arial" w:eastAsia="Arial" w:hAnsi="Arial" w:cs="Arial"/>
          <w:sz w:val="20"/>
          <w:szCs w:val="20"/>
        </w:rPr>
        <w:lastRenderedPageBreak/>
        <w:t>As a Platform Admin, I want to filter audit logs by engine so that I can quickly scope investigations or governance reviews to a specific platform engine. AI-suggested filters based on detected anomaly patterns are surfaced alongside manual filter controls.</w:t>
      </w:r>
    </w:p>
    <w:p w14:paraId="38F065EA" w14:textId="195B67F7" w:rsidR="005C1F34" w:rsidRDefault="00000000" w:rsidP="47481836">
      <w:pPr>
        <w:spacing w:line="276" w:lineRule="auto"/>
      </w:pPr>
      <w:r>
        <w:rPr>
          <w:rFonts w:ascii="Aptos" w:eastAsia="Aptos" w:hAnsi="Aptos" w:cs="Aptos"/>
        </w:rPr>
        <w:t xml:space="preserve"> </w:t>
      </w:r>
    </w:p>
    <w:p w14:paraId="135BABB1" w14:textId="122ECF77" w:rsidR="005C1F34" w:rsidRDefault="00000000" w:rsidP="47481836">
      <w:pPr>
        <w:spacing w:line="276" w:lineRule="auto"/>
      </w:pPr>
      <w:r>
        <w:rPr>
          <w:rFonts w:ascii="Arial" w:eastAsia="Arial" w:hAnsi="Arial" w:cs="Arial"/>
          <w:sz w:val="20"/>
          <w:szCs w:val="20"/>
          <w:u w:val="single"/>
        </w:rPr>
        <w:t>Acceptance criteria</w:t>
      </w:r>
    </w:p>
    <w:p w14:paraId="277532FE" w14:textId="3BC852CA" w:rsidR="005C1F34" w:rsidRDefault="00000000" w:rsidP="47481836">
      <w:pPr>
        <w:spacing w:line="276" w:lineRule="auto"/>
      </w:pPr>
      <w:r>
        <w:rPr>
          <w:rFonts w:ascii="Aptos" w:eastAsia="Aptos" w:hAnsi="Aptos" w:cs="Aptos"/>
        </w:rPr>
        <w:t xml:space="preserve"> </w:t>
      </w:r>
    </w:p>
    <w:p w14:paraId="6F71AF13" w14:textId="39C902C5"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7C25FF87" w14:textId="6077F8FD"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Platform Admin is on the Audit Logs view and applies the Engine filter. (BR-LADM2-1)</w:t>
      </w:r>
    </w:p>
    <w:p w14:paraId="645A25F3" w14:textId="6E0B971F"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Audit Logs view is accessible to the Platform Admin. (BR-LADM2-1)</w:t>
      </w:r>
    </w:p>
    <w:p w14:paraId="47CE6A52" w14:textId="65BE8FE0" w:rsidR="005C1F34" w:rsidRDefault="00000000" w:rsidP="47481836">
      <w:pPr>
        <w:spacing w:line="276" w:lineRule="auto"/>
      </w:pPr>
      <w:r>
        <w:rPr>
          <w:rFonts w:ascii="Aptos" w:eastAsia="Aptos" w:hAnsi="Aptos" w:cs="Aptos"/>
        </w:rPr>
        <w:t xml:space="preserve"> </w:t>
      </w:r>
    </w:p>
    <w:p w14:paraId="57378A7C" w14:textId="2118A713" w:rsidR="005C1F34" w:rsidRDefault="00000000" w:rsidP="47481836">
      <w:pPr>
        <w:spacing w:line="276" w:lineRule="auto"/>
      </w:pPr>
      <w:r>
        <w:rPr>
          <w:rFonts w:ascii="Arial" w:eastAsia="Arial" w:hAnsi="Arial" w:cs="Arial"/>
          <w:sz w:val="20"/>
          <w:szCs w:val="20"/>
        </w:rPr>
        <w:t>UI Flow</w:t>
      </w:r>
    </w:p>
    <w:p w14:paraId="4D1FB0C5" w14:textId="1285751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Platform Admin opens Audit Logs view. System displays the Engine filter with values aligned to the platform engine model (QB, Assessment, Runtime, Integrity, Reporting, Data Retention, ATS, Platform). (BR-LADM2-1)</w:t>
      </w:r>
    </w:p>
    <w:p w14:paraId="18CFA279" w14:textId="0918F0A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Platform Admin selects an Engine filter value. System refreshes the log list to show only entries from the selected engine. (BR-LADM2-2)</w:t>
      </w:r>
    </w:p>
    <w:p w14:paraId="2653D7F3" w14:textId="406FB21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UI3: Selected Engine filter remains applied while the </w:t>
      </w:r>
      <w:proofErr w:type="gramStart"/>
      <w:r>
        <w:rPr>
          <w:rFonts w:ascii="Arial" w:eastAsia="Arial" w:hAnsi="Arial" w:cs="Arial"/>
          <w:sz w:val="20"/>
          <w:szCs w:val="20"/>
        </w:rPr>
        <w:t>Admin</w:t>
      </w:r>
      <w:proofErr w:type="gramEnd"/>
      <w:r>
        <w:rPr>
          <w:rFonts w:ascii="Arial" w:eastAsia="Arial" w:hAnsi="Arial" w:cs="Arial"/>
          <w:sz w:val="20"/>
          <w:szCs w:val="20"/>
        </w:rPr>
        <w:t xml:space="preserve"> continues within the Audit Logs view. (BR-LADM2-3)</w:t>
      </w:r>
    </w:p>
    <w:p w14:paraId="3694154D" w14:textId="6D424F6C"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UI4: Engine filter applies consistently to both on-screen results and any export generated from the current view. (BR-LADM2-2)</w:t>
      </w:r>
    </w:p>
    <w:p w14:paraId="26D4B274" w14:textId="338B4E8D" w:rsidR="005C1F34" w:rsidRDefault="00000000" w:rsidP="47481836">
      <w:pPr>
        <w:spacing w:line="276" w:lineRule="auto"/>
      </w:pPr>
      <w:r>
        <w:rPr>
          <w:rFonts w:ascii="Aptos" w:eastAsia="Aptos" w:hAnsi="Aptos" w:cs="Aptos"/>
        </w:rPr>
        <w:t xml:space="preserve"> </w:t>
      </w:r>
    </w:p>
    <w:p w14:paraId="212A2BDD" w14:textId="2E305DD8" w:rsidR="005C1F34" w:rsidRDefault="00000000" w:rsidP="47481836">
      <w:pPr>
        <w:spacing w:line="276" w:lineRule="auto"/>
      </w:pPr>
      <w:r>
        <w:rPr>
          <w:rFonts w:ascii="Arial" w:eastAsia="Arial" w:hAnsi="Arial" w:cs="Arial"/>
          <w:sz w:val="20"/>
          <w:szCs w:val="20"/>
        </w:rPr>
        <w:t>Business Rules</w:t>
      </w:r>
    </w:p>
    <w:p w14:paraId="7426AC4C" w14:textId="6B72339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BR-LADM2-1: Engine filter must be available with values aligned to the platform engine model.</w:t>
      </w:r>
    </w:p>
    <w:p w14:paraId="720C4E6E" w14:textId="45A79A6C"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BR-LADM2-2: Selecting an Engine filter value must refresh the log list to show only matching entries. Filter must apply consistently to on-screen results and exports.</w:t>
      </w:r>
    </w:p>
    <w:p w14:paraId="02705C99" w14:textId="68EC8948"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 xml:space="preserve">BR-LADM2-3: Selected Engine filter must be retained while the </w:t>
      </w:r>
      <w:proofErr w:type="gramStart"/>
      <w:r>
        <w:rPr>
          <w:rFonts w:ascii="Arial" w:eastAsia="Arial" w:hAnsi="Arial" w:cs="Arial"/>
          <w:sz w:val="20"/>
          <w:szCs w:val="20"/>
        </w:rPr>
        <w:t>Admin</w:t>
      </w:r>
      <w:proofErr w:type="gramEnd"/>
      <w:r>
        <w:rPr>
          <w:rFonts w:ascii="Arial" w:eastAsia="Arial" w:hAnsi="Arial" w:cs="Arial"/>
          <w:sz w:val="20"/>
          <w:szCs w:val="20"/>
        </w:rPr>
        <w:t xml:space="preserve"> remains in the Audit Logs view.</w:t>
      </w:r>
    </w:p>
    <w:p w14:paraId="3628C2C6" w14:textId="212F64CF" w:rsidR="005C1F34" w:rsidRDefault="00000000" w:rsidP="47481836">
      <w:pPr>
        <w:spacing w:line="276" w:lineRule="auto"/>
      </w:pPr>
      <w:r>
        <w:rPr>
          <w:rFonts w:ascii="Aptos" w:eastAsia="Aptos" w:hAnsi="Aptos" w:cs="Aptos"/>
        </w:rPr>
        <w:t xml:space="preserve"> </w:t>
      </w:r>
    </w:p>
    <w:p w14:paraId="677DB688" w14:textId="632F621F" w:rsidR="005C1F34" w:rsidRDefault="00000000" w:rsidP="47481836">
      <w:pPr>
        <w:spacing w:line="276" w:lineRule="auto"/>
      </w:pPr>
      <w:r>
        <w:rPr>
          <w:rFonts w:ascii="Arial" w:eastAsia="Arial" w:hAnsi="Arial" w:cs="Arial"/>
          <w:sz w:val="20"/>
          <w:szCs w:val="20"/>
        </w:rPr>
        <w:t>Error Messages</w:t>
      </w:r>
    </w:p>
    <w:p w14:paraId="4D6DBE67" w14:textId="2FE46302"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ERR-LADM2-1: "No audit log entries found for the selected engine." (BR-LADM2-2)</w:t>
      </w:r>
    </w:p>
    <w:p w14:paraId="649F4CA1" w14:textId="578FE038" w:rsidR="005C1F34" w:rsidRDefault="00000000" w:rsidP="47481836">
      <w:pPr>
        <w:spacing w:line="276" w:lineRule="auto"/>
      </w:pPr>
      <w:r>
        <w:rPr>
          <w:rFonts w:ascii="Aptos" w:eastAsia="Aptos" w:hAnsi="Aptos" w:cs="Aptos"/>
        </w:rPr>
        <w:t xml:space="preserve"> </w:t>
      </w:r>
    </w:p>
    <w:p w14:paraId="51382C7D" w14:textId="5C034271" w:rsidR="005C1F34" w:rsidRDefault="00000000" w:rsidP="47481836">
      <w:pPr>
        <w:spacing w:line="276" w:lineRule="auto"/>
      </w:pPr>
      <w:r>
        <w:rPr>
          <w:rFonts w:ascii="Arial" w:eastAsia="Arial" w:hAnsi="Arial" w:cs="Arial"/>
          <w:i/>
          <w:iCs/>
          <w:color w:val="0D6E6E"/>
          <w:sz w:val="18"/>
          <w:szCs w:val="18"/>
        </w:rPr>
        <w:t>Note — Engine Recommendation: Platform Specific</w:t>
      </w:r>
    </w:p>
    <w:p w14:paraId="768A64C6" w14:textId="69211DB7" w:rsidR="005C1F34" w:rsidRDefault="00000000" w:rsidP="47481836">
      <w:pPr>
        <w:spacing w:line="276" w:lineRule="auto"/>
      </w:pPr>
      <w:r>
        <w:rPr>
          <w:rFonts w:ascii="Aptos" w:eastAsia="Aptos" w:hAnsi="Aptos" w:cs="Aptos"/>
        </w:rPr>
        <w:t xml:space="preserve"> </w:t>
      </w:r>
    </w:p>
    <w:p w14:paraId="49725653" w14:textId="2B91741A" w:rsidR="005C1F34" w:rsidRDefault="00000000" w:rsidP="47481836">
      <w:pPr>
        <w:spacing w:line="276" w:lineRule="auto"/>
      </w:pPr>
      <w:r>
        <w:rPr>
          <w:rFonts w:ascii="Aptos" w:eastAsia="Aptos" w:hAnsi="Aptos" w:cs="Aptos"/>
        </w:rPr>
        <w:t xml:space="preserve"> </w:t>
      </w:r>
    </w:p>
    <w:p w14:paraId="4D6963D6" w14:textId="680D3CBA" w:rsidR="005C1F34" w:rsidRDefault="00000000" w:rsidP="47481836">
      <w:pPr>
        <w:pStyle w:val="Heading2"/>
        <w:spacing w:line="276" w:lineRule="auto"/>
      </w:pPr>
      <w:r>
        <w:rPr>
          <w:rFonts w:ascii="Arial" w:eastAsia="Arial" w:hAnsi="Arial" w:cs="Arial"/>
          <w:sz w:val="20"/>
          <w:szCs w:val="20"/>
        </w:rPr>
        <w:lastRenderedPageBreak/>
        <w:t>US-PAD-07 – Filter Audit Logs by Date Range</w:t>
      </w:r>
    </w:p>
    <w:p w14:paraId="594B8A89" w14:textId="7142A37B" w:rsidR="005C1F34" w:rsidRDefault="00000000" w:rsidP="47481836">
      <w:pPr>
        <w:spacing w:line="276" w:lineRule="auto"/>
      </w:pPr>
      <w:r>
        <w:rPr>
          <w:rFonts w:ascii="Arial" w:eastAsia="Arial" w:hAnsi="Arial" w:cs="Arial"/>
          <w:sz w:val="20"/>
          <w:szCs w:val="20"/>
          <w:u w:val="single"/>
        </w:rPr>
        <w:t>Description</w:t>
      </w:r>
    </w:p>
    <w:p w14:paraId="58592D26" w14:textId="79BC1660" w:rsidR="005C1F34" w:rsidRDefault="00000000" w:rsidP="47481836">
      <w:pPr>
        <w:spacing w:line="276" w:lineRule="auto"/>
      </w:pPr>
      <w:r>
        <w:rPr>
          <w:rFonts w:ascii="Arial" w:eastAsia="Arial" w:hAnsi="Arial" w:cs="Arial"/>
          <w:sz w:val="20"/>
          <w:szCs w:val="20"/>
        </w:rPr>
        <w:t xml:space="preserve">As a Platform Admin, I want to filter audit logs by date range so that audit and incident reviews can be scoped to a specific </w:t>
      </w:r>
      <w:proofErr w:type="gramStart"/>
      <w:r>
        <w:rPr>
          <w:rFonts w:ascii="Arial" w:eastAsia="Arial" w:hAnsi="Arial" w:cs="Arial"/>
          <w:sz w:val="20"/>
          <w:szCs w:val="20"/>
        </w:rPr>
        <w:t>time period</w:t>
      </w:r>
      <w:proofErr w:type="gramEnd"/>
      <w:r>
        <w:rPr>
          <w:rFonts w:ascii="Arial" w:eastAsia="Arial" w:hAnsi="Arial" w:cs="Arial"/>
          <w:sz w:val="20"/>
          <w:szCs w:val="20"/>
        </w:rPr>
        <w:t>. AI automatically pre-suggests relevant date ranges when an anomaly has been flagged.</w:t>
      </w:r>
    </w:p>
    <w:p w14:paraId="77E55A48" w14:textId="77B306E2" w:rsidR="005C1F34" w:rsidRDefault="00000000" w:rsidP="47481836">
      <w:pPr>
        <w:spacing w:line="276" w:lineRule="auto"/>
      </w:pPr>
      <w:r>
        <w:rPr>
          <w:rFonts w:ascii="Aptos" w:eastAsia="Aptos" w:hAnsi="Aptos" w:cs="Aptos"/>
        </w:rPr>
        <w:t xml:space="preserve"> </w:t>
      </w:r>
    </w:p>
    <w:p w14:paraId="7405427D" w14:textId="01A57DFD" w:rsidR="005C1F34" w:rsidRDefault="00000000" w:rsidP="47481836">
      <w:pPr>
        <w:spacing w:line="276" w:lineRule="auto"/>
      </w:pPr>
      <w:r>
        <w:rPr>
          <w:rFonts w:ascii="Arial" w:eastAsia="Arial" w:hAnsi="Arial" w:cs="Arial"/>
          <w:sz w:val="20"/>
          <w:szCs w:val="20"/>
          <w:u w:val="single"/>
        </w:rPr>
        <w:t>Acceptance criteria</w:t>
      </w:r>
    </w:p>
    <w:p w14:paraId="5950D5CF" w14:textId="473033C3" w:rsidR="005C1F34" w:rsidRDefault="00000000" w:rsidP="47481836">
      <w:pPr>
        <w:spacing w:line="276" w:lineRule="auto"/>
      </w:pPr>
      <w:r>
        <w:rPr>
          <w:rFonts w:ascii="Aptos" w:eastAsia="Aptos" w:hAnsi="Aptos" w:cs="Aptos"/>
        </w:rPr>
        <w:t xml:space="preserve"> </w:t>
      </w:r>
    </w:p>
    <w:p w14:paraId="5E45CF54" w14:textId="6F13CF94"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5EE9C77F" w14:textId="459D7BD6"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Platform Admin is on the Audit Logs view and applies the Date Range filter. (BR-LADM3-1)</w:t>
      </w:r>
    </w:p>
    <w:p w14:paraId="3635934F" w14:textId="0293E55E"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Audit Logs view is accessible to the Platform Admin. (BR-LADM3-1)</w:t>
      </w:r>
    </w:p>
    <w:p w14:paraId="58783055" w14:textId="7820F994" w:rsidR="005C1F34" w:rsidRDefault="00000000" w:rsidP="47481836">
      <w:pPr>
        <w:spacing w:line="276" w:lineRule="auto"/>
      </w:pPr>
      <w:r>
        <w:rPr>
          <w:rFonts w:ascii="Aptos" w:eastAsia="Aptos" w:hAnsi="Aptos" w:cs="Aptos"/>
        </w:rPr>
        <w:t xml:space="preserve"> </w:t>
      </w:r>
    </w:p>
    <w:p w14:paraId="09D8E6B0" w14:textId="3CE901F2" w:rsidR="005C1F34" w:rsidRDefault="00000000" w:rsidP="47481836">
      <w:pPr>
        <w:spacing w:line="276" w:lineRule="auto"/>
      </w:pPr>
      <w:r>
        <w:rPr>
          <w:rFonts w:ascii="Arial" w:eastAsia="Arial" w:hAnsi="Arial" w:cs="Arial"/>
          <w:sz w:val="20"/>
          <w:szCs w:val="20"/>
        </w:rPr>
        <w:t>UI Flow</w:t>
      </w:r>
    </w:p>
    <w:p w14:paraId="74D0A6A7" w14:textId="4B71393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Platform Admin selects a From Date and To Date in the Date Range filter. (BR-LADM3-1)</w:t>
      </w:r>
    </w:p>
    <w:p w14:paraId="7BA4FAB3" w14:textId="6B31266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UI2: Platform Admin clicks Apply. System filters the audit log list to show only entries within the selected date range, evaluated against event timestamps in a consistent </w:t>
      </w:r>
      <w:proofErr w:type="spellStart"/>
      <w:r>
        <w:rPr>
          <w:rFonts w:ascii="Arial" w:eastAsia="Arial" w:hAnsi="Arial" w:cs="Arial"/>
          <w:sz w:val="20"/>
          <w:szCs w:val="20"/>
        </w:rPr>
        <w:t>timezone</w:t>
      </w:r>
      <w:proofErr w:type="spellEnd"/>
      <w:r>
        <w:rPr>
          <w:rFonts w:ascii="Arial" w:eastAsia="Arial" w:hAnsi="Arial" w:cs="Arial"/>
          <w:sz w:val="20"/>
          <w:szCs w:val="20"/>
        </w:rPr>
        <w:t xml:space="preserve"> standard. (BR-LADM3-2)</w:t>
      </w:r>
    </w:p>
    <w:p w14:paraId="7BA8B80E" w14:textId="331A7D51"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UI3: Export generated from the filtered view includes only audit log entries within the selected date range. (BR-LADM3-3)</w:t>
      </w:r>
    </w:p>
    <w:p w14:paraId="5BC7E2B1" w14:textId="0321C142" w:rsidR="005C1F34" w:rsidRDefault="00000000" w:rsidP="47481836">
      <w:pPr>
        <w:spacing w:line="276" w:lineRule="auto"/>
      </w:pPr>
      <w:r>
        <w:rPr>
          <w:rFonts w:ascii="Aptos" w:eastAsia="Aptos" w:hAnsi="Aptos" w:cs="Aptos"/>
        </w:rPr>
        <w:t xml:space="preserve"> </w:t>
      </w:r>
    </w:p>
    <w:p w14:paraId="41507C64" w14:textId="406DDFAD" w:rsidR="005C1F34" w:rsidRDefault="00000000" w:rsidP="47481836">
      <w:pPr>
        <w:spacing w:line="276" w:lineRule="auto"/>
      </w:pPr>
      <w:r>
        <w:rPr>
          <w:rFonts w:ascii="Arial" w:eastAsia="Arial" w:hAnsi="Arial" w:cs="Arial"/>
          <w:sz w:val="20"/>
          <w:szCs w:val="20"/>
        </w:rPr>
        <w:t>Business Rules</w:t>
      </w:r>
    </w:p>
    <w:p w14:paraId="44F75838" w14:textId="38A4FF24"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BR-LADM3-1: Date Range filter must accept a From Date and To Date. Both dates are required when </w:t>
      </w:r>
      <w:proofErr w:type="gramStart"/>
      <w:r>
        <w:rPr>
          <w:rFonts w:ascii="Arial" w:eastAsia="Arial" w:hAnsi="Arial" w:cs="Arial"/>
          <w:sz w:val="20"/>
          <w:szCs w:val="20"/>
        </w:rPr>
        <w:t>applying</w:t>
      </w:r>
      <w:proofErr w:type="gramEnd"/>
      <w:r>
        <w:rPr>
          <w:rFonts w:ascii="Arial" w:eastAsia="Arial" w:hAnsi="Arial" w:cs="Arial"/>
          <w:sz w:val="20"/>
          <w:szCs w:val="20"/>
        </w:rPr>
        <w:t xml:space="preserve"> a date range filter.</w:t>
      </w:r>
    </w:p>
    <w:p w14:paraId="30F7007D" w14:textId="3642C5AF"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BR-LADM3-2: Date Range filter must evaluate against event timestamps in a consistent </w:t>
      </w:r>
      <w:proofErr w:type="spellStart"/>
      <w:r>
        <w:rPr>
          <w:rFonts w:ascii="Arial" w:eastAsia="Arial" w:hAnsi="Arial" w:cs="Arial"/>
          <w:sz w:val="20"/>
          <w:szCs w:val="20"/>
        </w:rPr>
        <w:t>timezone</w:t>
      </w:r>
      <w:proofErr w:type="spellEnd"/>
      <w:r>
        <w:rPr>
          <w:rFonts w:ascii="Arial" w:eastAsia="Arial" w:hAnsi="Arial" w:cs="Arial"/>
          <w:sz w:val="20"/>
          <w:szCs w:val="20"/>
        </w:rPr>
        <w:t xml:space="preserve"> standard across all audit log entries.</w:t>
      </w:r>
    </w:p>
    <w:p w14:paraId="37C60622" w14:textId="434F64CE"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BR-LADM3-3: When Date Range filter is applied, any export generated from the view must include only log entries within the selected range.</w:t>
      </w:r>
    </w:p>
    <w:p w14:paraId="19053322" w14:textId="26141A0F" w:rsidR="005C1F34" w:rsidRDefault="00000000" w:rsidP="47481836">
      <w:pPr>
        <w:spacing w:line="276" w:lineRule="auto"/>
      </w:pPr>
      <w:r>
        <w:rPr>
          <w:rFonts w:ascii="Aptos" w:eastAsia="Aptos" w:hAnsi="Aptos" w:cs="Aptos"/>
        </w:rPr>
        <w:t xml:space="preserve"> </w:t>
      </w:r>
    </w:p>
    <w:p w14:paraId="35534BD1" w14:textId="7D3883EB" w:rsidR="005C1F34" w:rsidRDefault="00000000" w:rsidP="47481836">
      <w:pPr>
        <w:spacing w:line="276" w:lineRule="auto"/>
      </w:pPr>
      <w:r>
        <w:rPr>
          <w:rFonts w:ascii="Arial" w:eastAsia="Arial" w:hAnsi="Arial" w:cs="Arial"/>
          <w:sz w:val="20"/>
          <w:szCs w:val="20"/>
        </w:rPr>
        <w:t>Error Messages</w:t>
      </w:r>
    </w:p>
    <w:p w14:paraId="785E2F95" w14:textId="687FEDB4"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ERR-LADM3-1: "From Date is required." (BR-LADM3-1)</w:t>
      </w:r>
    </w:p>
    <w:p w14:paraId="649B2005" w14:textId="208547B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ERR-LADM3-2: "To Date must be after From Date." (BR-LADM3-1)</w:t>
      </w:r>
    </w:p>
    <w:p w14:paraId="129538F6" w14:textId="2B97E548"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ERR-LADM3-3: "No audit log entries found for the selected date range." (BR-LADM3-2)</w:t>
      </w:r>
    </w:p>
    <w:p w14:paraId="56358760" w14:textId="5F39A6FC" w:rsidR="005C1F34" w:rsidRDefault="00000000" w:rsidP="47481836">
      <w:pPr>
        <w:spacing w:line="276" w:lineRule="auto"/>
      </w:pPr>
      <w:r>
        <w:rPr>
          <w:rFonts w:ascii="Aptos" w:eastAsia="Aptos" w:hAnsi="Aptos" w:cs="Aptos"/>
        </w:rPr>
        <w:t xml:space="preserve"> </w:t>
      </w:r>
    </w:p>
    <w:p w14:paraId="20EF11F9" w14:textId="2FE168A2" w:rsidR="005C1F34" w:rsidRDefault="00000000" w:rsidP="47481836">
      <w:pPr>
        <w:spacing w:line="276" w:lineRule="auto"/>
      </w:pPr>
      <w:r>
        <w:rPr>
          <w:rFonts w:ascii="Arial" w:eastAsia="Arial" w:hAnsi="Arial" w:cs="Arial"/>
          <w:i/>
          <w:iCs/>
          <w:color w:val="0D6E6E"/>
          <w:sz w:val="18"/>
          <w:szCs w:val="18"/>
        </w:rPr>
        <w:t>Note — Engine Recommendation: Platform Specific</w:t>
      </w:r>
    </w:p>
    <w:p w14:paraId="16F8DC8A" w14:textId="2E5640BE" w:rsidR="005C1F34" w:rsidRDefault="00000000" w:rsidP="47481836">
      <w:pPr>
        <w:spacing w:line="276" w:lineRule="auto"/>
      </w:pPr>
      <w:r>
        <w:rPr>
          <w:rFonts w:ascii="Aptos" w:eastAsia="Aptos" w:hAnsi="Aptos" w:cs="Aptos"/>
        </w:rPr>
        <w:t xml:space="preserve"> </w:t>
      </w:r>
    </w:p>
    <w:p w14:paraId="4C9D55C3" w14:textId="41F1F4C9" w:rsidR="005C1F34" w:rsidRDefault="00000000" w:rsidP="47481836">
      <w:pPr>
        <w:spacing w:line="276" w:lineRule="auto"/>
      </w:pPr>
      <w:r>
        <w:rPr>
          <w:rFonts w:ascii="Aptos" w:eastAsia="Aptos" w:hAnsi="Aptos" w:cs="Aptos"/>
        </w:rPr>
        <w:lastRenderedPageBreak/>
        <w:t xml:space="preserve"> </w:t>
      </w:r>
    </w:p>
    <w:p w14:paraId="77EE7126" w14:textId="3EC8DB1A" w:rsidR="005C1F34" w:rsidRDefault="00000000" w:rsidP="47481836">
      <w:pPr>
        <w:pStyle w:val="Heading2"/>
        <w:spacing w:line="276" w:lineRule="auto"/>
      </w:pPr>
      <w:r>
        <w:rPr>
          <w:rFonts w:ascii="Arial" w:eastAsia="Arial" w:hAnsi="Arial" w:cs="Arial"/>
          <w:sz w:val="20"/>
          <w:szCs w:val="20"/>
        </w:rPr>
        <w:t>US-PAD-08 – Filter Audit Logs by Actor Type</w:t>
      </w:r>
    </w:p>
    <w:p w14:paraId="42DC7153" w14:textId="489B841C" w:rsidR="005C1F34" w:rsidRDefault="00000000" w:rsidP="47481836">
      <w:pPr>
        <w:spacing w:line="276" w:lineRule="auto"/>
      </w:pPr>
      <w:r>
        <w:rPr>
          <w:rFonts w:ascii="Arial" w:eastAsia="Arial" w:hAnsi="Arial" w:cs="Arial"/>
          <w:sz w:val="20"/>
          <w:szCs w:val="20"/>
          <w:u w:val="single"/>
        </w:rPr>
        <w:t>Description</w:t>
      </w:r>
    </w:p>
    <w:p w14:paraId="13FC026E" w14:textId="2B1EEA3B" w:rsidR="005C1F34" w:rsidRDefault="00000000" w:rsidP="47481836">
      <w:pPr>
        <w:spacing w:line="276" w:lineRule="auto"/>
      </w:pPr>
      <w:r>
        <w:rPr>
          <w:rFonts w:ascii="Arial" w:eastAsia="Arial" w:hAnsi="Arial" w:cs="Arial"/>
          <w:sz w:val="20"/>
          <w:szCs w:val="20"/>
        </w:rPr>
        <w:t xml:space="preserve">As a Platform Admin, I want to filter audit logs by actor type so that I can isolate actions performed by Admin, System, Candidate, or Integration actors. AI pre-selects the most relevant actor type filter when </w:t>
      </w:r>
      <w:proofErr w:type="gramStart"/>
      <w:r>
        <w:rPr>
          <w:rFonts w:ascii="Arial" w:eastAsia="Arial" w:hAnsi="Arial" w:cs="Arial"/>
          <w:sz w:val="20"/>
          <w:szCs w:val="20"/>
        </w:rPr>
        <w:t>surfacing</w:t>
      </w:r>
      <w:proofErr w:type="gramEnd"/>
      <w:r>
        <w:rPr>
          <w:rFonts w:ascii="Arial" w:eastAsia="Arial" w:hAnsi="Arial" w:cs="Arial"/>
          <w:sz w:val="20"/>
          <w:szCs w:val="20"/>
        </w:rPr>
        <w:t xml:space="preserve"> a flagged anomaly.</w:t>
      </w:r>
    </w:p>
    <w:p w14:paraId="6EE2687F" w14:textId="52A2AC30" w:rsidR="005C1F34" w:rsidRDefault="00000000" w:rsidP="47481836">
      <w:pPr>
        <w:spacing w:line="276" w:lineRule="auto"/>
      </w:pPr>
      <w:r>
        <w:rPr>
          <w:rFonts w:ascii="Aptos" w:eastAsia="Aptos" w:hAnsi="Aptos" w:cs="Aptos"/>
        </w:rPr>
        <w:t xml:space="preserve"> </w:t>
      </w:r>
    </w:p>
    <w:p w14:paraId="3043D380" w14:textId="06F51A6D" w:rsidR="005C1F34" w:rsidRDefault="00000000" w:rsidP="47481836">
      <w:pPr>
        <w:spacing w:line="276" w:lineRule="auto"/>
      </w:pPr>
      <w:r>
        <w:rPr>
          <w:rFonts w:ascii="Arial" w:eastAsia="Arial" w:hAnsi="Arial" w:cs="Arial"/>
          <w:sz w:val="20"/>
          <w:szCs w:val="20"/>
          <w:u w:val="single"/>
        </w:rPr>
        <w:t>Acceptance criteria</w:t>
      </w:r>
    </w:p>
    <w:p w14:paraId="1DB43144" w14:textId="48BC2483" w:rsidR="005C1F34" w:rsidRDefault="00000000" w:rsidP="47481836">
      <w:pPr>
        <w:spacing w:line="276" w:lineRule="auto"/>
      </w:pPr>
      <w:r>
        <w:rPr>
          <w:rFonts w:ascii="Aptos" w:eastAsia="Aptos" w:hAnsi="Aptos" w:cs="Aptos"/>
        </w:rPr>
        <w:t xml:space="preserve"> </w:t>
      </w:r>
    </w:p>
    <w:p w14:paraId="5DDE8CD2" w14:textId="77326D18"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14D47DAF" w14:textId="3ACBAF3F"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Platform Admin is on the Audit Logs view and applies the Actor Type filter. (BR-LADM4-1)</w:t>
      </w:r>
    </w:p>
    <w:p w14:paraId="299FC291" w14:textId="499DC2B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Audit Logs view is accessible to the Platform Admin. (BR-LADM4-1)</w:t>
      </w:r>
    </w:p>
    <w:p w14:paraId="484CBCBC" w14:textId="4FF27380" w:rsidR="005C1F34" w:rsidRDefault="00000000" w:rsidP="47481836">
      <w:pPr>
        <w:spacing w:line="276" w:lineRule="auto"/>
      </w:pPr>
      <w:r>
        <w:rPr>
          <w:rFonts w:ascii="Aptos" w:eastAsia="Aptos" w:hAnsi="Aptos" w:cs="Aptos"/>
        </w:rPr>
        <w:t xml:space="preserve"> </w:t>
      </w:r>
    </w:p>
    <w:p w14:paraId="132E97C9" w14:textId="33608634" w:rsidR="005C1F34" w:rsidRDefault="00000000" w:rsidP="47481836">
      <w:pPr>
        <w:spacing w:line="276" w:lineRule="auto"/>
      </w:pPr>
      <w:r>
        <w:rPr>
          <w:rFonts w:ascii="Arial" w:eastAsia="Arial" w:hAnsi="Arial" w:cs="Arial"/>
          <w:sz w:val="20"/>
          <w:szCs w:val="20"/>
        </w:rPr>
        <w:t>UI Flow</w:t>
      </w:r>
    </w:p>
    <w:p w14:paraId="044E5FA3" w14:textId="3946DD6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Platform Admin selects an Actor Type from the filter — Admin, System, Candidate, or Integration. (BR-LADM4-1)</w:t>
      </w:r>
    </w:p>
    <w:p w14:paraId="3961F23F" w14:textId="3A0680A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refreshes the audit log list to show only entries matching the selected actor type. (BR-LADM4-2)</w:t>
      </w:r>
    </w:p>
    <w:p w14:paraId="120A83FB" w14:textId="093A231B"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UI3: Actor Type filter can be combined with Engine and Date Range filters for multi-dimensional filtering. (BR-LADM4-3)</w:t>
      </w:r>
    </w:p>
    <w:p w14:paraId="57F4E963" w14:textId="79026D6F" w:rsidR="005C1F34" w:rsidRDefault="00000000" w:rsidP="47481836">
      <w:pPr>
        <w:spacing w:line="276" w:lineRule="auto"/>
      </w:pPr>
      <w:r>
        <w:rPr>
          <w:rFonts w:ascii="Aptos" w:eastAsia="Aptos" w:hAnsi="Aptos" w:cs="Aptos"/>
        </w:rPr>
        <w:t xml:space="preserve"> </w:t>
      </w:r>
    </w:p>
    <w:p w14:paraId="4998DDC7" w14:textId="37C49334" w:rsidR="005C1F34" w:rsidRDefault="00000000" w:rsidP="47481836">
      <w:pPr>
        <w:spacing w:line="276" w:lineRule="auto"/>
      </w:pPr>
      <w:r>
        <w:rPr>
          <w:rFonts w:ascii="Arial" w:eastAsia="Arial" w:hAnsi="Arial" w:cs="Arial"/>
          <w:sz w:val="20"/>
          <w:szCs w:val="20"/>
        </w:rPr>
        <w:t>Business Rules</w:t>
      </w:r>
    </w:p>
    <w:p w14:paraId="099BB7CC" w14:textId="482FA38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BR-LADM4-1: Actor Type filter must support the four actor categories: Admin, System, Candidate, Integration.</w:t>
      </w:r>
    </w:p>
    <w:p w14:paraId="5BC36BDD" w14:textId="66C06B0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BR-LADM4-2: Selecting an Actor Type filter must refresh the log list to show only entries with the matching actor type.</w:t>
      </w:r>
    </w:p>
    <w:p w14:paraId="713B0673" w14:textId="7897CEDA"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BR-LADM4-3: Actor Type filter must be combinable with Engine and Date Range filters. All active filters must operate conjunctively.</w:t>
      </w:r>
    </w:p>
    <w:p w14:paraId="608ED889" w14:textId="2502212C" w:rsidR="005C1F34" w:rsidRDefault="00000000" w:rsidP="47481836">
      <w:pPr>
        <w:spacing w:line="276" w:lineRule="auto"/>
      </w:pPr>
      <w:r>
        <w:rPr>
          <w:rFonts w:ascii="Aptos" w:eastAsia="Aptos" w:hAnsi="Aptos" w:cs="Aptos"/>
        </w:rPr>
        <w:t xml:space="preserve"> </w:t>
      </w:r>
    </w:p>
    <w:p w14:paraId="526A9DAB" w14:textId="30D20C3E" w:rsidR="005C1F34" w:rsidRDefault="00000000" w:rsidP="47481836">
      <w:pPr>
        <w:spacing w:line="276" w:lineRule="auto"/>
      </w:pPr>
      <w:r>
        <w:rPr>
          <w:rFonts w:ascii="Arial" w:eastAsia="Arial" w:hAnsi="Arial" w:cs="Arial"/>
          <w:sz w:val="20"/>
          <w:szCs w:val="20"/>
        </w:rPr>
        <w:t>Error Messages</w:t>
      </w:r>
    </w:p>
    <w:p w14:paraId="7C9007D2" w14:textId="1BF4CA6A"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ERR-LADM4-1: "No audit log entries found for the selected actor type." (BR-LADM4-2)</w:t>
      </w:r>
    </w:p>
    <w:p w14:paraId="0DBA0303" w14:textId="00A13717" w:rsidR="005C1F34" w:rsidRDefault="00000000" w:rsidP="47481836">
      <w:pPr>
        <w:spacing w:line="276" w:lineRule="auto"/>
      </w:pPr>
      <w:r>
        <w:rPr>
          <w:rFonts w:ascii="Aptos" w:eastAsia="Aptos" w:hAnsi="Aptos" w:cs="Aptos"/>
        </w:rPr>
        <w:t xml:space="preserve"> </w:t>
      </w:r>
    </w:p>
    <w:p w14:paraId="19F85365" w14:textId="44218CC7" w:rsidR="005C1F34" w:rsidRDefault="00000000" w:rsidP="47481836">
      <w:pPr>
        <w:spacing w:line="276" w:lineRule="auto"/>
      </w:pPr>
      <w:r>
        <w:rPr>
          <w:rFonts w:ascii="Arial" w:eastAsia="Arial" w:hAnsi="Arial" w:cs="Arial"/>
          <w:i/>
          <w:iCs/>
          <w:color w:val="0D6E6E"/>
          <w:sz w:val="18"/>
          <w:szCs w:val="18"/>
        </w:rPr>
        <w:t>Note — Engine Recommendation: Platform Specific</w:t>
      </w:r>
    </w:p>
    <w:p w14:paraId="2BA53BEB" w14:textId="24B447A2" w:rsidR="005C1F34" w:rsidRDefault="00000000" w:rsidP="47481836">
      <w:pPr>
        <w:spacing w:line="276" w:lineRule="auto"/>
      </w:pPr>
      <w:r>
        <w:rPr>
          <w:rFonts w:ascii="Aptos" w:eastAsia="Aptos" w:hAnsi="Aptos" w:cs="Aptos"/>
        </w:rPr>
        <w:t xml:space="preserve"> </w:t>
      </w:r>
    </w:p>
    <w:p w14:paraId="1C4BDCF9" w14:textId="7A13E9A6" w:rsidR="005C1F34" w:rsidRDefault="00000000" w:rsidP="47481836">
      <w:pPr>
        <w:spacing w:line="276" w:lineRule="auto"/>
      </w:pPr>
      <w:r>
        <w:rPr>
          <w:rFonts w:ascii="Aptos" w:eastAsia="Aptos" w:hAnsi="Aptos" w:cs="Aptos"/>
        </w:rPr>
        <w:lastRenderedPageBreak/>
        <w:t xml:space="preserve"> </w:t>
      </w:r>
    </w:p>
    <w:p w14:paraId="0D876246" w14:textId="39D0F3E6" w:rsidR="005C1F34" w:rsidRDefault="00000000" w:rsidP="47481836">
      <w:pPr>
        <w:pStyle w:val="Heading2"/>
        <w:spacing w:line="276" w:lineRule="auto"/>
      </w:pPr>
      <w:r>
        <w:rPr>
          <w:rFonts w:ascii="Arial" w:eastAsia="Arial" w:hAnsi="Arial" w:cs="Arial"/>
          <w:sz w:val="20"/>
          <w:szCs w:val="20"/>
        </w:rPr>
        <w:t>US-PAD-09 – Export Filtered Audit Logs</w:t>
      </w:r>
    </w:p>
    <w:p w14:paraId="0CD0138F" w14:textId="266385F8" w:rsidR="005C1F34" w:rsidRDefault="00000000" w:rsidP="47481836">
      <w:pPr>
        <w:spacing w:line="276" w:lineRule="auto"/>
      </w:pPr>
      <w:r>
        <w:rPr>
          <w:rFonts w:ascii="Arial" w:eastAsia="Arial" w:hAnsi="Arial" w:cs="Arial"/>
          <w:sz w:val="20"/>
          <w:szCs w:val="20"/>
          <w:u w:val="single"/>
        </w:rPr>
        <w:t>Description</w:t>
      </w:r>
    </w:p>
    <w:p w14:paraId="75272B3A" w14:textId="11D259ED" w:rsidR="005C1F34" w:rsidRDefault="00000000" w:rsidP="47481836">
      <w:pPr>
        <w:spacing w:line="276" w:lineRule="auto"/>
      </w:pPr>
      <w:r>
        <w:rPr>
          <w:rFonts w:ascii="Arial" w:eastAsia="Arial" w:hAnsi="Arial" w:cs="Arial"/>
          <w:sz w:val="20"/>
          <w:szCs w:val="20"/>
        </w:rPr>
        <w:t>As a Platform Admin, I want to export audit logs based on my currently applied filters so that filtered log sets can be shared for external audits or governance reviews. AI can auto-generate a pre-formatted export package for standard audit scenarios — quarterly governance review, incident report — with the correct filters pre-applied and a cover summary attached.</w:t>
      </w:r>
    </w:p>
    <w:p w14:paraId="62C14A74" w14:textId="7A70086A" w:rsidR="005C1F34" w:rsidRDefault="00000000" w:rsidP="47481836">
      <w:pPr>
        <w:spacing w:line="276" w:lineRule="auto"/>
      </w:pPr>
      <w:r>
        <w:rPr>
          <w:rFonts w:ascii="Aptos" w:eastAsia="Aptos" w:hAnsi="Aptos" w:cs="Aptos"/>
        </w:rPr>
        <w:t xml:space="preserve"> </w:t>
      </w:r>
    </w:p>
    <w:p w14:paraId="43C3E8D7" w14:textId="6023CDD8" w:rsidR="005C1F34" w:rsidRDefault="00000000" w:rsidP="47481836">
      <w:pPr>
        <w:spacing w:line="276" w:lineRule="auto"/>
      </w:pPr>
      <w:r>
        <w:rPr>
          <w:rFonts w:ascii="Arial" w:eastAsia="Arial" w:hAnsi="Arial" w:cs="Arial"/>
          <w:sz w:val="20"/>
          <w:szCs w:val="20"/>
          <w:u w:val="single"/>
        </w:rPr>
        <w:t>Acceptance criteria</w:t>
      </w:r>
    </w:p>
    <w:p w14:paraId="4447C245" w14:textId="3D3B7BF4" w:rsidR="005C1F34" w:rsidRDefault="00000000" w:rsidP="47481836">
      <w:pPr>
        <w:spacing w:line="276" w:lineRule="auto"/>
      </w:pPr>
      <w:r>
        <w:rPr>
          <w:rFonts w:ascii="Aptos" w:eastAsia="Aptos" w:hAnsi="Aptos" w:cs="Aptos"/>
        </w:rPr>
        <w:t xml:space="preserve"> </w:t>
      </w:r>
    </w:p>
    <w:p w14:paraId="3EA3FBCD" w14:textId="2CD06F13"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29DEEA11" w14:textId="4E3FC556"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Platform Admin clicks Export from the Audit Logs view with one or more filters applied. (BR-LADM5-1)</w:t>
      </w:r>
    </w:p>
    <w:p w14:paraId="407A3C82" w14:textId="0ED690C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Audit Logs view is accessible and at least one log entry exists for the active filters. (BR-LADM5-1)</w:t>
      </w:r>
    </w:p>
    <w:p w14:paraId="0D46FA2D" w14:textId="01F53C6A" w:rsidR="005C1F34" w:rsidRDefault="00000000" w:rsidP="47481836">
      <w:pPr>
        <w:spacing w:line="276" w:lineRule="auto"/>
      </w:pPr>
      <w:r>
        <w:rPr>
          <w:rFonts w:ascii="Aptos" w:eastAsia="Aptos" w:hAnsi="Aptos" w:cs="Aptos"/>
        </w:rPr>
        <w:t xml:space="preserve"> </w:t>
      </w:r>
    </w:p>
    <w:p w14:paraId="7D64BF75" w14:textId="47BCCB79" w:rsidR="005C1F34" w:rsidRDefault="00000000" w:rsidP="47481836">
      <w:pPr>
        <w:spacing w:line="276" w:lineRule="auto"/>
      </w:pPr>
      <w:r>
        <w:rPr>
          <w:rFonts w:ascii="Arial" w:eastAsia="Arial" w:hAnsi="Arial" w:cs="Arial"/>
          <w:sz w:val="20"/>
          <w:szCs w:val="20"/>
        </w:rPr>
        <w:t>UI Flow</w:t>
      </w:r>
    </w:p>
    <w:p w14:paraId="03F97F51" w14:textId="3D097BB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Platform Admin applies desired filters (Engine, Date Range, Actor Type) and clicks Export. (BR-LADM5-1)</w:t>
      </w:r>
    </w:p>
    <w:p w14:paraId="0F3C4B1F" w14:textId="08A89686"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generates an export file containing only log entries matching the active filters. Export preserves log ordering and includes all standard audit fields. (BR-LADM5-2)</w:t>
      </w:r>
    </w:p>
    <w:p w14:paraId="113ACB85" w14:textId="1A28F59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UI3: Platform Admin downloads the export file. (BR-LADM5-2)</w:t>
      </w:r>
    </w:p>
    <w:p w14:paraId="228EC479" w14:textId="586D037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UI4: System audit logs the export action with Platform Admin identifier, timestamp, and the filter context used for the export. (BR-LADM5-3)</w:t>
      </w:r>
    </w:p>
    <w:p w14:paraId="6ECAAFC0" w14:textId="64851CA4" w:rsidR="005C1F34" w:rsidRDefault="00000000" w:rsidP="47481836">
      <w:pPr>
        <w:spacing w:line="276" w:lineRule="auto"/>
      </w:pPr>
      <w:r>
        <w:rPr>
          <w:rFonts w:ascii="Aptos" w:eastAsia="Aptos" w:hAnsi="Aptos" w:cs="Aptos"/>
        </w:rPr>
        <w:t xml:space="preserve"> </w:t>
      </w:r>
    </w:p>
    <w:p w14:paraId="62889341" w14:textId="58C58CA2" w:rsidR="005C1F34" w:rsidRDefault="00000000" w:rsidP="47481836">
      <w:pPr>
        <w:spacing w:line="276" w:lineRule="auto"/>
      </w:pPr>
      <w:r>
        <w:rPr>
          <w:rFonts w:ascii="Arial" w:eastAsia="Arial" w:hAnsi="Arial" w:cs="Arial"/>
          <w:sz w:val="20"/>
          <w:szCs w:val="20"/>
        </w:rPr>
        <w:t>Business Rules</w:t>
      </w:r>
    </w:p>
    <w:p w14:paraId="06A6D11B" w14:textId="3C7D49C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BR-LADM5-1: Export must apply the currently active filters (Engine, Date Range, Actor Type). An unfiltered export of all audit logs must not be permitted without explicit filter selection.</w:t>
      </w:r>
    </w:p>
    <w:p w14:paraId="0CC4EB16" w14:textId="1D1A8BD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BR-LADM5-2: Export </w:t>
      </w:r>
      <w:proofErr w:type="gramStart"/>
      <w:r>
        <w:rPr>
          <w:rFonts w:ascii="Arial" w:eastAsia="Arial" w:hAnsi="Arial" w:cs="Arial"/>
          <w:sz w:val="20"/>
          <w:szCs w:val="20"/>
        </w:rPr>
        <w:t>file</w:t>
      </w:r>
      <w:proofErr w:type="gramEnd"/>
      <w:r>
        <w:rPr>
          <w:rFonts w:ascii="Arial" w:eastAsia="Arial" w:hAnsi="Arial" w:cs="Arial"/>
          <w:sz w:val="20"/>
          <w:szCs w:val="20"/>
        </w:rPr>
        <w:t xml:space="preserve"> must include only log entries matching the active filters, must preserve log ordering, and must include all standard audit fields required for traceability.</w:t>
      </w:r>
    </w:p>
    <w:p w14:paraId="573CEA1D" w14:textId="22F9A653"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BR-LADM5-3: The export action itself must be audit logged with Platform Admin identifier, timestamp, and the exact filter context used.</w:t>
      </w:r>
    </w:p>
    <w:p w14:paraId="6C755987" w14:textId="3F353738" w:rsidR="005C1F34" w:rsidRDefault="00000000" w:rsidP="47481836">
      <w:pPr>
        <w:spacing w:line="276" w:lineRule="auto"/>
      </w:pPr>
      <w:r>
        <w:rPr>
          <w:rFonts w:ascii="Aptos" w:eastAsia="Aptos" w:hAnsi="Aptos" w:cs="Aptos"/>
        </w:rPr>
        <w:t xml:space="preserve"> </w:t>
      </w:r>
    </w:p>
    <w:p w14:paraId="6803016F" w14:textId="655BA408" w:rsidR="005C1F34" w:rsidRDefault="00000000" w:rsidP="47481836">
      <w:pPr>
        <w:spacing w:line="276" w:lineRule="auto"/>
      </w:pPr>
      <w:r>
        <w:rPr>
          <w:rFonts w:ascii="Arial" w:eastAsia="Arial" w:hAnsi="Arial" w:cs="Arial"/>
          <w:sz w:val="20"/>
          <w:szCs w:val="20"/>
        </w:rPr>
        <w:t>Error Messages</w:t>
      </w:r>
    </w:p>
    <w:p w14:paraId="63337593" w14:textId="2D25306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ERR-LADM5-1: "No audit log entries match the selected filters. Export not generated." (BR-LADM5-1)</w:t>
      </w:r>
    </w:p>
    <w:p w14:paraId="41AFCD2B" w14:textId="3BFD9B25"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ERR-LADM5-2: "Export failed. Please try again." (BR-LADM5-2)</w:t>
      </w:r>
    </w:p>
    <w:p w14:paraId="7931C1F4" w14:textId="1B730209" w:rsidR="005C1F34" w:rsidRDefault="00000000" w:rsidP="47481836">
      <w:pPr>
        <w:spacing w:line="276" w:lineRule="auto"/>
      </w:pPr>
      <w:r>
        <w:rPr>
          <w:rFonts w:ascii="Aptos" w:eastAsia="Aptos" w:hAnsi="Aptos" w:cs="Aptos"/>
        </w:rPr>
        <w:lastRenderedPageBreak/>
        <w:t xml:space="preserve"> </w:t>
      </w:r>
    </w:p>
    <w:p w14:paraId="5B75DEB1" w14:textId="1CBF44FF" w:rsidR="005C1F34" w:rsidRDefault="00000000" w:rsidP="47481836">
      <w:pPr>
        <w:spacing w:line="276" w:lineRule="auto"/>
      </w:pPr>
      <w:r>
        <w:rPr>
          <w:rFonts w:ascii="Arial" w:eastAsia="Arial" w:hAnsi="Arial" w:cs="Arial"/>
          <w:i/>
          <w:iCs/>
          <w:color w:val="0D6E6E"/>
          <w:sz w:val="18"/>
          <w:szCs w:val="18"/>
        </w:rPr>
        <w:t>Note — Engine Recommendation: Platform Specific</w:t>
      </w:r>
    </w:p>
    <w:p w14:paraId="7F9FF2F8" w14:textId="5FC230E0" w:rsidR="005C1F34" w:rsidRDefault="00000000" w:rsidP="47481836">
      <w:pPr>
        <w:spacing w:line="276" w:lineRule="auto"/>
      </w:pPr>
      <w:r>
        <w:rPr>
          <w:rFonts w:ascii="Aptos" w:eastAsia="Aptos" w:hAnsi="Aptos" w:cs="Aptos"/>
        </w:rPr>
        <w:t xml:space="preserve"> </w:t>
      </w:r>
    </w:p>
    <w:p w14:paraId="2D5B580F" w14:textId="69EA8962" w:rsidR="005C1F34" w:rsidRDefault="00000000" w:rsidP="47481836">
      <w:pPr>
        <w:spacing w:line="276" w:lineRule="auto"/>
      </w:pPr>
      <w:r>
        <w:rPr>
          <w:rFonts w:ascii="Aptos" w:eastAsia="Aptos" w:hAnsi="Aptos" w:cs="Aptos"/>
        </w:rPr>
        <w:t xml:space="preserve"> </w:t>
      </w:r>
    </w:p>
    <w:p w14:paraId="5C1DED22" w14:textId="0F89AF93" w:rsidR="005C1F34" w:rsidRDefault="00000000" w:rsidP="47481836">
      <w:pPr>
        <w:pStyle w:val="Heading2"/>
        <w:spacing w:line="276" w:lineRule="auto"/>
      </w:pPr>
      <w:r>
        <w:rPr>
          <w:rFonts w:ascii="Arial" w:eastAsia="Arial" w:hAnsi="Arial" w:cs="Arial"/>
          <w:sz w:val="20"/>
          <w:szCs w:val="20"/>
        </w:rPr>
        <w:t>US-PAD-10 – Reset Audit Logs View</w:t>
      </w:r>
    </w:p>
    <w:p w14:paraId="4171481D" w14:textId="58225EF4" w:rsidR="005C1F34" w:rsidRDefault="00000000" w:rsidP="47481836">
      <w:pPr>
        <w:spacing w:line="276" w:lineRule="auto"/>
      </w:pPr>
      <w:r>
        <w:rPr>
          <w:rFonts w:ascii="Arial" w:eastAsia="Arial" w:hAnsi="Arial" w:cs="Arial"/>
          <w:sz w:val="20"/>
          <w:szCs w:val="20"/>
          <w:u w:val="single"/>
        </w:rPr>
        <w:t>Description</w:t>
      </w:r>
    </w:p>
    <w:p w14:paraId="2DF5D338" w14:textId="040AAE91" w:rsidR="005C1F34" w:rsidRDefault="00000000" w:rsidP="47481836">
      <w:pPr>
        <w:spacing w:line="276" w:lineRule="auto"/>
      </w:pPr>
      <w:r>
        <w:rPr>
          <w:rFonts w:ascii="Arial" w:eastAsia="Arial" w:hAnsi="Arial" w:cs="Arial"/>
          <w:sz w:val="20"/>
          <w:szCs w:val="20"/>
        </w:rPr>
        <w:t>As a Platform Admin, I want to clear all applied filters and reset the Audit Logs view so that I can return to the full default log listing quickly without refreshing the page.</w:t>
      </w:r>
    </w:p>
    <w:p w14:paraId="3E94886E" w14:textId="74018DE1" w:rsidR="005C1F34" w:rsidRDefault="00000000" w:rsidP="47481836">
      <w:pPr>
        <w:spacing w:line="276" w:lineRule="auto"/>
      </w:pPr>
      <w:r>
        <w:rPr>
          <w:rFonts w:ascii="Aptos" w:eastAsia="Aptos" w:hAnsi="Aptos" w:cs="Aptos"/>
        </w:rPr>
        <w:t xml:space="preserve"> </w:t>
      </w:r>
    </w:p>
    <w:p w14:paraId="78E47A31" w14:textId="237E1B24" w:rsidR="005C1F34" w:rsidRDefault="00000000" w:rsidP="47481836">
      <w:pPr>
        <w:spacing w:line="276" w:lineRule="auto"/>
      </w:pPr>
      <w:r>
        <w:rPr>
          <w:rFonts w:ascii="Arial" w:eastAsia="Arial" w:hAnsi="Arial" w:cs="Arial"/>
          <w:sz w:val="20"/>
          <w:szCs w:val="20"/>
          <w:u w:val="single"/>
        </w:rPr>
        <w:t>Acceptance criteria</w:t>
      </w:r>
    </w:p>
    <w:p w14:paraId="1452C620" w14:textId="519EEB18" w:rsidR="005C1F34" w:rsidRDefault="00000000" w:rsidP="47481836">
      <w:pPr>
        <w:spacing w:line="276" w:lineRule="auto"/>
      </w:pPr>
      <w:r>
        <w:rPr>
          <w:rFonts w:ascii="Aptos" w:eastAsia="Aptos" w:hAnsi="Aptos" w:cs="Aptos"/>
        </w:rPr>
        <w:t xml:space="preserve"> </w:t>
      </w:r>
    </w:p>
    <w:p w14:paraId="2D4A5DEB" w14:textId="28CACD8E"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588FE053" w14:textId="6025E81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Platform Admin clicks Clear Filters on the Audit Logs view with one or more filters applied. (BR-LADM6-1)</w:t>
      </w:r>
    </w:p>
    <w:p w14:paraId="204A90B6" w14:textId="7CE6817A"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Audit Logs view is accessible to the Platform Admin. (BR-LADM6-1)</w:t>
      </w:r>
    </w:p>
    <w:p w14:paraId="60D9A0F6" w14:textId="36BFF8A3" w:rsidR="005C1F34" w:rsidRDefault="00000000" w:rsidP="47481836">
      <w:pPr>
        <w:spacing w:line="276" w:lineRule="auto"/>
      </w:pPr>
      <w:r>
        <w:rPr>
          <w:rFonts w:ascii="Aptos" w:eastAsia="Aptos" w:hAnsi="Aptos" w:cs="Aptos"/>
        </w:rPr>
        <w:t xml:space="preserve"> </w:t>
      </w:r>
    </w:p>
    <w:p w14:paraId="587CDB90" w14:textId="3C2CF030" w:rsidR="005C1F34" w:rsidRDefault="00000000" w:rsidP="47481836">
      <w:pPr>
        <w:spacing w:line="276" w:lineRule="auto"/>
      </w:pPr>
      <w:r>
        <w:rPr>
          <w:rFonts w:ascii="Arial" w:eastAsia="Arial" w:hAnsi="Arial" w:cs="Arial"/>
          <w:sz w:val="20"/>
          <w:szCs w:val="20"/>
        </w:rPr>
        <w:t>UI Flow</w:t>
      </w:r>
    </w:p>
    <w:p w14:paraId="2F3F00E2" w14:textId="2853A8D0"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Platform Admin clicks Clear Filters. System resets Engine, Date Range, and Actor Type filters to their default (unfiltered) values. (BR-LADM6-1)</w:t>
      </w:r>
    </w:p>
    <w:p w14:paraId="364F6B4F" w14:textId="31CDA24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reloads the audit log list using the default view and default sort order (reverse chronological). (BR-LADM6-2)</w:t>
      </w:r>
    </w:p>
    <w:p w14:paraId="32FF5078" w14:textId="44095BE4"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UI3: No audit log entries are modified or deleted by the Clear Filters action. (BR-LADM6-3)</w:t>
      </w:r>
    </w:p>
    <w:p w14:paraId="115EB077" w14:textId="48327FB9" w:rsidR="005C1F34" w:rsidRDefault="00000000" w:rsidP="47481836">
      <w:pPr>
        <w:spacing w:line="276" w:lineRule="auto"/>
      </w:pPr>
      <w:r>
        <w:rPr>
          <w:rFonts w:ascii="Aptos" w:eastAsia="Aptos" w:hAnsi="Aptos" w:cs="Aptos"/>
        </w:rPr>
        <w:t xml:space="preserve"> </w:t>
      </w:r>
    </w:p>
    <w:p w14:paraId="3651EC68" w14:textId="49CBAF07" w:rsidR="005C1F34" w:rsidRDefault="00000000" w:rsidP="47481836">
      <w:pPr>
        <w:spacing w:line="276" w:lineRule="auto"/>
      </w:pPr>
      <w:r>
        <w:rPr>
          <w:rFonts w:ascii="Arial" w:eastAsia="Arial" w:hAnsi="Arial" w:cs="Arial"/>
          <w:sz w:val="20"/>
          <w:szCs w:val="20"/>
        </w:rPr>
        <w:t>Business Rules</w:t>
      </w:r>
    </w:p>
    <w:p w14:paraId="0FEADAE9" w14:textId="68F848A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BR-LADM6-1: Clear Filters must reset all active filters — Engine, Date Range, and Actor Type — to their default unfiltered state in a single action.</w:t>
      </w:r>
    </w:p>
    <w:p w14:paraId="51498A4E" w14:textId="59B2BCE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BR-LADM6-2: After clearing filters, the audit log list must reload using the default view and default sort order.</w:t>
      </w:r>
    </w:p>
    <w:p w14:paraId="24A24981" w14:textId="53C23D83"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BR-LADM6-3: Clear Filters is a view-only reset action. It does not modify, delete, or otherwise affect any audit log entries.</w:t>
      </w:r>
    </w:p>
    <w:p w14:paraId="4E30C84F" w14:textId="74606A80" w:rsidR="005C1F34" w:rsidRDefault="00000000" w:rsidP="47481836">
      <w:pPr>
        <w:spacing w:line="276" w:lineRule="auto"/>
      </w:pPr>
      <w:r>
        <w:rPr>
          <w:rFonts w:ascii="Aptos" w:eastAsia="Aptos" w:hAnsi="Aptos" w:cs="Aptos"/>
        </w:rPr>
        <w:t xml:space="preserve"> </w:t>
      </w:r>
    </w:p>
    <w:p w14:paraId="54892F29" w14:textId="0C6B59E1" w:rsidR="005C1F34" w:rsidRDefault="00000000" w:rsidP="47481836">
      <w:pPr>
        <w:spacing w:line="276" w:lineRule="auto"/>
      </w:pPr>
      <w:r>
        <w:rPr>
          <w:rFonts w:ascii="Arial" w:eastAsia="Arial" w:hAnsi="Arial" w:cs="Arial"/>
          <w:sz w:val="20"/>
          <w:szCs w:val="20"/>
        </w:rPr>
        <w:t>Error Messages</w:t>
      </w:r>
    </w:p>
    <w:p w14:paraId="1D7AA68A" w14:textId="32268932"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ERR-LADM6-1: "Audit log view could not be reset. Please refresh the page." (BR-LADM6-1)</w:t>
      </w:r>
    </w:p>
    <w:p w14:paraId="5A6C56DC" w14:textId="2570638D" w:rsidR="005C1F34" w:rsidRDefault="00000000" w:rsidP="47481836">
      <w:pPr>
        <w:spacing w:line="276" w:lineRule="auto"/>
      </w:pPr>
      <w:r>
        <w:rPr>
          <w:rFonts w:ascii="Arial" w:eastAsia="Arial" w:hAnsi="Arial" w:cs="Arial"/>
          <w:i/>
          <w:iCs/>
          <w:color w:val="0D6E6E"/>
          <w:sz w:val="18"/>
          <w:szCs w:val="18"/>
        </w:rPr>
        <w:t>Note — Engine Recommendation: Platform Specific</w:t>
      </w:r>
    </w:p>
    <w:p w14:paraId="4981D4AF" w14:textId="04184D1E" w:rsidR="005C1F34" w:rsidRDefault="00000000" w:rsidP="47481836">
      <w:pPr>
        <w:spacing w:line="276" w:lineRule="auto"/>
      </w:pPr>
      <w:r>
        <w:rPr>
          <w:rFonts w:ascii="Aptos" w:eastAsia="Aptos" w:hAnsi="Aptos" w:cs="Aptos"/>
        </w:rPr>
        <w:lastRenderedPageBreak/>
        <w:t xml:space="preserve"> </w:t>
      </w:r>
    </w:p>
    <w:p w14:paraId="19589650" w14:textId="6B2A6CE5" w:rsidR="005C1F34" w:rsidRDefault="00000000" w:rsidP="47481836">
      <w:pPr>
        <w:spacing w:line="276" w:lineRule="auto"/>
      </w:pPr>
      <w:r>
        <w:rPr>
          <w:rFonts w:ascii="Aptos" w:eastAsia="Aptos" w:hAnsi="Aptos" w:cs="Aptos"/>
        </w:rPr>
        <w:t xml:space="preserve"> </w:t>
      </w:r>
    </w:p>
    <w:p w14:paraId="3D93BD44" w14:textId="20A770D0" w:rsidR="005C1F34" w:rsidRDefault="00000000" w:rsidP="47481836">
      <w:pPr>
        <w:pStyle w:val="Heading2"/>
        <w:spacing w:line="276" w:lineRule="auto"/>
      </w:pPr>
      <w:r>
        <w:rPr>
          <w:rFonts w:ascii="Arial" w:eastAsia="Arial" w:hAnsi="Arial" w:cs="Arial"/>
          <w:sz w:val="20"/>
          <w:szCs w:val="20"/>
        </w:rPr>
        <w:t>US-PAD-12 – Integrity Risk Score Computation</w:t>
      </w:r>
    </w:p>
    <w:p w14:paraId="7319926D" w14:textId="72626646" w:rsidR="005C1F34" w:rsidRDefault="00000000" w:rsidP="47481836">
      <w:pPr>
        <w:spacing w:line="276" w:lineRule="auto"/>
      </w:pPr>
      <w:r>
        <w:rPr>
          <w:rFonts w:ascii="Arial" w:eastAsia="Arial" w:hAnsi="Arial" w:cs="Arial"/>
          <w:sz w:val="20"/>
          <w:szCs w:val="20"/>
          <w:u w:val="single"/>
        </w:rPr>
        <w:t>Description</w:t>
      </w:r>
    </w:p>
    <w:p w14:paraId="60E45917" w14:textId="1DB7E688" w:rsidR="005C1F34" w:rsidRDefault="00000000" w:rsidP="47481836">
      <w:pPr>
        <w:spacing w:line="276" w:lineRule="auto"/>
      </w:pPr>
      <w:r>
        <w:rPr>
          <w:rFonts w:ascii="Arial" w:eastAsia="Arial" w:hAnsi="Arial" w:cs="Arial"/>
          <w:sz w:val="20"/>
          <w:szCs w:val="20"/>
        </w:rPr>
        <w:t xml:space="preserve">As a Platform Admin, I want the platform to ensure the Integrity Risk Score should be computed deterministically from violation counts and configured weightages throughout an attempt so that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risk is quantified consistently, </w:t>
      </w:r>
      <w:proofErr w:type="spellStart"/>
      <w:r>
        <w:rPr>
          <w:rFonts w:ascii="Arial" w:eastAsia="Arial" w:hAnsi="Arial" w:cs="Arial"/>
          <w:sz w:val="20"/>
          <w:szCs w:val="20"/>
        </w:rPr>
        <w:t>explainably</w:t>
      </w:r>
      <w:proofErr w:type="spellEnd"/>
      <w:r>
        <w:rPr>
          <w:rFonts w:ascii="Arial" w:eastAsia="Arial" w:hAnsi="Arial" w:cs="Arial"/>
          <w:sz w:val="20"/>
          <w:szCs w:val="20"/>
        </w:rPr>
        <w:t>, and in real time as defined in the Use Case appendix.</w:t>
      </w:r>
    </w:p>
    <w:p w14:paraId="4DC46043" w14:textId="5EBD13B4" w:rsidR="005C1F34" w:rsidRDefault="00000000" w:rsidP="47481836">
      <w:pPr>
        <w:spacing w:line="276" w:lineRule="auto"/>
      </w:pPr>
      <w:r>
        <w:rPr>
          <w:rFonts w:ascii="Aptos" w:eastAsia="Aptos" w:hAnsi="Aptos" w:cs="Aptos"/>
        </w:rPr>
        <w:t xml:space="preserve"> </w:t>
      </w:r>
    </w:p>
    <w:p w14:paraId="0E6EE2C0" w14:textId="5B342DDE" w:rsidR="005C1F34" w:rsidRDefault="00000000" w:rsidP="47481836">
      <w:pPr>
        <w:spacing w:line="276" w:lineRule="auto"/>
      </w:pPr>
      <w:r>
        <w:rPr>
          <w:rFonts w:ascii="Arial" w:eastAsia="Arial" w:hAnsi="Arial" w:cs="Arial"/>
          <w:sz w:val="20"/>
          <w:szCs w:val="20"/>
          <w:u w:val="single"/>
        </w:rPr>
        <w:t>Acceptance criteria</w:t>
      </w:r>
    </w:p>
    <w:p w14:paraId="72F69E0A" w14:textId="4271C3E8" w:rsidR="005C1F34" w:rsidRDefault="00000000" w:rsidP="47481836">
      <w:pPr>
        <w:spacing w:line="276" w:lineRule="auto"/>
      </w:pPr>
      <w:r>
        <w:rPr>
          <w:rFonts w:ascii="Aptos" w:eastAsia="Aptos" w:hAnsi="Aptos" w:cs="Aptos"/>
        </w:rPr>
        <w:t xml:space="preserve"> </w:t>
      </w:r>
    </w:p>
    <w:p w14:paraId="3DC771E7" w14:textId="37F3EAE3"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41C54BE6" w14:textId="469D961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An integrity violation event is detected during an active attempt. (BR-IE03-1)</w:t>
      </w:r>
    </w:p>
    <w:p w14:paraId="33326CEC" w14:textId="15AAAF8F"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Violation catalog, default weightages, and IRS computation logic are defined in UseCase_Spec_AI_First_TechOnly_v2.1, Section 2C — IRS Computation Logic. (BR-IE03-2)</w:t>
      </w:r>
    </w:p>
    <w:p w14:paraId="4BC48A0E" w14:textId="61434189" w:rsidR="005C1F34" w:rsidRDefault="00000000" w:rsidP="47481836">
      <w:pPr>
        <w:spacing w:line="276" w:lineRule="auto"/>
      </w:pPr>
      <w:r>
        <w:rPr>
          <w:rFonts w:ascii="Aptos" w:eastAsia="Aptos" w:hAnsi="Aptos" w:cs="Aptos"/>
        </w:rPr>
        <w:t xml:space="preserve"> </w:t>
      </w:r>
    </w:p>
    <w:p w14:paraId="4215E8BF" w14:textId="46DE4980" w:rsidR="005C1F34" w:rsidRDefault="00000000" w:rsidP="47481836">
      <w:pPr>
        <w:spacing w:line="276" w:lineRule="auto"/>
      </w:pPr>
      <w:r>
        <w:rPr>
          <w:rFonts w:ascii="Arial" w:eastAsia="Arial" w:hAnsi="Arial" w:cs="Arial"/>
          <w:sz w:val="20"/>
          <w:szCs w:val="20"/>
        </w:rPr>
        <w:t>UI Flow</w:t>
      </w:r>
    </w:p>
    <w:p w14:paraId="2D48826E" w14:textId="1B1FC04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On detection of each violation event, system updates the IRS in real time using the IRS formula: IRS (0 to 100) = sum of (Violation Weight x Violation Count) across all violation types, where weights are sourced from the active configured weightage set. (BR-IE03-2)</w:t>
      </w:r>
    </w:p>
    <w:p w14:paraId="7C2CD3DD" w14:textId="31FDA88D"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retains the top contributing violation types (with their counts and weightages) as IRS drivers for explainability throughout the attempt. (BR-IE03-3)</w:t>
      </w:r>
    </w:p>
    <w:p w14:paraId="27A0CA2A" w14:textId="2EAA046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UI3: IRS is classified into a risk band: Low (0 to 29), Medium (30 to 59), High (60 to 100), using default bands defined in the Use Case appendix (configurable by policy). (BR-IE03-4)</w:t>
      </w:r>
    </w:p>
    <w:p w14:paraId="4BFEB2F1" w14:textId="4592C27C"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UI4: On attempt submission or termination, system persists the final IRS value, risk band, and IRS drivers for reporting. (BR-IE03-5)</w:t>
      </w:r>
    </w:p>
    <w:p w14:paraId="155144DE" w14:textId="3D12BC2D" w:rsidR="005C1F34" w:rsidRDefault="00000000" w:rsidP="47481836">
      <w:pPr>
        <w:spacing w:line="276" w:lineRule="auto"/>
      </w:pPr>
      <w:r>
        <w:rPr>
          <w:rFonts w:ascii="Aptos" w:eastAsia="Aptos" w:hAnsi="Aptos" w:cs="Aptos"/>
        </w:rPr>
        <w:t xml:space="preserve"> </w:t>
      </w:r>
    </w:p>
    <w:p w14:paraId="031088FF" w14:textId="31AAD511" w:rsidR="005C1F34" w:rsidRDefault="00000000" w:rsidP="47481836">
      <w:pPr>
        <w:spacing w:line="276" w:lineRule="auto"/>
      </w:pPr>
      <w:r>
        <w:rPr>
          <w:rFonts w:ascii="Arial" w:eastAsia="Arial" w:hAnsi="Arial" w:cs="Arial"/>
          <w:sz w:val="20"/>
          <w:szCs w:val="20"/>
        </w:rPr>
        <w:t>Business Rules</w:t>
      </w:r>
    </w:p>
    <w:p w14:paraId="19010F3F" w14:textId="724D713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BR-IE03-1: IRS computation is triggered by every integrity violation event detected during an active attempt. IRS must be updated in real time as violations accumulate.</w:t>
      </w:r>
    </w:p>
    <w:p w14:paraId="23E4EC5D" w14:textId="3433D3A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BR-IE03-2: IRS must be computed using the formula and default weightage bands defined in UseCase_Spec_AI_First_TechOnly_v2.1, Section 2C. Formula: IRS (0 to 100) = sum of (Violation Weight x Violation Count). IRS computation must be deterministic and reproducible.</w:t>
      </w:r>
    </w:p>
    <w:p w14:paraId="698F212D" w14:textId="337069C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BR-IE03-3: Top contributing violation types (counts and weightages) must be retained as IRS drivers throughout the attempt for explainability.</w:t>
      </w:r>
    </w:p>
    <w:p w14:paraId="2A85DC38" w14:textId="2CC12F8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BR-IE03-4: IRS is classified into risk bands: Low (0 to 29), Medium (30 to 59), High (60 to 100). Default bands are defined in the Use Case appendix and are </w:t>
      </w:r>
      <w:proofErr w:type="gramStart"/>
      <w:r>
        <w:rPr>
          <w:rFonts w:ascii="Arial" w:eastAsia="Arial" w:hAnsi="Arial" w:cs="Arial"/>
          <w:sz w:val="20"/>
          <w:szCs w:val="20"/>
        </w:rPr>
        <w:t>policy-configurable</w:t>
      </w:r>
      <w:proofErr w:type="gramEnd"/>
      <w:r>
        <w:rPr>
          <w:rFonts w:ascii="Arial" w:eastAsia="Arial" w:hAnsi="Arial" w:cs="Arial"/>
          <w:sz w:val="20"/>
          <w:szCs w:val="20"/>
        </w:rPr>
        <w:t>.</w:t>
      </w:r>
    </w:p>
    <w:p w14:paraId="76420FDC" w14:textId="30C36012"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lastRenderedPageBreak/>
        <w:t>BR-IE03-5: Final IRS value, risk band, and IRS drivers must be persisted at attempt completion for reporting and audit.</w:t>
      </w:r>
    </w:p>
    <w:p w14:paraId="176C997F" w14:textId="603C0D0D" w:rsidR="005C1F34" w:rsidRDefault="00000000" w:rsidP="47481836">
      <w:pPr>
        <w:spacing w:line="276" w:lineRule="auto"/>
      </w:pPr>
      <w:r>
        <w:rPr>
          <w:rFonts w:ascii="Aptos" w:eastAsia="Aptos" w:hAnsi="Aptos" w:cs="Aptos"/>
        </w:rPr>
        <w:t xml:space="preserve"> </w:t>
      </w:r>
    </w:p>
    <w:p w14:paraId="40E93B33" w14:textId="0FED68C7" w:rsidR="005C1F34" w:rsidRDefault="00000000" w:rsidP="47481836">
      <w:pPr>
        <w:spacing w:line="276" w:lineRule="auto"/>
      </w:pPr>
      <w:r>
        <w:rPr>
          <w:rFonts w:ascii="Arial" w:eastAsia="Arial" w:hAnsi="Arial" w:cs="Arial"/>
          <w:sz w:val="20"/>
          <w:szCs w:val="20"/>
        </w:rPr>
        <w:t>Error Messages</w:t>
      </w:r>
    </w:p>
    <w:p w14:paraId="67DB12A5" w14:textId="73030357"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ERR-IE03-1: "IRS computation failed for attempt [ID]. Logged for investigation</w:t>
      </w:r>
      <w:proofErr w:type="gramStart"/>
      <w:r>
        <w:rPr>
          <w:rFonts w:ascii="Arial" w:eastAsia="Arial" w:hAnsi="Arial" w:cs="Arial"/>
          <w:sz w:val="20"/>
          <w:szCs w:val="20"/>
        </w:rPr>
        <w:t>." —</w:t>
      </w:r>
      <w:proofErr w:type="gramEnd"/>
      <w:r>
        <w:rPr>
          <w:rFonts w:ascii="Arial" w:eastAsia="Arial" w:hAnsi="Arial" w:cs="Arial"/>
          <w:sz w:val="20"/>
          <w:szCs w:val="20"/>
        </w:rPr>
        <w:t xml:space="preserve"> system-level error log only. (BR-IE03-2)</w:t>
      </w:r>
    </w:p>
    <w:p w14:paraId="6371DB36" w14:textId="1088B25F" w:rsidR="005C1F34" w:rsidRDefault="00000000" w:rsidP="47481836">
      <w:pPr>
        <w:spacing w:line="276" w:lineRule="auto"/>
      </w:pPr>
      <w:r>
        <w:rPr>
          <w:rFonts w:ascii="Aptos" w:eastAsia="Aptos" w:hAnsi="Aptos" w:cs="Aptos"/>
        </w:rPr>
        <w:t xml:space="preserve"> </w:t>
      </w:r>
    </w:p>
    <w:p w14:paraId="4AD0F20A" w14:textId="6CE9894E" w:rsidR="005C1F34" w:rsidRDefault="00000000" w:rsidP="47481836">
      <w:pPr>
        <w:spacing w:line="276" w:lineRule="auto"/>
      </w:pPr>
      <w:r>
        <w:rPr>
          <w:rFonts w:ascii="Arial" w:eastAsia="Arial" w:hAnsi="Arial" w:cs="Arial"/>
          <w:sz w:val="20"/>
          <w:szCs w:val="20"/>
        </w:rPr>
        <w:t>Service / Implementation Note</w:t>
      </w:r>
    </w:p>
    <w:p w14:paraId="46899BE4" w14:textId="15FE65D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IRS computation formula, violation weightages, and risk band definitions are defined authoritatively in UseCase_Spec_AI_First_TechOnly_v2.1, Section 2C. Dev team must implement against that document. The formula must not be independently defined in code.</w:t>
      </w:r>
    </w:p>
    <w:p w14:paraId="3B57D971" w14:textId="04E36DF3"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 xml:space="preserve">IRS feeds Credibility Index (US-IE-4) as a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input and feeds Decision Policy (US-IE-6) indirectly via Credibility Index. IRS is also exposed directly in reports.</w:t>
      </w:r>
    </w:p>
    <w:p w14:paraId="4F15C52E" w14:textId="5695CB03" w:rsidR="005C1F34" w:rsidRDefault="00000000" w:rsidP="47481836">
      <w:pPr>
        <w:spacing w:line="276" w:lineRule="auto"/>
      </w:pPr>
      <w:r>
        <w:rPr>
          <w:rFonts w:ascii="Aptos" w:eastAsia="Aptos" w:hAnsi="Aptos" w:cs="Aptos"/>
        </w:rPr>
        <w:t xml:space="preserve"> </w:t>
      </w:r>
    </w:p>
    <w:p w14:paraId="0C72F472" w14:textId="20A2B7A3" w:rsidR="005C1F34" w:rsidRDefault="00000000" w:rsidP="47481836">
      <w:pPr>
        <w:spacing w:line="276" w:lineRule="auto"/>
      </w:pPr>
      <w:r>
        <w:rPr>
          <w:rFonts w:ascii="Aptos" w:eastAsia="Aptos" w:hAnsi="Aptos" w:cs="Aptos"/>
        </w:rPr>
        <w:t xml:space="preserve"> </w:t>
      </w:r>
    </w:p>
    <w:p w14:paraId="4C56338D" w14:textId="7574C337" w:rsidR="005C1F34" w:rsidRDefault="00000000" w:rsidP="47481836">
      <w:pPr>
        <w:pStyle w:val="Heading2"/>
        <w:spacing w:line="276" w:lineRule="auto"/>
      </w:pPr>
      <w:r>
        <w:rPr>
          <w:rFonts w:ascii="Arial" w:eastAsia="Arial" w:hAnsi="Arial" w:cs="Arial"/>
          <w:sz w:val="20"/>
          <w:szCs w:val="20"/>
        </w:rPr>
        <w:t>US-PAD-13 – Credibility Index Computation</w:t>
      </w:r>
    </w:p>
    <w:p w14:paraId="28B0E8C4" w14:textId="294A89BD" w:rsidR="005C1F34" w:rsidRDefault="00000000" w:rsidP="47481836">
      <w:pPr>
        <w:spacing w:line="276" w:lineRule="auto"/>
      </w:pPr>
      <w:r>
        <w:rPr>
          <w:rFonts w:ascii="Arial" w:eastAsia="Arial" w:hAnsi="Arial" w:cs="Arial"/>
          <w:sz w:val="20"/>
          <w:szCs w:val="20"/>
          <w:u w:val="single"/>
        </w:rPr>
        <w:t>Description</w:t>
      </w:r>
    </w:p>
    <w:p w14:paraId="439D4BAC" w14:textId="7F1DF387" w:rsidR="005C1F34" w:rsidRDefault="00000000" w:rsidP="47481836">
      <w:pPr>
        <w:spacing w:line="276" w:lineRule="auto"/>
      </w:pPr>
      <w:r>
        <w:rPr>
          <w:rFonts w:ascii="Arial" w:eastAsia="Arial" w:hAnsi="Arial" w:cs="Arial"/>
          <w:sz w:val="20"/>
          <w:szCs w:val="20"/>
        </w:rPr>
        <w:t xml:space="preserve">As a Platform Admin, I want the platform to ensure the Credibility Index should be computed post submission using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integrity signals so that hiring teams have a single, interpretable trust indicator that is distinct from both IRS and plagiarism.</w:t>
      </w:r>
    </w:p>
    <w:p w14:paraId="6A603FE5" w14:textId="2BA5D1A7" w:rsidR="005C1F34" w:rsidRDefault="00000000" w:rsidP="47481836">
      <w:pPr>
        <w:spacing w:line="276" w:lineRule="auto"/>
      </w:pPr>
      <w:r>
        <w:rPr>
          <w:rFonts w:ascii="Aptos" w:eastAsia="Aptos" w:hAnsi="Aptos" w:cs="Aptos"/>
        </w:rPr>
        <w:t xml:space="preserve"> </w:t>
      </w:r>
    </w:p>
    <w:p w14:paraId="1A0E93E4" w14:textId="38D523EC" w:rsidR="005C1F34" w:rsidRDefault="00000000" w:rsidP="47481836">
      <w:pPr>
        <w:spacing w:line="276" w:lineRule="auto"/>
      </w:pPr>
      <w:r>
        <w:rPr>
          <w:rFonts w:ascii="Arial" w:eastAsia="Arial" w:hAnsi="Arial" w:cs="Arial"/>
          <w:sz w:val="20"/>
          <w:szCs w:val="20"/>
          <w:u w:val="single"/>
        </w:rPr>
        <w:t>Acceptance criteria</w:t>
      </w:r>
    </w:p>
    <w:p w14:paraId="5676181C" w14:textId="7305F841" w:rsidR="005C1F34" w:rsidRDefault="00000000" w:rsidP="47481836">
      <w:pPr>
        <w:spacing w:line="276" w:lineRule="auto"/>
      </w:pPr>
      <w:r>
        <w:rPr>
          <w:rFonts w:ascii="Aptos" w:eastAsia="Aptos" w:hAnsi="Aptos" w:cs="Aptos"/>
        </w:rPr>
        <w:t xml:space="preserve"> </w:t>
      </w:r>
    </w:p>
    <w:p w14:paraId="5FEF2685" w14:textId="74EA54CB"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49DFCF7B" w14:textId="028923DC"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Assessment attempt is submitted and integrity processing completes. (BR-IE04-1)</w:t>
      </w:r>
    </w:p>
    <w:p w14:paraId="1F3CE441" w14:textId="67B6925F"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Integrity Risk Score, integrity violation events, and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signals are available for the attempt. (BR-IE04-1)</w:t>
      </w:r>
    </w:p>
    <w:p w14:paraId="79368B0D" w14:textId="7B7C3F12"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Plagiarism outcome is available as a separate standalone field and is explicitly excluded from Credibility Index computation. (BR-IE04-3)</w:t>
      </w:r>
    </w:p>
    <w:p w14:paraId="73E51E6C" w14:textId="66C82B87" w:rsidR="005C1F34" w:rsidRDefault="00000000" w:rsidP="47481836">
      <w:pPr>
        <w:spacing w:line="276" w:lineRule="auto"/>
      </w:pPr>
      <w:r>
        <w:rPr>
          <w:rFonts w:ascii="Aptos" w:eastAsia="Aptos" w:hAnsi="Aptos" w:cs="Aptos"/>
        </w:rPr>
        <w:t xml:space="preserve"> </w:t>
      </w:r>
    </w:p>
    <w:p w14:paraId="41B069CF" w14:textId="696F8988" w:rsidR="005C1F34" w:rsidRDefault="00000000" w:rsidP="47481836">
      <w:pPr>
        <w:spacing w:line="276" w:lineRule="auto"/>
      </w:pPr>
      <w:r>
        <w:rPr>
          <w:rFonts w:ascii="Arial" w:eastAsia="Arial" w:hAnsi="Arial" w:cs="Arial"/>
          <w:sz w:val="20"/>
          <w:szCs w:val="20"/>
        </w:rPr>
        <w:t>UI Flow</w:t>
      </w:r>
    </w:p>
    <w:p w14:paraId="62C4CC6E" w14:textId="76C74E6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UI1: After attempt submission, system computes the Credibility Index using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integrity signals from the attempt — specifically the IRS pattern, IRS drivers, and stability of </w:t>
      </w:r>
      <w:proofErr w:type="spellStart"/>
      <w:r>
        <w:rPr>
          <w:rFonts w:ascii="Arial" w:eastAsia="Arial" w:hAnsi="Arial" w:cs="Arial"/>
          <w:sz w:val="20"/>
          <w:szCs w:val="20"/>
        </w:rPr>
        <w:t>behaviour</w:t>
      </w:r>
      <w:proofErr w:type="spellEnd"/>
      <w:r>
        <w:rPr>
          <w:rFonts w:ascii="Arial" w:eastAsia="Arial" w:hAnsi="Arial" w:cs="Arial"/>
          <w:sz w:val="20"/>
          <w:szCs w:val="20"/>
        </w:rPr>
        <w:t xml:space="preserve"> across the attempt. (BR-IE04-2)</w:t>
      </w:r>
    </w:p>
    <w:p w14:paraId="6E2EF89C" w14:textId="0C8ED495"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lastRenderedPageBreak/>
        <w:t>UI2: System ensures plagiarism outcome is not used as an input to Credibility Index computation at any point. (BR-IE04-3)</w:t>
      </w:r>
    </w:p>
    <w:p w14:paraId="451860A0" w14:textId="52DE9B8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UI3: System classifies and persists Credibility Index as one of three tiers: Low, Medium, or High. (BR-IE04-4)</w:t>
      </w:r>
    </w:p>
    <w:p w14:paraId="0D572C65" w14:textId="6CB82186"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UI4: System retains short explainable drivers for the Credibility Index result (e.g. few low-severity violations, IRS Low leads to Credibility High; repeated </w:t>
      </w:r>
      <w:proofErr w:type="spellStart"/>
      <w:r>
        <w:rPr>
          <w:rFonts w:ascii="Arial" w:eastAsia="Arial" w:hAnsi="Arial" w:cs="Arial"/>
          <w:sz w:val="20"/>
          <w:szCs w:val="20"/>
        </w:rPr>
        <w:t>fullscreen</w:t>
      </w:r>
      <w:proofErr w:type="spellEnd"/>
      <w:r>
        <w:rPr>
          <w:rFonts w:ascii="Arial" w:eastAsia="Arial" w:hAnsi="Arial" w:cs="Arial"/>
          <w:sz w:val="20"/>
          <w:szCs w:val="20"/>
        </w:rPr>
        <w:t xml:space="preserve"> exits and face not visible, IRS High leads to Credibility Low). (BR-IE04-5)</w:t>
      </w:r>
    </w:p>
    <w:p w14:paraId="6D5DA532" w14:textId="151E8595"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UI5: Credibility Index tier and drivers are available in both web and Excel reports as standalone fields. (BR-IE04-6)</w:t>
      </w:r>
    </w:p>
    <w:p w14:paraId="3761433E" w14:textId="23F45D2A" w:rsidR="005C1F34" w:rsidRDefault="00000000" w:rsidP="47481836">
      <w:pPr>
        <w:spacing w:line="276" w:lineRule="auto"/>
      </w:pPr>
      <w:r>
        <w:rPr>
          <w:rFonts w:ascii="Aptos" w:eastAsia="Aptos" w:hAnsi="Aptos" w:cs="Aptos"/>
        </w:rPr>
        <w:t xml:space="preserve"> </w:t>
      </w:r>
    </w:p>
    <w:p w14:paraId="37FE0531" w14:textId="05F0C587" w:rsidR="005C1F34" w:rsidRDefault="00000000" w:rsidP="47481836">
      <w:pPr>
        <w:spacing w:line="276" w:lineRule="auto"/>
      </w:pPr>
      <w:r>
        <w:rPr>
          <w:rFonts w:ascii="Arial" w:eastAsia="Arial" w:hAnsi="Arial" w:cs="Arial"/>
          <w:sz w:val="20"/>
          <w:szCs w:val="20"/>
        </w:rPr>
        <w:t>Business Rules</w:t>
      </w:r>
    </w:p>
    <w:p w14:paraId="0B40C529" w14:textId="4BC9F04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BR-IE04-1: Credibility Index is computed post submission only, after integrity processing is complete. It is not computed during the attempt.</w:t>
      </w:r>
    </w:p>
    <w:p w14:paraId="21B227C7" w14:textId="682CDB00"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BR-IE04-2: Credibility Index is computed using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integrity signals. IRS pattern and IRS drivers (from US-IE-3) are used as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inputs.</w:t>
      </w:r>
    </w:p>
    <w:p w14:paraId="2818AAD3" w14:textId="1BE1012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BR-IE04-3: Plagiarism must never be used as an input to Credibility Index computation. Plagiarism remains a separate standalone field that feeds Decision Policy independently.</w:t>
      </w:r>
    </w:p>
    <w:p w14:paraId="1D2C3A46" w14:textId="4A120E9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BR-IE04-4: Credibility Index must </w:t>
      </w:r>
      <w:proofErr w:type="gramStart"/>
      <w:r>
        <w:rPr>
          <w:rFonts w:ascii="Arial" w:eastAsia="Arial" w:hAnsi="Arial" w:cs="Arial"/>
          <w:sz w:val="20"/>
          <w:szCs w:val="20"/>
        </w:rPr>
        <w:t>be persisted</w:t>
      </w:r>
      <w:proofErr w:type="gramEnd"/>
      <w:r>
        <w:rPr>
          <w:rFonts w:ascii="Arial" w:eastAsia="Arial" w:hAnsi="Arial" w:cs="Arial"/>
          <w:sz w:val="20"/>
          <w:szCs w:val="20"/>
        </w:rPr>
        <w:t xml:space="preserve"> as one of three tiers: Low, Medium, or High.</w:t>
      </w:r>
    </w:p>
    <w:p w14:paraId="64AEC122" w14:textId="47B2FA6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BR-IE04-5: Short explainable drivers must be retained for each Credibility Index result. Examples: (a) Few low-severity violations, IRS Low = Credibility High. (b) Repeated </w:t>
      </w:r>
      <w:proofErr w:type="spellStart"/>
      <w:r>
        <w:rPr>
          <w:rFonts w:ascii="Arial" w:eastAsia="Arial" w:hAnsi="Arial" w:cs="Arial"/>
          <w:sz w:val="20"/>
          <w:szCs w:val="20"/>
        </w:rPr>
        <w:t>fullscreen</w:t>
      </w:r>
      <w:proofErr w:type="spellEnd"/>
      <w:r>
        <w:rPr>
          <w:rFonts w:ascii="Arial" w:eastAsia="Arial" w:hAnsi="Arial" w:cs="Arial"/>
          <w:sz w:val="20"/>
          <w:szCs w:val="20"/>
        </w:rPr>
        <w:t xml:space="preserve"> exits and face not visible, IRS High = Credibility Low. (c) Clean </w:t>
      </w:r>
      <w:proofErr w:type="spellStart"/>
      <w:r>
        <w:rPr>
          <w:rFonts w:ascii="Arial" w:eastAsia="Arial" w:hAnsi="Arial" w:cs="Arial"/>
          <w:sz w:val="20"/>
          <w:szCs w:val="20"/>
        </w:rPr>
        <w:t>behaviour</w:t>
      </w:r>
      <w:proofErr w:type="spellEnd"/>
      <w:r>
        <w:rPr>
          <w:rFonts w:ascii="Arial" w:eastAsia="Arial" w:hAnsi="Arial" w:cs="Arial"/>
          <w:sz w:val="20"/>
          <w:szCs w:val="20"/>
        </w:rPr>
        <w:t xml:space="preserve"> and Credibility High, but plagiarism Not Acceptable = Decision Status Blocked by policy — demonstrating Credibility and plagiarism are independent.</w:t>
      </w:r>
    </w:p>
    <w:p w14:paraId="2CCBF2D8" w14:textId="786EA25F"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BR-IE04-6: Credibility Index tier and drivers must be available in both web and Excel reports as standalone fields.</w:t>
      </w:r>
    </w:p>
    <w:p w14:paraId="25E3029E" w14:textId="67D916CF" w:rsidR="005C1F34" w:rsidRDefault="00000000" w:rsidP="47481836">
      <w:pPr>
        <w:spacing w:line="276" w:lineRule="auto"/>
      </w:pPr>
      <w:r>
        <w:rPr>
          <w:rFonts w:ascii="Aptos" w:eastAsia="Aptos" w:hAnsi="Aptos" w:cs="Aptos"/>
        </w:rPr>
        <w:t xml:space="preserve"> </w:t>
      </w:r>
    </w:p>
    <w:p w14:paraId="6FB5DE12" w14:textId="06B3DD8E" w:rsidR="005C1F34" w:rsidRDefault="00000000" w:rsidP="47481836">
      <w:pPr>
        <w:spacing w:line="276" w:lineRule="auto"/>
      </w:pPr>
      <w:r>
        <w:rPr>
          <w:rFonts w:ascii="Arial" w:eastAsia="Arial" w:hAnsi="Arial" w:cs="Arial"/>
          <w:sz w:val="20"/>
          <w:szCs w:val="20"/>
        </w:rPr>
        <w:t>Error Messages</w:t>
      </w:r>
    </w:p>
    <w:p w14:paraId="0A7FAC5B" w14:textId="5F14F17B"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ERR-IE04-1: "Credibility Index computation failed for attempt [ID]. Logged for investigation</w:t>
      </w:r>
      <w:proofErr w:type="gramStart"/>
      <w:r>
        <w:rPr>
          <w:rFonts w:ascii="Arial" w:eastAsia="Arial" w:hAnsi="Arial" w:cs="Arial"/>
          <w:sz w:val="20"/>
          <w:szCs w:val="20"/>
        </w:rPr>
        <w:t>." —</w:t>
      </w:r>
      <w:proofErr w:type="gramEnd"/>
      <w:r>
        <w:rPr>
          <w:rFonts w:ascii="Arial" w:eastAsia="Arial" w:hAnsi="Arial" w:cs="Arial"/>
          <w:sz w:val="20"/>
          <w:szCs w:val="20"/>
        </w:rPr>
        <w:t xml:space="preserve"> system-level error log only. (BR-IE04-1)</w:t>
      </w:r>
    </w:p>
    <w:p w14:paraId="3F9E96F1" w14:textId="63935650" w:rsidR="005C1F34" w:rsidRDefault="00000000" w:rsidP="47481836">
      <w:pPr>
        <w:spacing w:line="276" w:lineRule="auto"/>
      </w:pPr>
      <w:r>
        <w:rPr>
          <w:rFonts w:ascii="Aptos" w:eastAsia="Aptos" w:hAnsi="Aptos" w:cs="Aptos"/>
        </w:rPr>
        <w:t xml:space="preserve"> </w:t>
      </w:r>
    </w:p>
    <w:p w14:paraId="44BAC864" w14:textId="7ACA60BA" w:rsidR="005C1F34" w:rsidRDefault="00000000" w:rsidP="47481836">
      <w:pPr>
        <w:spacing w:line="276" w:lineRule="auto"/>
      </w:pPr>
      <w:r>
        <w:rPr>
          <w:rFonts w:ascii="Arial" w:eastAsia="Arial" w:hAnsi="Arial" w:cs="Arial"/>
          <w:sz w:val="20"/>
          <w:szCs w:val="20"/>
        </w:rPr>
        <w:t>Service / Implementation Note</w:t>
      </w:r>
    </w:p>
    <w:p w14:paraId="7DECFB39" w14:textId="0D919620"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Credibility Index, IRS, and Plagiarism are three distinct and independent fields in reports and decision policy. Dev team must ensure these are computed and stored independently with no cross-contamination of inputs.</w:t>
      </w:r>
    </w:p>
    <w:p w14:paraId="1CBEC0B8" w14:textId="66A2D405"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The separation of Credibility Index (</w:t>
      </w:r>
      <w:proofErr w:type="spellStart"/>
      <w:r>
        <w:rPr>
          <w:rFonts w:ascii="Arial" w:eastAsia="Arial" w:hAnsi="Arial" w:cs="Arial"/>
          <w:sz w:val="20"/>
          <w:szCs w:val="20"/>
        </w:rPr>
        <w:t>behavioural</w:t>
      </w:r>
      <w:proofErr w:type="spellEnd"/>
      <w:r>
        <w:rPr>
          <w:rFonts w:ascii="Arial" w:eastAsia="Arial" w:hAnsi="Arial" w:cs="Arial"/>
          <w:sz w:val="20"/>
          <w:szCs w:val="20"/>
        </w:rPr>
        <w:t xml:space="preserve"> trust) from Plagiarism (code similarity) is a deliberate product design decision. A candidate can have Credibility High and Plagiarism Not Acceptable simultaneously — these do not contradict each other. Decision Policy (US-IE-6) handles the </w:t>
      </w:r>
      <w:proofErr w:type="gramStart"/>
      <w:r>
        <w:rPr>
          <w:rFonts w:ascii="Arial" w:eastAsia="Arial" w:hAnsi="Arial" w:cs="Arial"/>
          <w:sz w:val="20"/>
          <w:szCs w:val="20"/>
        </w:rPr>
        <w:t>final outcome</w:t>
      </w:r>
      <w:proofErr w:type="gramEnd"/>
      <w:r>
        <w:rPr>
          <w:rFonts w:ascii="Arial" w:eastAsia="Arial" w:hAnsi="Arial" w:cs="Arial"/>
          <w:sz w:val="20"/>
          <w:szCs w:val="20"/>
        </w:rPr>
        <w:t xml:space="preserve"> derivation.</w:t>
      </w:r>
    </w:p>
    <w:p w14:paraId="67B1CDCE" w14:textId="6FAE438E" w:rsidR="005C1F34" w:rsidRDefault="00000000" w:rsidP="47481836">
      <w:pPr>
        <w:pStyle w:val="Heading2"/>
        <w:spacing w:line="276" w:lineRule="auto"/>
      </w:pPr>
      <w:r>
        <w:rPr>
          <w:rFonts w:ascii="Arial" w:eastAsia="Arial" w:hAnsi="Arial" w:cs="Arial"/>
          <w:sz w:val="20"/>
          <w:szCs w:val="20"/>
        </w:rPr>
        <w:t>US-PAD-14 – Retain Code Submissions as Evidence</w:t>
      </w:r>
    </w:p>
    <w:p w14:paraId="5A2F31EF" w14:textId="0809E5A3" w:rsidR="005C1F34" w:rsidRDefault="00000000" w:rsidP="47481836">
      <w:pPr>
        <w:spacing w:line="276" w:lineRule="auto"/>
      </w:pPr>
      <w:r>
        <w:rPr>
          <w:rFonts w:ascii="Arial" w:eastAsia="Arial" w:hAnsi="Arial" w:cs="Arial"/>
          <w:sz w:val="20"/>
          <w:szCs w:val="20"/>
          <w:u w:val="single"/>
        </w:rPr>
        <w:t>Description</w:t>
      </w:r>
    </w:p>
    <w:p w14:paraId="2B2A4E23" w14:textId="1CBAE869" w:rsidR="005C1F34" w:rsidRDefault="00000000" w:rsidP="47481836">
      <w:pPr>
        <w:spacing w:line="276" w:lineRule="auto"/>
      </w:pPr>
      <w:r>
        <w:rPr>
          <w:rFonts w:ascii="Arial" w:eastAsia="Arial" w:hAnsi="Arial" w:cs="Arial"/>
          <w:sz w:val="20"/>
          <w:szCs w:val="20"/>
        </w:rPr>
        <w:lastRenderedPageBreak/>
        <w:t>As a Platform Admin, I want the platform to ensure all code submissions from assessment attempts should be retained as evidence so that they are available for reporting, manual evaluation, and audit throughout the configured retention period.</w:t>
      </w:r>
    </w:p>
    <w:p w14:paraId="2F39DF2F" w14:textId="51046929" w:rsidR="005C1F34" w:rsidRDefault="00000000" w:rsidP="47481836">
      <w:pPr>
        <w:spacing w:line="276" w:lineRule="auto"/>
      </w:pPr>
      <w:r>
        <w:rPr>
          <w:rFonts w:ascii="Aptos" w:eastAsia="Aptos" w:hAnsi="Aptos" w:cs="Aptos"/>
        </w:rPr>
        <w:t xml:space="preserve"> </w:t>
      </w:r>
    </w:p>
    <w:p w14:paraId="029022DE" w14:textId="06B7822A" w:rsidR="005C1F34" w:rsidRDefault="00000000" w:rsidP="47481836">
      <w:pPr>
        <w:spacing w:line="276" w:lineRule="auto"/>
      </w:pPr>
      <w:r>
        <w:rPr>
          <w:rFonts w:ascii="Arial" w:eastAsia="Arial" w:hAnsi="Arial" w:cs="Arial"/>
          <w:sz w:val="20"/>
          <w:szCs w:val="20"/>
          <w:u w:val="single"/>
        </w:rPr>
        <w:t>Acceptance criteria</w:t>
      </w:r>
    </w:p>
    <w:p w14:paraId="36E433D9" w14:textId="26A6639B" w:rsidR="005C1F34" w:rsidRDefault="00000000" w:rsidP="47481836">
      <w:pPr>
        <w:spacing w:line="276" w:lineRule="auto"/>
      </w:pPr>
      <w:r>
        <w:rPr>
          <w:rFonts w:ascii="Aptos" w:eastAsia="Aptos" w:hAnsi="Aptos" w:cs="Aptos"/>
        </w:rPr>
        <w:t xml:space="preserve"> </w:t>
      </w:r>
    </w:p>
    <w:p w14:paraId="29906443" w14:textId="07FB0A0D"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01083512" w14:textId="2679E03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Candidate submits code as part of an assessment attempt. (BR-DR01-1)</w:t>
      </w:r>
    </w:p>
    <w:p w14:paraId="47987B88" w14:textId="3291A3F4"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Assessment is in Published </w:t>
      </w:r>
      <w:proofErr w:type="gramStart"/>
      <w:r>
        <w:rPr>
          <w:rFonts w:ascii="Arial" w:eastAsia="Arial" w:hAnsi="Arial" w:cs="Arial"/>
          <w:sz w:val="20"/>
          <w:szCs w:val="20"/>
        </w:rPr>
        <w:t>status</w:t>
      </w:r>
      <w:proofErr w:type="gramEnd"/>
      <w:r>
        <w:rPr>
          <w:rFonts w:ascii="Arial" w:eastAsia="Arial" w:hAnsi="Arial" w:cs="Arial"/>
          <w:sz w:val="20"/>
          <w:szCs w:val="20"/>
        </w:rPr>
        <w:t xml:space="preserve"> and the candidate attempt is completed. (BR-DR01-1)</w:t>
      </w:r>
    </w:p>
    <w:p w14:paraId="5985C046" w14:textId="3D5EADF5"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 retention period is configured for the platform or tenant. (BR-DR01-2)</w:t>
      </w:r>
    </w:p>
    <w:p w14:paraId="77A16D39" w14:textId="5934F04B" w:rsidR="005C1F34" w:rsidRDefault="00000000" w:rsidP="47481836">
      <w:pPr>
        <w:spacing w:line="276" w:lineRule="auto"/>
      </w:pPr>
      <w:r>
        <w:rPr>
          <w:rFonts w:ascii="Aptos" w:eastAsia="Aptos" w:hAnsi="Aptos" w:cs="Aptos"/>
        </w:rPr>
        <w:t xml:space="preserve"> </w:t>
      </w:r>
    </w:p>
    <w:p w14:paraId="55AB82EF" w14:textId="18FF154A" w:rsidR="005C1F34" w:rsidRDefault="00000000" w:rsidP="47481836">
      <w:pPr>
        <w:spacing w:line="276" w:lineRule="auto"/>
      </w:pPr>
      <w:r>
        <w:rPr>
          <w:rFonts w:ascii="Arial" w:eastAsia="Arial" w:hAnsi="Arial" w:cs="Arial"/>
          <w:sz w:val="20"/>
          <w:szCs w:val="20"/>
        </w:rPr>
        <w:t>UI Flow</w:t>
      </w:r>
    </w:p>
    <w:p w14:paraId="0E6D14F9" w14:textId="252E1C7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On code submission, system automatically stores all submitted source files, folder structures, and associated artifacts as evidence. (BR-DR01-1)</w:t>
      </w:r>
    </w:p>
    <w:p w14:paraId="69BAFBF4" w14:textId="1E1889E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Retained evidence is linked to the specific attempt and made accessible via Assessment Report &gt; candidate attempt &gt; submitted code view. (BR-DR01-3)</w:t>
      </w:r>
    </w:p>
    <w:p w14:paraId="29144C85" w14:textId="4DE38DEF"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UI3: Automated scoring reads from the submitted content at evaluation time but retained evidence is stored independently — scoring outcomes are not modified by the evidence storage process. (BR-DR01-4)</w:t>
      </w:r>
    </w:p>
    <w:p w14:paraId="2A64F741" w14:textId="6072E493"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UI4: Retained evidence remains accessible for the configured retention period and is purged on expiry as per the active retention policy. (BR-DR01-2)</w:t>
      </w:r>
    </w:p>
    <w:p w14:paraId="512B3FD4" w14:textId="38E07C04" w:rsidR="005C1F34" w:rsidRDefault="00000000" w:rsidP="47481836">
      <w:pPr>
        <w:spacing w:line="276" w:lineRule="auto"/>
      </w:pPr>
      <w:r>
        <w:rPr>
          <w:rFonts w:ascii="Aptos" w:eastAsia="Aptos" w:hAnsi="Aptos" w:cs="Aptos"/>
        </w:rPr>
        <w:t xml:space="preserve"> </w:t>
      </w:r>
    </w:p>
    <w:p w14:paraId="7C3C3D04" w14:textId="78A741A1" w:rsidR="005C1F34" w:rsidRDefault="00000000" w:rsidP="47481836">
      <w:pPr>
        <w:spacing w:line="276" w:lineRule="auto"/>
      </w:pPr>
      <w:r>
        <w:rPr>
          <w:rFonts w:ascii="Arial" w:eastAsia="Arial" w:hAnsi="Arial" w:cs="Arial"/>
          <w:sz w:val="20"/>
          <w:szCs w:val="20"/>
        </w:rPr>
        <w:t>Business Rules</w:t>
      </w:r>
    </w:p>
    <w:p w14:paraId="69B66884" w14:textId="5C55D57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BR-DR01-1: All submitted source files, folder structures, and associated artifacts from coding questions must be stored as evidence automatically on submission. No manual action is required.</w:t>
      </w:r>
    </w:p>
    <w:p w14:paraId="316F8B0B" w14:textId="0AE3B7E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BR-DR01-2: Retained evidence must be stored for the duration configured in the active retention policy. On expiry, evidence is subject to secure deletion as per US-DR-3.</w:t>
      </w:r>
    </w:p>
    <w:p w14:paraId="1ECADA9E" w14:textId="4AE41E7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BR-DR01-3: Retained evidence must be accessible for reporting and manual evaluation via the Assessment Report view for the candidate attempt.</w:t>
      </w:r>
    </w:p>
    <w:p w14:paraId="405ADC55" w14:textId="4F437B29"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BR-DR01-4: Retained evidence must not alter or influence automated scoring outcomes. Scoring and evidence storage are independent processes.</w:t>
      </w:r>
    </w:p>
    <w:p w14:paraId="67898EA0" w14:textId="4D8EA5EF" w:rsidR="005C1F34" w:rsidRDefault="00000000" w:rsidP="47481836">
      <w:pPr>
        <w:spacing w:line="276" w:lineRule="auto"/>
      </w:pPr>
      <w:r>
        <w:rPr>
          <w:rFonts w:ascii="Aptos" w:eastAsia="Aptos" w:hAnsi="Aptos" w:cs="Aptos"/>
        </w:rPr>
        <w:t xml:space="preserve"> </w:t>
      </w:r>
    </w:p>
    <w:p w14:paraId="6BBD9897" w14:textId="79C71A6A" w:rsidR="005C1F34" w:rsidRDefault="00000000" w:rsidP="47481836">
      <w:pPr>
        <w:spacing w:line="276" w:lineRule="auto"/>
      </w:pPr>
      <w:r>
        <w:rPr>
          <w:rFonts w:ascii="Arial" w:eastAsia="Arial" w:hAnsi="Arial" w:cs="Arial"/>
          <w:sz w:val="20"/>
          <w:szCs w:val="20"/>
        </w:rPr>
        <w:t>Error Messages</w:t>
      </w:r>
    </w:p>
    <w:p w14:paraId="0415DA04" w14:textId="1CC89774"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ERR-DR01-1: "Code submission evidence could not be stored for attempt [ID]. Logged for investigation</w:t>
      </w:r>
      <w:proofErr w:type="gramStart"/>
      <w:r>
        <w:rPr>
          <w:rFonts w:ascii="Arial" w:eastAsia="Arial" w:hAnsi="Arial" w:cs="Arial"/>
          <w:sz w:val="20"/>
          <w:szCs w:val="20"/>
        </w:rPr>
        <w:t>." —</w:t>
      </w:r>
      <w:proofErr w:type="gramEnd"/>
      <w:r>
        <w:rPr>
          <w:rFonts w:ascii="Arial" w:eastAsia="Arial" w:hAnsi="Arial" w:cs="Arial"/>
          <w:sz w:val="20"/>
          <w:szCs w:val="20"/>
        </w:rPr>
        <w:t xml:space="preserve"> system-level error log only. (BR-DR01-1)</w:t>
      </w:r>
    </w:p>
    <w:p w14:paraId="3FE3CD79" w14:textId="3C07D7D7" w:rsidR="005C1F34" w:rsidRDefault="00000000" w:rsidP="47481836">
      <w:pPr>
        <w:spacing w:line="276" w:lineRule="auto"/>
      </w:pPr>
      <w:r>
        <w:rPr>
          <w:rFonts w:ascii="Aptos" w:eastAsia="Aptos" w:hAnsi="Aptos" w:cs="Aptos"/>
        </w:rPr>
        <w:t xml:space="preserve"> </w:t>
      </w:r>
    </w:p>
    <w:p w14:paraId="01527331" w14:textId="31DC5BFB" w:rsidR="005C1F34" w:rsidRDefault="00000000" w:rsidP="47481836">
      <w:pPr>
        <w:spacing w:line="276" w:lineRule="auto"/>
      </w:pPr>
      <w:r>
        <w:rPr>
          <w:rFonts w:ascii="Arial" w:eastAsia="Arial" w:hAnsi="Arial" w:cs="Arial"/>
          <w:sz w:val="20"/>
          <w:szCs w:val="20"/>
        </w:rPr>
        <w:t>Service / Implementation Note</w:t>
      </w:r>
    </w:p>
    <w:p w14:paraId="3EDEBAB8" w14:textId="582DFE2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lastRenderedPageBreak/>
        <w:t xml:space="preserve">Evidence storage for code submissions must be decoupled from the scoring pipeline. Dev team to ensure no shared </w:t>
      </w:r>
      <w:proofErr w:type="gramStart"/>
      <w:r>
        <w:rPr>
          <w:rFonts w:ascii="Arial" w:eastAsia="Arial" w:hAnsi="Arial" w:cs="Arial"/>
          <w:sz w:val="20"/>
          <w:szCs w:val="20"/>
        </w:rPr>
        <w:t>write</w:t>
      </w:r>
      <w:proofErr w:type="gramEnd"/>
      <w:r>
        <w:rPr>
          <w:rFonts w:ascii="Arial" w:eastAsia="Arial" w:hAnsi="Arial" w:cs="Arial"/>
          <w:sz w:val="20"/>
          <w:szCs w:val="20"/>
        </w:rPr>
        <w:t xml:space="preserve"> path exists between evidence storage and the automated scoring engine.</w:t>
      </w:r>
    </w:p>
    <w:p w14:paraId="4B898F63" w14:textId="3F5EE53E" w:rsidR="005C1F34" w:rsidRDefault="00000000" w:rsidP="47481836">
      <w:pPr>
        <w:spacing w:line="276" w:lineRule="auto"/>
      </w:pPr>
      <w:r>
        <w:rPr>
          <w:rFonts w:ascii="Aptos" w:eastAsia="Aptos" w:hAnsi="Aptos" w:cs="Aptos"/>
        </w:rPr>
        <w:t xml:space="preserve"> </w:t>
      </w:r>
    </w:p>
    <w:p w14:paraId="158F26A4" w14:textId="06DCDAF1" w:rsidR="005C1F34" w:rsidRDefault="00000000" w:rsidP="47481836">
      <w:pPr>
        <w:spacing w:line="276" w:lineRule="auto"/>
      </w:pPr>
      <w:r>
        <w:rPr>
          <w:rFonts w:ascii="Aptos" w:eastAsia="Aptos" w:hAnsi="Aptos" w:cs="Aptos"/>
        </w:rPr>
        <w:t xml:space="preserve"> </w:t>
      </w:r>
    </w:p>
    <w:p w14:paraId="0FB9C182" w14:textId="4158A167" w:rsidR="005C1F34" w:rsidRDefault="00000000" w:rsidP="47481836">
      <w:pPr>
        <w:pStyle w:val="Heading2"/>
        <w:spacing w:line="276" w:lineRule="auto"/>
      </w:pPr>
      <w:r>
        <w:rPr>
          <w:rFonts w:ascii="Arial" w:eastAsia="Arial" w:hAnsi="Arial" w:cs="Arial"/>
          <w:sz w:val="20"/>
          <w:szCs w:val="20"/>
        </w:rPr>
        <w:t>US-PAD-15 – Secure Deletion and Purge Logging</w:t>
      </w:r>
    </w:p>
    <w:p w14:paraId="1D0217D7" w14:textId="57A67E15" w:rsidR="005C1F34" w:rsidRDefault="00000000" w:rsidP="47481836">
      <w:pPr>
        <w:spacing w:line="276" w:lineRule="auto"/>
      </w:pPr>
      <w:r>
        <w:rPr>
          <w:rFonts w:ascii="Arial" w:eastAsia="Arial" w:hAnsi="Arial" w:cs="Arial"/>
          <w:sz w:val="20"/>
          <w:szCs w:val="20"/>
          <w:u w:val="single"/>
        </w:rPr>
        <w:t>Description</w:t>
      </w:r>
    </w:p>
    <w:p w14:paraId="701A8804" w14:textId="37C1DB00" w:rsidR="005C1F34" w:rsidRDefault="00000000" w:rsidP="47481836">
      <w:pPr>
        <w:spacing w:line="276" w:lineRule="auto"/>
      </w:pPr>
      <w:r>
        <w:rPr>
          <w:rFonts w:ascii="Arial" w:eastAsia="Arial" w:hAnsi="Arial" w:cs="Arial"/>
          <w:sz w:val="20"/>
          <w:szCs w:val="20"/>
        </w:rPr>
        <w:t xml:space="preserve">As a Platform Admin, I want the platform to </w:t>
      </w:r>
      <w:proofErr w:type="gramStart"/>
      <w:r>
        <w:rPr>
          <w:rFonts w:ascii="Arial" w:eastAsia="Arial" w:hAnsi="Arial" w:cs="Arial"/>
          <w:sz w:val="20"/>
          <w:szCs w:val="20"/>
        </w:rPr>
        <w:t>ensure</w:t>
      </w:r>
      <w:proofErr w:type="gramEnd"/>
      <w:r>
        <w:rPr>
          <w:rFonts w:ascii="Arial" w:eastAsia="Arial" w:hAnsi="Arial" w:cs="Arial"/>
          <w:sz w:val="20"/>
          <w:szCs w:val="20"/>
        </w:rPr>
        <w:t xml:space="preserve"> evidence that has exceeded its configured retention period should be securely deleted and all purge actions should be logged so that data governance obligations are </w:t>
      </w:r>
      <w:proofErr w:type="gramStart"/>
      <w:r>
        <w:rPr>
          <w:rFonts w:ascii="Arial" w:eastAsia="Arial" w:hAnsi="Arial" w:cs="Arial"/>
          <w:sz w:val="20"/>
          <w:szCs w:val="20"/>
        </w:rPr>
        <w:t>met</w:t>
      </w:r>
      <w:proofErr w:type="gramEnd"/>
      <w:r>
        <w:rPr>
          <w:rFonts w:ascii="Arial" w:eastAsia="Arial" w:hAnsi="Arial" w:cs="Arial"/>
          <w:sz w:val="20"/>
          <w:szCs w:val="20"/>
        </w:rPr>
        <w:t xml:space="preserve"> and no silent data deletion occurs.</w:t>
      </w:r>
    </w:p>
    <w:p w14:paraId="2EC12008" w14:textId="1EE191CB" w:rsidR="005C1F34" w:rsidRDefault="00000000" w:rsidP="47481836">
      <w:pPr>
        <w:spacing w:line="276" w:lineRule="auto"/>
      </w:pPr>
      <w:r>
        <w:rPr>
          <w:rFonts w:ascii="Aptos" w:eastAsia="Aptos" w:hAnsi="Aptos" w:cs="Aptos"/>
        </w:rPr>
        <w:t xml:space="preserve"> </w:t>
      </w:r>
    </w:p>
    <w:p w14:paraId="6E8D6EA2" w14:textId="5FFC756E" w:rsidR="005C1F34" w:rsidRDefault="00000000" w:rsidP="47481836">
      <w:pPr>
        <w:spacing w:line="276" w:lineRule="auto"/>
      </w:pPr>
      <w:r>
        <w:rPr>
          <w:rFonts w:ascii="Arial" w:eastAsia="Arial" w:hAnsi="Arial" w:cs="Arial"/>
          <w:sz w:val="20"/>
          <w:szCs w:val="20"/>
          <w:u w:val="single"/>
        </w:rPr>
        <w:t>Acceptance criteria</w:t>
      </w:r>
    </w:p>
    <w:p w14:paraId="1C8CFE80" w14:textId="4163B8A0" w:rsidR="005C1F34" w:rsidRDefault="00000000" w:rsidP="47481836">
      <w:pPr>
        <w:spacing w:line="276" w:lineRule="auto"/>
      </w:pPr>
      <w:r>
        <w:rPr>
          <w:rFonts w:ascii="Aptos" w:eastAsia="Aptos" w:hAnsi="Aptos" w:cs="Aptos"/>
        </w:rPr>
        <w:t xml:space="preserve"> </w:t>
      </w:r>
    </w:p>
    <w:p w14:paraId="36A63473" w14:textId="6D1436B2"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090538F3" w14:textId="370A4C0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Scheduled purge job runs automatically at the configured interval. (BR-DR03-1)</w:t>
      </w:r>
    </w:p>
    <w:p w14:paraId="056DF13A" w14:textId="5591B4B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One or more evidence records have reached or exceeded their retention expiry date. (BR-DR03-2)</w:t>
      </w:r>
    </w:p>
    <w:p w14:paraId="7ADE240F" w14:textId="36AC900B"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Active retention policy is configured. (BR-DR03-2)</w:t>
      </w:r>
    </w:p>
    <w:p w14:paraId="695CBD79" w14:textId="5CCE0224" w:rsidR="005C1F34" w:rsidRDefault="00000000" w:rsidP="47481836">
      <w:pPr>
        <w:spacing w:line="276" w:lineRule="auto"/>
      </w:pPr>
      <w:r>
        <w:rPr>
          <w:rFonts w:ascii="Aptos" w:eastAsia="Aptos" w:hAnsi="Aptos" w:cs="Aptos"/>
        </w:rPr>
        <w:t xml:space="preserve"> </w:t>
      </w:r>
    </w:p>
    <w:p w14:paraId="3810A720" w14:textId="3EA0C3D5" w:rsidR="005C1F34" w:rsidRDefault="00000000" w:rsidP="47481836">
      <w:pPr>
        <w:spacing w:line="276" w:lineRule="auto"/>
      </w:pPr>
      <w:r>
        <w:rPr>
          <w:rFonts w:ascii="Arial" w:eastAsia="Arial" w:hAnsi="Arial" w:cs="Arial"/>
          <w:sz w:val="20"/>
          <w:szCs w:val="20"/>
        </w:rPr>
        <w:t>UI Flow</w:t>
      </w:r>
    </w:p>
    <w:p w14:paraId="3928E6B1" w14:textId="31C3A6F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System runs the scheduled purge job automatically — no manual trigger required. (BR-DR03-1)</w:t>
      </w:r>
    </w:p>
    <w:p w14:paraId="67A7B5A5" w14:textId="77D6C58C"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identifies all evidence records where the retention expiry date has been reached or exceeded. (BR-DR03-2)</w:t>
      </w:r>
    </w:p>
    <w:p w14:paraId="6268603B" w14:textId="4F49970E"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UI3: System securely deletes the identified evidence records. (BR-DR03-3)</w:t>
      </w:r>
    </w:p>
    <w:p w14:paraId="77A537E3" w14:textId="2DB330A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UI4: For every purge action, system writes an audit log entry recording the evidence ID, attempt ID, expiry date, purge timestamp, and retention policy version applied. (BR-DR03-4)</w:t>
      </w:r>
    </w:p>
    <w:p w14:paraId="03E86CDD" w14:textId="345827CB" w:rsidR="005C1F34" w:rsidRDefault="00000000" w:rsidP="47481836">
      <w:pPr>
        <w:spacing w:line="276" w:lineRule="auto"/>
      </w:pPr>
      <w:r>
        <w:rPr>
          <w:rFonts w:ascii="Aptos" w:eastAsia="Aptos" w:hAnsi="Aptos" w:cs="Aptos"/>
        </w:rPr>
        <w:t xml:space="preserve"> </w:t>
      </w:r>
    </w:p>
    <w:p w14:paraId="3F6A0FD1" w14:textId="2EB96F2D" w:rsidR="005C1F34" w:rsidRDefault="00000000" w:rsidP="47481836">
      <w:pPr>
        <w:spacing w:line="276" w:lineRule="auto"/>
      </w:pPr>
      <w:r>
        <w:rPr>
          <w:rFonts w:ascii="Arial" w:eastAsia="Arial" w:hAnsi="Arial" w:cs="Arial"/>
          <w:sz w:val="20"/>
          <w:szCs w:val="20"/>
        </w:rPr>
        <w:t>Business Rules</w:t>
      </w:r>
    </w:p>
    <w:p w14:paraId="1EDC0B68" w14:textId="19EBEEC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BR-DR03-1: Purge job must run automatically on a scheduled basis without manual intervention.</w:t>
      </w:r>
    </w:p>
    <w:p w14:paraId="2591D740" w14:textId="3277DFE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BR-DR03-2: Only evidence records that have reached or exceeded their configured retention expiry date are eligible for purge. Active, unexpired evidence must not be deleted.</w:t>
      </w:r>
    </w:p>
    <w:p w14:paraId="07B9A1F5" w14:textId="0A07D71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BR-DR03-3: Deletion must be performed securely. Evidence must be irrecoverable after purge.</w:t>
      </w:r>
    </w:p>
    <w:p w14:paraId="734B316D" w14:textId="49809A0B"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BR-DR03-4: Every purge action must be audit logged with evidence ID, attempt ID, expiry date, purge timestamp, and retention policy version. Silent deletion — purge without an audit log entry — is not permitted under any circumstance.</w:t>
      </w:r>
    </w:p>
    <w:p w14:paraId="2BBACDD0" w14:textId="079493C2" w:rsidR="005C1F34" w:rsidRDefault="00000000" w:rsidP="47481836">
      <w:pPr>
        <w:spacing w:line="276" w:lineRule="auto"/>
      </w:pPr>
      <w:r>
        <w:rPr>
          <w:rFonts w:ascii="Aptos" w:eastAsia="Aptos" w:hAnsi="Aptos" w:cs="Aptos"/>
        </w:rPr>
        <w:lastRenderedPageBreak/>
        <w:t xml:space="preserve"> </w:t>
      </w:r>
    </w:p>
    <w:p w14:paraId="12CBD8D2" w14:textId="3112B5C3" w:rsidR="005C1F34" w:rsidRDefault="00000000" w:rsidP="47481836">
      <w:pPr>
        <w:spacing w:line="276" w:lineRule="auto"/>
      </w:pPr>
      <w:r>
        <w:rPr>
          <w:rFonts w:ascii="Arial" w:eastAsia="Arial" w:hAnsi="Arial" w:cs="Arial"/>
          <w:sz w:val="20"/>
          <w:szCs w:val="20"/>
        </w:rPr>
        <w:t>Error Messages</w:t>
      </w:r>
    </w:p>
    <w:p w14:paraId="71F0BD09" w14:textId="7C19A0B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ERR-DR03-1: "Purge job failed to run. Logged for investigation and retry</w:t>
      </w:r>
      <w:proofErr w:type="gramStart"/>
      <w:r>
        <w:rPr>
          <w:rFonts w:ascii="Arial" w:eastAsia="Arial" w:hAnsi="Arial" w:cs="Arial"/>
          <w:sz w:val="20"/>
          <w:szCs w:val="20"/>
        </w:rPr>
        <w:t>." —</w:t>
      </w:r>
      <w:proofErr w:type="gramEnd"/>
      <w:r>
        <w:rPr>
          <w:rFonts w:ascii="Arial" w:eastAsia="Arial" w:hAnsi="Arial" w:cs="Arial"/>
          <w:sz w:val="20"/>
          <w:szCs w:val="20"/>
        </w:rPr>
        <w:t xml:space="preserve"> system-level error log only. (BR-DR03-1)</w:t>
      </w:r>
    </w:p>
    <w:p w14:paraId="28168A49" w14:textId="2A4F6103"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ERR-DR03-2: "Purge audit log could not be written for evidence [ID]. Purge halted for this record. Logged for investigation." (BR-DR03-4)</w:t>
      </w:r>
    </w:p>
    <w:p w14:paraId="25E5E320" w14:textId="3A188DB6" w:rsidR="005C1F34" w:rsidRDefault="00000000" w:rsidP="47481836">
      <w:pPr>
        <w:spacing w:line="276" w:lineRule="auto"/>
      </w:pPr>
      <w:r>
        <w:rPr>
          <w:rFonts w:ascii="Aptos" w:eastAsia="Aptos" w:hAnsi="Aptos" w:cs="Aptos"/>
        </w:rPr>
        <w:t xml:space="preserve"> </w:t>
      </w:r>
    </w:p>
    <w:p w14:paraId="2C367136" w14:textId="41719121" w:rsidR="005C1F34" w:rsidRDefault="00000000" w:rsidP="47481836">
      <w:pPr>
        <w:spacing w:line="276" w:lineRule="auto"/>
      </w:pPr>
      <w:r>
        <w:rPr>
          <w:rFonts w:ascii="Arial" w:eastAsia="Arial" w:hAnsi="Arial" w:cs="Arial"/>
          <w:sz w:val="20"/>
          <w:szCs w:val="20"/>
        </w:rPr>
        <w:t>Service / Implementation Note</w:t>
      </w:r>
    </w:p>
    <w:p w14:paraId="7FE639B8" w14:textId="2190B24E"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 xml:space="preserve">Purge must never proceed without a successful audit </w:t>
      </w:r>
      <w:proofErr w:type="gramStart"/>
      <w:r>
        <w:rPr>
          <w:rFonts w:ascii="Arial" w:eastAsia="Arial" w:hAnsi="Arial" w:cs="Arial"/>
          <w:sz w:val="20"/>
          <w:szCs w:val="20"/>
        </w:rPr>
        <w:t>log write</w:t>
      </w:r>
      <w:proofErr w:type="gramEnd"/>
      <w:r>
        <w:rPr>
          <w:rFonts w:ascii="Arial" w:eastAsia="Arial" w:hAnsi="Arial" w:cs="Arial"/>
          <w:sz w:val="20"/>
          <w:szCs w:val="20"/>
        </w:rPr>
        <w:t xml:space="preserve">. Dev team to implement purge as a two-step atomic operation: write audit log entry first, then delete. If the audit log </w:t>
      </w:r>
      <w:proofErr w:type="gramStart"/>
      <w:r>
        <w:rPr>
          <w:rFonts w:ascii="Arial" w:eastAsia="Arial" w:hAnsi="Arial" w:cs="Arial"/>
          <w:sz w:val="20"/>
          <w:szCs w:val="20"/>
        </w:rPr>
        <w:t>write</w:t>
      </w:r>
      <w:proofErr w:type="gramEnd"/>
      <w:r>
        <w:rPr>
          <w:rFonts w:ascii="Arial" w:eastAsia="Arial" w:hAnsi="Arial" w:cs="Arial"/>
          <w:sz w:val="20"/>
          <w:szCs w:val="20"/>
        </w:rPr>
        <w:t xml:space="preserve"> fails, the evidence record must not be deleted.</w:t>
      </w:r>
    </w:p>
    <w:p w14:paraId="7A1ADFFD" w14:textId="2F6739DD" w:rsidR="005C1F34" w:rsidRDefault="00000000" w:rsidP="47481836">
      <w:pPr>
        <w:spacing w:line="276" w:lineRule="auto"/>
      </w:pPr>
      <w:r>
        <w:rPr>
          <w:rFonts w:ascii="Aptos" w:eastAsia="Aptos" w:hAnsi="Aptos" w:cs="Aptos"/>
        </w:rPr>
        <w:t xml:space="preserve"> </w:t>
      </w:r>
    </w:p>
    <w:p w14:paraId="45A2D526" w14:textId="3D71CAB4" w:rsidR="005C1F34" w:rsidRDefault="00000000" w:rsidP="47481836">
      <w:pPr>
        <w:spacing w:line="276" w:lineRule="auto"/>
      </w:pPr>
      <w:r>
        <w:rPr>
          <w:rFonts w:ascii="Aptos" w:eastAsia="Aptos" w:hAnsi="Aptos" w:cs="Aptos"/>
        </w:rPr>
        <w:t xml:space="preserve"> </w:t>
      </w:r>
    </w:p>
    <w:p w14:paraId="04083FFA" w14:textId="169205BE" w:rsidR="005C1F34" w:rsidRDefault="00000000" w:rsidP="47481836">
      <w:pPr>
        <w:pStyle w:val="Heading2"/>
        <w:spacing w:line="276" w:lineRule="auto"/>
      </w:pPr>
      <w:r>
        <w:rPr>
          <w:rFonts w:ascii="Arial" w:eastAsia="Arial" w:hAnsi="Arial" w:cs="Arial"/>
          <w:sz w:val="20"/>
          <w:szCs w:val="20"/>
        </w:rPr>
        <w:t>US-PAD-16 – Evidence Access Governance</w:t>
      </w:r>
    </w:p>
    <w:p w14:paraId="33998F8B" w14:textId="30A5B5E2" w:rsidR="005C1F34" w:rsidRDefault="00000000" w:rsidP="47481836">
      <w:pPr>
        <w:spacing w:line="276" w:lineRule="auto"/>
      </w:pPr>
      <w:r>
        <w:rPr>
          <w:rFonts w:ascii="Arial" w:eastAsia="Arial" w:hAnsi="Arial" w:cs="Arial"/>
          <w:sz w:val="20"/>
          <w:szCs w:val="20"/>
          <w:u w:val="single"/>
        </w:rPr>
        <w:t>Description</w:t>
      </w:r>
    </w:p>
    <w:p w14:paraId="6222F52C" w14:textId="18BD3433" w:rsidR="005C1F34" w:rsidRDefault="00000000" w:rsidP="47481836">
      <w:pPr>
        <w:spacing w:line="276" w:lineRule="auto"/>
      </w:pPr>
      <w:r>
        <w:rPr>
          <w:rFonts w:ascii="Arial" w:eastAsia="Arial" w:hAnsi="Arial" w:cs="Arial"/>
          <w:sz w:val="20"/>
          <w:szCs w:val="20"/>
        </w:rPr>
        <w:t xml:space="preserve">As a Platform Admin, I want the platform to ensure access to retained evidence should be restricted to </w:t>
      </w:r>
      <w:proofErr w:type="spellStart"/>
      <w:r>
        <w:rPr>
          <w:rFonts w:ascii="Arial" w:eastAsia="Arial" w:hAnsi="Arial" w:cs="Arial"/>
          <w:sz w:val="20"/>
          <w:szCs w:val="20"/>
        </w:rPr>
        <w:t>authorised</w:t>
      </w:r>
      <w:proofErr w:type="spellEnd"/>
      <w:r>
        <w:rPr>
          <w:rFonts w:ascii="Arial" w:eastAsia="Arial" w:hAnsi="Arial" w:cs="Arial"/>
          <w:sz w:val="20"/>
          <w:szCs w:val="20"/>
        </w:rPr>
        <w:t xml:space="preserve"> roles only and all access events should be logged so that </w:t>
      </w:r>
      <w:proofErr w:type="gramStart"/>
      <w:r>
        <w:rPr>
          <w:rFonts w:ascii="Arial" w:eastAsia="Arial" w:hAnsi="Arial" w:cs="Arial"/>
          <w:sz w:val="20"/>
          <w:szCs w:val="20"/>
        </w:rPr>
        <w:t>evidence</w:t>
      </w:r>
      <w:proofErr w:type="gramEnd"/>
      <w:r>
        <w:rPr>
          <w:rFonts w:ascii="Arial" w:eastAsia="Arial" w:hAnsi="Arial" w:cs="Arial"/>
          <w:sz w:val="20"/>
          <w:szCs w:val="20"/>
        </w:rPr>
        <w:t xml:space="preserve"> integrity is protected and access is auditable.</w:t>
      </w:r>
    </w:p>
    <w:p w14:paraId="3865A849" w14:textId="6C1026E0" w:rsidR="005C1F34" w:rsidRDefault="00000000" w:rsidP="47481836">
      <w:pPr>
        <w:spacing w:line="276" w:lineRule="auto"/>
      </w:pPr>
      <w:r>
        <w:rPr>
          <w:rFonts w:ascii="Aptos" w:eastAsia="Aptos" w:hAnsi="Aptos" w:cs="Aptos"/>
        </w:rPr>
        <w:t xml:space="preserve"> </w:t>
      </w:r>
    </w:p>
    <w:p w14:paraId="07AABA70" w14:textId="6CC0EF0F" w:rsidR="005C1F34" w:rsidRDefault="00000000" w:rsidP="47481836">
      <w:pPr>
        <w:spacing w:line="276" w:lineRule="auto"/>
      </w:pPr>
      <w:r>
        <w:rPr>
          <w:rFonts w:ascii="Arial" w:eastAsia="Arial" w:hAnsi="Arial" w:cs="Arial"/>
          <w:sz w:val="20"/>
          <w:szCs w:val="20"/>
          <w:u w:val="single"/>
        </w:rPr>
        <w:t>Acceptance criteria</w:t>
      </w:r>
    </w:p>
    <w:p w14:paraId="642B74F9" w14:textId="1EFAB478" w:rsidR="005C1F34" w:rsidRDefault="00000000" w:rsidP="47481836">
      <w:pPr>
        <w:spacing w:line="276" w:lineRule="auto"/>
      </w:pPr>
      <w:r>
        <w:rPr>
          <w:rFonts w:ascii="Aptos" w:eastAsia="Aptos" w:hAnsi="Aptos" w:cs="Aptos"/>
        </w:rPr>
        <w:t xml:space="preserve"> </w:t>
      </w:r>
    </w:p>
    <w:p w14:paraId="29A02454" w14:textId="5749AB3A"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7AC4DDEF" w14:textId="0E5F5CF4"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A user attempts to view or download retained evidence from the Assessment Report. (BR-DR04-1)</w:t>
      </w:r>
    </w:p>
    <w:p w14:paraId="0021A93C" w14:textId="57790D0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RBAC is configured for the platform. (BR-DR04-1)</w:t>
      </w:r>
    </w:p>
    <w:p w14:paraId="590D228D" w14:textId="2DE4D20C" w:rsidR="005C1F34" w:rsidRDefault="00000000" w:rsidP="47481836">
      <w:pPr>
        <w:spacing w:line="276" w:lineRule="auto"/>
      </w:pPr>
      <w:r>
        <w:rPr>
          <w:rFonts w:ascii="Aptos" w:eastAsia="Aptos" w:hAnsi="Aptos" w:cs="Aptos"/>
        </w:rPr>
        <w:t xml:space="preserve"> </w:t>
      </w:r>
    </w:p>
    <w:p w14:paraId="6656D17E" w14:textId="5C18D790" w:rsidR="005C1F34" w:rsidRDefault="00000000" w:rsidP="47481836">
      <w:pPr>
        <w:spacing w:line="276" w:lineRule="auto"/>
      </w:pPr>
      <w:r>
        <w:rPr>
          <w:rFonts w:ascii="Arial" w:eastAsia="Arial" w:hAnsi="Arial" w:cs="Arial"/>
          <w:sz w:val="20"/>
          <w:szCs w:val="20"/>
        </w:rPr>
        <w:t>UI Flow</w:t>
      </w:r>
    </w:p>
    <w:p w14:paraId="1EFFB4EB" w14:textId="630EA80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User navigates to Assessment Report and attempts to view or download retained evidence. (BR-DR04-1)</w:t>
      </w:r>
    </w:p>
    <w:p w14:paraId="153BAE81" w14:textId="48BB7E54"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validates the user's RBAC role before granting access to evidence. (BR-DR04-1)</w:t>
      </w:r>
    </w:p>
    <w:p w14:paraId="315573C6" w14:textId="057DF9E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UI3: If the user is not </w:t>
      </w:r>
      <w:proofErr w:type="spellStart"/>
      <w:r>
        <w:rPr>
          <w:rFonts w:ascii="Arial" w:eastAsia="Arial" w:hAnsi="Arial" w:cs="Arial"/>
          <w:sz w:val="20"/>
          <w:szCs w:val="20"/>
        </w:rPr>
        <w:t>authorised</w:t>
      </w:r>
      <w:proofErr w:type="spellEnd"/>
      <w:r>
        <w:rPr>
          <w:rFonts w:ascii="Arial" w:eastAsia="Arial" w:hAnsi="Arial" w:cs="Arial"/>
          <w:sz w:val="20"/>
          <w:szCs w:val="20"/>
        </w:rPr>
        <w:t>, system blocks access and displays an error. (BR-DR04-1)</w:t>
      </w:r>
    </w:p>
    <w:p w14:paraId="60B0DF68" w14:textId="7582D6B7"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 xml:space="preserve">UI4: If the user is </w:t>
      </w:r>
      <w:proofErr w:type="spellStart"/>
      <w:r>
        <w:rPr>
          <w:rFonts w:ascii="Arial" w:eastAsia="Arial" w:hAnsi="Arial" w:cs="Arial"/>
          <w:sz w:val="20"/>
          <w:szCs w:val="20"/>
        </w:rPr>
        <w:t>authorised</w:t>
      </w:r>
      <w:proofErr w:type="spellEnd"/>
      <w:r>
        <w:rPr>
          <w:rFonts w:ascii="Arial" w:eastAsia="Arial" w:hAnsi="Arial" w:cs="Arial"/>
          <w:sz w:val="20"/>
          <w:szCs w:val="20"/>
        </w:rPr>
        <w:t>, system grants access and logs the access event with user ID, evidence ID, attempt ID, access type (view or download), and timestamp. (BR-DR04-2)</w:t>
      </w:r>
    </w:p>
    <w:p w14:paraId="2A42F039" w14:textId="4549C92B" w:rsidR="005C1F34" w:rsidRDefault="00000000" w:rsidP="47481836">
      <w:pPr>
        <w:spacing w:line="276" w:lineRule="auto"/>
      </w:pPr>
      <w:r>
        <w:rPr>
          <w:rFonts w:ascii="Aptos" w:eastAsia="Aptos" w:hAnsi="Aptos" w:cs="Aptos"/>
        </w:rPr>
        <w:t xml:space="preserve"> </w:t>
      </w:r>
    </w:p>
    <w:p w14:paraId="4FED69AA" w14:textId="6E3647B4" w:rsidR="005C1F34" w:rsidRDefault="00000000" w:rsidP="47481836">
      <w:pPr>
        <w:spacing w:line="276" w:lineRule="auto"/>
      </w:pPr>
      <w:r>
        <w:rPr>
          <w:rFonts w:ascii="Arial" w:eastAsia="Arial" w:hAnsi="Arial" w:cs="Arial"/>
          <w:sz w:val="20"/>
          <w:szCs w:val="20"/>
        </w:rPr>
        <w:lastRenderedPageBreak/>
        <w:t>Business Rules</w:t>
      </w:r>
    </w:p>
    <w:p w14:paraId="1DC8A263" w14:textId="4285105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BR-DR04-1: Access to retained evidence is restricted to RBAC-</w:t>
      </w:r>
      <w:proofErr w:type="spellStart"/>
      <w:r>
        <w:rPr>
          <w:rFonts w:ascii="Arial" w:eastAsia="Arial" w:hAnsi="Arial" w:cs="Arial"/>
          <w:sz w:val="20"/>
          <w:szCs w:val="20"/>
        </w:rPr>
        <w:t>authorised</w:t>
      </w:r>
      <w:proofErr w:type="spellEnd"/>
      <w:r>
        <w:rPr>
          <w:rFonts w:ascii="Arial" w:eastAsia="Arial" w:hAnsi="Arial" w:cs="Arial"/>
          <w:sz w:val="20"/>
          <w:szCs w:val="20"/>
        </w:rPr>
        <w:t xml:space="preserve"> roles only. </w:t>
      </w:r>
      <w:proofErr w:type="spellStart"/>
      <w:r>
        <w:rPr>
          <w:rFonts w:ascii="Arial" w:eastAsia="Arial" w:hAnsi="Arial" w:cs="Arial"/>
          <w:sz w:val="20"/>
          <w:szCs w:val="20"/>
        </w:rPr>
        <w:t>Unauthorised</w:t>
      </w:r>
      <w:proofErr w:type="spellEnd"/>
      <w:r>
        <w:rPr>
          <w:rFonts w:ascii="Arial" w:eastAsia="Arial" w:hAnsi="Arial" w:cs="Arial"/>
          <w:sz w:val="20"/>
          <w:szCs w:val="20"/>
        </w:rPr>
        <w:t xml:space="preserve"> access attempts must be blocked at the point of request.</w:t>
      </w:r>
    </w:p>
    <w:p w14:paraId="22BAA453" w14:textId="18C76AF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BR-DR04-2: All evidence access events — views and downloads — must be logged with user ID, evidence ID, attempt ID, access type, and timestamp.</w:t>
      </w:r>
    </w:p>
    <w:p w14:paraId="27F2D27C" w14:textId="77579DB7" w:rsidR="005C1F34" w:rsidRDefault="00000000" w:rsidP="47481836">
      <w:pPr>
        <w:spacing w:line="276" w:lineRule="auto"/>
      </w:pPr>
      <w:r>
        <w:rPr>
          <w:rFonts w:ascii="Aptos" w:eastAsia="Aptos" w:hAnsi="Aptos" w:cs="Aptos"/>
        </w:rPr>
        <w:t xml:space="preserve"> </w:t>
      </w:r>
    </w:p>
    <w:p w14:paraId="258ED2FD" w14:textId="6590E9D4" w:rsidR="005C1F34" w:rsidRDefault="00000000" w:rsidP="47481836">
      <w:pPr>
        <w:spacing w:line="276" w:lineRule="auto"/>
      </w:pPr>
      <w:r>
        <w:rPr>
          <w:rFonts w:ascii="Arial" w:eastAsia="Arial" w:hAnsi="Arial" w:cs="Arial"/>
          <w:sz w:val="20"/>
          <w:szCs w:val="20"/>
        </w:rPr>
        <w:t>Error Messages</w:t>
      </w:r>
    </w:p>
    <w:p w14:paraId="77139693" w14:textId="756BE5C9"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ERR-DR04-1: "Access denied. You do not have permission to view this evidence." (BR-DR04-1)</w:t>
      </w:r>
    </w:p>
    <w:p w14:paraId="6AC153FA" w14:textId="25F37084" w:rsidR="005C1F34" w:rsidRDefault="00000000" w:rsidP="47481836">
      <w:pPr>
        <w:pStyle w:val="Heading1"/>
        <w:spacing w:line="276" w:lineRule="auto"/>
      </w:pPr>
      <w:r>
        <w:rPr>
          <w:rFonts w:ascii="Aptos Display" w:eastAsia="Aptos Display" w:hAnsi="Aptos Display" w:cs="Aptos Display"/>
        </w:rPr>
        <w:t>ATS Retry and Reliability</w:t>
      </w:r>
    </w:p>
    <w:p w14:paraId="3D35B894" w14:textId="05A90A44" w:rsidR="005C1F34" w:rsidRDefault="00000000" w:rsidP="47481836">
      <w:pPr>
        <w:spacing w:line="276" w:lineRule="auto"/>
      </w:pPr>
      <w:r>
        <w:rPr>
          <w:rFonts w:ascii="Aptos" w:eastAsia="Aptos" w:hAnsi="Aptos" w:cs="Aptos"/>
        </w:rPr>
        <w:t xml:space="preserve"> </w:t>
      </w:r>
    </w:p>
    <w:p w14:paraId="4D282296" w14:textId="566D08E2" w:rsidR="005C1F34" w:rsidRDefault="00000000" w:rsidP="47481836">
      <w:pPr>
        <w:spacing w:line="276" w:lineRule="auto"/>
      </w:pPr>
      <w:r>
        <w:rPr>
          <w:rFonts w:ascii="Aptos" w:eastAsia="Aptos" w:hAnsi="Aptos" w:cs="Aptos"/>
        </w:rPr>
        <w:t xml:space="preserve"> </w:t>
      </w:r>
    </w:p>
    <w:p w14:paraId="3D928F17" w14:textId="0F85241B" w:rsidR="005C1F34" w:rsidRDefault="00000000" w:rsidP="47481836">
      <w:pPr>
        <w:spacing w:line="276" w:lineRule="auto"/>
      </w:pPr>
      <w:r>
        <w:rPr>
          <w:rFonts w:ascii="Aptos" w:eastAsia="Aptos" w:hAnsi="Aptos" w:cs="Aptos"/>
        </w:rPr>
        <w:t xml:space="preserve"> </w:t>
      </w:r>
    </w:p>
    <w:p w14:paraId="70EA527A" w14:textId="00EF0706" w:rsidR="005C1F34" w:rsidRDefault="00000000" w:rsidP="47481836">
      <w:pPr>
        <w:pStyle w:val="Heading2"/>
        <w:spacing w:line="276" w:lineRule="auto"/>
      </w:pPr>
      <w:r>
        <w:rPr>
          <w:rFonts w:ascii="Arial" w:eastAsia="Arial" w:hAnsi="Arial" w:cs="Arial"/>
          <w:sz w:val="20"/>
          <w:szCs w:val="20"/>
        </w:rPr>
        <w:t>US-PAD-17 – ATS Integration — Admin Notification on Terminal Failure</w:t>
      </w:r>
    </w:p>
    <w:p w14:paraId="47378BAE" w14:textId="02F62637" w:rsidR="005C1F34" w:rsidRDefault="00000000" w:rsidP="47481836">
      <w:pPr>
        <w:spacing w:line="276" w:lineRule="auto"/>
      </w:pPr>
      <w:r>
        <w:rPr>
          <w:rFonts w:ascii="Arial" w:eastAsia="Arial" w:hAnsi="Arial" w:cs="Arial"/>
          <w:sz w:val="20"/>
          <w:szCs w:val="20"/>
          <w:u w:val="single"/>
        </w:rPr>
        <w:t>Description</w:t>
      </w:r>
    </w:p>
    <w:p w14:paraId="5AC48EF8" w14:textId="62418498" w:rsidR="005C1F34" w:rsidRDefault="00000000" w:rsidP="47481836">
      <w:pPr>
        <w:spacing w:line="276" w:lineRule="auto"/>
      </w:pPr>
      <w:r>
        <w:rPr>
          <w:rFonts w:ascii="Arial" w:eastAsia="Arial" w:hAnsi="Arial" w:cs="Arial"/>
          <w:sz w:val="20"/>
          <w:szCs w:val="20"/>
        </w:rPr>
        <w:t>As a Platform Admin, I want the platform to ensure Platform Admins should be notified exactly once when an ATS integration event reaches terminal failure so that the team can investigate and take corrective action without being flooded with intermediate retry notifications. AI pre-diagnoses the likely failure cause — credential expiry, network timeout, payload schema mismatch, or rate limit — from the failure log and includes the diagnosis and suggested remediation steps directly in the notification, so Platform Admin arrives at the investigation already knowing the probable cause.</w:t>
      </w:r>
    </w:p>
    <w:p w14:paraId="68A37A2A" w14:textId="104C58A1" w:rsidR="005C1F34" w:rsidRDefault="00000000" w:rsidP="47481836">
      <w:pPr>
        <w:spacing w:line="276" w:lineRule="auto"/>
      </w:pPr>
      <w:r>
        <w:rPr>
          <w:rFonts w:ascii="Aptos" w:eastAsia="Aptos" w:hAnsi="Aptos" w:cs="Aptos"/>
        </w:rPr>
        <w:t xml:space="preserve"> </w:t>
      </w:r>
    </w:p>
    <w:p w14:paraId="2AEC2435" w14:textId="253F4C42" w:rsidR="005C1F34" w:rsidRDefault="00000000" w:rsidP="47481836">
      <w:pPr>
        <w:spacing w:line="276" w:lineRule="auto"/>
      </w:pPr>
      <w:r>
        <w:rPr>
          <w:rFonts w:ascii="Arial" w:eastAsia="Arial" w:hAnsi="Arial" w:cs="Arial"/>
          <w:sz w:val="20"/>
          <w:szCs w:val="20"/>
          <w:u w:val="single"/>
        </w:rPr>
        <w:t>Acceptance criteria</w:t>
      </w:r>
    </w:p>
    <w:p w14:paraId="0BD35DDD" w14:textId="4410BBBB" w:rsidR="005C1F34" w:rsidRDefault="00000000" w:rsidP="47481836">
      <w:pPr>
        <w:spacing w:line="276" w:lineRule="auto"/>
      </w:pPr>
      <w:r>
        <w:rPr>
          <w:rFonts w:ascii="Aptos" w:eastAsia="Aptos" w:hAnsi="Aptos" w:cs="Aptos"/>
        </w:rPr>
        <w:t xml:space="preserve"> </w:t>
      </w:r>
    </w:p>
    <w:p w14:paraId="627790BA" w14:textId="3ED54FCF"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314A85EE" w14:textId="0BB1AC4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An integration event enters terminal failure state. (BR-ATSR7-1)</w:t>
      </w:r>
    </w:p>
    <w:p w14:paraId="6AC3DB43" w14:textId="0EC5520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Admin notification settings are enabled. (BR-ATSR7-1)</w:t>
      </w:r>
    </w:p>
    <w:p w14:paraId="26C09179" w14:textId="2C3936BE" w:rsidR="005C1F34" w:rsidRDefault="00000000" w:rsidP="47481836">
      <w:pPr>
        <w:spacing w:line="276" w:lineRule="auto"/>
      </w:pPr>
      <w:r>
        <w:rPr>
          <w:rFonts w:ascii="Aptos" w:eastAsia="Aptos" w:hAnsi="Aptos" w:cs="Aptos"/>
        </w:rPr>
        <w:t xml:space="preserve"> </w:t>
      </w:r>
    </w:p>
    <w:p w14:paraId="602BF565" w14:textId="5C250B34" w:rsidR="005C1F34" w:rsidRDefault="00000000" w:rsidP="47481836">
      <w:pPr>
        <w:spacing w:line="276" w:lineRule="auto"/>
      </w:pPr>
      <w:r>
        <w:rPr>
          <w:rFonts w:ascii="Arial" w:eastAsia="Arial" w:hAnsi="Arial" w:cs="Arial"/>
          <w:sz w:val="20"/>
          <w:szCs w:val="20"/>
        </w:rPr>
        <w:t>UI Flow</w:t>
      </w:r>
    </w:p>
    <w:p w14:paraId="7BDBBBC7" w14:textId="52629AE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System sends a single email and a system notification to the Platform Admin when an integration event enters terminal failure. (BR-ATSR7-1)</w:t>
      </w:r>
    </w:p>
    <w:p w14:paraId="596A6FE8" w14:textId="7F3C2535"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Notification contains assessment ID, candidate ID, attempt ID, failure type, and terminal failure timestamp. (BR-ATSR7-2)</w:t>
      </w:r>
    </w:p>
    <w:p w14:paraId="2991B9FB" w14:textId="3840988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UI3: Platform Admin receives the notification via email and via the platform Notifications Inbox. (BR-ATSR7-2)</w:t>
      </w:r>
    </w:p>
    <w:p w14:paraId="63861DEB" w14:textId="56E3A72B"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lastRenderedPageBreak/>
        <w:t>UI4: No notifications are triggered for intermediate retry attempts — only on terminal failure. (BR-ATSR7-3)</w:t>
      </w:r>
    </w:p>
    <w:p w14:paraId="44B9B640" w14:textId="11165411" w:rsidR="005C1F34" w:rsidRDefault="00000000" w:rsidP="47481836">
      <w:pPr>
        <w:spacing w:line="276" w:lineRule="auto"/>
      </w:pPr>
      <w:r>
        <w:rPr>
          <w:rFonts w:ascii="Aptos" w:eastAsia="Aptos" w:hAnsi="Aptos" w:cs="Aptos"/>
        </w:rPr>
        <w:t xml:space="preserve"> </w:t>
      </w:r>
    </w:p>
    <w:p w14:paraId="47DF9CE1" w14:textId="6BE4016C" w:rsidR="005C1F34" w:rsidRDefault="00000000" w:rsidP="47481836">
      <w:pPr>
        <w:spacing w:line="276" w:lineRule="auto"/>
      </w:pPr>
      <w:r>
        <w:rPr>
          <w:rFonts w:ascii="Arial" w:eastAsia="Arial" w:hAnsi="Arial" w:cs="Arial"/>
          <w:sz w:val="20"/>
          <w:szCs w:val="20"/>
        </w:rPr>
        <w:t>Business Rules</w:t>
      </w:r>
    </w:p>
    <w:p w14:paraId="4F458481" w14:textId="67ABA1D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BR-ATSR7-1: Exactly one email and one system notification must be sent to </w:t>
      </w:r>
      <w:proofErr w:type="gramStart"/>
      <w:r>
        <w:rPr>
          <w:rFonts w:ascii="Arial" w:eastAsia="Arial" w:hAnsi="Arial" w:cs="Arial"/>
          <w:sz w:val="20"/>
          <w:szCs w:val="20"/>
        </w:rPr>
        <w:t>the Platform</w:t>
      </w:r>
      <w:proofErr w:type="gramEnd"/>
      <w:r>
        <w:rPr>
          <w:rFonts w:ascii="Arial" w:eastAsia="Arial" w:hAnsi="Arial" w:cs="Arial"/>
          <w:sz w:val="20"/>
          <w:szCs w:val="20"/>
        </w:rPr>
        <w:t xml:space="preserve"> Admin when an integration event enters terminal failure state. Duplicate notifications for the same terminal failure event are not permitted.</w:t>
      </w:r>
    </w:p>
    <w:p w14:paraId="0694B70F" w14:textId="70E9FE1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BR-ATSR7-2: Notification must contain assessment ID, candidate ID, attempt ID, failure type, and terminal failure timestamp.</w:t>
      </w:r>
    </w:p>
    <w:p w14:paraId="135AA3C5" w14:textId="796AD329"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BR-ATSR7-3: Notifications must not be triggered for intermediate retry attempts — only for terminal failure.</w:t>
      </w:r>
    </w:p>
    <w:p w14:paraId="2AB43462" w14:textId="6C9EB9CC" w:rsidR="005C1F34" w:rsidRDefault="00000000" w:rsidP="47481836">
      <w:pPr>
        <w:spacing w:line="276" w:lineRule="auto"/>
      </w:pPr>
      <w:r>
        <w:rPr>
          <w:rFonts w:ascii="Aptos" w:eastAsia="Aptos" w:hAnsi="Aptos" w:cs="Aptos"/>
        </w:rPr>
        <w:t xml:space="preserve"> </w:t>
      </w:r>
    </w:p>
    <w:p w14:paraId="51D34CD9" w14:textId="4E17BEB5" w:rsidR="005C1F34" w:rsidRDefault="00000000" w:rsidP="47481836">
      <w:pPr>
        <w:spacing w:line="276" w:lineRule="auto"/>
      </w:pPr>
      <w:r>
        <w:rPr>
          <w:rFonts w:ascii="Arial" w:eastAsia="Arial" w:hAnsi="Arial" w:cs="Arial"/>
          <w:sz w:val="20"/>
          <w:szCs w:val="20"/>
        </w:rPr>
        <w:t>Error Messages</w:t>
      </w:r>
    </w:p>
    <w:p w14:paraId="72AC219C" w14:textId="0DBEFE2D"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ERR-ATSR7-1: "Admin notification could not be sent for terminal failure of event [ID]. Logged for investigation</w:t>
      </w:r>
      <w:proofErr w:type="gramStart"/>
      <w:r>
        <w:rPr>
          <w:rFonts w:ascii="Arial" w:eastAsia="Arial" w:hAnsi="Arial" w:cs="Arial"/>
          <w:sz w:val="20"/>
          <w:szCs w:val="20"/>
        </w:rPr>
        <w:t>." —</w:t>
      </w:r>
      <w:proofErr w:type="gramEnd"/>
      <w:r>
        <w:rPr>
          <w:rFonts w:ascii="Arial" w:eastAsia="Arial" w:hAnsi="Arial" w:cs="Arial"/>
          <w:sz w:val="20"/>
          <w:szCs w:val="20"/>
        </w:rPr>
        <w:t xml:space="preserve"> system-level log only. (BR-ATSR7-1)</w:t>
      </w:r>
    </w:p>
    <w:p w14:paraId="3BA6294A" w14:textId="5F71AAA1" w:rsidR="005C1F34" w:rsidRDefault="00000000" w:rsidP="47481836">
      <w:pPr>
        <w:spacing w:line="276" w:lineRule="auto"/>
      </w:pPr>
      <w:r>
        <w:rPr>
          <w:rFonts w:ascii="Aptos" w:eastAsia="Aptos" w:hAnsi="Aptos" w:cs="Aptos"/>
        </w:rPr>
        <w:t xml:space="preserve"> </w:t>
      </w:r>
    </w:p>
    <w:p w14:paraId="661F85FE" w14:textId="7B8E94D2" w:rsidR="005C1F34" w:rsidRDefault="00000000" w:rsidP="47481836">
      <w:pPr>
        <w:spacing w:line="276" w:lineRule="auto"/>
      </w:pPr>
      <w:r>
        <w:rPr>
          <w:rFonts w:ascii="Aptos" w:eastAsia="Aptos" w:hAnsi="Aptos" w:cs="Aptos"/>
        </w:rPr>
        <w:t xml:space="preserve"> </w:t>
      </w:r>
    </w:p>
    <w:p w14:paraId="7F1A58E6" w14:textId="61607EA6" w:rsidR="005C1F34" w:rsidRDefault="00000000" w:rsidP="47481836">
      <w:pPr>
        <w:pStyle w:val="Heading2"/>
        <w:spacing w:line="276" w:lineRule="auto"/>
      </w:pPr>
      <w:r>
        <w:rPr>
          <w:rFonts w:ascii="Arial" w:eastAsia="Arial" w:hAnsi="Arial" w:cs="Arial"/>
          <w:sz w:val="20"/>
          <w:szCs w:val="20"/>
        </w:rPr>
        <w:t>US-PAD-18 – Audit Logging — Role-governed Read-Only Access</w:t>
      </w:r>
    </w:p>
    <w:p w14:paraId="624FD00A" w14:textId="6907BC4F" w:rsidR="005C1F34" w:rsidRDefault="00000000" w:rsidP="47481836">
      <w:pPr>
        <w:spacing w:line="276" w:lineRule="auto"/>
      </w:pPr>
      <w:r>
        <w:rPr>
          <w:rFonts w:ascii="Arial" w:eastAsia="Arial" w:hAnsi="Arial" w:cs="Arial"/>
          <w:sz w:val="20"/>
          <w:szCs w:val="20"/>
          <w:u w:val="single"/>
        </w:rPr>
        <w:t>Description</w:t>
      </w:r>
    </w:p>
    <w:p w14:paraId="016117AF" w14:textId="3C916DC4" w:rsidR="005C1F34" w:rsidRDefault="00000000" w:rsidP="47481836">
      <w:pPr>
        <w:spacing w:line="276" w:lineRule="auto"/>
      </w:pPr>
      <w:r>
        <w:rPr>
          <w:rFonts w:ascii="Arial" w:eastAsia="Arial" w:hAnsi="Arial" w:cs="Arial"/>
          <w:sz w:val="20"/>
          <w:szCs w:val="20"/>
        </w:rPr>
        <w:t xml:space="preserve">As a Platform Admin, I want the platform to ensure audit log access should be restricted to </w:t>
      </w:r>
      <w:proofErr w:type="spellStart"/>
      <w:r>
        <w:rPr>
          <w:rFonts w:ascii="Arial" w:eastAsia="Arial" w:hAnsi="Arial" w:cs="Arial"/>
          <w:sz w:val="20"/>
          <w:szCs w:val="20"/>
        </w:rPr>
        <w:t>authorised</w:t>
      </w:r>
      <w:proofErr w:type="spellEnd"/>
      <w:r>
        <w:rPr>
          <w:rFonts w:ascii="Arial" w:eastAsia="Arial" w:hAnsi="Arial" w:cs="Arial"/>
          <w:sz w:val="20"/>
          <w:szCs w:val="20"/>
        </w:rPr>
        <w:t xml:space="preserve"> roles and enforced as read-only so that audit evidence cannot be viewed by </w:t>
      </w:r>
      <w:proofErr w:type="spellStart"/>
      <w:r>
        <w:rPr>
          <w:rFonts w:ascii="Arial" w:eastAsia="Arial" w:hAnsi="Arial" w:cs="Arial"/>
          <w:sz w:val="20"/>
          <w:szCs w:val="20"/>
        </w:rPr>
        <w:t>unauthorised</w:t>
      </w:r>
      <w:proofErr w:type="spellEnd"/>
      <w:r>
        <w:rPr>
          <w:rFonts w:ascii="Arial" w:eastAsia="Arial" w:hAnsi="Arial" w:cs="Arial"/>
          <w:sz w:val="20"/>
          <w:szCs w:val="20"/>
        </w:rPr>
        <w:t xml:space="preserve"> users or modified by anyone.</w:t>
      </w:r>
    </w:p>
    <w:p w14:paraId="54A6C498" w14:textId="7E9AE178" w:rsidR="005C1F34" w:rsidRDefault="00000000" w:rsidP="47481836">
      <w:pPr>
        <w:spacing w:line="276" w:lineRule="auto"/>
      </w:pPr>
      <w:r>
        <w:rPr>
          <w:rFonts w:ascii="Aptos" w:eastAsia="Aptos" w:hAnsi="Aptos" w:cs="Aptos"/>
        </w:rPr>
        <w:t xml:space="preserve"> </w:t>
      </w:r>
    </w:p>
    <w:p w14:paraId="3A526D0A" w14:textId="0A1DC6FA" w:rsidR="005C1F34" w:rsidRDefault="00000000" w:rsidP="47481836">
      <w:pPr>
        <w:spacing w:line="276" w:lineRule="auto"/>
      </w:pPr>
      <w:r>
        <w:rPr>
          <w:rFonts w:ascii="Arial" w:eastAsia="Arial" w:hAnsi="Arial" w:cs="Arial"/>
          <w:sz w:val="20"/>
          <w:szCs w:val="20"/>
          <w:u w:val="single"/>
        </w:rPr>
        <w:t>Acceptance criteria</w:t>
      </w:r>
    </w:p>
    <w:p w14:paraId="1440721D" w14:textId="20C0544E" w:rsidR="005C1F34" w:rsidRDefault="00000000" w:rsidP="47481836">
      <w:pPr>
        <w:spacing w:line="276" w:lineRule="auto"/>
      </w:pPr>
      <w:r>
        <w:rPr>
          <w:rFonts w:ascii="Aptos" w:eastAsia="Aptos" w:hAnsi="Aptos" w:cs="Aptos"/>
        </w:rPr>
        <w:t xml:space="preserve"> </w:t>
      </w:r>
    </w:p>
    <w:p w14:paraId="6B23F2DB" w14:textId="197ABE6B"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1E381047" w14:textId="33455DA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A user attempts to access the audit logs page or query audit log data. (BR-LOG9-1)</w:t>
      </w:r>
    </w:p>
    <w:p w14:paraId="53866AF0" w14:textId="0453BCB5"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RBAC policies are configured for the platform. (BR-LOG9-1)</w:t>
      </w:r>
    </w:p>
    <w:p w14:paraId="2B148686" w14:textId="62C123BF" w:rsidR="005C1F34" w:rsidRDefault="00000000" w:rsidP="47481836">
      <w:pPr>
        <w:spacing w:line="276" w:lineRule="auto"/>
      </w:pPr>
      <w:r>
        <w:rPr>
          <w:rFonts w:ascii="Aptos" w:eastAsia="Aptos" w:hAnsi="Aptos" w:cs="Aptos"/>
        </w:rPr>
        <w:t xml:space="preserve"> </w:t>
      </w:r>
    </w:p>
    <w:p w14:paraId="25AF35EE" w14:textId="5454540D" w:rsidR="005C1F34" w:rsidRDefault="00000000" w:rsidP="47481836">
      <w:pPr>
        <w:spacing w:line="276" w:lineRule="auto"/>
      </w:pPr>
      <w:r>
        <w:rPr>
          <w:rFonts w:ascii="Arial" w:eastAsia="Arial" w:hAnsi="Arial" w:cs="Arial"/>
          <w:sz w:val="20"/>
          <w:szCs w:val="20"/>
        </w:rPr>
        <w:t>UI Flow</w:t>
      </w:r>
    </w:p>
    <w:p w14:paraId="295CB469" w14:textId="27FDB0F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User navigates to Audit Logs. System validates the user's RBAC role before granting access. (BR-LOG9-1)</w:t>
      </w:r>
    </w:p>
    <w:p w14:paraId="377E718C" w14:textId="65A1836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UI2: If the user is not </w:t>
      </w:r>
      <w:proofErr w:type="spellStart"/>
      <w:r>
        <w:rPr>
          <w:rFonts w:ascii="Arial" w:eastAsia="Arial" w:hAnsi="Arial" w:cs="Arial"/>
          <w:sz w:val="20"/>
          <w:szCs w:val="20"/>
        </w:rPr>
        <w:t>authorised</w:t>
      </w:r>
      <w:proofErr w:type="spellEnd"/>
      <w:r>
        <w:rPr>
          <w:rFonts w:ascii="Arial" w:eastAsia="Arial" w:hAnsi="Arial" w:cs="Arial"/>
          <w:sz w:val="20"/>
          <w:szCs w:val="20"/>
        </w:rPr>
        <w:t>, system blocks access and displays an error. (BR-LOG9-1)</w:t>
      </w:r>
    </w:p>
    <w:p w14:paraId="2B09ECB0" w14:textId="62B8C440"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UI3: If </w:t>
      </w:r>
      <w:proofErr w:type="spellStart"/>
      <w:r>
        <w:rPr>
          <w:rFonts w:ascii="Arial" w:eastAsia="Arial" w:hAnsi="Arial" w:cs="Arial"/>
          <w:sz w:val="20"/>
          <w:szCs w:val="20"/>
        </w:rPr>
        <w:t>authorised</w:t>
      </w:r>
      <w:proofErr w:type="spellEnd"/>
      <w:r>
        <w:rPr>
          <w:rFonts w:ascii="Arial" w:eastAsia="Arial" w:hAnsi="Arial" w:cs="Arial"/>
          <w:sz w:val="20"/>
          <w:szCs w:val="20"/>
        </w:rPr>
        <w:t>, system renders audit logs in read-only mode — no edit or delete actions are available. (BR-LOG9-2)</w:t>
      </w:r>
    </w:p>
    <w:p w14:paraId="190B9B28" w14:textId="087FC63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lastRenderedPageBreak/>
        <w:t xml:space="preserve">UI4: System logs the access event (user ID, access type, timestamp) for every </w:t>
      </w:r>
      <w:proofErr w:type="spellStart"/>
      <w:r>
        <w:rPr>
          <w:rFonts w:ascii="Arial" w:eastAsia="Arial" w:hAnsi="Arial" w:cs="Arial"/>
          <w:sz w:val="20"/>
          <w:szCs w:val="20"/>
        </w:rPr>
        <w:t>authorised</w:t>
      </w:r>
      <w:proofErr w:type="spellEnd"/>
      <w:r>
        <w:rPr>
          <w:rFonts w:ascii="Arial" w:eastAsia="Arial" w:hAnsi="Arial" w:cs="Arial"/>
          <w:sz w:val="20"/>
          <w:szCs w:val="20"/>
        </w:rPr>
        <w:t xml:space="preserve"> audit log view. (BR-LOG9-3)</w:t>
      </w:r>
    </w:p>
    <w:p w14:paraId="0EE99ABB" w14:textId="004BDA32" w:rsidR="005C1F34" w:rsidRDefault="00000000" w:rsidP="47481836">
      <w:pPr>
        <w:spacing w:line="276" w:lineRule="auto"/>
      </w:pPr>
      <w:r>
        <w:rPr>
          <w:rFonts w:ascii="Aptos" w:eastAsia="Aptos" w:hAnsi="Aptos" w:cs="Aptos"/>
        </w:rPr>
        <w:t xml:space="preserve"> </w:t>
      </w:r>
    </w:p>
    <w:p w14:paraId="2908D3D7" w14:textId="7918FC65" w:rsidR="005C1F34" w:rsidRDefault="00000000" w:rsidP="47481836">
      <w:pPr>
        <w:spacing w:line="276" w:lineRule="auto"/>
      </w:pPr>
      <w:r>
        <w:rPr>
          <w:rFonts w:ascii="Arial" w:eastAsia="Arial" w:hAnsi="Arial" w:cs="Arial"/>
          <w:sz w:val="20"/>
          <w:szCs w:val="20"/>
        </w:rPr>
        <w:t>Business Rules</w:t>
      </w:r>
    </w:p>
    <w:p w14:paraId="5F5C3FF2" w14:textId="7979E5B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BR-LOG9-1: Access to audit logs is restricted to RBAC-</w:t>
      </w:r>
      <w:proofErr w:type="spellStart"/>
      <w:r>
        <w:rPr>
          <w:rFonts w:ascii="Arial" w:eastAsia="Arial" w:hAnsi="Arial" w:cs="Arial"/>
          <w:sz w:val="20"/>
          <w:szCs w:val="20"/>
        </w:rPr>
        <w:t>authorised</w:t>
      </w:r>
      <w:proofErr w:type="spellEnd"/>
      <w:r>
        <w:rPr>
          <w:rFonts w:ascii="Arial" w:eastAsia="Arial" w:hAnsi="Arial" w:cs="Arial"/>
          <w:sz w:val="20"/>
          <w:szCs w:val="20"/>
        </w:rPr>
        <w:t xml:space="preserve"> roles only. </w:t>
      </w:r>
      <w:proofErr w:type="spellStart"/>
      <w:r>
        <w:rPr>
          <w:rFonts w:ascii="Arial" w:eastAsia="Arial" w:hAnsi="Arial" w:cs="Arial"/>
          <w:sz w:val="20"/>
          <w:szCs w:val="20"/>
        </w:rPr>
        <w:t>Unauthorised</w:t>
      </w:r>
      <w:proofErr w:type="spellEnd"/>
      <w:r>
        <w:rPr>
          <w:rFonts w:ascii="Arial" w:eastAsia="Arial" w:hAnsi="Arial" w:cs="Arial"/>
          <w:sz w:val="20"/>
          <w:szCs w:val="20"/>
        </w:rPr>
        <w:t xml:space="preserve"> access attempts must be blocked.</w:t>
      </w:r>
    </w:p>
    <w:p w14:paraId="18D8F04D" w14:textId="6640355F"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BR-LOG9-2: Audit logs are read-only from all access points — UI, API, and admin tooling. No modification or deletion actions are available.</w:t>
      </w:r>
    </w:p>
    <w:p w14:paraId="48BA6C53" w14:textId="723656F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 xml:space="preserve">BR-LOG9-3: Every </w:t>
      </w:r>
      <w:proofErr w:type="spellStart"/>
      <w:r>
        <w:rPr>
          <w:rFonts w:ascii="Arial" w:eastAsia="Arial" w:hAnsi="Arial" w:cs="Arial"/>
          <w:sz w:val="20"/>
          <w:szCs w:val="20"/>
        </w:rPr>
        <w:t>authorised</w:t>
      </w:r>
      <w:proofErr w:type="spellEnd"/>
      <w:r>
        <w:rPr>
          <w:rFonts w:ascii="Arial" w:eastAsia="Arial" w:hAnsi="Arial" w:cs="Arial"/>
          <w:sz w:val="20"/>
          <w:szCs w:val="20"/>
        </w:rPr>
        <w:t xml:space="preserve"> access to audit logs </w:t>
      </w:r>
      <w:proofErr w:type="gramStart"/>
      <w:r>
        <w:rPr>
          <w:rFonts w:ascii="Arial" w:eastAsia="Arial" w:hAnsi="Arial" w:cs="Arial"/>
          <w:sz w:val="20"/>
          <w:szCs w:val="20"/>
        </w:rPr>
        <w:t>must itself</w:t>
      </w:r>
      <w:proofErr w:type="gramEnd"/>
      <w:r>
        <w:rPr>
          <w:rFonts w:ascii="Arial" w:eastAsia="Arial" w:hAnsi="Arial" w:cs="Arial"/>
          <w:sz w:val="20"/>
          <w:szCs w:val="20"/>
        </w:rPr>
        <w:t xml:space="preserve"> be logged with user ID, access type, and timestamp.</w:t>
      </w:r>
    </w:p>
    <w:p w14:paraId="30A70349" w14:textId="403AC17D" w:rsidR="005C1F34" w:rsidRDefault="00000000" w:rsidP="47481836">
      <w:pPr>
        <w:spacing w:line="276" w:lineRule="auto"/>
      </w:pPr>
      <w:r>
        <w:rPr>
          <w:rFonts w:ascii="Aptos" w:eastAsia="Aptos" w:hAnsi="Aptos" w:cs="Aptos"/>
        </w:rPr>
        <w:t xml:space="preserve"> </w:t>
      </w:r>
    </w:p>
    <w:p w14:paraId="72A91A46" w14:textId="4ECA54BD" w:rsidR="005C1F34" w:rsidRDefault="00000000" w:rsidP="47481836">
      <w:pPr>
        <w:spacing w:line="276" w:lineRule="auto"/>
      </w:pPr>
      <w:r>
        <w:rPr>
          <w:rFonts w:ascii="Arial" w:eastAsia="Arial" w:hAnsi="Arial" w:cs="Arial"/>
          <w:sz w:val="20"/>
          <w:szCs w:val="20"/>
        </w:rPr>
        <w:t>Error Messages</w:t>
      </w:r>
    </w:p>
    <w:p w14:paraId="4F9C7EE8" w14:textId="5C568A51"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ERR-LOG9-1: "Access denied. You do not have permission to view audit logs." (BR-LOG9-1)</w:t>
      </w:r>
    </w:p>
    <w:p w14:paraId="54A7272F" w14:textId="2A0716EF" w:rsidR="005C1F34" w:rsidRDefault="00000000" w:rsidP="47481836">
      <w:pPr>
        <w:spacing w:line="276" w:lineRule="auto"/>
      </w:pPr>
      <w:r>
        <w:rPr>
          <w:rFonts w:ascii="Aptos" w:eastAsia="Aptos" w:hAnsi="Aptos" w:cs="Aptos"/>
        </w:rPr>
        <w:t xml:space="preserve"> </w:t>
      </w:r>
    </w:p>
    <w:p w14:paraId="172A62BB" w14:textId="2D99C03C" w:rsidR="005C1F34" w:rsidRDefault="00000000" w:rsidP="47481836">
      <w:pPr>
        <w:spacing w:line="276" w:lineRule="auto"/>
      </w:pPr>
      <w:r>
        <w:rPr>
          <w:rFonts w:ascii="Aptos" w:eastAsia="Aptos" w:hAnsi="Aptos" w:cs="Aptos"/>
        </w:rPr>
        <w:t xml:space="preserve"> </w:t>
      </w:r>
    </w:p>
    <w:p w14:paraId="2F832C51" w14:textId="7AAC9E7C" w:rsidR="005C1F34" w:rsidRDefault="00000000" w:rsidP="47481836">
      <w:pPr>
        <w:pStyle w:val="Heading2"/>
        <w:spacing w:line="276" w:lineRule="auto"/>
      </w:pPr>
      <w:r>
        <w:rPr>
          <w:rFonts w:ascii="Arial" w:eastAsia="Arial" w:hAnsi="Arial" w:cs="Arial"/>
          <w:sz w:val="20"/>
          <w:szCs w:val="20"/>
        </w:rPr>
        <w:t>US-PAD-19 – Audit Logging — Policy-driven Retention</w:t>
      </w:r>
    </w:p>
    <w:p w14:paraId="18067ABE" w14:textId="44E5853F" w:rsidR="005C1F34" w:rsidRDefault="00000000" w:rsidP="47481836">
      <w:pPr>
        <w:spacing w:line="276" w:lineRule="auto"/>
      </w:pPr>
      <w:r>
        <w:rPr>
          <w:rFonts w:ascii="Arial" w:eastAsia="Arial" w:hAnsi="Arial" w:cs="Arial"/>
          <w:sz w:val="20"/>
          <w:szCs w:val="20"/>
          <w:u w:val="single"/>
        </w:rPr>
        <w:t>Description</w:t>
      </w:r>
    </w:p>
    <w:p w14:paraId="2C0EA4C8" w14:textId="46AA7538" w:rsidR="005C1F34" w:rsidRDefault="00000000" w:rsidP="47481836">
      <w:pPr>
        <w:spacing w:line="276" w:lineRule="auto"/>
      </w:pPr>
      <w:r>
        <w:rPr>
          <w:rFonts w:ascii="Arial" w:eastAsia="Arial" w:hAnsi="Arial" w:cs="Arial"/>
          <w:sz w:val="20"/>
          <w:szCs w:val="20"/>
        </w:rPr>
        <w:t>As a Platform Admin, I want the platform to ensure configurable retention policies should be applied to audit logs so that compliance requirements are met and logs are retained for the required period before becoming eligible for purge.</w:t>
      </w:r>
    </w:p>
    <w:p w14:paraId="261F2411" w14:textId="0CA5CB2F" w:rsidR="005C1F34" w:rsidRDefault="00000000" w:rsidP="47481836">
      <w:pPr>
        <w:spacing w:line="276" w:lineRule="auto"/>
      </w:pPr>
      <w:r>
        <w:rPr>
          <w:rFonts w:ascii="Aptos" w:eastAsia="Aptos" w:hAnsi="Aptos" w:cs="Aptos"/>
        </w:rPr>
        <w:t xml:space="preserve"> </w:t>
      </w:r>
    </w:p>
    <w:p w14:paraId="27C3059C" w14:textId="6A8E1FF2" w:rsidR="005C1F34" w:rsidRDefault="00000000" w:rsidP="47481836">
      <w:pPr>
        <w:spacing w:line="276" w:lineRule="auto"/>
      </w:pPr>
      <w:r>
        <w:rPr>
          <w:rFonts w:ascii="Arial" w:eastAsia="Arial" w:hAnsi="Arial" w:cs="Arial"/>
          <w:sz w:val="20"/>
          <w:szCs w:val="20"/>
          <w:u w:val="single"/>
        </w:rPr>
        <w:t>Acceptance criteria</w:t>
      </w:r>
    </w:p>
    <w:p w14:paraId="54A7FF7F" w14:textId="75AB8D44" w:rsidR="005C1F34" w:rsidRDefault="00000000" w:rsidP="47481836">
      <w:pPr>
        <w:spacing w:line="276" w:lineRule="auto"/>
      </w:pPr>
      <w:r>
        <w:rPr>
          <w:rFonts w:ascii="Aptos" w:eastAsia="Aptos" w:hAnsi="Aptos" w:cs="Aptos"/>
        </w:rPr>
        <w:t xml:space="preserve"> </w:t>
      </w:r>
    </w:p>
    <w:p w14:paraId="63E8805E" w14:textId="67176C27"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4BD6EFBF" w14:textId="346D568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An audit log entry ages and its retention period is evaluated by the retention enforcement job. (BR-LOG10-1)</w:t>
      </w:r>
    </w:p>
    <w:p w14:paraId="788B3244" w14:textId="2AD72C8F"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 retention policy is defined for audit logs. (BR-LOG10-1)</w:t>
      </w:r>
    </w:p>
    <w:p w14:paraId="16D37D7C" w14:textId="6527C186" w:rsidR="005C1F34" w:rsidRDefault="00000000" w:rsidP="47481836">
      <w:pPr>
        <w:spacing w:line="276" w:lineRule="auto"/>
      </w:pPr>
      <w:r>
        <w:rPr>
          <w:rFonts w:ascii="Aptos" w:eastAsia="Aptos" w:hAnsi="Aptos" w:cs="Aptos"/>
        </w:rPr>
        <w:t xml:space="preserve"> </w:t>
      </w:r>
    </w:p>
    <w:p w14:paraId="38F91AB6" w14:textId="1C25DAEE" w:rsidR="005C1F34" w:rsidRDefault="00000000" w:rsidP="47481836">
      <w:pPr>
        <w:spacing w:line="276" w:lineRule="auto"/>
      </w:pPr>
      <w:r>
        <w:rPr>
          <w:rFonts w:ascii="Arial" w:eastAsia="Arial" w:hAnsi="Arial" w:cs="Arial"/>
          <w:sz w:val="20"/>
          <w:szCs w:val="20"/>
        </w:rPr>
        <w:t>UI Flow</w:t>
      </w:r>
    </w:p>
    <w:p w14:paraId="70D0D338" w14:textId="1EE65C09"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System applies the active retention policy to all audit log entries. (BR-LOG10-1)</w:t>
      </w:r>
    </w:p>
    <w:p w14:paraId="7F8AD380" w14:textId="78B06DD8"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identifies audit log entries that have reached or exceeded their retention expiry date and marks them as eligible for purge. (BR-LOG10-2)</w:t>
      </w:r>
    </w:p>
    <w:p w14:paraId="47BD319B" w14:textId="424706D1"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UI3: Audit log entries that have not yet reached their retention expiry date are not eligible for purge regardless of storage pressure. (BR-LOG10-3)</w:t>
      </w:r>
    </w:p>
    <w:p w14:paraId="24A94B7E" w14:textId="392724AA" w:rsidR="005C1F34" w:rsidRDefault="00000000" w:rsidP="47481836">
      <w:pPr>
        <w:spacing w:line="276" w:lineRule="auto"/>
      </w:pPr>
      <w:r>
        <w:rPr>
          <w:rFonts w:ascii="Aptos" w:eastAsia="Aptos" w:hAnsi="Aptos" w:cs="Aptos"/>
        </w:rPr>
        <w:lastRenderedPageBreak/>
        <w:t xml:space="preserve"> </w:t>
      </w:r>
    </w:p>
    <w:p w14:paraId="03ED50BF" w14:textId="733A9939" w:rsidR="005C1F34" w:rsidRDefault="00000000" w:rsidP="47481836">
      <w:pPr>
        <w:spacing w:line="276" w:lineRule="auto"/>
      </w:pPr>
      <w:r>
        <w:rPr>
          <w:rFonts w:ascii="Arial" w:eastAsia="Arial" w:hAnsi="Arial" w:cs="Arial"/>
          <w:sz w:val="20"/>
          <w:szCs w:val="20"/>
        </w:rPr>
        <w:t>Business Rules</w:t>
      </w:r>
    </w:p>
    <w:p w14:paraId="6349D7A3" w14:textId="31AAADE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BR-LOG10-1: A configurable retention policy must be applied to audit logs. Retention period is configured by Platform Admin.</w:t>
      </w:r>
    </w:p>
    <w:p w14:paraId="44A71EEE" w14:textId="13F38C4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BR-LOG10-2: Audit log entries become eligible for purge only after their retention expiry date is reached.</w:t>
      </w:r>
    </w:p>
    <w:p w14:paraId="6697DB29" w14:textId="109FAC73"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BR-LOG10-3: Retention enforcement must be consistent — entries within their retention period must never be purged.</w:t>
      </w:r>
    </w:p>
    <w:p w14:paraId="7BF46F4F" w14:textId="31F0068A" w:rsidR="005C1F34" w:rsidRDefault="00000000" w:rsidP="47481836">
      <w:pPr>
        <w:spacing w:line="276" w:lineRule="auto"/>
      </w:pPr>
      <w:r>
        <w:rPr>
          <w:rFonts w:ascii="Aptos" w:eastAsia="Aptos" w:hAnsi="Aptos" w:cs="Aptos"/>
        </w:rPr>
        <w:t xml:space="preserve"> </w:t>
      </w:r>
    </w:p>
    <w:p w14:paraId="27522598" w14:textId="00C5AF77" w:rsidR="005C1F34" w:rsidRDefault="00000000" w:rsidP="47481836">
      <w:pPr>
        <w:spacing w:line="276" w:lineRule="auto"/>
      </w:pPr>
      <w:r>
        <w:rPr>
          <w:rFonts w:ascii="Arial" w:eastAsia="Arial" w:hAnsi="Arial" w:cs="Arial"/>
          <w:sz w:val="20"/>
          <w:szCs w:val="20"/>
        </w:rPr>
        <w:t>Error Messages</w:t>
      </w:r>
    </w:p>
    <w:p w14:paraId="314C8B87" w14:textId="549A4744"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ERR-LOG10-1: "Retention policy evaluation failed. Job logged for retry</w:t>
      </w:r>
      <w:proofErr w:type="gramStart"/>
      <w:r>
        <w:rPr>
          <w:rFonts w:ascii="Arial" w:eastAsia="Arial" w:hAnsi="Arial" w:cs="Arial"/>
          <w:sz w:val="20"/>
          <w:szCs w:val="20"/>
        </w:rPr>
        <w:t>." —</w:t>
      </w:r>
      <w:proofErr w:type="gramEnd"/>
      <w:r>
        <w:rPr>
          <w:rFonts w:ascii="Arial" w:eastAsia="Arial" w:hAnsi="Arial" w:cs="Arial"/>
          <w:sz w:val="20"/>
          <w:szCs w:val="20"/>
        </w:rPr>
        <w:t xml:space="preserve"> system-level log only. (BR-LOG10-1)</w:t>
      </w:r>
    </w:p>
    <w:p w14:paraId="0C3A929C" w14:textId="7E7B7F1E" w:rsidR="005C1F34" w:rsidRDefault="00000000" w:rsidP="47481836">
      <w:pPr>
        <w:spacing w:line="276" w:lineRule="auto"/>
      </w:pPr>
      <w:r>
        <w:rPr>
          <w:rFonts w:ascii="Aptos" w:eastAsia="Aptos" w:hAnsi="Aptos" w:cs="Aptos"/>
        </w:rPr>
        <w:t xml:space="preserve"> </w:t>
      </w:r>
    </w:p>
    <w:p w14:paraId="64248E32" w14:textId="3A17A7EE" w:rsidR="005C1F34" w:rsidRDefault="00000000" w:rsidP="47481836">
      <w:pPr>
        <w:spacing w:line="276" w:lineRule="auto"/>
      </w:pPr>
      <w:r>
        <w:rPr>
          <w:rFonts w:ascii="Aptos" w:eastAsia="Aptos" w:hAnsi="Aptos" w:cs="Aptos"/>
        </w:rPr>
        <w:t xml:space="preserve"> </w:t>
      </w:r>
    </w:p>
    <w:p w14:paraId="790B06DA" w14:textId="6D30C789" w:rsidR="005C1F34" w:rsidRDefault="00000000" w:rsidP="47481836">
      <w:pPr>
        <w:pStyle w:val="Heading2"/>
        <w:spacing w:line="276" w:lineRule="auto"/>
      </w:pPr>
      <w:r>
        <w:rPr>
          <w:rFonts w:ascii="Arial" w:eastAsia="Arial" w:hAnsi="Arial" w:cs="Arial"/>
          <w:sz w:val="20"/>
          <w:szCs w:val="20"/>
        </w:rPr>
        <w:t>US-PAD-20 – Audit Logging — Auditable Purge Enforcement</w:t>
      </w:r>
    </w:p>
    <w:p w14:paraId="645BF55C" w14:textId="047AA252" w:rsidR="005C1F34" w:rsidRDefault="00000000" w:rsidP="47481836">
      <w:pPr>
        <w:spacing w:line="276" w:lineRule="auto"/>
      </w:pPr>
      <w:r>
        <w:rPr>
          <w:rFonts w:ascii="Arial" w:eastAsia="Arial" w:hAnsi="Arial" w:cs="Arial"/>
          <w:sz w:val="20"/>
          <w:szCs w:val="20"/>
          <w:u w:val="single"/>
        </w:rPr>
        <w:t>Description</w:t>
      </w:r>
    </w:p>
    <w:p w14:paraId="016133BC" w14:textId="27373D7C" w:rsidR="005C1F34" w:rsidRDefault="00000000" w:rsidP="47481836">
      <w:pPr>
        <w:spacing w:line="276" w:lineRule="auto"/>
      </w:pPr>
      <w:r>
        <w:rPr>
          <w:rFonts w:ascii="Arial" w:eastAsia="Arial" w:hAnsi="Arial" w:cs="Arial"/>
          <w:sz w:val="20"/>
          <w:szCs w:val="20"/>
        </w:rPr>
        <w:t>As a Platform Admin, I want the platform to ensure audit log purge actions should themselves be audit logged so that retention enforcement is transparent, traceable, and silent deletion is not possible.</w:t>
      </w:r>
    </w:p>
    <w:p w14:paraId="19317B90" w14:textId="38C3D8BB" w:rsidR="005C1F34" w:rsidRDefault="00000000" w:rsidP="47481836">
      <w:pPr>
        <w:spacing w:line="276" w:lineRule="auto"/>
      </w:pPr>
      <w:r>
        <w:rPr>
          <w:rFonts w:ascii="Aptos" w:eastAsia="Aptos" w:hAnsi="Aptos" w:cs="Aptos"/>
        </w:rPr>
        <w:t xml:space="preserve"> </w:t>
      </w:r>
    </w:p>
    <w:p w14:paraId="4681A23C" w14:textId="0AC32877" w:rsidR="005C1F34" w:rsidRDefault="00000000" w:rsidP="47481836">
      <w:pPr>
        <w:spacing w:line="276" w:lineRule="auto"/>
      </w:pPr>
      <w:r>
        <w:rPr>
          <w:rFonts w:ascii="Arial" w:eastAsia="Arial" w:hAnsi="Arial" w:cs="Arial"/>
          <w:sz w:val="20"/>
          <w:szCs w:val="20"/>
          <w:u w:val="single"/>
        </w:rPr>
        <w:t>Acceptance criteria</w:t>
      </w:r>
    </w:p>
    <w:p w14:paraId="7D581192" w14:textId="2AB24DEB" w:rsidR="005C1F34" w:rsidRDefault="00000000" w:rsidP="47481836">
      <w:pPr>
        <w:spacing w:line="276" w:lineRule="auto"/>
      </w:pPr>
      <w:r>
        <w:rPr>
          <w:rFonts w:ascii="Aptos" w:eastAsia="Aptos" w:hAnsi="Aptos" w:cs="Aptos"/>
        </w:rPr>
        <w:t xml:space="preserve"> </w:t>
      </w:r>
    </w:p>
    <w:p w14:paraId="5E914ED4" w14:textId="38C8DE5F"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4639ED3E" w14:textId="612554E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Audit log purge is executed by the retention enforcement job. (BR-LOG11-1)</w:t>
      </w:r>
    </w:p>
    <w:p w14:paraId="2440F123" w14:textId="32EC3DF8"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Retention policy evaluation has identified log entries eligible for purge. (BR-LOG11-1)</w:t>
      </w:r>
    </w:p>
    <w:p w14:paraId="53002444" w14:textId="01DD607B" w:rsidR="005C1F34" w:rsidRDefault="00000000" w:rsidP="47481836">
      <w:pPr>
        <w:spacing w:line="276" w:lineRule="auto"/>
      </w:pPr>
      <w:r>
        <w:rPr>
          <w:rFonts w:ascii="Aptos" w:eastAsia="Aptos" w:hAnsi="Aptos" w:cs="Aptos"/>
        </w:rPr>
        <w:t xml:space="preserve"> </w:t>
      </w:r>
    </w:p>
    <w:p w14:paraId="434A2443" w14:textId="1FB40CE4" w:rsidR="005C1F34" w:rsidRDefault="00000000" w:rsidP="47481836">
      <w:pPr>
        <w:spacing w:line="276" w:lineRule="auto"/>
      </w:pPr>
      <w:r>
        <w:rPr>
          <w:rFonts w:ascii="Arial" w:eastAsia="Arial" w:hAnsi="Arial" w:cs="Arial"/>
          <w:sz w:val="20"/>
          <w:szCs w:val="20"/>
        </w:rPr>
        <w:t>UI Flow</w:t>
      </w:r>
    </w:p>
    <w:p w14:paraId="40D6C283" w14:textId="31671C2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Before purging any audit log entry, system writes a purge audit event recording the log entry ID, purge timestamp, and retention policy version applied. (BR-LOG11-1)</w:t>
      </w:r>
    </w:p>
    <w:p w14:paraId="3645EBDF" w14:textId="3D19A50A"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System purges the eligible audit log entries only after the purge audit event is successfully written. (BR-LOG11-2)</w:t>
      </w:r>
    </w:p>
    <w:p w14:paraId="46B29092" w14:textId="75A3089C"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 xml:space="preserve">UI3: If the purge audit event </w:t>
      </w:r>
      <w:proofErr w:type="gramStart"/>
      <w:r>
        <w:rPr>
          <w:rFonts w:ascii="Arial" w:eastAsia="Arial" w:hAnsi="Arial" w:cs="Arial"/>
          <w:sz w:val="20"/>
          <w:szCs w:val="20"/>
        </w:rPr>
        <w:t>write</w:t>
      </w:r>
      <w:proofErr w:type="gramEnd"/>
      <w:r>
        <w:rPr>
          <w:rFonts w:ascii="Arial" w:eastAsia="Arial" w:hAnsi="Arial" w:cs="Arial"/>
          <w:sz w:val="20"/>
          <w:szCs w:val="20"/>
        </w:rPr>
        <w:t xml:space="preserve"> fails, the audit log entry is not deleted. The failure is logged for investigation. (BR-LOG11-2)</w:t>
      </w:r>
    </w:p>
    <w:p w14:paraId="0EB85F84" w14:textId="3EAD32CA" w:rsidR="005C1F34" w:rsidRDefault="00000000" w:rsidP="47481836">
      <w:pPr>
        <w:spacing w:line="276" w:lineRule="auto"/>
      </w:pPr>
      <w:r>
        <w:rPr>
          <w:rFonts w:ascii="Aptos" w:eastAsia="Aptos" w:hAnsi="Aptos" w:cs="Aptos"/>
        </w:rPr>
        <w:t xml:space="preserve"> </w:t>
      </w:r>
    </w:p>
    <w:p w14:paraId="26641589" w14:textId="333956AD" w:rsidR="005C1F34" w:rsidRDefault="00000000" w:rsidP="47481836">
      <w:pPr>
        <w:spacing w:line="276" w:lineRule="auto"/>
      </w:pPr>
      <w:r>
        <w:rPr>
          <w:rFonts w:ascii="Arial" w:eastAsia="Arial" w:hAnsi="Arial" w:cs="Arial"/>
          <w:sz w:val="20"/>
          <w:szCs w:val="20"/>
        </w:rPr>
        <w:t>Business Rules</w:t>
      </w:r>
    </w:p>
    <w:p w14:paraId="61319C94" w14:textId="53CD5BDB"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lastRenderedPageBreak/>
        <w:t xml:space="preserve">BR-LOG11-1: Every </w:t>
      </w:r>
      <w:proofErr w:type="gramStart"/>
      <w:r>
        <w:rPr>
          <w:rFonts w:ascii="Arial" w:eastAsia="Arial" w:hAnsi="Arial" w:cs="Arial"/>
          <w:sz w:val="20"/>
          <w:szCs w:val="20"/>
        </w:rPr>
        <w:t>audit log purge</w:t>
      </w:r>
      <w:proofErr w:type="gramEnd"/>
      <w:r>
        <w:rPr>
          <w:rFonts w:ascii="Arial" w:eastAsia="Arial" w:hAnsi="Arial" w:cs="Arial"/>
          <w:sz w:val="20"/>
          <w:szCs w:val="20"/>
        </w:rPr>
        <w:t xml:space="preserve"> action must be preceded by a purge audit event recording the log entry ID, purge timestamp, and retention policy version.</w:t>
      </w:r>
    </w:p>
    <w:p w14:paraId="51E3D441" w14:textId="5A1BF0F3"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 xml:space="preserve">BR-LOG11-2: Purge must be a two-step atomic operation: write purge audit event first, then delete. If the purge audit event </w:t>
      </w:r>
      <w:proofErr w:type="gramStart"/>
      <w:r>
        <w:rPr>
          <w:rFonts w:ascii="Arial" w:eastAsia="Arial" w:hAnsi="Arial" w:cs="Arial"/>
          <w:sz w:val="20"/>
          <w:szCs w:val="20"/>
        </w:rPr>
        <w:t>write</w:t>
      </w:r>
      <w:proofErr w:type="gramEnd"/>
      <w:r>
        <w:rPr>
          <w:rFonts w:ascii="Arial" w:eastAsia="Arial" w:hAnsi="Arial" w:cs="Arial"/>
          <w:sz w:val="20"/>
          <w:szCs w:val="20"/>
        </w:rPr>
        <w:t xml:space="preserve"> fails, the log entry must not be deleted.</w:t>
      </w:r>
    </w:p>
    <w:p w14:paraId="0EB5F963" w14:textId="650AE0B8"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BR-LOG11-3: Silent deletion of audit log entries — purge without a corresponding purge audit event — is not permitted under any circumstance.</w:t>
      </w:r>
    </w:p>
    <w:p w14:paraId="599F7527" w14:textId="62513359" w:rsidR="005C1F34" w:rsidRDefault="00000000" w:rsidP="47481836">
      <w:pPr>
        <w:spacing w:line="276" w:lineRule="auto"/>
      </w:pPr>
      <w:r>
        <w:rPr>
          <w:rFonts w:ascii="Aptos" w:eastAsia="Aptos" w:hAnsi="Aptos" w:cs="Aptos"/>
        </w:rPr>
        <w:t xml:space="preserve"> </w:t>
      </w:r>
    </w:p>
    <w:p w14:paraId="3C25B10A" w14:textId="0FBC33AE" w:rsidR="005C1F34" w:rsidRDefault="00000000" w:rsidP="47481836">
      <w:pPr>
        <w:spacing w:line="276" w:lineRule="auto"/>
      </w:pPr>
      <w:r>
        <w:rPr>
          <w:rFonts w:ascii="Arial" w:eastAsia="Arial" w:hAnsi="Arial" w:cs="Arial"/>
          <w:sz w:val="20"/>
          <w:szCs w:val="20"/>
        </w:rPr>
        <w:t>Error Messages</w:t>
      </w:r>
    </w:p>
    <w:p w14:paraId="737F2C7E" w14:textId="70119DF1"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 xml:space="preserve">ERR-LOG11-1: "Purge audit event write failed for log entry [ID]. Purge </w:t>
      </w:r>
      <w:proofErr w:type="gramStart"/>
      <w:r>
        <w:rPr>
          <w:rFonts w:ascii="Arial" w:eastAsia="Arial" w:hAnsi="Arial" w:cs="Arial"/>
          <w:sz w:val="20"/>
          <w:szCs w:val="20"/>
        </w:rPr>
        <w:t>halted for</w:t>
      </w:r>
      <w:proofErr w:type="gramEnd"/>
      <w:r>
        <w:rPr>
          <w:rFonts w:ascii="Arial" w:eastAsia="Arial" w:hAnsi="Arial" w:cs="Arial"/>
          <w:sz w:val="20"/>
          <w:szCs w:val="20"/>
        </w:rPr>
        <w:t xml:space="preserve"> this entry. Logged for investigation</w:t>
      </w:r>
      <w:proofErr w:type="gramStart"/>
      <w:r>
        <w:rPr>
          <w:rFonts w:ascii="Arial" w:eastAsia="Arial" w:hAnsi="Arial" w:cs="Arial"/>
          <w:sz w:val="20"/>
          <w:szCs w:val="20"/>
        </w:rPr>
        <w:t>." —</w:t>
      </w:r>
      <w:proofErr w:type="gramEnd"/>
      <w:r>
        <w:rPr>
          <w:rFonts w:ascii="Arial" w:eastAsia="Arial" w:hAnsi="Arial" w:cs="Arial"/>
          <w:sz w:val="20"/>
          <w:szCs w:val="20"/>
        </w:rPr>
        <w:t xml:space="preserve"> system-level log only. (BR-LOG11-2)</w:t>
      </w:r>
    </w:p>
    <w:p w14:paraId="6EB21AAF" w14:textId="6D581759" w:rsidR="005C1F34" w:rsidRDefault="00000000" w:rsidP="47481836">
      <w:pPr>
        <w:spacing w:line="276" w:lineRule="auto"/>
      </w:pPr>
      <w:r>
        <w:rPr>
          <w:rFonts w:ascii="Aptos" w:eastAsia="Aptos" w:hAnsi="Aptos" w:cs="Aptos"/>
        </w:rPr>
        <w:t xml:space="preserve"> </w:t>
      </w:r>
    </w:p>
    <w:p w14:paraId="685C4121" w14:textId="6DC8628E" w:rsidR="005C1F34" w:rsidRDefault="00000000" w:rsidP="47481836">
      <w:pPr>
        <w:spacing w:line="276" w:lineRule="auto"/>
      </w:pPr>
      <w:r>
        <w:rPr>
          <w:rFonts w:ascii="Arial" w:eastAsia="Arial" w:hAnsi="Arial" w:cs="Arial"/>
          <w:sz w:val="20"/>
          <w:szCs w:val="20"/>
        </w:rPr>
        <w:t>Service / Implementation Note</w:t>
      </w:r>
    </w:p>
    <w:p w14:paraId="18EADD6E" w14:textId="6ADEB537"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The same atomic purge pattern applies here as in US-DR-3. Dev team to use a shared implementation for audit-safe purge across both stories.</w:t>
      </w:r>
    </w:p>
    <w:p w14:paraId="364D8645" w14:textId="5B7CB406" w:rsidR="005C1F34" w:rsidRDefault="00000000" w:rsidP="47481836">
      <w:pPr>
        <w:spacing w:line="276" w:lineRule="auto"/>
      </w:pPr>
      <w:r>
        <w:rPr>
          <w:rFonts w:ascii="Aptos" w:eastAsia="Aptos" w:hAnsi="Aptos" w:cs="Aptos"/>
        </w:rPr>
        <w:t xml:space="preserve"> </w:t>
      </w:r>
    </w:p>
    <w:p w14:paraId="0A276FD8" w14:textId="6B201C47" w:rsidR="005C1F34" w:rsidRDefault="00000000" w:rsidP="47481836">
      <w:pPr>
        <w:spacing w:line="276" w:lineRule="auto"/>
      </w:pPr>
      <w:r>
        <w:rPr>
          <w:rFonts w:ascii="Aptos" w:eastAsia="Aptos" w:hAnsi="Aptos" w:cs="Aptos"/>
        </w:rPr>
        <w:t xml:space="preserve"> </w:t>
      </w:r>
    </w:p>
    <w:p w14:paraId="2A4E6DF1" w14:textId="7B987A4F" w:rsidR="005C1F34" w:rsidRDefault="00000000" w:rsidP="47481836">
      <w:pPr>
        <w:pStyle w:val="Heading2"/>
        <w:spacing w:line="276" w:lineRule="auto"/>
      </w:pPr>
      <w:r>
        <w:rPr>
          <w:rFonts w:ascii="Arial" w:eastAsia="Arial" w:hAnsi="Arial" w:cs="Arial"/>
          <w:sz w:val="20"/>
          <w:szCs w:val="20"/>
        </w:rPr>
        <w:t xml:space="preserve">US-PAD-21 – Audit Logging — </w:t>
      </w:r>
      <w:proofErr w:type="spellStart"/>
      <w:r>
        <w:rPr>
          <w:rFonts w:ascii="Arial" w:eastAsia="Arial" w:hAnsi="Arial" w:cs="Arial"/>
          <w:sz w:val="20"/>
          <w:szCs w:val="20"/>
        </w:rPr>
        <w:t>Queryability</w:t>
      </w:r>
      <w:proofErr w:type="spellEnd"/>
    </w:p>
    <w:p w14:paraId="19161C60" w14:textId="0093290C" w:rsidR="005C1F34" w:rsidRDefault="00000000" w:rsidP="47481836">
      <w:pPr>
        <w:spacing w:line="276" w:lineRule="auto"/>
      </w:pPr>
      <w:r>
        <w:rPr>
          <w:rFonts w:ascii="Arial" w:eastAsia="Arial" w:hAnsi="Arial" w:cs="Arial"/>
          <w:sz w:val="20"/>
          <w:szCs w:val="20"/>
          <w:u w:val="single"/>
        </w:rPr>
        <w:t>Description</w:t>
      </w:r>
    </w:p>
    <w:p w14:paraId="6CF2E04B" w14:textId="628F5B5D" w:rsidR="005C1F34" w:rsidRDefault="00000000" w:rsidP="47481836">
      <w:pPr>
        <w:spacing w:line="276" w:lineRule="auto"/>
      </w:pPr>
      <w:r>
        <w:rPr>
          <w:rFonts w:ascii="Arial" w:eastAsia="Arial" w:hAnsi="Arial" w:cs="Arial"/>
          <w:sz w:val="20"/>
          <w:szCs w:val="20"/>
        </w:rPr>
        <w:t>As a Platform Admin, I want the platform to ensure audit logs should be stored and indexed in a way that supports audit, governance, and investigation queries by event type, actor, entity, and time range.</w:t>
      </w:r>
    </w:p>
    <w:p w14:paraId="59BEE659" w14:textId="411787B3" w:rsidR="005C1F34" w:rsidRDefault="00000000" w:rsidP="47481836">
      <w:pPr>
        <w:spacing w:line="276" w:lineRule="auto"/>
      </w:pPr>
      <w:r>
        <w:rPr>
          <w:rFonts w:ascii="Aptos" w:eastAsia="Aptos" w:hAnsi="Aptos" w:cs="Aptos"/>
        </w:rPr>
        <w:t xml:space="preserve"> </w:t>
      </w:r>
    </w:p>
    <w:p w14:paraId="50543974" w14:textId="2C4D5995" w:rsidR="005C1F34" w:rsidRDefault="00000000" w:rsidP="47481836">
      <w:pPr>
        <w:spacing w:line="276" w:lineRule="auto"/>
      </w:pPr>
      <w:r>
        <w:rPr>
          <w:rFonts w:ascii="Arial" w:eastAsia="Arial" w:hAnsi="Arial" w:cs="Arial"/>
          <w:sz w:val="20"/>
          <w:szCs w:val="20"/>
          <w:u w:val="single"/>
        </w:rPr>
        <w:t>Acceptance criteria</w:t>
      </w:r>
    </w:p>
    <w:p w14:paraId="34CC2A96" w14:textId="3D64E0C0" w:rsidR="005C1F34" w:rsidRDefault="00000000" w:rsidP="47481836">
      <w:pPr>
        <w:spacing w:line="276" w:lineRule="auto"/>
      </w:pPr>
      <w:r>
        <w:rPr>
          <w:rFonts w:ascii="Aptos" w:eastAsia="Aptos" w:hAnsi="Aptos" w:cs="Aptos"/>
        </w:rPr>
        <w:t xml:space="preserve"> </w:t>
      </w:r>
    </w:p>
    <w:p w14:paraId="1F03DA1A" w14:textId="10688EBC" w:rsidR="005C1F34" w:rsidRDefault="00000000" w:rsidP="47481836">
      <w:pPr>
        <w:spacing w:line="276" w:lineRule="auto"/>
      </w:pPr>
      <w:r>
        <w:rPr>
          <w:rFonts w:ascii="Arial" w:eastAsia="Arial" w:hAnsi="Arial" w:cs="Arial"/>
          <w:sz w:val="20"/>
          <w:szCs w:val="20"/>
        </w:rPr>
        <w:t xml:space="preserve">Trigger and </w:t>
      </w:r>
      <w:proofErr w:type="gramStart"/>
      <w:r>
        <w:rPr>
          <w:rFonts w:ascii="Arial" w:eastAsia="Arial" w:hAnsi="Arial" w:cs="Arial"/>
          <w:sz w:val="20"/>
          <w:szCs w:val="20"/>
        </w:rPr>
        <w:t>Pre-Conditions</w:t>
      </w:r>
      <w:proofErr w:type="gramEnd"/>
    </w:p>
    <w:p w14:paraId="286D6DE6" w14:textId="0A2B00A7"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A governance query, audit review, or incident investigation is executed against the audit log store. (BR-LOG12-1)</w:t>
      </w:r>
    </w:p>
    <w:p w14:paraId="1EBE2886" w14:textId="52BACA0E"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Audit logs are available in the log store. (BR-LOG12-1)</w:t>
      </w:r>
    </w:p>
    <w:p w14:paraId="6BF322F3" w14:textId="26CDF4B2" w:rsidR="005C1F34" w:rsidRDefault="00000000" w:rsidP="47481836">
      <w:pPr>
        <w:spacing w:line="276" w:lineRule="auto"/>
      </w:pPr>
      <w:r>
        <w:rPr>
          <w:rFonts w:ascii="Aptos" w:eastAsia="Aptos" w:hAnsi="Aptos" w:cs="Aptos"/>
        </w:rPr>
        <w:t xml:space="preserve"> </w:t>
      </w:r>
    </w:p>
    <w:p w14:paraId="78BACD46" w14:textId="1295C467" w:rsidR="005C1F34" w:rsidRDefault="00000000" w:rsidP="47481836">
      <w:pPr>
        <w:spacing w:line="276" w:lineRule="auto"/>
      </w:pPr>
      <w:r>
        <w:rPr>
          <w:rFonts w:ascii="Arial" w:eastAsia="Arial" w:hAnsi="Arial" w:cs="Arial"/>
          <w:sz w:val="20"/>
          <w:szCs w:val="20"/>
        </w:rPr>
        <w:t>UI Flow</w:t>
      </w:r>
    </w:p>
    <w:p w14:paraId="48502C55" w14:textId="6DAEE222"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UI1: System supports queries against audit logs filtered by event type, actor type, actor identifier, entity ID, and time range. (BR-LOG12-1)</w:t>
      </w:r>
    </w:p>
    <w:p w14:paraId="00257EED" w14:textId="03824546"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UI2: Time-range queries return accurate, complete results for the specified range. (BR-LOG12-2)</w:t>
      </w:r>
    </w:p>
    <w:p w14:paraId="0EC2E791" w14:textId="45C369AF"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UI3: Query results are returned in a consistent, ordered format suitable for audit review. (BR-LOG12-3)</w:t>
      </w:r>
    </w:p>
    <w:p w14:paraId="4DB64EBF" w14:textId="0D1F16C1" w:rsidR="005C1F34" w:rsidRDefault="00000000" w:rsidP="47481836">
      <w:pPr>
        <w:spacing w:line="276" w:lineRule="auto"/>
      </w:pPr>
      <w:r>
        <w:rPr>
          <w:rFonts w:ascii="Aptos" w:eastAsia="Aptos" w:hAnsi="Aptos" w:cs="Aptos"/>
        </w:rPr>
        <w:lastRenderedPageBreak/>
        <w:t xml:space="preserve"> </w:t>
      </w:r>
    </w:p>
    <w:p w14:paraId="1CA056AC" w14:textId="2527CE29" w:rsidR="005C1F34" w:rsidRDefault="00000000" w:rsidP="47481836">
      <w:pPr>
        <w:spacing w:line="276" w:lineRule="auto"/>
      </w:pPr>
      <w:r>
        <w:rPr>
          <w:rFonts w:ascii="Arial" w:eastAsia="Arial" w:hAnsi="Arial" w:cs="Arial"/>
          <w:sz w:val="20"/>
          <w:szCs w:val="20"/>
        </w:rPr>
        <w:t>Business Rules</w:t>
      </w:r>
    </w:p>
    <w:p w14:paraId="22FB3F23" w14:textId="7C130E51"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BR-LOG12-1: Audit log store must support queries filtered by event type, actor type</w:t>
      </w:r>
      <w:proofErr w:type="gramStart"/>
      <w:r>
        <w:rPr>
          <w:rFonts w:ascii="Arial" w:eastAsia="Arial" w:hAnsi="Arial" w:cs="Arial"/>
          <w:sz w:val="20"/>
          <w:szCs w:val="20"/>
        </w:rPr>
        <w:t>, actor</w:t>
      </w:r>
      <w:proofErr w:type="gramEnd"/>
      <w:r>
        <w:rPr>
          <w:rFonts w:ascii="Arial" w:eastAsia="Arial" w:hAnsi="Arial" w:cs="Arial"/>
          <w:sz w:val="20"/>
          <w:szCs w:val="20"/>
        </w:rPr>
        <w:t xml:space="preserve"> identifier, entity ID (assessment, candidate, attempt), and time range.</w:t>
      </w:r>
    </w:p>
    <w:p w14:paraId="6F62A688" w14:textId="29C68984" w:rsidR="005C1F34" w:rsidRDefault="00000000" w:rsidP="47481836">
      <w:pPr>
        <w:pStyle w:val="ListParagraph"/>
        <w:numPr>
          <w:ilvl w:val="0"/>
          <w:numId w:val="1"/>
        </w:numPr>
        <w:spacing w:after="0" w:line="276" w:lineRule="auto"/>
        <w:rPr>
          <w:rFonts w:ascii="Arial" w:eastAsia="Arial" w:hAnsi="Arial" w:cs="Arial"/>
          <w:sz w:val="20"/>
          <w:szCs w:val="20"/>
        </w:rPr>
      </w:pPr>
      <w:r>
        <w:rPr>
          <w:rFonts w:ascii="Arial" w:eastAsia="Arial" w:hAnsi="Arial" w:cs="Arial"/>
          <w:sz w:val="20"/>
          <w:szCs w:val="20"/>
        </w:rPr>
        <w:t>BR-LOG12-2: Time-range queries must return accurate and complete results for the specified period.</w:t>
      </w:r>
    </w:p>
    <w:p w14:paraId="6137FEA8" w14:textId="48A37926"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BR-LOG12-3: Query results must be complete and ordered. Partial or unordered results are not acceptable for audit purposes.</w:t>
      </w:r>
    </w:p>
    <w:p w14:paraId="0308D225" w14:textId="39A6E663" w:rsidR="005C1F34" w:rsidRDefault="00000000" w:rsidP="47481836">
      <w:pPr>
        <w:spacing w:line="276" w:lineRule="auto"/>
      </w:pPr>
      <w:r>
        <w:rPr>
          <w:rFonts w:ascii="Aptos" w:eastAsia="Aptos" w:hAnsi="Aptos" w:cs="Aptos"/>
        </w:rPr>
        <w:t xml:space="preserve"> </w:t>
      </w:r>
    </w:p>
    <w:p w14:paraId="49B9CE71" w14:textId="35864ED5" w:rsidR="005C1F34" w:rsidRDefault="00000000" w:rsidP="47481836">
      <w:pPr>
        <w:spacing w:line="276" w:lineRule="auto"/>
      </w:pPr>
      <w:r>
        <w:rPr>
          <w:rFonts w:ascii="Arial" w:eastAsia="Arial" w:hAnsi="Arial" w:cs="Arial"/>
          <w:sz w:val="20"/>
          <w:szCs w:val="20"/>
        </w:rPr>
        <w:t>Error Messages</w:t>
      </w:r>
    </w:p>
    <w:p w14:paraId="0F1AE815" w14:textId="0691A92D" w:rsidR="005C1F34" w:rsidRDefault="00000000" w:rsidP="47481836">
      <w:pPr>
        <w:pStyle w:val="ListParagraph"/>
        <w:numPr>
          <w:ilvl w:val="0"/>
          <w:numId w:val="1"/>
        </w:numPr>
        <w:spacing w:line="276" w:lineRule="auto"/>
        <w:rPr>
          <w:rFonts w:ascii="Arial" w:eastAsia="Arial" w:hAnsi="Arial" w:cs="Arial"/>
          <w:sz w:val="20"/>
          <w:szCs w:val="20"/>
        </w:rPr>
      </w:pPr>
      <w:r>
        <w:rPr>
          <w:rFonts w:ascii="Arial" w:eastAsia="Arial" w:hAnsi="Arial" w:cs="Arial"/>
          <w:sz w:val="20"/>
          <w:szCs w:val="20"/>
        </w:rPr>
        <w:t>ERR-LOG12-1: "Audit log query failed. Please try again or contact the Platform Admin." (BR-LOG12-1)</w:t>
      </w:r>
    </w:p>
    <w:p w14:paraId="3C0161B3" w14:textId="2E9DEED6" w:rsidR="005C1F34" w:rsidRDefault="005C1F34" w:rsidP="47481836">
      <w:pPr>
        <w:pStyle w:val="ListBullet2"/>
        <w:numPr>
          <w:ilvl w:val="0"/>
          <w:numId w:val="0"/>
        </w:numPr>
        <w:rPr>
          <w:rFonts w:ascii="Arial" w:hAnsi="Arial"/>
          <w:sz w:val="20"/>
          <w:szCs w:val="20"/>
        </w:rPr>
      </w:pPr>
    </w:p>
    <w:p w14:paraId="064C70CF" w14:textId="77777777" w:rsidR="002E2CC7" w:rsidRDefault="002E2CC7"/>
    <w:p w14:paraId="3D907244" w14:textId="77777777" w:rsidR="002E2CC7" w:rsidRDefault="00000000">
      <w:pPr>
        <w:pStyle w:val="Heading2"/>
      </w:pPr>
      <w:r>
        <w:rPr>
          <w:b/>
        </w:rPr>
        <w:t>US-PAD-22 – Configure Dynamic Trust Scoring Model</w:t>
      </w:r>
    </w:p>
    <w:p w14:paraId="697C75F7" w14:textId="77777777" w:rsidR="002E2CC7" w:rsidRDefault="00000000">
      <w:r>
        <w:rPr>
          <w:b/>
        </w:rPr>
        <w:t>▶ NEW IN v2.3</w:t>
      </w:r>
    </w:p>
    <w:p w14:paraId="66C667B5" w14:textId="77777777" w:rsidR="002E2CC7" w:rsidRDefault="00000000">
      <w:r>
        <w:rPr>
          <w:b/>
        </w:rPr>
        <w:t>Description</w:t>
      </w:r>
    </w:p>
    <w:p w14:paraId="648588EE" w14:textId="77777777" w:rsidR="002E2CC7" w:rsidRDefault="00000000">
      <w:r>
        <w:rPr>
          <w:b/>
        </w:rPr>
        <w:t>As a Platform Admin, I want to configure the Dynamic Trust Scoring model so that the platform applies appropriate monitoring intensity per attempt based on the individual's profile and the stakes of the assessment — rather than identical monitoring for every attempt.</w:t>
      </w:r>
    </w:p>
    <w:p w14:paraId="71E30E2A" w14:textId="77777777" w:rsidR="002E2CC7" w:rsidRDefault="002E2CC7"/>
    <w:p w14:paraId="2EA35D31" w14:textId="77777777" w:rsidR="002E2CC7" w:rsidRDefault="00000000">
      <w:r>
        <w:rPr>
          <w:b/>
        </w:rPr>
        <w:t>Acceptance Criteria</w:t>
      </w:r>
    </w:p>
    <w:p w14:paraId="4C3AE50F" w14:textId="77777777" w:rsidR="002E2CC7" w:rsidRDefault="00000000">
      <w:r>
        <w:rPr>
          <w:b/>
        </w:rPr>
        <w:t>Business Rules</w:t>
      </w:r>
    </w:p>
    <w:p w14:paraId="0A725C80" w14:textId="77777777" w:rsidR="002E2CC7" w:rsidRDefault="00000000">
      <w:pPr>
        <w:pStyle w:val="ListBullet2"/>
      </w:pPr>
      <w:r>
        <w:rPr>
          <w:b/>
        </w:rPr>
        <w:t>BR-PAD22-1: Dynamic Trust Scoring is Platform Admin configuration only. Not configurable by Assessment Admin or any other role.</w:t>
      </w:r>
    </w:p>
    <w:p w14:paraId="60534B20" w14:textId="77777777" w:rsidR="002E2CC7" w:rsidRDefault="00000000">
      <w:pPr>
        <w:pStyle w:val="ListBullet2"/>
      </w:pPr>
      <w:r>
        <w:rPr>
          <w:b/>
        </w:rPr>
        <w:t>BR-PAD22-2: Platform must support at least three monitoring intensity levels: Light, Standard, Full. Platform Admin defines which integrity signals from the violation catalog (US-PAD-02) are active in each level. Light ⊆ Standard ⊆ Full.</w:t>
      </w:r>
    </w:p>
    <w:p w14:paraId="76760667" w14:textId="77777777" w:rsidR="002E2CC7" w:rsidRDefault="00000000">
      <w:pPr>
        <w:pStyle w:val="ListBullet2"/>
      </w:pPr>
      <w:r>
        <w:rPr>
          <w:b/>
        </w:rPr>
        <w:t xml:space="preserve">BR-PAD22-3: Trust score input dimensions: Tenure (from HR system), Prior integrity record (from platform attempt history — IRS and Credibility Index), Assessment stakes level (set by Assessment Admin per assessment), Role </w:t>
      </w:r>
      <w:r>
        <w:rPr>
          <w:b/>
        </w:rPr>
        <w:lastRenderedPageBreak/>
        <w:t>sensitivity (configured per role type). Each dimension configurable with bands and weights.</w:t>
      </w:r>
    </w:p>
    <w:p w14:paraId="28E0A052" w14:textId="77777777" w:rsidR="002E2CC7" w:rsidRDefault="00000000">
      <w:pPr>
        <w:pStyle w:val="ListBullet2"/>
      </w:pPr>
      <w:r>
        <w:rPr>
          <w:b/>
        </w:rPr>
        <w:t>BR-PAD22-4: Dynamic Trust Scoring can only reduce monitoring intensity below Assessment Admin's configured setting. It can never increase monitoring beyond what Assessment Admin has configured.</w:t>
      </w:r>
    </w:p>
    <w:p w14:paraId="4C7329DA" w14:textId="77777777" w:rsidR="002E2CC7" w:rsidRDefault="00000000">
      <w:pPr>
        <w:pStyle w:val="ListBullet2"/>
      </w:pPr>
      <w:r>
        <w:rPr>
          <w:b/>
        </w:rPr>
        <w:t>BR-PAD22-5: All Dynamic Trust Score computations logged per attempt — score, dimension values, resulting intensity assigned. Log available in Platform Admin audit view.</w:t>
      </w:r>
    </w:p>
    <w:p w14:paraId="791975A5" w14:textId="77777777" w:rsidR="002E2CC7" w:rsidRDefault="00000000">
      <w:pPr>
        <w:pStyle w:val="ListBullet2"/>
      </w:pPr>
      <w:r>
        <w:rPr>
          <w:b/>
        </w:rPr>
        <w:t>BR-PAD22-6: If HR system unavailable and tenure data cannot be retrieved, platform must default to highest risk band for tenure dimension. Must not default to lowest risk band.</w:t>
      </w:r>
    </w:p>
    <w:p w14:paraId="60C338E5" w14:textId="77777777" w:rsidR="002E2CC7" w:rsidRDefault="00000000">
      <w:r>
        <w:rPr>
          <w:b/>
        </w:rPr>
        <w:t>Error Messages</w:t>
      </w:r>
    </w:p>
    <w:p w14:paraId="3C6A9012" w14:textId="77777777" w:rsidR="002E2CC7" w:rsidRDefault="00000000">
      <w:pPr>
        <w:pStyle w:val="ListBullet2"/>
      </w:pPr>
      <w:r>
        <w:rPr>
          <w:b/>
        </w:rPr>
        <w:t>ERR-PAD22-1: 'HR system unavailable — tenure data could not be retrieved. Defaulting to highest risk band for tenure dimension.' (BR-PAD22-6)</w:t>
      </w:r>
    </w:p>
    <w:p w14:paraId="5F25C513" w14:textId="77777777" w:rsidR="002E2CC7" w:rsidRDefault="00000000">
      <w:r>
        <w:rPr>
          <w:b/>
        </w:rPr>
        <w:t>Note — Depends on US-PAD-02, US-PAD-12, US-PAD-13, HR system integration. Engine: Platform Engine + Integrity Engine</w:t>
      </w:r>
    </w:p>
    <w:p w14:paraId="47064F21" w14:textId="77777777" w:rsidR="002E2CC7" w:rsidRDefault="002E2CC7"/>
    <w:p w14:paraId="58168E09" w14:textId="77777777" w:rsidR="002E2CC7" w:rsidRDefault="00000000">
      <w:pPr>
        <w:pStyle w:val="Heading2"/>
      </w:pPr>
      <w:r>
        <w:rPr>
          <w:b/>
        </w:rPr>
        <w:t>US-PAD-23 – Configure DEI and Fairness Monitoring</w:t>
      </w:r>
    </w:p>
    <w:p w14:paraId="7453E26E" w14:textId="77777777" w:rsidR="002E2CC7" w:rsidRDefault="00000000">
      <w:r>
        <w:rPr>
          <w:b/>
        </w:rPr>
        <w:t>▶ NEW IN v2.3</w:t>
      </w:r>
    </w:p>
    <w:p w14:paraId="51229D21" w14:textId="77777777" w:rsidR="002E2CC7" w:rsidRPr="00D018E6" w:rsidRDefault="00000000">
      <w:pPr>
        <w:rPr>
          <w:bCs/>
        </w:rPr>
      </w:pPr>
      <w:r w:rsidRPr="00D018E6">
        <w:rPr>
          <w:bCs/>
        </w:rPr>
        <w:t>Description</w:t>
      </w:r>
    </w:p>
    <w:p w14:paraId="37F2EEE7" w14:textId="77777777" w:rsidR="002E2CC7" w:rsidRPr="00D018E6" w:rsidRDefault="00000000">
      <w:pPr>
        <w:rPr>
          <w:bCs/>
        </w:rPr>
      </w:pPr>
      <w:r w:rsidRPr="00D018E6">
        <w:rPr>
          <w:bCs/>
        </w:rPr>
        <w:t>As a Platform Admin, I want to configure DEI and Fairness Analytics monitoring so that the platform continuously monitors assessment outcomes for systematic disparities across protected groups and alerts the right stakeholders when a disparity threshold is breached.</w:t>
      </w:r>
    </w:p>
    <w:p w14:paraId="7DC3EDAE" w14:textId="77777777" w:rsidR="002E2CC7" w:rsidRPr="00D018E6" w:rsidRDefault="002E2CC7">
      <w:pPr>
        <w:rPr>
          <w:bCs/>
        </w:rPr>
      </w:pPr>
    </w:p>
    <w:p w14:paraId="60821D47" w14:textId="77777777" w:rsidR="002E2CC7" w:rsidRPr="00D018E6" w:rsidRDefault="00000000">
      <w:pPr>
        <w:rPr>
          <w:bCs/>
        </w:rPr>
      </w:pPr>
      <w:r w:rsidRPr="00D018E6">
        <w:rPr>
          <w:bCs/>
        </w:rPr>
        <w:t>Acceptance Criteria</w:t>
      </w:r>
    </w:p>
    <w:p w14:paraId="7AAA0A60" w14:textId="77777777" w:rsidR="002E2CC7" w:rsidRPr="00D018E6" w:rsidRDefault="00000000">
      <w:pPr>
        <w:rPr>
          <w:bCs/>
        </w:rPr>
      </w:pPr>
      <w:r w:rsidRPr="00D018E6">
        <w:rPr>
          <w:bCs/>
        </w:rPr>
        <w:t>Business Rules</w:t>
      </w:r>
    </w:p>
    <w:p w14:paraId="685D000E" w14:textId="77777777" w:rsidR="002E2CC7" w:rsidRPr="00D018E6" w:rsidRDefault="00000000">
      <w:pPr>
        <w:pStyle w:val="ListBullet2"/>
        <w:rPr>
          <w:bCs/>
        </w:rPr>
      </w:pPr>
      <w:r w:rsidRPr="00D018E6">
        <w:rPr>
          <w:bCs/>
        </w:rPr>
        <w:t>BR-PAD23-1: DEI and Fairness Monitoring is Platform Admin configuration only.</w:t>
      </w:r>
    </w:p>
    <w:p w14:paraId="52D80A9A" w14:textId="77777777" w:rsidR="002E2CC7" w:rsidRPr="00D018E6" w:rsidRDefault="00000000">
      <w:pPr>
        <w:pStyle w:val="ListBullet2"/>
        <w:rPr>
          <w:bCs/>
        </w:rPr>
      </w:pPr>
      <w:r w:rsidRPr="00D018E6">
        <w:rPr>
          <w:bCs/>
        </w:rPr>
        <w:t>BR-PAD23-2: Protected attributes monitored in Sprint 1: Gender and Geography. Sourced from HR system only — platform must not infer demographic attributes from names, photos, or any other candidate data.</w:t>
      </w:r>
    </w:p>
    <w:p w14:paraId="451B96E7" w14:textId="77777777" w:rsidR="002E2CC7" w:rsidRPr="00D018E6" w:rsidRDefault="00000000">
      <w:pPr>
        <w:pStyle w:val="ListBullet2"/>
        <w:rPr>
          <w:bCs/>
        </w:rPr>
      </w:pPr>
      <w:r w:rsidRPr="00D018E6">
        <w:rPr>
          <w:bCs/>
        </w:rPr>
        <w:t xml:space="preserve">BR-PAD23-3: Alert threshold is configurable. Default is four-fifths rule (80%) per EEOC guidance and EU AI Act. For cohorts below 30 per group, statistical </w:t>
      </w:r>
      <w:r w:rsidRPr="00D018E6">
        <w:rPr>
          <w:bCs/>
        </w:rPr>
        <w:lastRenderedPageBreak/>
        <w:t>significance check must supplement the four-fifths rule. Alert fires only when both thresholds are met simultaneously.</w:t>
      </w:r>
    </w:p>
    <w:p w14:paraId="4E78F768" w14:textId="77777777" w:rsidR="002E2CC7" w:rsidRPr="00D018E6" w:rsidRDefault="00000000">
      <w:pPr>
        <w:pStyle w:val="ListBullet2"/>
        <w:rPr>
          <w:bCs/>
        </w:rPr>
      </w:pPr>
      <w:r w:rsidRPr="00D018E6">
        <w:rPr>
          <w:bCs/>
        </w:rPr>
        <w:t>BR-PAD23-4: Minimum cohort size for analysis is configurable. Default is 30 per group. Groups below minimum shown as 'Insufficient data for analysis'.</w:t>
      </w:r>
    </w:p>
    <w:p w14:paraId="11B8224E" w14:textId="77777777" w:rsidR="002E2CC7" w:rsidRPr="00D018E6" w:rsidRDefault="00000000">
      <w:pPr>
        <w:pStyle w:val="ListBullet2"/>
        <w:rPr>
          <w:bCs/>
        </w:rPr>
      </w:pPr>
      <w:r w:rsidRPr="00D018E6">
        <w:rPr>
          <w:bCs/>
        </w:rPr>
        <w:t>BR-PAD23-5: Alert recipients: Platform Admin (always), HR/Compliance (optional, configurable). Alerts delivered via platform notification and email. All alert events audit logged.</w:t>
      </w:r>
    </w:p>
    <w:p w14:paraId="6008D5C9" w14:textId="77777777" w:rsidR="002E2CC7" w:rsidRPr="00D018E6" w:rsidRDefault="00000000">
      <w:pPr>
        <w:pStyle w:val="ListBullet2"/>
        <w:rPr>
          <w:bCs/>
        </w:rPr>
      </w:pPr>
      <w:r w:rsidRPr="00D018E6">
        <w:rPr>
          <w:bCs/>
        </w:rPr>
        <w:t>BR-PAD23-6: Monitoring runs automatically after each assessment program reaches sufficient completed attempts. No manual trigger.</w:t>
      </w:r>
    </w:p>
    <w:p w14:paraId="4DFE7CD9" w14:textId="77777777" w:rsidR="002E2CC7" w:rsidRPr="00D018E6" w:rsidRDefault="00000000">
      <w:pPr>
        <w:pStyle w:val="ListBullet2"/>
        <w:rPr>
          <w:bCs/>
        </w:rPr>
      </w:pPr>
      <w:r w:rsidRPr="00D018E6">
        <w:rPr>
          <w:bCs/>
        </w:rPr>
        <w:t>BR-PAD23-7: DEI monitoring data stored and processed in compliance with applicable data protection regulations per jurisdiction (GDPR for EU, India IT Act for India). Individual-level scores must never be disaggregated by protected attribute in any report visible to hiring managers or Assessment Admins.</w:t>
      </w:r>
    </w:p>
    <w:p w14:paraId="37088233" w14:textId="77777777" w:rsidR="002E2CC7" w:rsidRPr="00D018E6" w:rsidRDefault="00000000">
      <w:pPr>
        <w:rPr>
          <w:bCs/>
        </w:rPr>
      </w:pPr>
      <w:r w:rsidRPr="00D018E6">
        <w:rPr>
          <w:bCs/>
        </w:rPr>
        <w:t>Error Messages</w:t>
      </w:r>
    </w:p>
    <w:p w14:paraId="5C77B18C" w14:textId="77777777" w:rsidR="002E2CC7" w:rsidRPr="00D018E6" w:rsidRDefault="00000000">
      <w:pPr>
        <w:pStyle w:val="ListBullet2"/>
        <w:rPr>
          <w:bCs/>
        </w:rPr>
      </w:pPr>
      <w:r w:rsidRPr="00D018E6">
        <w:rPr>
          <w:bCs/>
        </w:rPr>
        <w:t>ERR-PAD23-1: 'Insufficient data for DEI analysis — fewer than [minimum] responses per group for [attribute] in [assessment program].' (BR-PAD23-4)</w:t>
      </w:r>
    </w:p>
    <w:p w14:paraId="76E32B96" w14:textId="77777777" w:rsidR="002E2CC7" w:rsidRPr="00D018E6" w:rsidRDefault="00000000">
      <w:pPr>
        <w:pStyle w:val="ListBullet2"/>
        <w:rPr>
          <w:bCs/>
        </w:rPr>
      </w:pPr>
      <w:r w:rsidRPr="00D018E6">
        <w:rPr>
          <w:bCs/>
        </w:rPr>
        <w:t>ERR-PAD23-2: 'DEI alert: Pass rate disparity detected. [Attribute]: [Group A] pass rate [X%] vs [Group B] [Y</w:t>
      </w:r>
      <w:proofErr w:type="gramStart"/>
      <w:r w:rsidRPr="00D018E6">
        <w:rPr>
          <w:bCs/>
        </w:rPr>
        <w:t>%] —</w:t>
      </w:r>
      <w:proofErr w:type="gramEnd"/>
      <w:r w:rsidRPr="00D018E6">
        <w:rPr>
          <w:bCs/>
        </w:rPr>
        <w:t xml:space="preserve"> below [threshold]% threshold. Assessment: [name].' (BR-PAD23-5)</w:t>
      </w:r>
    </w:p>
    <w:p w14:paraId="040C10A2" w14:textId="77777777" w:rsidR="002E2CC7" w:rsidRPr="00D018E6" w:rsidRDefault="00000000">
      <w:pPr>
        <w:rPr>
          <w:bCs/>
        </w:rPr>
      </w:pPr>
      <w:r w:rsidRPr="00D018E6">
        <w:rPr>
          <w:bCs/>
        </w:rPr>
        <w:t>External Dependency — Gender and geography attributes must be supplied by the HR system integration. Monitoring configuration UI can be built independently but analytics cannot run until HRIS data feed is live.</w:t>
      </w:r>
    </w:p>
    <w:p w14:paraId="5DE6C322" w14:textId="77777777" w:rsidR="002E2CC7" w:rsidRPr="00D018E6" w:rsidRDefault="00000000">
      <w:pPr>
        <w:rPr>
          <w:bCs/>
        </w:rPr>
      </w:pPr>
      <w:r w:rsidRPr="00D018E6">
        <w:rPr>
          <w:bCs/>
        </w:rPr>
        <w:t>Note — Depends on HR system integration, HRIS demographic data feed, US-PAD-03. Applies to assessments going forward from configuration date. Engine: Platform Engine + Analytics Engine</w:t>
      </w:r>
    </w:p>
    <w:p w14:paraId="78D8D699" w14:textId="77777777" w:rsidR="002E2CC7" w:rsidRDefault="002E2CC7"/>
    <w:p w14:paraId="28BE8405" w14:textId="77777777" w:rsidR="00A979B5" w:rsidRPr="00A979B5" w:rsidRDefault="00CE0920" w:rsidP="00A979B5">
      <w:pPr>
        <w:pStyle w:val="Heading2"/>
        <w:rPr>
          <w:b/>
          <w:bCs/>
        </w:rPr>
      </w:pPr>
      <w:r w:rsidRPr="00A979B5">
        <w:rPr>
          <w:b/>
          <w:bCs/>
        </w:rPr>
        <w:t>US-PAD-2</w:t>
      </w:r>
      <w:r w:rsidRPr="00A979B5">
        <w:rPr>
          <w:b/>
          <w:bCs/>
        </w:rPr>
        <w:t>4</w:t>
      </w:r>
      <w:r w:rsidRPr="00A979B5">
        <w:rPr>
          <w:b/>
          <w:bCs/>
        </w:rPr>
        <w:t xml:space="preserve"> – </w:t>
      </w:r>
      <w:r w:rsidR="00A979B5" w:rsidRPr="00A979B5">
        <w:rPr>
          <w:b/>
          <w:bCs/>
        </w:rPr>
        <w:t>Govern AI Evaluation Framework</w:t>
      </w:r>
    </w:p>
    <w:p w14:paraId="74694D1F" w14:textId="77777777" w:rsidR="00A979B5" w:rsidRDefault="00A979B5" w:rsidP="00A979B5">
      <w:r>
        <w:rPr>
          <w:rFonts w:ascii="Cambria Math" w:hAnsi="Cambria Math" w:cs="Cambria Math"/>
          <w:b/>
        </w:rPr>
        <w:t>▶</w:t>
      </w:r>
      <w:r>
        <w:rPr>
          <w:b/>
        </w:rPr>
        <w:t xml:space="preserve"> NEW IN v2.3</w:t>
      </w:r>
    </w:p>
    <w:p w14:paraId="06C0A06A" w14:textId="77777777" w:rsidR="00A979B5" w:rsidRDefault="00A979B5" w:rsidP="00A979B5">
      <w:r>
        <w:rPr>
          <w:b/>
        </w:rPr>
        <w:t>Description</w:t>
      </w:r>
    </w:p>
    <w:p w14:paraId="68C146E1" w14:textId="77777777" w:rsidR="00D018E6" w:rsidRPr="00D018E6" w:rsidRDefault="00D018E6" w:rsidP="00D018E6">
      <w:r w:rsidRPr="00D018E6">
        <w:t>As a Platform Admin, I want to review and control the AI-generated evaluation framework so that scoring across all question types remains standardized, explainable, and governed with minimal manual intervention.</w:t>
      </w:r>
    </w:p>
    <w:p w14:paraId="26D6C99E" w14:textId="5513ABB8" w:rsidR="00A979B5" w:rsidRDefault="00A979B5" w:rsidP="00A979B5"/>
    <w:p w14:paraId="19017457" w14:textId="77777777" w:rsidR="00A979B5" w:rsidRDefault="00A979B5" w:rsidP="00A979B5"/>
    <w:p w14:paraId="67D8DB16" w14:textId="77777777" w:rsidR="00A979B5" w:rsidRDefault="00A979B5" w:rsidP="00A979B5">
      <w:r>
        <w:rPr>
          <w:b/>
        </w:rPr>
        <w:t>Acceptance Criteria</w:t>
      </w:r>
    </w:p>
    <w:p w14:paraId="0559BEA7" w14:textId="2FCA8E4F" w:rsidR="00A979B5" w:rsidRDefault="00866D3E" w:rsidP="00A979B5">
      <w:r>
        <w:rPr>
          <w:b/>
        </w:rPr>
        <w:t>UI flow:</w:t>
      </w:r>
    </w:p>
    <w:p w14:paraId="6623C828" w14:textId="77777777" w:rsidR="00A51814" w:rsidRPr="00A51814" w:rsidRDefault="00A51814" w:rsidP="00A51814">
      <w:r w:rsidRPr="00A51814">
        <w:rPr>
          <w:b/>
          <w:bCs/>
        </w:rPr>
        <w:t>UI-01:</w:t>
      </w:r>
      <w:r w:rsidRPr="00A51814">
        <w:t xml:space="preserve"> Navigate to</w:t>
      </w:r>
      <w:r w:rsidRPr="00A51814">
        <w:br/>
        <w:t>→ “Platform Configuration”</w:t>
      </w:r>
      <w:r w:rsidRPr="00A51814">
        <w:br/>
        <w:t>→ “AI Evaluation Framework”</w:t>
      </w:r>
    </w:p>
    <w:p w14:paraId="1536067C" w14:textId="77777777" w:rsidR="00A51814" w:rsidRPr="00A51814" w:rsidRDefault="00A51814" w:rsidP="00A51814">
      <w:r w:rsidRPr="00A51814">
        <w:rPr>
          <w:b/>
          <w:bCs/>
        </w:rPr>
        <w:t>UI-02:</w:t>
      </w:r>
      <w:r w:rsidRPr="00A51814">
        <w:t xml:space="preserve"> System displays pre-generated (default) AI evaluation framework:</w:t>
      </w:r>
    </w:p>
    <w:p w14:paraId="54A376E5" w14:textId="77777777" w:rsidR="00A51814" w:rsidRPr="00A51814" w:rsidRDefault="00A51814" w:rsidP="00A51814">
      <w:pPr>
        <w:numPr>
          <w:ilvl w:val="0"/>
          <w:numId w:val="35"/>
        </w:numPr>
      </w:pPr>
      <w:r w:rsidRPr="00A51814">
        <w:t>Question Type</w:t>
      </w:r>
    </w:p>
    <w:p w14:paraId="1E1523B5" w14:textId="77777777" w:rsidR="00A51814" w:rsidRPr="00A51814" w:rsidRDefault="00A51814" w:rsidP="00A51814">
      <w:pPr>
        <w:numPr>
          <w:ilvl w:val="0"/>
          <w:numId w:val="35"/>
        </w:numPr>
      </w:pPr>
      <w:r w:rsidRPr="00A51814">
        <w:t>Evaluation Dimensions (from predefined model)</w:t>
      </w:r>
    </w:p>
    <w:p w14:paraId="2C079B8A" w14:textId="77777777" w:rsidR="00A51814" w:rsidRPr="00A51814" w:rsidRDefault="00A51814" w:rsidP="00A51814">
      <w:pPr>
        <w:numPr>
          <w:ilvl w:val="0"/>
          <w:numId w:val="35"/>
        </w:numPr>
      </w:pPr>
      <w:r w:rsidRPr="00A51814">
        <w:t>Minimum Dimension Count</w:t>
      </w:r>
    </w:p>
    <w:p w14:paraId="3AE6CD3B" w14:textId="77777777" w:rsidR="00A51814" w:rsidRPr="00A51814" w:rsidRDefault="00A51814" w:rsidP="00A51814">
      <w:pPr>
        <w:numPr>
          <w:ilvl w:val="0"/>
          <w:numId w:val="35"/>
        </w:numPr>
      </w:pPr>
      <w:r w:rsidRPr="00A51814">
        <w:t>Maximum Dimension Count</w:t>
      </w:r>
    </w:p>
    <w:p w14:paraId="435C30F1" w14:textId="77777777" w:rsidR="00A51814" w:rsidRPr="00A51814" w:rsidRDefault="00A51814" w:rsidP="00A51814">
      <w:pPr>
        <w:numPr>
          <w:ilvl w:val="0"/>
          <w:numId w:val="35"/>
        </w:numPr>
      </w:pPr>
      <w:r w:rsidRPr="00A51814">
        <w:t>AI-selected default dimension set</w:t>
      </w:r>
    </w:p>
    <w:p w14:paraId="42CE6597" w14:textId="77777777" w:rsidR="00A51814" w:rsidRPr="00A51814" w:rsidRDefault="00A51814" w:rsidP="00A51814">
      <w:pPr>
        <w:numPr>
          <w:ilvl w:val="0"/>
          <w:numId w:val="35"/>
        </w:numPr>
      </w:pPr>
      <w:r w:rsidRPr="00A51814">
        <w:t>AI-defined weight distribution (read-only)</w:t>
      </w:r>
    </w:p>
    <w:p w14:paraId="6D3AA103" w14:textId="77777777" w:rsidR="00A51814" w:rsidRPr="00A51814" w:rsidRDefault="00A51814" w:rsidP="00A51814">
      <w:r w:rsidRPr="00A51814">
        <w:rPr>
          <w:b/>
          <w:bCs/>
        </w:rPr>
        <w:t>UI-03:</w:t>
      </w:r>
      <w:r w:rsidRPr="00A51814">
        <w:t xml:space="preserve"> Platform Admin can optionally modify governance constraints:</w:t>
      </w:r>
    </w:p>
    <w:p w14:paraId="7D3FDBB0" w14:textId="77777777" w:rsidR="00A51814" w:rsidRPr="00A51814" w:rsidRDefault="00A51814" w:rsidP="00A51814">
      <w:pPr>
        <w:numPr>
          <w:ilvl w:val="0"/>
          <w:numId w:val="36"/>
        </w:numPr>
      </w:pPr>
      <w:r w:rsidRPr="00A51814">
        <w:t xml:space="preserve">Update: </w:t>
      </w:r>
    </w:p>
    <w:p w14:paraId="15DBD990" w14:textId="77777777" w:rsidR="00A51814" w:rsidRPr="00A51814" w:rsidRDefault="00A51814" w:rsidP="00A51814">
      <w:pPr>
        <w:numPr>
          <w:ilvl w:val="1"/>
          <w:numId w:val="36"/>
        </w:numPr>
      </w:pPr>
      <w:r w:rsidRPr="00A51814">
        <w:t>Minimum Dimension Count</w:t>
      </w:r>
    </w:p>
    <w:p w14:paraId="2E362F12" w14:textId="77777777" w:rsidR="00A51814" w:rsidRPr="00A51814" w:rsidRDefault="00A51814" w:rsidP="00A51814">
      <w:pPr>
        <w:numPr>
          <w:ilvl w:val="1"/>
          <w:numId w:val="36"/>
        </w:numPr>
      </w:pPr>
      <w:r w:rsidRPr="00A51814">
        <w:t>Maximum Dimension Count</w:t>
      </w:r>
    </w:p>
    <w:p w14:paraId="6FB8A37F" w14:textId="77777777" w:rsidR="00A51814" w:rsidRPr="00A51814" w:rsidRDefault="00A51814" w:rsidP="00A51814">
      <w:pPr>
        <w:numPr>
          <w:ilvl w:val="0"/>
          <w:numId w:val="36"/>
        </w:numPr>
      </w:pPr>
      <w:r w:rsidRPr="00A51814">
        <w:t>Enable / Disable available dimensions</w:t>
      </w:r>
    </w:p>
    <w:p w14:paraId="196536CD" w14:textId="77777777" w:rsidR="00A51814" w:rsidRPr="00A51814" w:rsidRDefault="00A51814" w:rsidP="00A51814">
      <w:pPr>
        <w:numPr>
          <w:ilvl w:val="0"/>
          <w:numId w:val="36"/>
        </w:numPr>
      </w:pPr>
      <w:r w:rsidRPr="00A51814">
        <w:t>Define allowed weight range (min–max only per dimension)</w:t>
      </w:r>
    </w:p>
    <w:p w14:paraId="5FA73B84" w14:textId="77777777" w:rsidR="00A51814" w:rsidRPr="00A51814" w:rsidRDefault="00A51814" w:rsidP="00A51814">
      <w:r w:rsidRPr="00A51814">
        <w:rPr>
          <w:b/>
          <w:bCs/>
        </w:rPr>
        <w:t>UI-04:</w:t>
      </w:r>
      <w:r w:rsidRPr="00A51814">
        <w:t xml:space="preserve"> Platform Admin clicks “Save”</w:t>
      </w:r>
    </w:p>
    <w:p w14:paraId="66856DDC" w14:textId="77777777" w:rsidR="00A51814" w:rsidRPr="00A51814" w:rsidRDefault="00A51814" w:rsidP="00A51814">
      <w:r w:rsidRPr="00A51814">
        <w:rPr>
          <w:b/>
          <w:bCs/>
        </w:rPr>
        <w:t>UI-05:</w:t>
      </w:r>
      <w:r w:rsidRPr="00A51814">
        <w:t xml:space="preserve"> System confirms that:</w:t>
      </w:r>
    </w:p>
    <w:p w14:paraId="27D48896" w14:textId="77777777" w:rsidR="00A51814" w:rsidRPr="00A51814" w:rsidRDefault="00A51814" w:rsidP="00A51814">
      <w:pPr>
        <w:numPr>
          <w:ilvl w:val="0"/>
          <w:numId w:val="37"/>
        </w:numPr>
      </w:pPr>
      <w:r w:rsidRPr="00A51814">
        <w:t>Updated constraints will apply only to future assessments</w:t>
      </w:r>
    </w:p>
    <w:p w14:paraId="1F88990B" w14:textId="77777777" w:rsidR="00A51814" w:rsidRPr="00A51814" w:rsidRDefault="00A51814" w:rsidP="00A51814">
      <w:pPr>
        <w:numPr>
          <w:ilvl w:val="0"/>
          <w:numId w:val="37"/>
        </w:numPr>
      </w:pPr>
      <w:r w:rsidRPr="00A51814">
        <w:t>AI will continue to auto-generate evaluation at runtime within defined constraints</w:t>
      </w:r>
    </w:p>
    <w:p w14:paraId="533DC052" w14:textId="2FDB8078" w:rsidR="00CE0920" w:rsidRDefault="00CE0920"/>
    <w:p w14:paraId="1C4D5985" w14:textId="190D0A2B" w:rsidR="00866D3E" w:rsidRPr="00866D3E" w:rsidRDefault="00866D3E">
      <w:pPr>
        <w:rPr>
          <w:b/>
          <w:bCs/>
        </w:rPr>
      </w:pPr>
      <w:r w:rsidRPr="00866D3E">
        <w:rPr>
          <w:b/>
          <w:bCs/>
        </w:rPr>
        <w:t>Business rules:</w:t>
      </w:r>
    </w:p>
    <w:p w14:paraId="09CED550" w14:textId="77777777" w:rsidR="00866D3E" w:rsidRPr="00866D3E" w:rsidRDefault="00866D3E" w:rsidP="00866D3E">
      <w:pPr>
        <w:rPr>
          <w:b/>
          <w:bCs/>
        </w:rPr>
      </w:pPr>
      <w:r w:rsidRPr="00866D3E">
        <w:rPr>
          <w:b/>
          <w:bCs/>
        </w:rPr>
        <w:t>AI Framework Behavior</w:t>
      </w:r>
    </w:p>
    <w:p w14:paraId="5EDA06E6" w14:textId="77777777" w:rsidR="00866D3E" w:rsidRPr="00866D3E" w:rsidRDefault="00866D3E" w:rsidP="00866D3E">
      <w:pPr>
        <w:numPr>
          <w:ilvl w:val="0"/>
          <w:numId w:val="38"/>
        </w:numPr>
      </w:pPr>
      <w:r w:rsidRPr="00866D3E">
        <w:rPr>
          <w:b/>
          <w:bCs/>
        </w:rPr>
        <w:lastRenderedPageBreak/>
        <w:t>BR-01:</w:t>
      </w:r>
      <w:r w:rsidRPr="00866D3E">
        <w:t xml:space="preserve"> AI evaluation framework must be pre-generated by the system for all supported question types (UI-02)</w:t>
      </w:r>
    </w:p>
    <w:p w14:paraId="6D477F2B" w14:textId="77777777" w:rsidR="00866D3E" w:rsidRPr="00866D3E" w:rsidRDefault="00866D3E" w:rsidP="00866D3E">
      <w:pPr>
        <w:numPr>
          <w:ilvl w:val="0"/>
          <w:numId w:val="38"/>
        </w:numPr>
      </w:pPr>
      <w:r w:rsidRPr="00866D3E">
        <w:rPr>
          <w:b/>
          <w:bCs/>
        </w:rPr>
        <w:t>BR-02:</w:t>
      </w:r>
      <w:r w:rsidRPr="00866D3E">
        <w:t xml:space="preserve"> AI must use predefined dimension model as base configuration (UI-02)</w:t>
      </w:r>
    </w:p>
    <w:p w14:paraId="6AE677C0" w14:textId="77777777" w:rsidR="00866D3E" w:rsidRPr="00866D3E" w:rsidRDefault="00866D3E" w:rsidP="00866D3E">
      <w:pPr>
        <w:numPr>
          <w:ilvl w:val="0"/>
          <w:numId w:val="38"/>
        </w:numPr>
      </w:pPr>
      <w:r w:rsidRPr="00866D3E">
        <w:rPr>
          <w:b/>
          <w:bCs/>
        </w:rPr>
        <w:t>BR-03:</w:t>
      </w:r>
      <w:r w:rsidRPr="00866D3E">
        <w:t xml:space="preserve"> AI must dynamically select dimensions within min–max range during runtime (UI-02)</w:t>
      </w:r>
    </w:p>
    <w:p w14:paraId="268CE694" w14:textId="77777777" w:rsidR="00866D3E" w:rsidRPr="00866D3E" w:rsidRDefault="00866D3E" w:rsidP="00866D3E">
      <w:pPr>
        <w:numPr>
          <w:ilvl w:val="0"/>
          <w:numId w:val="38"/>
        </w:numPr>
      </w:pPr>
      <w:r w:rsidRPr="00866D3E">
        <w:rPr>
          <w:b/>
          <w:bCs/>
        </w:rPr>
        <w:t>BR-04:</w:t>
      </w:r>
      <w:r w:rsidRPr="00866D3E">
        <w:t xml:space="preserve"> AI-generated weight distribution must always sum to 100% (UI-02)</w:t>
      </w:r>
    </w:p>
    <w:p w14:paraId="0D7BB6D0" w14:textId="77777777" w:rsidR="00866D3E" w:rsidRPr="00866D3E" w:rsidRDefault="00866D3E" w:rsidP="00866D3E">
      <w:pPr>
        <w:rPr>
          <w:b/>
          <w:bCs/>
        </w:rPr>
      </w:pPr>
      <w:r w:rsidRPr="00866D3E">
        <w:rPr>
          <w:rFonts w:ascii="Segoe UI Emoji" w:hAnsi="Segoe UI Emoji" w:cs="Segoe UI Emoji"/>
          <w:b/>
          <w:bCs/>
        </w:rPr>
        <w:t>🔹</w:t>
      </w:r>
      <w:r w:rsidRPr="00866D3E">
        <w:rPr>
          <w:b/>
          <w:bCs/>
        </w:rPr>
        <w:t xml:space="preserve"> Platform Admin Governance</w:t>
      </w:r>
    </w:p>
    <w:p w14:paraId="5E2102E2" w14:textId="77777777" w:rsidR="00866D3E" w:rsidRPr="00866D3E" w:rsidRDefault="00866D3E" w:rsidP="00866D3E">
      <w:pPr>
        <w:numPr>
          <w:ilvl w:val="0"/>
          <w:numId w:val="39"/>
        </w:numPr>
      </w:pPr>
      <w:r w:rsidRPr="00866D3E">
        <w:rPr>
          <w:b/>
          <w:bCs/>
        </w:rPr>
        <w:t>BR-05:</w:t>
      </w:r>
      <w:r w:rsidRPr="00866D3E">
        <w:t xml:space="preserve"> Platform Admin can modify only:</w:t>
      </w:r>
    </w:p>
    <w:p w14:paraId="33787038" w14:textId="77777777" w:rsidR="00866D3E" w:rsidRPr="00866D3E" w:rsidRDefault="00866D3E" w:rsidP="00866D3E">
      <w:pPr>
        <w:numPr>
          <w:ilvl w:val="1"/>
          <w:numId w:val="39"/>
        </w:numPr>
      </w:pPr>
      <w:r w:rsidRPr="00866D3E">
        <w:t>Min dimension count</w:t>
      </w:r>
    </w:p>
    <w:p w14:paraId="2E75DF33" w14:textId="77777777" w:rsidR="00866D3E" w:rsidRPr="00866D3E" w:rsidRDefault="00866D3E" w:rsidP="00866D3E">
      <w:pPr>
        <w:numPr>
          <w:ilvl w:val="1"/>
          <w:numId w:val="39"/>
        </w:numPr>
      </w:pPr>
      <w:r w:rsidRPr="00866D3E">
        <w:t>Max dimension count (UI-03)</w:t>
      </w:r>
    </w:p>
    <w:p w14:paraId="7B006C9C" w14:textId="77777777" w:rsidR="00866D3E" w:rsidRPr="00866D3E" w:rsidRDefault="00866D3E" w:rsidP="00866D3E">
      <w:pPr>
        <w:numPr>
          <w:ilvl w:val="0"/>
          <w:numId w:val="39"/>
        </w:numPr>
      </w:pPr>
      <w:r w:rsidRPr="00866D3E">
        <w:rPr>
          <w:b/>
          <w:bCs/>
        </w:rPr>
        <w:t>BR-06:</w:t>
      </w:r>
      <w:r w:rsidRPr="00866D3E">
        <w:t xml:space="preserve"> Minimum dimension must be ≥ 1 (UI-03)</w:t>
      </w:r>
    </w:p>
    <w:p w14:paraId="5A5388A4" w14:textId="77777777" w:rsidR="00866D3E" w:rsidRPr="00866D3E" w:rsidRDefault="00866D3E" w:rsidP="00866D3E">
      <w:pPr>
        <w:numPr>
          <w:ilvl w:val="0"/>
          <w:numId w:val="39"/>
        </w:numPr>
      </w:pPr>
      <w:r w:rsidRPr="00866D3E">
        <w:rPr>
          <w:b/>
          <w:bCs/>
        </w:rPr>
        <w:t>BR-07:</w:t>
      </w:r>
      <w:r w:rsidRPr="00866D3E">
        <w:t xml:space="preserve"> Maximum dimension must not exceed system-defined upper limit for each question type (UI-03)</w:t>
      </w:r>
    </w:p>
    <w:p w14:paraId="51ADF20A" w14:textId="77777777" w:rsidR="00866D3E" w:rsidRPr="00866D3E" w:rsidRDefault="00866D3E" w:rsidP="00866D3E">
      <w:pPr>
        <w:numPr>
          <w:ilvl w:val="0"/>
          <w:numId w:val="39"/>
        </w:numPr>
      </w:pPr>
      <w:r w:rsidRPr="00866D3E">
        <w:rPr>
          <w:b/>
          <w:bCs/>
        </w:rPr>
        <w:t>BR-08:</w:t>
      </w:r>
      <w:r w:rsidRPr="00866D3E">
        <w:t xml:space="preserve"> Platform Admin can enable or disable predefined dimensions (UI-03)</w:t>
      </w:r>
    </w:p>
    <w:p w14:paraId="192B4A25" w14:textId="77777777" w:rsidR="00866D3E" w:rsidRPr="00866D3E" w:rsidRDefault="00866D3E" w:rsidP="00866D3E">
      <w:pPr>
        <w:numPr>
          <w:ilvl w:val="0"/>
          <w:numId w:val="39"/>
        </w:numPr>
      </w:pPr>
      <w:r w:rsidRPr="00866D3E">
        <w:rPr>
          <w:b/>
          <w:bCs/>
        </w:rPr>
        <w:t>BR-09:</w:t>
      </w:r>
      <w:r w:rsidRPr="00866D3E">
        <w:t xml:space="preserve"> Platform Admin cannot add new evaluation dimensions (UI-03)</w:t>
      </w:r>
    </w:p>
    <w:p w14:paraId="2CC81F1F" w14:textId="6D9DADCF" w:rsidR="00866D3E" w:rsidRPr="00866D3E" w:rsidRDefault="00866D3E" w:rsidP="00866D3E"/>
    <w:p w14:paraId="145EAC26" w14:textId="77777777" w:rsidR="00866D3E" w:rsidRPr="00866D3E" w:rsidRDefault="00866D3E" w:rsidP="00866D3E">
      <w:pPr>
        <w:rPr>
          <w:b/>
          <w:bCs/>
        </w:rPr>
      </w:pPr>
      <w:r w:rsidRPr="00866D3E">
        <w:rPr>
          <w:rFonts w:ascii="Segoe UI Emoji" w:hAnsi="Segoe UI Emoji" w:cs="Segoe UI Emoji"/>
          <w:b/>
          <w:bCs/>
        </w:rPr>
        <w:t>🔹</w:t>
      </w:r>
      <w:r w:rsidRPr="00866D3E">
        <w:rPr>
          <w:b/>
          <w:bCs/>
        </w:rPr>
        <w:t xml:space="preserve"> Weight Control</w:t>
      </w:r>
    </w:p>
    <w:p w14:paraId="0EFEF703" w14:textId="77777777" w:rsidR="00866D3E" w:rsidRPr="00866D3E" w:rsidRDefault="00866D3E" w:rsidP="00866D3E">
      <w:pPr>
        <w:numPr>
          <w:ilvl w:val="0"/>
          <w:numId w:val="40"/>
        </w:numPr>
      </w:pPr>
      <w:r w:rsidRPr="00866D3E">
        <w:rPr>
          <w:b/>
          <w:bCs/>
        </w:rPr>
        <w:t>BR-10:</w:t>
      </w:r>
      <w:r w:rsidRPr="00866D3E">
        <w:t xml:space="preserve"> Platform Admin cannot define exact weight values (UI-03)</w:t>
      </w:r>
    </w:p>
    <w:p w14:paraId="6656F352" w14:textId="77777777" w:rsidR="00866D3E" w:rsidRPr="00866D3E" w:rsidRDefault="00866D3E" w:rsidP="00866D3E">
      <w:pPr>
        <w:numPr>
          <w:ilvl w:val="0"/>
          <w:numId w:val="40"/>
        </w:numPr>
      </w:pPr>
      <w:r w:rsidRPr="00866D3E">
        <w:rPr>
          <w:b/>
          <w:bCs/>
        </w:rPr>
        <w:t>BR-11:</w:t>
      </w:r>
      <w:r w:rsidRPr="00866D3E">
        <w:t xml:space="preserve"> Platform Admin can define allowed weight ranges per dimension (UI-03)</w:t>
      </w:r>
    </w:p>
    <w:p w14:paraId="30C18AB3" w14:textId="77777777" w:rsidR="00866D3E" w:rsidRPr="00866D3E" w:rsidRDefault="00866D3E" w:rsidP="00866D3E">
      <w:pPr>
        <w:numPr>
          <w:ilvl w:val="0"/>
          <w:numId w:val="40"/>
        </w:numPr>
      </w:pPr>
      <w:r w:rsidRPr="00866D3E">
        <w:rPr>
          <w:b/>
          <w:bCs/>
        </w:rPr>
        <w:t>BR-12:</w:t>
      </w:r>
      <w:r w:rsidRPr="00866D3E">
        <w:t xml:space="preserve"> AI must generate final weight distribution within defined constraints (UI-05)</w:t>
      </w:r>
    </w:p>
    <w:p w14:paraId="0BF2BCD0" w14:textId="5521C766" w:rsidR="00866D3E" w:rsidRPr="00866D3E" w:rsidRDefault="00866D3E" w:rsidP="00866D3E"/>
    <w:p w14:paraId="7A422B7C" w14:textId="77777777" w:rsidR="00866D3E" w:rsidRPr="00866D3E" w:rsidRDefault="00866D3E" w:rsidP="00866D3E">
      <w:pPr>
        <w:rPr>
          <w:b/>
          <w:bCs/>
        </w:rPr>
      </w:pPr>
      <w:r w:rsidRPr="00866D3E">
        <w:rPr>
          <w:rFonts w:ascii="Segoe UI Emoji" w:hAnsi="Segoe UI Emoji" w:cs="Segoe UI Emoji"/>
          <w:b/>
          <w:bCs/>
        </w:rPr>
        <w:t>🔹</w:t>
      </w:r>
      <w:r w:rsidRPr="00866D3E">
        <w:rPr>
          <w:b/>
          <w:bCs/>
        </w:rPr>
        <w:t xml:space="preserve"> Applicability &amp; Governance</w:t>
      </w:r>
    </w:p>
    <w:p w14:paraId="578B2F87" w14:textId="77777777" w:rsidR="00866D3E" w:rsidRPr="00866D3E" w:rsidRDefault="00866D3E" w:rsidP="00866D3E">
      <w:pPr>
        <w:numPr>
          <w:ilvl w:val="0"/>
          <w:numId w:val="41"/>
        </w:numPr>
      </w:pPr>
      <w:r w:rsidRPr="00866D3E">
        <w:rPr>
          <w:b/>
          <w:bCs/>
        </w:rPr>
        <w:t>BR-13:</w:t>
      </w:r>
      <w:r w:rsidRPr="00866D3E">
        <w:t xml:space="preserve"> Updated configuration must apply only to new assessments (UI-05)</w:t>
      </w:r>
    </w:p>
    <w:p w14:paraId="11AB3513" w14:textId="77777777" w:rsidR="00866D3E" w:rsidRPr="00866D3E" w:rsidRDefault="00866D3E" w:rsidP="00866D3E">
      <w:pPr>
        <w:numPr>
          <w:ilvl w:val="0"/>
          <w:numId w:val="41"/>
        </w:numPr>
      </w:pPr>
      <w:r w:rsidRPr="00866D3E">
        <w:rPr>
          <w:b/>
          <w:bCs/>
        </w:rPr>
        <w:t>BR-14:</w:t>
      </w:r>
      <w:r w:rsidRPr="00866D3E">
        <w:t xml:space="preserve"> Existing active assessments must not be impacted by configuration changes</w:t>
      </w:r>
    </w:p>
    <w:p w14:paraId="701FC402" w14:textId="77777777" w:rsidR="00866D3E" w:rsidRPr="00866D3E" w:rsidRDefault="00866D3E" w:rsidP="00866D3E">
      <w:pPr>
        <w:numPr>
          <w:ilvl w:val="0"/>
          <w:numId w:val="41"/>
        </w:numPr>
      </w:pPr>
      <w:r w:rsidRPr="00866D3E">
        <w:rPr>
          <w:b/>
          <w:bCs/>
        </w:rPr>
        <w:t>BR-15:</w:t>
      </w:r>
      <w:r w:rsidRPr="00866D3E">
        <w:t xml:space="preserve"> All changes made by Platform Admin must be audit logged</w:t>
      </w:r>
    </w:p>
    <w:p w14:paraId="0E2CAD33" w14:textId="77777777" w:rsidR="00866D3E" w:rsidRPr="003A0EC2" w:rsidRDefault="00866D3E">
      <w:pPr>
        <w:rPr>
          <w:b/>
          <w:bCs/>
        </w:rPr>
      </w:pPr>
    </w:p>
    <w:p w14:paraId="3687AF84" w14:textId="72A41039" w:rsidR="003A0EC2" w:rsidRPr="003A0EC2" w:rsidRDefault="003A0EC2">
      <w:pPr>
        <w:rPr>
          <w:b/>
          <w:bCs/>
        </w:rPr>
      </w:pPr>
      <w:r w:rsidRPr="003A0EC2">
        <w:rPr>
          <w:b/>
          <w:bCs/>
        </w:rPr>
        <w:t>Error messages:</w:t>
      </w:r>
    </w:p>
    <w:p w14:paraId="17854E86" w14:textId="2A975E02" w:rsidR="003A0EC2" w:rsidRPr="003A0EC2" w:rsidRDefault="003A0EC2" w:rsidP="003A0EC2">
      <w:pPr>
        <w:pStyle w:val="ListParagraph"/>
        <w:numPr>
          <w:ilvl w:val="0"/>
          <w:numId w:val="41"/>
        </w:numPr>
      </w:pPr>
      <w:r w:rsidRPr="003A0EC2">
        <w:lastRenderedPageBreak/>
        <w:t>“Evaluation framework is system-generated and cannot be manually created” (BR-01)</w:t>
      </w:r>
    </w:p>
    <w:p w14:paraId="7022214D" w14:textId="627BDC68" w:rsidR="003A0EC2" w:rsidRPr="003A0EC2" w:rsidRDefault="003A0EC2" w:rsidP="003A0EC2">
      <w:pPr>
        <w:pStyle w:val="ListParagraph"/>
        <w:numPr>
          <w:ilvl w:val="0"/>
          <w:numId w:val="41"/>
        </w:numPr>
      </w:pPr>
      <w:r w:rsidRPr="003A0EC2">
        <w:t>“Selected dimension is not part of predefined model” (BR-02)</w:t>
      </w:r>
    </w:p>
    <w:p w14:paraId="686470C5" w14:textId="43AAEE27" w:rsidR="003A0EC2" w:rsidRPr="003A0EC2" w:rsidRDefault="003A0EC2" w:rsidP="003A0EC2">
      <w:pPr>
        <w:pStyle w:val="ListParagraph"/>
        <w:numPr>
          <w:ilvl w:val="0"/>
          <w:numId w:val="41"/>
        </w:numPr>
      </w:pPr>
      <w:r w:rsidRPr="003A0EC2">
        <w:t>“Dimension count is outside allowed range” (BR-03)</w:t>
      </w:r>
    </w:p>
    <w:p w14:paraId="704721AF" w14:textId="785DE70D" w:rsidR="003A0EC2" w:rsidRPr="003A0EC2" w:rsidRDefault="003A0EC2" w:rsidP="003A0EC2">
      <w:pPr>
        <w:pStyle w:val="ListParagraph"/>
        <w:numPr>
          <w:ilvl w:val="0"/>
          <w:numId w:val="41"/>
        </w:numPr>
      </w:pPr>
      <w:r w:rsidRPr="003A0EC2">
        <w:t>“Total weight must equal 100%” (BR-04)</w:t>
      </w:r>
    </w:p>
    <w:p w14:paraId="73E43AE5" w14:textId="4D99F3C4" w:rsidR="003A0EC2" w:rsidRPr="003A0EC2" w:rsidRDefault="003A0EC2" w:rsidP="003A0EC2">
      <w:pPr>
        <w:pStyle w:val="ListParagraph"/>
        <w:numPr>
          <w:ilvl w:val="0"/>
          <w:numId w:val="41"/>
        </w:numPr>
      </w:pPr>
      <w:r w:rsidRPr="003A0EC2">
        <w:t>“Minimum dimension must be at least 1” (BR-06)</w:t>
      </w:r>
    </w:p>
    <w:p w14:paraId="15B45B01" w14:textId="69BF11B7" w:rsidR="003A0EC2" w:rsidRPr="003A0EC2" w:rsidRDefault="003A0EC2" w:rsidP="003A0EC2">
      <w:pPr>
        <w:pStyle w:val="ListParagraph"/>
        <w:numPr>
          <w:ilvl w:val="0"/>
          <w:numId w:val="41"/>
        </w:numPr>
      </w:pPr>
      <w:r w:rsidRPr="003A0EC2">
        <w:t>“Maximum dimension exceeds allowed limit” (BR-07)</w:t>
      </w:r>
    </w:p>
    <w:p w14:paraId="4313F9EC" w14:textId="295864F6" w:rsidR="003A0EC2" w:rsidRPr="003A0EC2" w:rsidRDefault="003A0EC2" w:rsidP="003A0EC2">
      <w:pPr>
        <w:pStyle w:val="ListParagraph"/>
        <w:numPr>
          <w:ilvl w:val="0"/>
          <w:numId w:val="41"/>
        </w:numPr>
      </w:pPr>
      <w:r w:rsidRPr="003A0EC2">
        <w:t>“New dimension creation is not allowed” (BR-09)</w:t>
      </w:r>
    </w:p>
    <w:p w14:paraId="7067B44A" w14:textId="0F7E3EC2" w:rsidR="003A0EC2" w:rsidRPr="003A0EC2" w:rsidRDefault="003A0EC2" w:rsidP="003A0EC2">
      <w:pPr>
        <w:pStyle w:val="ListParagraph"/>
        <w:numPr>
          <w:ilvl w:val="0"/>
          <w:numId w:val="41"/>
        </w:numPr>
      </w:pPr>
      <w:r w:rsidRPr="003A0EC2">
        <w:t>“Manual weight assignment is not permitted” (BR-10)</w:t>
      </w:r>
    </w:p>
    <w:p w14:paraId="557C67C1" w14:textId="1B2DCCAB" w:rsidR="003A0EC2" w:rsidRPr="003A0EC2" w:rsidRDefault="003A0EC2" w:rsidP="003A0EC2">
      <w:pPr>
        <w:pStyle w:val="ListParagraph"/>
        <w:numPr>
          <w:ilvl w:val="0"/>
          <w:numId w:val="41"/>
        </w:numPr>
      </w:pPr>
      <w:r w:rsidRPr="003A0EC2">
        <w:t>“Changes will apply only to future assessments” (BR-13)</w:t>
      </w:r>
    </w:p>
    <w:p w14:paraId="365077B4" w14:textId="77777777" w:rsidR="003A0EC2" w:rsidRDefault="003A0EC2"/>
    <w:sectPr w:rsidR="003A0EC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D3252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37002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597BDD"/>
    <w:multiLevelType w:val="multilevel"/>
    <w:tmpl w:val="1B52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0C1005F4"/>
    <w:multiLevelType w:val="multilevel"/>
    <w:tmpl w:val="3D0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A0D1F"/>
    <w:multiLevelType w:val="multilevel"/>
    <w:tmpl w:val="0A3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B6413"/>
    <w:multiLevelType w:val="multilevel"/>
    <w:tmpl w:val="F30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B52BF"/>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D5DA5"/>
    <w:multiLevelType w:val="multilevel"/>
    <w:tmpl w:val="7E7CE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A0A8C"/>
    <w:multiLevelType w:val="multilevel"/>
    <w:tmpl w:val="AE40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86258"/>
    <w:multiLevelType w:val="multilevel"/>
    <w:tmpl w:val="39D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26050"/>
    <w:multiLevelType w:val="multilevel"/>
    <w:tmpl w:val="58A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F1A13"/>
    <w:multiLevelType w:val="multilevel"/>
    <w:tmpl w:val="E75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BB053"/>
    <w:multiLevelType w:val="hybridMultilevel"/>
    <w:tmpl w:val="30489950"/>
    <w:lvl w:ilvl="0" w:tplc="3410A2D4">
      <w:start w:val="1"/>
      <w:numFmt w:val="bullet"/>
      <w:lvlText w:val="·"/>
      <w:lvlJc w:val="left"/>
      <w:pPr>
        <w:ind w:left="720" w:hanging="360"/>
      </w:pPr>
      <w:rPr>
        <w:rFonts w:ascii="Symbol" w:hAnsi="Symbol" w:hint="default"/>
      </w:rPr>
    </w:lvl>
    <w:lvl w:ilvl="1" w:tplc="50540272">
      <w:start w:val="1"/>
      <w:numFmt w:val="bullet"/>
      <w:lvlText w:val="o"/>
      <w:lvlJc w:val="left"/>
      <w:pPr>
        <w:ind w:left="1440" w:hanging="360"/>
      </w:pPr>
      <w:rPr>
        <w:rFonts w:ascii="Courier New" w:hAnsi="Courier New" w:hint="default"/>
      </w:rPr>
    </w:lvl>
    <w:lvl w:ilvl="2" w:tplc="1F94D75C">
      <w:start w:val="1"/>
      <w:numFmt w:val="bullet"/>
      <w:lvlText w:val=""/>
      <w:lvlJc w:val="left"/>
      <w:pPr>
        <w:ind w:left="2160" w:hanging="360"/>
      </w:pPr>
      <w:rPr>
        <w:rFonts w:ascii="Wingdings" w:hAnsi="Wingdings" w:hint="default"/>
      </w:rPr>
    </w:lvl>
    <w:lvl w:ilvl="3" w:tplc="956267D4">
      <w:start w:val="1"/>
      <w:numFmt w:val="bullet"/>
      <w:lvlText w:val=""/>
      <w:lvlJc w:val="left"/>
      <w:pPr>
        <w:ind w:left="2880" w:hanging="360"/>
      </w:pPr>
      <w:rPr>
        <w:rFonts w:ascii="Symbol" w:hAnsi="Symbol" w:hint="default"/>
      </w:rPr>
    </w:lvl>
    <w:lvl w:ilvl="4" w:tplc="8B98C4E2">
      <w:start w:val="1"/>
      <w:numFmt w:val="bullet"/>
      <w:lvlText w:val="o"/>
      <w:lvlJc w:val="left"/>
      <w:pPr>
        <w:ind w:left="3600" w:hanging="360"/>
      </w:pPr>
      <w:rPr>
        <w:rFonts w:ascii="Courier New" w:hAnsi="Courier New" w:hint="default"/>
      </w:rPr>
    </w:lvl>
    <w:lvl w:ilvl="5" w:tplc="CEE82006">
      <w:start w:val="1"/>
      <w:numFmt w:val="bullet"/>
      <w:lvlText w:val=""/>
      <w:lvlJc w:val="left"/>
      <w:pPr>
        <w:ind w:left="4320" w:hanging="360"/>
      </w:pPr>
      <w:rPr>
        <w:rFonts w:ascii="Wingdings" w:hAnsi="Wingdings" w:hint="default"/>
      </w:rPr>
    </w:lvl>
    <w:lvl w:ilvl="6" w:tplc="D5FA801C">
      <w:start w:val="1"/>
      <w:numFmt w:val="bullet"/>
      <w:lvlText w:val=""/>
      <w:lvlJc w:val="left"/>
      <w:pPr>
        <w:ind w:left="5040" w:hanging="360"/>
      </w:pPr>
      <w:rPr>
        <w:rFonts w:ascii="Symbol" w:hAnsi="Symbol" w:hint="default"/>
      </w:rPr>
    </w:lvl>
    <w:lvl w:ilvl="7" w:tplc="3E3CE2B2">
      <w:start w:val="1"/>
      <w:numFmt w:val="bullet"/>
      <w:lvlText w:val="o"/>
      <w:lvlJc w:val="left"/>
      <w:pPr>
        <w:ind w:left="5760" w:hanging="360"/>
      </w:pPr>
      <w:rPr>
        <w:rFonts w:ascii="Courier New" w:hAnsi="Courier New" w:hint="default"/>
      </w:rPr>
    </w:lvl>
    <w:lvl w:ilvl="8" w:tplc="4EBE3E5E">
      <w:start w:val="1"/>
      <w:numFmt w:val="bullet"/>
      <w:lvlText w:val=""/>
      <w:lvlJc w:val="left"/>
      <w:pPr>
        <w:ind w:left="6480" w:hanging="360"/>
      </w:pPr>
      <w:rPr>
        <w:rFonts w:ascii="Wingdings" w:hAnsi="Wingdings" w:hint="default"/>
      </w:rPr>
    </w:lvl>
  </w:abstractNum>
  <w:abstractNum w:abstractNumId="22" w15:restartNumberingAfterBreak="0">
    <w:nsid w:val="34E26E2D"/>
    <w:multiLevelType w:val="multilevel"/>
    <w:tmpl w:val="2A2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6668A"/>
    <w:multiLevelType w:val="multilevel"/>
    <w:tmpl w:val="2B6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44FD8"/>
    <w:multiLevelType w:val="multilevel"/>
    <w:tmpl w:val="A316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00B8E"/>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7" w15:restartNumberingAfterBreak="0">
    <w:nsid w:val="41924978"/>
    <w:multiLevelType w:val="multilevel"/>
    <w:tmpl w:val="9D2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408B7"/>
    <w:multiLevelType w:val="hybridMultilevel"/>
    <w:tmpl w:val="FF26E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2172B3D"/>
    <w:multiLevelType w:val="multilevel"/>
    <w:tmpl w:val="0E0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E6F12"/>
    <w:multiLevelType w:val="multilevel"/>
    <w:tmpl w:val="A15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610B2"/>
    <w:multiLevelType w:val="multilevel"/>
    <w:tmpl w:val="4D0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24729"/>
    <w:multiLevelType w:val="multilevel"/>
    <w:tmpl w:val="88B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A0584"/>
    <w:multiLevelType w:val="multilevel"/>
    <w:tmpl w:val="8C7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B1F2D"/>
    <w:multiLevelType w:val="singleLevel"/>
    <w:tmpl w:val="0409000F"/>
    <w:lvl w:ilvl="0">
      <w:start w:val="1"/>
      <w:numFmt w:val="decimal"/>
      <w:lvlText w:val="%1."/>
      <w:lvlJc w:val="left"/>
      <w:pPr>
        <w:ind w:left="720" w:hanging="360"/>
      </w:pPr>
    </w:lvl>
  </w:abstractNum>
  <w:abstractNum w:abstractNumId="35" w15:restartNumberingAfterBreak="0">
    <w:nsid w:val="6A871451"/>
    <w:multiLevelType w:val="hybridMultilevel"/>
    <w:tmpl w:val="3E5A6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C37796"/>
    <w:multiLevelType w:val="multilevel"/>
    <w:tmpl w:val="10A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53894"/>
    <w:multiLevelType w:val="singleLevel"/>
    <w:tmpl w:val="0409000F"/>
    <w:lvl w:ilvl="0">
      <w:start w:val="1"/>
      <w:numFmt w:val="decimal"/>
      <w:lvlText w:val="%1."/>
      <w:lvlJc w:val="left"/>
      <w:pPr>
        <w:ind w:left="720" w:hanging="360"/>
      </w:pPr>
    </w:lvl>
  </w:abstractNum>
  <w:abstractNum w:abstractNumId="38"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9" w15:restartNumberingAfterBreak="0">
    <w:nsid w:val="7D446FC9"/>
    <w:multiLevelType w:val="multilevel"/>
    <w:tmpl w:val="76C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A16151"/>
    <w:multiLevelType w:val="multilevel"/>
    <w:tmpl w:val="31EA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55193107">
    <w:abstractNumId w:val="21"/>
  </w:num>
  <w:num w:numId="2" w16cid:durableId="1567960367">
    <w:abstractNumId w:val="9"/>
  </w:num>
  <w:num w:numId="3" w16cid:durableId="966591539">
    <w:abstractNumId w:val="7"/>
  </w:num>
  <w:num w:numId="4" w16cid:durableId="1566836399">
    <w:abstractNumId w:val="6"/>
  </w:num>
  <w:num w:numId="5" w16cid:durableId="774254728">
    <w:abstractNumId w:val="5"/>
  </w:num>
  <w:num w:numId="6" w16cid:durableId="1690519602">
    <w:abstractNumId w:val="4"/>
  </w:num>
  <w:num w:numId="7" w16cid:durableId="1651517433">
    <w:abstractNumId w:val="8"/>
  </w:num>
  <w:num w:numId="8" w16cid:durableId="1993868796">
    <w:abstractNumId w:val="3"/>
  </w:num>
  <w:num w:numId="9" w16cid:durableId="1797212007">
    <w:abstractNumId w:val="2"/>
  </w:num>
  <w:num w:numId="10" w16cid:durableId="1976715822">
    <w:abstractNumId w:val="1"/>
  </w:num>
  <w:num w:numId="11" w16cid:durableId="355926133">
    <w:abstractNumId w:val="0"/>
  </w:num>
  <w:num w:numId="12" w16cid:durableId="437330815">
    <w:abstractNumId w:val="11"/>
  </w:num>
  <w:num w:numId="13" w16cid:durableId="1273904881">
    <w:abstractNumId w:val="38"/>
  </w:num>
  <w:num w:numId="14" w16cid:durableId="2110588750">
    <w:abstractNumId w:val="37"/>
  </w:num>
  <w:num w:numId="15" w16cid:durableId="1730575300">
    <w:abstractNumId w:val="34"/>
  </w:num>
  <w:num w:numId="16" w16cid:durableId="2063938215">
    <w:abstractNumId w:val="41"/>
  </w:num>
  <w:num w:numId="17" w16cid:durableId="1416627709">
    <w:abstractNumId w:val="26"/>
  </w:num>
  <w:num w:numId="18" w16cid:durableId="1292898796">
    <w:abstractNumId w:val="32"/>
  </w:num>
  <w:num w:numId="19" w16cid:durableId="746852419">
    <w:abstractNumId w:val="29"/>
  </w:num>
  <w:num w:numId="20" w16cid:durableId="428164664">
    <w:abstractNumId w:val="15"/>
  </w:num>
  <w:num w:numId="21" w16cid:durableId="968704217">
    <w:abstractNumId w:val="13"/>
  </w:num>
  <w:num w:numId="22" w16cid:durableId="1258904053">
    <w:abstractNumId w:val="12"/>
  </w:num>
  <w:num w:numId="23" w16cid:durableId="157842317">
    <w:abstractNumId w:val="33"/>
  </w:num>
  <w:num w:numId="24" w16cid:durableId="461970752">
    <w:abstractNumId w:val="22"/>
  </w:num>
  <w:num w:numId="25" w16cid:durableId="1123110511">
    <w:abstractNumId w:val="39"/>
  </w:num>
  <w:num w:numId="26" w16cid:durableId="445075642">
    <w:abstractNumId w:val="30"/>
  </w:num>
  <w:num w:numId="27" w16cid:durableId="1703749962">
    <w:abstractNumId w:val="19"/>
  </w:num>
  <w:num w:numId="28" w16cid:durableId="355927973">
    <w:abstractNumId w:val="17"/>
  </w:num>
  <w:num w:numId="29" w16cid:durableId="877552631">
    <w:abstractNumId w:val="20"/>
  </w:num>
  <w:num w:numId="30" w16cid:durableId="776753398">
    <w:abstractNumId w:val="23"/>
  </w:num>
  <w:num w:numId="31" w16cid:durableId="166794229">
    <w:abstractNumId w:val="18"/>
  </w:num>
  <w:num w:numId="32" w16cid:durableId="463620209">
    <w:abstractNumId w:val="31"/>
  </w:num>
  <w:num w:numId="33" w16cid:durableId="19938452">
    <w:abstractNumId w:val="28"/>
  </w:num>
  <w:num w:numId="34" w16cid:durableId="1542786890">
    <w:abstractNumId w:val="25"/>
  </w:num>
  <w:num w:numId="35" w16cid:durableId="2125036441">
    <w:abstractNumId w:val="14"/>
  </w:num>
  <w:num w:numId="36" w16cid:durableId="666901618">
    <w:abstractNumId w:val="40"/>
  </w:num>
  <w:num w:numId="37" w16cid:durableId="443574690">
    <w:abstractNumId w:val="36"/>
  </w:num>
  <w:num w:numId="38" w16cid:durableId="1335377063">
    <w:abstractNumId w:val="10"/>
  </w:num>
  <w:num w:numId="39" w16cid:durableId="331416677">
    <w:abstractNumId w:val="16"/>
  </w:num>
  <w:num w:numId="40" w16cid:durableId="644049414">
    <w:abstractNumId w:val="27"/>
  </w:num>
  <w:num w:numId="41" w16cid:durableId="1822387206">
    <w:abstractNumId w:val="24"/>
  </w:num>
  <w:num w:numId="42" w16cid:durableId="10793277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3412"/>
    <w:rsid w:val="000B2653"/>
    <w:rsid w:val="000D5D69"/>
    <w:rsid w:val="001266EE"/>
    <w:rsid w:val="00143515"/>
    <w:rsid w:val="001C622E"/>
    <w:rsid w:val="001D257B"/>
    <w:rsid w:val="001D4503"/>
    <w:rsid w:val="001F40EA"/>
    <w:rsid w:val="001F7113"/>
    <w:rsid w:val="00232FEB"/>
    <w:rsid w:val="00277BA2"/>
    <w:rsid w:val="00287301"/>
    <w:rsid w:val="002E2738"/>
    <w:rsid w:val="002E2CC7"/>
    <w:rsid w:val="002E51AB"/>
    <w:rsid w:val="00321783"/>
    <w:rsid w:val="00324B44"/>
    <w:rsid w:val="00327E9D"/>
    <w:rsid w:val="00340357"/>
    <w:rsid w:val="0035638B"/>
    <w:rsid w:val="0036562D"/>
    <w:rsid w:val="003A0EC2"/>
    <w:rsid w:val="003C4027"/>
    <w:rsid w:val="003C7AEC"/>
    <w:rsid w:val="003D4045"/>
    <w:rsid w:val="003F18E9"/>
    <w:rsid w:val="004976E0"/>
    <w:rsid w:val="0053160A"/>
    <w:rsid w:val="00542A7D"/>
    <w:rsid w:val="00572D91"/>
    <w:rsid w:val="005A534A"/>
    <w:rsid w:val="005B18E7"/>
    <w:rsid w:val="005C1F34"/>
    <w:rsid w:val="006048A8"/>
    <w:rsid w:val="0072033D"/>
    <w:rsid w:val="00783619"/>
    <w:rsid w:val="00825545"/>
    <w:rsid w:val="00827C87"/>
    <w:rsid w:val="00866D3E"/>
    <w:rsid w:val="008A599A"/>
    <w:rsid w:val="00905082"/>
    <w:rsid w:val="00936EC3"/>
    <w:rsid w:val="00A072D8"/>
    <w:rsid w:val="00A20880"/>
    <w:rsid w:val="00A3020E"/>
    <w:rsid w:val="00A352C8"/>
    <w:rsid w:val="00A51814"/>
    <w:rsid w:val="00A80B6B"/>
    <w:rsid w:val="00A979B5"/>
    <w:rsid w:val="00AD705D"/>
    <w:rsid w:val="00AE044C"/>
    <w:rsid w:val="00B41BCB"/>
    <w:rsid w:val="00B41C2B"/>
    <w:rsid w:val="00BC321A"/>
    <w:rsid w:val="00BC6652"/>
    <w:rsid w:val="00BD3782"/>
    <w:rsid w:val="00C26D93"/>
    <w:rsid w:val="00C27141"/>
    <w:rsid w:val="00C34431"/>
    <w:rsid w:val="00C6066B"/>
    <w:rsid w:val="00C67169"/>
    <w:rsid w:val="00C85C71"/>
    <w:rsid w:val="00CE0920"/>
    <w:rsid w:val="00D018E6"/>
    <w:rsid w:val="00D211D4"/>
    <w:rsid w:val="00D21394"/>
    <w:rsid w:val="00D32292"/>
    <w:rsid w:val="00D367B1"/>
    <w:rsid w:val="00D75435"/>
    <w:rsid w:val="00DA6C12"/>
    <w:rsid w:val="00DC478A"/>
    <w:rsid w:val="00DE289D"/>
    <w:rsid w:val="00DE5146"/>
    <w:rsid w:val="00DF2FBF"/>
    <w:rsid w:val="00E029DE"/>
    <w:rsid w:val="00E04817"/>
    <w:rsid w:val="00EC5621"/>
    <w:rsid w:val="00EE62CE"/>
    <w:rsid w:val="00FB3270"/>
    <w:rsid w:val="00FF4207"/>
    <w:rsid w:val="145DDC06"/>
    <w:rsid w:val="1AE30756"/>
    <w:rsid w:val="1F8D6634"/>
    <w:rsid w:val="30A8A375"/>
    <w:rsid w:val="370F4FAD"/>
    <w:rsid w:val="42F51039"/>
    <w:rsid w:val="47481836"/>
    <w:rsid w:val="4C9D2FD7"/>
    <w:rsid w:val="4DC79EA7"/>
    <w:rsid w:val="5CBE27E5"/>
    <w:rsid w:val="5DEBE129"/>
    <w:rsid w:val="6407A84A"/>
    <w:rsid w:val="6809263F"/>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2"/>
      </w:numPr>
      <w:contextualSpacing/>
    </w:pPr>
  </w:style>
  <w:style w:type="paragraph" w:styleId="ListBullet2">
    <w:name w:val="List Bullet 2"/>
    <w:basedOn w:val="Normal"/>
    <w:uiPriority w:val="99"/>
    <w:unhideWhenUsed/>
    <w:rsid w:val="00827C87"/>
    <w:pPr>
      <w:numPr>
        <w:numId w:val="3"/>
      </w:numPr>
      <w:contextualSpacing/>
    </w:pPr>
  </w:style>
  <w:style w:type="paragraph" w:styleId="ListBullet3">
    <w:name w:val="List Bullet 3"/>
    <w:basedOn w:val="Normal"/>
    <w:uiPriority w:val="99"/>
    <w:unhideWhenUsed/>
    <w:rsid w:val="00827C87"/>
    <w:pPr>
      <w:numPr>
        <w:numId w:val="4"/>
      </w:numPr>
      <w:contextualSpacing/>
    </w:pPr>
  </w:style>
  <w:style w:type="paragraph" w:styleId="ListBullet4">
    <w:name w:val="List Bullet 4"/>
    <w:basedOn w:val="Normal"/>
    <w:uiPriority w:val="99"/>
    <w:unhideWhenUsed/>
    <w:rsid w:val="00827C87"/>
    <w:pPr>
      <w:numPr>
        <w:numId w:val="5"/>
      </w:numPr>
      <w:contextualSpacing/>
    </w:pPr>
  </w:style>
  <w:style w:type="paragraph" w:styleId="ListBullet5">
    <w:name w:val="List Bullet 5"/>
    <w:basedOn w:val="Normal"/>
    <w:uiPriority w:val="99"/>
    <w:unhideWhenUsed/>
    <w:rsid w:val="00827C87"/>
    <w:pPr>
      <w:numPr>
        <w:numId w:val="6"/>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7"/>
      </w:numPr>
      <w:contextualSpacing/>
    </w:pPr>
  </w:style>
  <w:style w:type="paragraph" w:styleId="ListNumber2">
    <w:name w:val="List Number 2"/>
    <w:basedOn w:val="Normal"/>
    <w:uiPriority w:val="99"/>
    <w:unhideWhenUsed/>
    <w:rsid w:val="00827C87"/>
    <w:pPr>
      <w:numPr>
        <w:numId w:val="8"/>
      </w:numPr>
      <w:contextualSpacing/>
    </w:pPr>
  </w:style>
  <w:style w:type="paragraph" w:styleId="ListNumber3">
    <w:name w:val="List Number 3"/>
    <w:basedOn w:val="Normal"/>
    <w:uiPriority w:val="99"/>
    <w:unhideWhenUsed/>
    <w:rsid w:val="00827C87"/>
    <w:pPr>
      <w:numPr>
        <w:numId w:val="9"/>
      </w:numPr>
      <w:contextualSpacing/>
    </w:pPr>
  </w:style>
  <w:style w:type="paragraph" w:styleId="ListNumber4">
    <w:name w:val="List Number 4"/>
    <w:basedOn w:val="Normal"/>
    <w:uiPriority w:val="99"/>
    <w:unhideWhenUsed/>
    <w:rsid w:val="00827C87"/>
    <w:pPr>
      <w:numPr>
        <w:numId w:val="10"/>
      </w:numPr>
      <w:contextualSpacing/>
    </w:pPr>
  </w:style>
  <w:style w:type="paragraph" w:styleId="ListNumber5">
    <w:name w:val="List Number 5"/>
    <w:basedOn w:val="Normal"/>
    <w:uiPriority w:val="99"/>
    <w:unhideWhenUsed/>
    <w:rsid w:val="00827C87"/>
    <w:pPr>
      <w:numPr>
        <w:numId w:val="11"/>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6EFD4B-C1E1-48FE-9538-9DDC382DD8F3}">
  <ds:schemaRefs>
    <ds:schemaRef ds:uri="http://schemas.microsoft.com/sharepoint/v3/contenttype/forms"/>
  </ds:schemaRefs>
</ds:datastoreItem>
</file>

<file path=customXml/itemProps2.xml><?xml version="1.0" encoding="utf-8"?>
<ds:datastoreItem xmlns:ds="http://schemas.openxmlformats.org/officeDocument/2006/customXml" ds:itemID="{4673B9CF-C29F-440D-997A-15D38D455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1a572-68fd-4e9e-9345-822b7bfe1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EF07E2-8A15-46EA-8F9D-C6917986121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31</Pages>
  <Words>8032</Words>
  <Characters>46587</Characters>
  <Application>Microsoft Office Word</Application>
  <DocSecurity>0</DocSecurity>
  <Lines>1083</Lines>
  <Paragraphs>606</Paragraphs>
  <ScaleCrop>false</ScaleCrop>
  <Company/>
  <LinksUpToDate>false</LinksUpToDate>
  <CharactersWithSpaces>54013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Ramasubramanian, Seshadri (Cognizant)</cp:lastModifiedBy>
  <cp:revision>55</cp:revision>
  <dcterms:created xsi:type="dcterms:W3CDTF">2026-04-13T16:48:00Z</dcterms:created>
  <dcterms:modified xsi:type="dcterms:W3CDTF">2026-05-29T16:12:00Z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y fmtid="{D5CDD505-2E9C-101B-9397-08002B2CF9AE}" pid="3" name="docLang">
    <vt:lpwstr>en</vt:lpwstr>
  </property>
</Properties>
</file>