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CC024" w14:textId="77777777" w:rsidR="00D63B14" w:rsidRPr="00DD6309" w:rsidRDefault="00D63B14" w:rsidP="002F77D1">
      <w:pPr>
        <w:spacing w:after="0" w:line="240" w:lineRule="auto"/>
        <w:jc w:val="center"/>
        <w:rPr>
          <w:sz w:val="24"/>
          <w:szCs w:val="24"/>
        </w:rPr>
      </w:pPr>
      <w:bookmarkStart w:id="0" w:name="_Hlk116250211"/>
      <w:r w:rsidRPr="00DD6309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0" wp14:anchorId="47699DB8" wp14:editId="39D47DA0">
            <wp:simplePos x="0" y="0"/>
            <wp:positionH relativeFrom="column">
              <wp:posOffset>4705350</wp:posOffset>
            </wp:positionH>
            <wp:positionV relativeFrom="paragraph">
              <wp:posOffset>0</wp:posOffset>
            </wp:positionV>
            <wp:extent cx="1438275" cy="752475"/>
            <wp:effectExtent l="0" t="0" r="0" b="0"/>
            <wp:wrapSquare wrapText="bothSides"/>
            <wp:docPr id="17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4AB8">
        <w:rPr>
          <w:sz w:val="24"/>
          <w:szCs w:val="24"/>
        </w:rPr>
        <w:t>BBA Program</w:t>
      </w:r>
    </w:p>
    <w:p w14:paraId="75140A3A" w14:textId="5F150C88" w:rsidR="00D63B14" w:rsidRPr="00DA4AB8" w:rsidRDefault="00D6701D" w:rsidP="002F77D1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Summer 2024</w:t>
      </w:r>
    </w:p>
    <w:p w14:paraId="1CD95B84" w14:textId="49ABD0B4" w:rsidR="00D63B14" w:rsidRPr="00DA4AB8" w:rsidRDefault="00D63B14" w:rsidP="002F77D1">
      <w:pPr>
        <w:spacing w:after="0" w:line="240" w:lineRule="auto"/>
        <w:jc w:val="center"/>
        <w:rPr>
          <w:sz w:val="24"/>
          <w:szCs w:val="24"/>
        </w:rPr>
      </w:pPr>
      <w:r w:rsidRPr="00DA4AB8">
        <w:rPr>
          <w:sz w:val="24"/>
          <w:szCs w:val="24"/>
        </w:rPr>
        <w:t>ACT</w:t>
      </w:r>
      <w:r>
        <w:rPr>
          <w:sz w:val="24"/>
          <w:szCs w:val="24"/>
        </w:rPr>
        <w:t>2</w:t>
      </w:r>
      <w:r w:rsidRPr="00DA4AB8">
        <w:rPr>
          <w:sz w:val="24"/>
          <w:szCs w:val="24"/>
        </w:rPr>
        <w:t xml:space="preserve">01: </w:t>
      </w:r>
      <w:r>
        <w:rPr>
          <w:sz w:val="24"/>
          <w:szCs w:val="24"/>
        </w:rPr>
        <w:t>Financial</w:t>
      </w:r>
      <w:r w:rsidRPr="00DA4AB8">
        <w:rPr>
          <w:sz w:val="24"/>
          <w:szCs w:val="24"/>
        </w:rPr>
        <w:t xml:space="preserve"> Accounting</w:t>
      </w:r>
    </w:p>
    <w:p w14:paraId="506FFCAD" w14:textId="77777777" w:rsidR="00D63B14" w:rsidRPr="00DD1BBE" w:rsidRDefault="00D63B14" w:rsidP="002F77D1">
      <w:pPr>
        <w:spacing w:after="0"/>
        <w:rPr>
          <w:rFonts w:cs="Times New Roman"/>
          <w:b/>
          <w:sz w:val="24"/>
          <w:szCs w:val="24"/>
        </w:rPr>
      </w:pPr>
    </w:p>
    <w:p w14:paraId="733D6C29" w14:textId="474E32A0" w:rsidR="00D63B14" w:rsidRDefault="00D63B14" w:rsidP="002F77D1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E43E8A" wp14:editId="7A3FFEAF">
                <wp:simplePos x="0" y="0"/>
                <wp:positionH relativeFrom="column">
                  <wp:posOffset>6350</wp:posOffset>
                </wp:positionH>
                <wp:positionV relativeFrom="paragraph">
                  <wp:posOffset>246380</wp:posOffset>
                </wp:positionV>
                <wp:extent cx="5852160" cy="0"/>
                <wp:effectExtent l="0" t="19050" r="34290" b="19050"/>
                <wp:wrapNone/>
                <wp:docPr id="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9A8CB5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19.4pt" to="461.3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" strokecolor="black [3213]" strokeweight="2.25pt">
                <v:stroke joinstyle="miter"/>
              </v:line>
            </w:pict>
          </mc:Fallback>
        </mc:AlternateContent>
      </w:r>
      <w:r>
        <w:t>Answer the following calculation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02A05">
        <w:t xml:space="preserve">      </w:t>
      </w:r>
      <w:r w:rsidR="000E0AF4">
        <w:t>20</w:t>
      </w:r>
      <w:r>
        <w:t xml:space="preserve"> Marks </w:t>
      </w:r>
    </w:p>
    <w:bookmarkEnd w:id="0"/>
    <w:p w14:paraId="3AD37930" w14:textId="77777777" w:rsidR="00EA55CC" w:rsidRDefault="00EA55CC" w:rsidP="002F77D1">
      <w:pPr>
        <w:spacing w:after="0" w:line="240" w:lineRule="auto"/>
      </w:pPr>
    </w:p>
    <w:p w14:paraId="7931E58A" w14:textId="773EAF2E" w:rsidR="00156783" w:rsidRDefault="00DF307D" w:rsidP="000E0AF4">
      <w:pPr>
        <w:spacing w:after="0"/>
      </w:pPr>
      <w:r>
        <w:t xml:space="preserve">At the end of the fiscal year, the trial balance of </w:t>
      </w:r>
      <w:r w:rsidR="004F3AFD">
        <w:t>ABC Corporation</w:t>
      </w:r>
      <w:r>
        <w:t xml:space="preserve"> appeared as shown below.</w:t>
      </w:r>
    </w:p>
    <w:p w14:paraId="76508560" w14:textId="77777777" w:rsidR="00DF307D" w:rsidRDefault="00DF307D" w:rsidP="000E0AF4">
      <w:pPr>
        <w:spacing w:after="0"/>
      </w:pPr>
    </w:p>
    <w:p w14:paraId="4C9ED810" w14:textId="20D868D6" w:rsidR="00156783" w:rsidRDefault="004F3AFD" w:rsidP="00156783">
      <w:pPr>
        <w:spacing w:after="0"/>
        <w:jc w:val="center"/>
      </w:pPr>
      <w:r>
        <w:t xml:space="preserve">ABC Corporation </w:t>
      </w:r>
    </w:p>
    <w:p w14:paraId="4884E631" w14:textId="1C01248F" w:rsidR="00156783" w:rsidRDefault="00156783" w:rsidP="00156783">
      <w:pPr>
        <w:spacing w:after="0"/>
        <w:jc w:val="center"/>
      </w:pPr>
      <w:r>
        <w:t>Trial Balance</w:t>
      </w:r>
    </w:p>
    <w:p w14:paraId="3CBADBA0" w14:textId="45231DCD" w:rsidR="004F3AFD" w:rsidRDefault="00BF39AA" w:rsidP="009324BF">
      <w:pPr>
        <w:spacing w:after="0"/>
        <w:jc w:val="center"/>
      </w:pPr>
      <w:r>
        <w:t xml:space="preserve">March </w:t>
      </w:r>
      <w:r w:rsidR="00156783">
        <w:t>31, 2010</w:t>
      </w:r>
    </w:p>
    <w:p w14:paraId="7DB7B117" w14:textId="77777777" w:rsidR="00156783" w:rsidRDefault="00156783" w:rsidP="00156783">
      <w:pPr>
        <w:spacing w:after="0"/>
        <w:jc w:val="center"/>
        <w:rPr>
          <w:noProof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47"/>
        <w:gridCol w:w="1933"/>
        <w:gridCol w:w="1686"/>
      </w:tblGrid>
      <w:tr w:rsidR="004F3AFD" w14:paraId="141ACBE6" w14:textId="77777777" w:rsidTr="00E503E0">
        <w:trPr>
          <w:trHeight w:val="251"/>
          <w:jc w:val="center"/>
        </w:trPr>
        <w:tc>
          <w:tcPr>
            <w:tcW w:w="4747" w:type="dxa"/>
          </w:tcPr>
          <w:p w14:paraId="4BCB22E8" w14:textId="3EA1D3EF" w:rsidR="004F3AFD" w:rsidRDefault="004F3AFD" w:rsidP="004F3AFD">
            <w:r w:rsidRPr="00BF27EB">
              <w:t xml:space="preserve">Cash </w:t>
            </w:r>
          </w:p>
        </w:tc>
        <w:tc>
          <w:tcPr>
            <w:tcW w:w="1933" w:type="dxa"/>
          </w:tcPr>
          <w:p w14:paraId="4B06EAA2" w14:textId="614C3B7C" w:rsidR="004F3AFD" w:rsidRDefault="004F3AFD" w:rsidP="004F3AFD">
            <w:pPr>
              <w:jc w:val="center"/>
            </w:pPr>
            <w:r w:rsidRPr="00BF27EB">
              <w:t>4,500</w:t>
            </w:r>
          </w:p>
        </w:tc>
        <w:tc>
          <w:tcPr>
            <w:tcW w:w="1686" w:type="dxa"/>
          </w:tcPr>
          <w:p w14:paraId="63642636" w14:textId="77777777" w:rsidR="004F3AFD" w:rsidRDefault="004F3AFD" w:rsidP="004F3AFD">
            <w:pPr>
              <w:jc w:val="center"/>
            </w:pPr>
          </w:p>
        </w:tc>
      </w:tr>
      <w:tr w:rsidR="004F3AFD" w14:paraId="3A9E5779" w14:textId="77777777" w:rsidTr="00E503E0">
        <w:trPr>
          <w:trHeight w:val="261"/>
          <w:jc w:val="center"/>
        </w:trPr>
        <w:tc>
          <w:tcPr>
            <w:tcW w:w="4747" w:type="dxa"/>
          </w:tcPr>
          <w:p w14:paraId="630CE7B5" w14:textId="1F1C7062" w:rsidR="004F3AFD" w:rsidRDefault="004F3AFD" w:rsidP="004F3AFD">
            <w:r w:rsidRPr="00BF27EB">
              <w:t xml:space="preserve">Accounts Receivable </w:t>
            </w:r>
          </w:p>
        </w:tc>
        <w:tc>
          <w:tcPr>
            <w:tcW w:w="1933" w:type="dxa"/>
          </w:tcPr>
          <w:p w14:paraId="0121EA97" w14:textId="21100F8F" w:rsidR="004F3AFD" w:rsidRDefault="004F3AFD" w:rsidP="004F3AFD">
            <w:pPr>
              <w:jc w:val="center"/>
            </w:pPr>
            <w:r w:rsidRPr="00BF27EB">
              <w:t>3,200</w:t>
            </w:r>
          </w:p>
        </w:tc>
        <w:tc>
          <w:tcPr>
            <w:tcW w:w="1686" w:type="dxa"/>
          </w:tcPr>
          <w:p w14:paraId="0D31628C" w14:textId="77777777" w:rsidR="004F3AFD" w:rsidRDefault="004F3AFD" w:rsidP="004F3AFD">
            <w:pPr>
              <w:jc w:val="center"/>
            </w:pPr>
          </w:p>
        </w:tc>
      </w:tr>
      <w:tr w:rsidR="004F3AFD" w14:paraId="2E70C9A0" w14:textId="77777777" w:rsidTr="00E503E0">
        <w:trPr>
          <w:trHeight w:val="251"/>
          <w:jc w:val="center"/>
        </w:trPr>
        <w:tc>
          <w:tcPr>
            <w:tcW w:w="4747" w:type="dxa"/>
          </w:tcPr>
          <w:p w14:paraId="678E8E4A" w14:textId="065D4EDF" w:rsidR="004F3AFD" w:rsidRDefault="004F3AFD" w:rsidP="004F3AFD">
            <w:r w:rsidRPr="00BF27EB">
              <w:t xml:space="preserve">Supplies </w:t>
            </w:r>
          </w:p>
        </w:tc>
        <w:tc>
          <w:tcPr>
            <w:tcW w:w="1933" w:type="dxa"/>
          </w:tcPr>
          <w:p w14:paraId="62F5A06C" w14:textId="44A77D1B" w:rsidR="004F3AFD" w:rsidRDefault="004F3AFD" w:rsidP="004F3AFD">
            <w:pPr>
              <w:jc w:val="center"/>
            </w:pPr>
            <w:r w:rsidRPr="00BF27EB">
              <w:t>2,000</w:t>
            </w:r>
          </w:p>
        </w:tc>
        <w:tc>
          <w:tcPr>
            <w:tcW w:w="1686" w:type="dxa"/>
          </w:tcPr>
          <w:p w14:paraId="04182C86" w14:textId="77777777" w:rsidR="004F3AFD" w:rsidRDefault="004F3AFD" w:rsidP="004F3AFD">
            <w:pPr>
              <w:jc w:val="center"/>
            </w:pPr>
          </w:p>
        </w:tc>
      </w:tr>
      <w:tr w:rsidR="004F3AFD" w14:paraId="262DF54B" w14:textId="77777777" w:rsidTr="00E503E0">
        <w:trPr>
          <w:trHeight w:val="251"/>
          <w:jc w:val="center"/>
        </w:trPr>
        <w:tc>
          <w:tcPr>
            <w:tcW w:w="4747" w:type="dxa"/>
          </w:tcPr>
          <w:p w14:paraId="37F3DAC3" w14:textId="5E62E291" w:rsidR="004F3AFD" w:rsidRDefault="004F3AFD" w:rsidP="004F3AFD">
            <w:r w:rsidRPr="00BF27EB">
              <w:t xml:space="preserve">Equipment </w:t>
            </w:r>
          </w:p>
        </w:tc>
        <w:tc>
          <w:tcPr>
            <w:tcW w:w="1933" w:type="dxa"/>
          </w:tcPr>
          <w:p w14:paraId="211C4A4D" w14:textId="08AE3271" w:rsidR="004F3AFD" w:rsidRDefault="004F3AFD" w:rsidP="004F3AFD">
            <w:pPr>
              <w:jc w:val="center"/>
            </w:pPr>
            <w:r w:rsidRPr="00BF27EB">
              <w:t>11,000</w:t>
            </w:r>
          </w:p>
        </w:tc>
        <w:tc>
          <w:tcPr>
            <w:tcW w:w="1686" w:type="dxa"/>
          </w:tcPr>
          <w:p w14:paraId="555B2F2F" w14:textId="77777777" w:rsidR="004F3AFD" w:rsidRDefault="004F3AFD" w:rsidP="004F3AFD">
            <w:pPr>
              <w:jc w:val="center"/>
            </w:pPr>
          </w:p>
        </w:tc>
      </w:tr>
      <w:tr w:rsidR="004F3AFD" w14:paraId="44DD68D2" w14:textId="77777777" w:rsidTr="00E503E0">
        <w:trPr>
          <w:trHeight w:val="251"/>
          <w:jc w:val="center"/>
        </w:trPr>
        <w:tc>
          <w:tcPr>
            <w:tcW w:w="4747" w:type="dxa"/>
          </w:tcPr>
          <w:p w14:paraId="4C280235" w14:textId="7B449488" w:rsidR="004F3AFD" w:rsidRDefault="004F3AFD" w:rsidP="004F3AFD">
            <w:r w:rsidRPr="00BF27EB">
              <w:t xml:space="preserve">Accumulated Depreciation—Equipment </w:t>
            </w:r>
          </w:p>
        </w:tc>
        <w:tc>
          <w:tcPr>
            <w:tcW w:w="1933" w:type="dxa"/>
          </w:tcPr>
          <w:p w14:paraId="35E97B6E" w14:textId="0A41DF07" w:rsidR="004F3AFD" w:rsidRDefault="004F3AFD" w:rsidP="004F3AFD">
            <w:pPr>
              <w:jc w:val="center"/>
            </w:pPr>
          </w:p>
        </w:tc>
        <w:tc>
          <w:tcPr>
            <w:tcW w:w="1686" w:type="dxa"/>
          </w:tcPr>
          <w:p w14:paraId="5930EC13" w14:textId="1103114E" w:rsidR="004F3AFD" w:rsidRDefault="004F3AFD" w:rsidP="004F3AFD">
            <w:pPr>
              <w:jc w:val="center"/>
            </w:pPr>
            <w:r w:rsidRPr="00BF27EB">
              <w:t>1,250</w:t>
            </w:r>
          </w:p>
        </w:tc>
      </w:tr>
      <w:tr w:rsidR="004F3AFD" w14:paraId="6BCD7367" w14:textId="77777777" w:rsidTr="00E503E0">
        <w:trPr>
          <w:trHeight w:val="261"/>
          <w:jc w:val="center"/>
        </w:trPr>
        <w:tc>
          <w:tcPr>
            <w:tcW w:w="4747" w:type="dxa"/>
          </w:tcPr>
          <w:p w14:paraId="7D0B2AE9" w14:textId="0EDF009A" w:rsidR="004F3AFD" w:rsidRDefault="004F3AFD" w:rsidP="004F3AFD">
            <w:r w:rsidRPr="00BF27EB">
              <w:t xml:space="preserve">Accounts Payable </w:t>
            </w:r>
          </w:p>
        </w:tc>
        <w:tc>
          <w:tcPr>
            <w:tcW w:w="1933" w:type="dxa"/>
          </w:tcPr>
          <w:p w14:paraId="307A18B1" w14:textId="5EA3521F" w:rsidR="004F3AFD" w:rsidRDefault="004F3AFD" w:rsidP="004F3AFD">
            <w:pPr>
              <w:jc w:val="center"/>
            </w:pPr>
          </w:p>
        </w:tc>
        <w:tc>
          <w:tcPr>
            <w:tcW w:w="1686" w:type="dxa"/>
          </w:tcPr>
          <w:p w14:paraId="57121571" w14:textId="3A9247AE" w:rsidR="004F3AFD" w:rsidRDefault="000677D7" w:rsidP="004F3AFD">
            <w:pPr>
              <w:jc w:val="center"/>
            </w:pPr>
            <w:r w:rsidRPr="00BF27EB">
              <w:t>2,500</w:t>
            </w:r>
          </w:p>
        </w:tc>
      </w:tr>
      <w:tr w:rsidR="004F3AFD" w14:paraId="0F33BF98" w14:textId="77777777" w:rsidTr="00E503E0">
        <w:trPr>
          <w:trHeight w:val="251"/>
          <w:jc w:val="center"/>
        </w:trPr>
        <w:tc>
          <w:tcPr>
            <w:tcW w:w="4747" w:type="dxa"/>
          </w:tcPr>
          <w:p w14:paraId="43D13113" w14:textId="2810A672" w:rsidR="004F3AFD" w:rsidRDefault="004F3AFD" w:rsidP="004F3AFD">
            <w:r w:rsidRPr="00BF27EB">
              <w:t xml:space="preserve">Unearned Service Revenue </w:t>
            </w:r>
          </w:p>
        </w:tc>
        <w:tc>
          <w:tcPr>
            <w:tcW w:w="1933" w:type="dxa"/>
          </w:tcPr>
          <w:p w14:paraId="4B548D14" w14:textId="0A20E5E8" w:rsidR="004F3AFD" w:rsidRDefault="004F3AFD" w:rsidP="004F3AFD">
            <w:pPr>
              <w:jc w:val="center"/>
            </w:pPr>
          </w:p>
        </w:tc>
        <w:tc>
          <w:tcPr>
            <w:tcW w:w="1686" w:type="dxa"/>
          </w:tcPr>
          <w:p w14:paraId="05B516AE" w14:textId="18D4AA0B" w:rsidR="004F3AFD" w:rsidRDefault="004F3AFD" w:rsidP="004F3AFD">
            <w:pPr>
              <w:jc w:val="center"/>
            </w:pPr>
            <w:r w:rsidRPr="00BF27EB">
              <w:t>550</w:t>
            </w:r>
          </w:p>
        </w:tc>
      </w:tr>
      <w:tr w:rsidR="004F3AFD" w14:paraId="09017D4C" w14:textId="77777777" w:rsidTr="00E503E0">
        <w:trPr>
          <w:trHeight w:val="251"/>
          <w:jc w:val="center"/>
        </w:trPr>
        <w:tc>
          <w:tcPr>
            <w:tcW w:w="4747" w:type="dxa"/>
          </w:tcPr>
          <w:p w14:paraId="4F49EE67" w14:textId="381AAC26" w:rsidR="004F3AFD" w:rsidRDefault="004F3AFD" w:rsidP="004F3AFD">
            <w:r w:rsidRPr="00BF27EB">
              <w:t xml:space="preserve">Owner’s Capital </w:t>
            </w:r>
          </w:p>
        </w:tc>
        <w:tc>
          <w:tcPr>
            <w:tcW w:w="1933" w:type="dxa"/>
          </w:tcPr>
          <w:p w14:paraId="624BCA7F" w14:textId="0B5774A9" w:rsidR="004F3AFD" w:rsidRDefault="004F3AFD" w:rsidP="004F3AFD">
            <w:pPr>
              <w:jc w:val="center"/>
            </w:pPr>
          </w:p>
        </w:tc>
        <w:tc>
          <w:tcPr>
            <w:tcW w:w="1686" w:type="dxa"/>
          </w:tcPr>
          <w:p w14:paraId="10A44541" w14:textId="35234000" w:rsidR="004F3AFD" w:rsidRDefault="004F3AFD" w:rsidP="004F3AFD">
            <w:pPr>
              <w:jc w:val="center"/>
            </w:pPr>
            <w:r w:rsidRPr="00BF27EB">
              <w:t>12,900</w:t>
            </w:r>
          </w:p>
        </w:tc>
      </w:tr>
      <w:tr w:rsidR="004F3AFD" w14:paraId="2CFA6CE9" w14:textId="77777777" w:rsidTr="00E503E0">
        <w:trPr>
          <w:trHeight w:val="261"/>
          <w:jc w:val="center"/>
        </w:trPr>
        <w:tc>
          <w:tcPr>
            <w:tcW w:w="4747" w:type="dxa"/>
          </w:tcPr>
          <w:p w14:paraId="472BE834" w14:textId="742E205F" w:rsidR="004F3AFD" w:rsidRDefault="004F3AFD" w:rsidP="004F3AFD">
            <w:r w:rsidRPr="00BF27EB">
              <w:t xml:space="preserve">Owner’s Drawings </w:t>
            </w:r>
          </w:p>
        </w:tc>
        <w:tc>
          <w:tcPr>
            <w:tcW w:w="1933" w:type="dxa"/>
          </w:tcPr>
          <w:p w14:paraId="7A77E5D5" w14:textId="289CC7F6" w:rsidR="004F3AFD" w:rsidRDefault="004F3AFD" w:rsidP="004F3AFD">
            <w:pPr>
              <w:jc w:val="center"/>
            </w:pPr>
            <w:r w:rsidRPr="00BF27EB">
              <w:t>1,100</w:t>
            </w:r>
          </w:p>
        </w:tc>
        <w:tc>
          <w:tcPr>
            <w:tcW w:w="1686" w:type="dxa"/>
          </w:tcPr>
          <w:p w14:paraId="64B91F80" w14:textId="77777777" w:rsidR="004F3AFD" w:rsidRDefault="004F3AFD" w:rsidP="004F3AFD">
            <w:pPr>
              <w:jc w:val="center"/>
            </w:pPr>
          </w:p>
        </w:tc>
      </w:tr>
      <w:tr w:rsidR="004F3AFD" w14:paraId="50699657" w14:textId="77777777" w:rsidTr="00E503E0">
        <w:trPr>
          <w:trHeight w:val="251"/>
          <w:jc w:val="center"/>
        </w:trPr>
        <w:tc>
          <w:tcPr>
            <w:tcW w:w="4747" w:type="dxa"/>
          </w:tcPr>
          <w:p w14:paraId="42B892F3" w14:textId="12C95676" w:rsidR="004F3AFD" w:rsidRDefault="004F3AFD" w:rsidP="004F3AFD">
            <w:r w:rsidRPr="00BF27EB">
              <w:t xml:space="preserve">Service Revenue </w:t>
            </w:r>
          </w:p>
        </w:tc>
        <w:tc>
          <w:tcPr>
            <w:tcW w:w="1933" w:type="dxa"/>
          </w:tcPr>
          <w:p w14:paraId="3DEA5D41" w14:textId="77777777" w:rsidR="004F3AFD" w:rsidRDefault="004F3AFD" w:rsidP="004F3AFD">
            <w:pPr>
              <w:jc w:val="center"/>
            </w:pPr>
          </w:p>
        </w:tc>
        <w:tc>
          <w:tcPr>
            <w:tcW w:w="1686" w:type="dxa"/>
          </w:tcPr>
          <w:p w14:paraId="63084C72" w14:textId="7DFC4321" w:rsidR="004F3AFD" w:rsidRDefault="00FD6713" w:rsidP="004F3AFD">
            <w:pPr>
              <w:jc w:val="center"/>
            </w:pPr>
            <w:r>
              <w:t>7</w:t>
            </w:r>
            <w:r w:rsidR="004F3AFD" w:rsidRPr="00BF27EB">
              <w:t>,300</w:t>
            </w:r>
          </w:p>
        </w:tc>
      </w:tr>
      <w:tr w:rsidR="004F3AFD" w14:paraId="48721FFE" w14:textId="77777777" w:rsidTr="00E503E0">
        <w:trPr>
          <w:trHeight w:val="251"/>
          <w:jc w:val="center"/>
        </w:trPr>
        <w:tc>
          <w:tcPr>
            <w:tcW w:w="4747" w:type="dxa"/>
          </w:tcPr>
          <w:p w14:paraId="0829C400" w14:textId="6C10394B" w:rsidR="004F3AFD" w:rsidRDefault="004F3AFD" w:rsidP="004F3AFD">
            <w:r w:rsidRPr="00BF27EB">
              <w:t xml:space="preserve">Salaries and Wages Expense </w:t>
            </w:r>
          </w:p>
        </w:tc>
        <w:tc>
          <w:tcPr>
            <w:tcW w:w="1933" w:type="dxa"/>
          </w:tcPr>
          <w:p w14:paraId="4550E740" w14:textId="4EEFD508" w:rsidR="004F3AFD" w:rsidRDefault="00FD6713" w:rsidP="004F3AFD">
            <w:pPr>
              <w:jc w:val="center"/>
            </w:pPr>
            <w:r>
              <w:t>2</w:t>
            </w:r>
            <w:r w:rsidR="004F3AFD" w:rsidRPr="00BF27EB">
              <w:t>,300</w:t>
            </w:r>
          </w:p>
        </w:tc>
        <w:tc>
          <w:tcPr>
            <w:tcW w:w="1686" w:type="dxa"/>
          </w:tcPr>
          <w:p w14:paraId="4BC46561" w14:textId="77777777" w:rsidR="004F3AFD" w:rsidRDefault="004F3AFD" w:rsidP="004F3AFD">
            <w:pPr>
              <w:jc w:val="center"/>
            </w:pPr>
          </w:p>
        </w:tc>
      </w:tr>
      <w:tr w:rsidR="004F3AFD" w14:paraId="61CD521E" w14:textId="77777777" w:rsidTr="00E503E0">
        <w:trPr>
          <w:trHeight w:val="261"/>
          <w:jc w:val="center"/>
        </w:trPr>
        <w:tc>
          <w:tcPr>
            <w:tcW w:w="4747" w:type="dxa"/>
          </w:tcPr>
          <w:p w14:paraId="2B3C90C6" w14:textId="1CE46B84" w:rsidR="004F3AFD" w:rsidRDefault="004F3AFD" w:rsidP="004F3AFD">
            <w:r w:rsidRPr="00BF27EB">
              <w:t xml:space="preserve">Miscellaneous Expense </w:t>
            </w:r>
          </w:p>
        </w:tc>
        <w:tc>
          <w:tcPr>
            <w:tcW w:w="1933" w:type="dxa"/>
          </w:tcPr>
          <w:p w14:paraId="4D8AC390" w14:textId="01FD72B6" w:rsidR="004F3AFD" w:rsidRDefault="004F3AFD" w:rsidP="004F3AFD">
            <w:pPr>
              <w:jc w:val="center"/>
            </w:pPr>
            <w:r w:rsidRPr="00BF27EB">
              <w:t>400</w:t>
            </w:r>
          </w:p>
        </w:tc>
        <w:tc>
          <w:tcPr>
            <w:tcW w:w="1686" w:type="dxa"/>
          </w:tcPr>
          <w:p w14:paraId="5F7D37AA" w14:textId="1165D363" w:rsidR="004F3AFD" w:rsidRDefault="004F3AFD" w:rsidP="004F3AFD">
            <w:pPr>
              <w:jc w:val="center"/>
            </w:pPr>
          </w:p>
        </w:tc>
      </w:tr>
      <w:tr w:rsidR="004F3AFD" w14:paraId="598A278E" w14:textId="77777777" w:rsidTr="000677D7">
        <w:trPr>
          <w:trHeight w:val="422"/>
          <w:jc w:val="center"/>
        </w:trPr>
        <w:tc>
          <w:tcPr>
            <w:tcW w:w="4747" w:type="dxa"/>
          </w:tcPr>
          <w:p w14:paraId="17C11E5E" w14:textId="6C245AC6" w:rsidR="004F3AFD" w:rsidRDefault="004F3AFD" w:rsidP="004F3AFD"/>
        </w:tc>
        <w:tc>
          <w:tcPr>
            <w:tcW w:w="1933" w:type="dxa"/>
          </w:tcPr>
          <w:p w14:paraId="66B6C008" w14:textId="1BD15174" w:rsidR="004F3AFD" w:rsidRPr="000677D7" w:rsidRDefault="004F3AFD" w:rsidP="004F3AFD">
            <w:pPr>
              <w:jc w:val="center"/>
              <w:rPr>
                <w:b/>
                <w:bCs/>
                <w:u w:val="double"/>
              </w:rPr>
            </w:pPr>
            <w:r w:rsidRPr="000677D7">
              <w:rPr>
                <w:b/>
                <w:bCs/>
                <w:u w:val="double"/>
              </w:rPr>
              <w:t>2</w:t>
            </w:r>
            <w:r w:rsidR="00FD6713">
              <w:rPr>
                <w:b/>
                <w:bCs/>
                <w:u w:val="double"/>
              </w:rPr>
              <w:t>4</w:t>
            </w:r>
            <w:r w:rsidRPr="000677D7">
              <w:rPr>
                <w:b/>
                <w:bCs/>
                <w:u w:val="double"/>
              </w:rPr>
              <w:t>,500</w:t>
            </w:r>
          </w:p>
        </w:tc>
        <w:tc>
          <w:tcPr>
            <w:tcW w:w="1686" w:type="dxa"/>
          </w:tcPr>
          <w:p w14:paraId="0BF1E27A" w14:textId="3E0FE583" w:rsidR="004F3AFD" w:rsidRPr="000677D7" w:rsidRDefault="004F3AFD" w:rsidP="004F3AFD">
            <w:pPr>
              <w:jc w:val="center"/>
              <w:rPr>
                <w:b/>
                <w:bCs/>
                <w:u w:val="double"/>
              </w:rPr>
            </w:pPr>
            <w:r w:rsidRPr="000677D7">
              <w:rPr>
                <w:b/>
                <w:bCs/>
                <w:u w:val="double"/>
              </w:rPr>
              <w:t>2</w:t>
            </w:r>
            <w:r w:rsidR="00FD6713">
              <w:rPr>
                <w:b/>
                <w:bCs/>
                <w:u w:val="double"/>
              </w:rPr>
              <w:t>4</w:t>
            </w:r>
            <w:r w:rsidRPr="000677D7">
              <w:rPr>
                <w:b/>
                <w:bCs/>
                <w:u w:val="double"/>
              </w:rPr>
              <w:t>,500</w:t>
            </w:r>
          </w:p>
        </w:tc>
      </w:tr>
    </w:tbl>
    <w:p w14:paraId="073B76E9" w14:textId="56982948" w:rsidR="00156783" w:rsidRDefault="00156783" w:rsidP="002F77D1">
      <w:pPr>
        <w:spacing w:after="0" w:line="240" w:lineRule="auto"/>
      </w:pPr>
    </w:p>
    <w:p w14:paraId="4FCDF42E" w14:textId="77777777" w:rsidR="00AD245A" w:rsidRPr="000677D7" w:rsidRDefault="00AD245A" w:rsidP="002F77D1">
      <w:pPr>
        <w:spacing w:after="0"/>
        <w:rPr>
          <w:rFonts w:cs="Times New Roman"/>
          <w:b/>
          <w:bCs/>
        </w:rPr>
      </w:pPr>
      <w:r w:rsidRPr="000677D7">
        <w:rPr>
          <w:rFonts w:cs="Times New Roman"/>
          <w:b/>
          <w:bCs/>
        </w:rPr>
        <w:t>Other data</w:t>
      </w:r>
    </w:p>
    <w:p w14:paraId="2B1D6566" w14:textId="77777777" w:rsidR="00AD245A" w:rsidRPr="000677D7" w:rsidRDefault="00AD245A" w:rsidP="009324BF">
      <w:pPr>
        <w:pStyle w:val="ListParagraph"/>
        <w:numPr>
          <w:ilvl w:val="0"/>
          <w:numId w:val="6"/>
        </w:numPr>
        <w:rPr>
          <w:rFonts w:cs="Times New Roman"/>
        </w:rPr>
      </w:pPr>
      <w:r w:rsidRPr="000677D7">
        <w:rPr>
          <w:rFonts w:cs="Times New Roman"/>
        </w:rPr>
        <w:t>A physical count reveals only $480 of roofing supplies on hand</w:t>
      </w:r>
    </w:p>
    <w:p w14:paraId="21C7C7FB" w14:textId="5497CB66" w:rsidR="00AD245A" w:rsidRPr="000677D7" w:rsidRDefault="00AD245A" w:rsidP="009324BF">
      <w:pPr>
        <w:pStyle w:val="ListParagraph"/>
        <w:numPr>
          <w:ilvl w:val="0"/>
          <w:numId w:val="6"/>
        </w:numPr>
        <w:rPr>
          <w:rFonts w:cs="Times New Roman"/>
        </w:rPr>
      </w:pPr>
      <w:r w:rsidRPr="000677D7">
        <w:rPr>
          <w:rFonts w:cs="Times New Roman"/>
        </w:rPr>
        <w:t>Depreciation for March is $2</w:t>
      </w:r>
      <w:r w:rsidR="00805608">
        <w:rPr>
          <w:rFonts w:cs="Times New Roman"/>
        </w:rPr>
        <w:t>8</w:t>
      </w:r>
      <w:r w:rsidRPr="000677D7">
        <w:rPr>
          <w:rFonts w:cs="Times New Roman"/>
        </w:rPr>
        <w:t>0.</w:t>
      </w:r>
    </w:p>
    <w:p w14:paraId="084FBE6E" w14:textId="77777777" w:rsidR="00AD245A" w:rsidRPr="000677D7" w:rsidRDefault="00AD245A" w:rsidP="009324BF">
      <w:pPr>
        <w:pStyle w:val="ListParagraph"/>
        <w:numPr>
          <w:ilvl w:val="0"/>
          <w:numId w:val="6"/>
        </w:numPr>
        <w:rPr>
          <w:rFonts w:cs="Times New Roman"/>
        </w:rPr>
      </w:pPr>
      <w:r w:rsidRPr="000677D7">
        <w:rPr>
          <w:rFonts w:cs="Times New Roman"/>
        </w:rPr>
        <w:t>Unearned revenue amounted to $260 at March 31.</w:t>
      </w:r>
    </w:p>
    <w:p w14:paraId="5F293443" w14:textId="5C0E2458" w:rsidR="002F77D1" w:rsidRPr="002F77D1" w:rsidRDefault="002F77D1" w:rsidP="002F77D1">
      <w:pPr>
        <w:pStyle w:val="ListParagraph"/>
        <w:numPr>
          <w:ilvl w:val="0"/>
          <w:numId w:val="6"/>
        </w:numPr>
        <w:rPr>
          <w:rFonts w:cs="Times New Roman"/>
        </w:rPr>
      </w:pPr>
      <w:r w:rsidRPr="002F77D1">
        <w:rPr>
          <w:rFonts w:cs="Times New Roman"/>
        </w:rPr>
        <w:t>The company has 5 employees, and each employee is paid $140 per day. Employees work 5 days a week, and their salaries are paid every Friday which is the last working day of the week. All employees worked on June 30, 2022, which was a Wednesday. Employees do not work on weekends (Saturdays and Sundays).</w:t>
      </w:r>
    </w:p>
    <w:p w14:paraId="71F876D5" w14:textId="77777777" w:rsidR="00AD245A" w:rsidRPr="000677D7" w:rsidRDefault="00AD245A" w:rsidP="009324BF">
      <w:pPr>
        <w:spacing w:after="0"/>
        <w:rPr>
          <w:rFonts w:cs="Times New Roman"/>
          <w:b/>
          <w:bCs/>
        </w:rPr>
      </w:pPr>
      <w:r w:rsidRPr="000677D7">
        <w:rPr>
          <w:rFonts w:cs="Times New Roman"/>
          <w:b/>
          <w:bCs/>
        </w:rPr>
        <w:t>Instructions</w:t>
      </w:r>
    </w:p>
    <w:p w14:paraId="7CBC3DAB" w14:textId="77777777" w:rsidR="003A1122" w:rsidRDefault="003A1122" w:rsidP="009324BF">
      <w:pPr>
        <w:pStyle w:val="ListParagraph"/>
        <w:numPr>
          <w:ilvl w:val="0"/>
          <w:numId w:val="7"/>
        </w:numPr>
        <w:rPr>
          <w:rFonts w:cs="Times New Roman"/>
        </w:rPr>
      </w:pPr>
      <w:r w:rsidRPr="000677D7">
        <w:rPr>
          <w:rFonts w:cs="Times New Roman"/>
        </w:rPr>
        <w:t xml:space="preserve">Journalize the adjusting entries </w:t>
      </w:r>
    </w:p>
    <w:p w14:paraId="63F3AC0F" w14:textId="2DA3B750" w:rsidR="00AD245A" w:rsidRPr="000677D7" w:rsidRDefault="003A1122" w:rsidP="009324BF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 xml:space="preserve">Complete the </w:t>
      </w:r>
      <w:r w:rsidR="00AD245A" w:rsidRPr="000677D7">
        <w:rPr>
          <w:rFonts w:cs="Times New Roman"/>
        </w:rPr>
        <w:t>worksheet.</w:t>
      </w:r>
    </w:p>
    <w:p w14:paraId="161C9DD5" w14:textId="19DABAD8" w:rsidR="00AD245A" w:rsidRPr="000677D7" w:rsidRDefault="00AD245A" w:rsidP="009324BF">
      <w:pPr>
        <w:pStyle w:val="ListParagraph"/>
        <w:numPr>
          <w:ilvl w:val="0"/>
          <w:numId w:val="7"/>
        </w:numPr>
        <w:rPr>
          <w:rFonts w:cs="Times New Roman"/>
        </w:rPr>
      </w:pPr>
      <w:r w:rsidRPr="000677D7">
        <w:rPr>
          <w:rFonts w:cs="Times New Roman"/>
        </w:rPr>
        <w:t xml:space="preserve">Prepare an income statement and owner's equity statement for the month of March and a classified balance sheet at March 31. </w:t>
      </w:r>
    </w:p>
    <w:p w14:paraId="3C0E8D83" w14:textId="77777777" w:rsidR="00AD245A" w:rsidRPr="000677D7" w:rsidRDefault="00AD245A" w:rsidP="009324BF">
      <w:pPr>
        <w:pStyle w:val="ListParagraph"/>
        <w:numPr>
          <w:ilvl w:val="0"/>
          <w:numId w:val="7"/>
        </w:numPr>
        <w:rPr>
          <w:rFonts w:cs="Times New Roman"/>
        </w:rPr>
      </w:pPr>
      <w:r w:rsidRPr="000677D7">
        <w:rPr>
          <w:rFonts w:cs="Times New Roman"/>
        </w:rPr>
        <w:t>Journalize the closing entries from the financial statement columns of the worksheet.</w:t>
      </w:r>
    </w:p>
    <w:p w14:paraId="4335BDB0" w14:textId="1DE00AEE" w:rsidR="008D5734" w:rsidRPr="000677D7" w:rsidRDefault="00E2258B" w:rsidP="00E2258B">
      <w:pPr>
        <w:shd w:val="clear" w:color="auto" w:fill="FFFFFF"/>
        <w:spacing w:after="340" w:line="240" w:lineRule="auto"/>
        <w:jc w:val="center"/>
        <w:rPr>
          <w:rFonts w:eastAsia="Times New Roman" w:cs="Times New Roman"/>
          <w:b/>
          <w:bCs/>
          <w:sz w:val="24"/>
          <w:szCs w:val="24"/>
        </w:rPr>
      </w:pPr>
      <w:r w:rsidRPr="000677D7">
        <w:rPr>
          <w:rFonts w:eastAsia="Times New Roman" w:cs="Times New Roman"/>
          <w:b/>
          <w:bCs/>
          <w:sz w:val="24"/>
          <w:szCs w:val="24"/>
        </w:rPr>
        <w:t>Good Luck!</w:t>
      </w:r>
      <w:r w:rsidR="00156783" w:rsidRPr="000677D7">
        <w:rPr>
          <w:noProof/>
        </w:rPr>
        <w:t xml:space="preserve"> </w:t>
      </w:r>
    </w:p>
    <w:sectPr w:rsidR="008D5734" w:rsidRPr="00067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2D601A"/>
    <w:multiLevelType w:val="multilevel"/>
    <w:tmpl w:val="1C0C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16C02"/>
    <w:multiLevelType w:val="hybridMultilevel"/>
    <w:tmpl w:val="9AB0B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8231D3"/>
    <w:multiLevelType w:val="hybridMultilevel"/>
    <w:tmpl w:val="632AC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D35F61"/>
    <w:multiLevelType w:val="multilevel"/>
    <w:tmpl w:val="C7407B1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F27AEB"/>
    <w:multiLevelType w:val="hybridMultilevel"/>
    <w:tmpl w:val="75BC0EBE"/>
    <w:lvl w:ilvl="0" w:tplc="0E5672E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4DD7B27"/>
    <w:multiLevelType w:val="multilevel"/>
    <w:tmpl w:val="ACC4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C59E7"/>
    <w:multiLevelType w:val="multilevel"/>
    <w:tmpl w:val="67140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049541">
    <w:abstractNumId w:val="5"/>
  </w:num>
  <w:num w:numId="2" w16cid:durableId="1626816732">
    <w:abstractNumId w:val="0"/>
  </w:num>
  <w:num w:numId="3" w16cid:durableId="2075152222">
    <w:abstractNumId w:val="4"/>
  </w:num>
  <w:num w:numId="4" w16cid:durableId="688727244">
    <w:abstractNumId w:val="6"/>
  </w:num>
  <w:num w:numId="5" w16cid:durableId="1279024106">
    <w:abstractNumId w:val="3"/>
  </w:num>
  <w:num w:numId="6" w16cid:durableId="62532498">
    <w:abstractNumId w:val="1"/>
  </w:num>
  <w:num w:numId="7" w16cid:durableId="161049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LQwsDQzMzMwMjA1MDNV0lEKTi0uzszPAykwrQUAYaYBQywAAAA="/>
  </w:docVars>
  <w:rsids>
    <w:rsidRoot w:val="00AC0971"/>
    <w:rsid w:val="000677D7"/>
    <w:rsid w:val="000E0AF4"/>
    <w:rsid w:val="00156783"/>
    <w:rsid w:val="001F440E"/>
    <w:rsid w:val="0022065D"/>
    <w:rsid w:val="002C4125"/>
    <w:rsid w:val="002F77D1"/>
    <w:rsid w:val="003A1122"/>
    <w:rsid w:val="004D29B3"/>
    <w:rsid w:val="004F3AFD"/>
    <w:rsid w:val="00630178"/>
    <w:rsid w:val="0064011D"/>
    <w:rsid w:val="006B6405"/>
    <w:rsid w:val="006E7529"/>
    <w:rsid w:val="00805608"/>
    <w:rsid w:val="008D5734"/>
    <w:rsid w:val="009324BF"/>
    <w:rsid w:val="00AC0971"/>
    <w:rsid w:val="00AD245A"/>
    <w:rsid w:val="00B30F4A"/>
    <w:rsid w:val="00BF39AA"/>
    <w:rsid w:val="00C66B72"/>
    <w:rsid w:val="00C705B7"/>
    <w:rsid w:val="00C8257E"/>
    <w:rsid w:val="00D02A05"/>
    <w:rsid w:val="00D27DEA"/>
    <w:rsid w:val="00D41012"/>
    <w:rsid w:val="00D63B14"/>
    <w:rsid w:val="00D6701D"/>
    <w:rsid w:val="00DB1F94"/>
    <w:rsid w:val="00DF307D"/>
    <w:rsid w:val="00E15AFE"/>
    <w:rsid w:val="00E2258B"/>
    <w:rsid w:val="00E503E0"/>
    <w:rsid w:val="00EA55CC"/>
    <w:rsid w:val="00FD2922"/>
    <w:rsid w:val="00FD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FFD52"/>
  <w15:chartTrackingRefBased/>
  <w15:docId w15:val="{95B38FEB-8021-46F4-AE7F-9DDF65955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11D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B14"/>
    <w:pPr>
      <w:keepNext/>
      <w:keepLines/>
      <w:spacing w:before="240" w:after="0"/>
      <w:outlineLvl w:val="0"/>
    </w:pPr>
    <w:rPr>
      <w:rFonts w:eastAsiaTheme="majorEastAsia" w:cstheme="majorBidi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AC097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C097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AC0971"/>
    <w:pPr>
      <w:spacing w:before="100" w:beforeAutospacing="1" w:after="100" w:afterAutospacing="1" w:line="240" w:lineRule="auto"/>
      <w:outlineLvl w:val="4"/>
    </w:pPr>
    <w:rPr>
      <w:rFonts w:eastAsia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097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C097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AC0971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okmark-text">
    <w:name w:val="bookmark-text"/>
    <w:basedOn w:val="DefaultParagraphFont"/>
    <w:rsid w:val="00AC0971"/>
  </w:style>
  <w:style w:type="character" w:styleId="Hyperlink">
    <w:name w:val="Hyperlink"/>
    <w:basedOn w:val="DefaultParagraphFont"/>
    <w:uiPriority w:val="99"/>
    <w:semiHidden/>
    <w:unhideWhenUsed/>
    <w:rsid w:val="00AC097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C097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sr">
    <w:name w:val="sr"/>
    <w:basedOn w:val="DefaultParagraphFont"/>
    <w:rsid w:val="00AC0971"/>
  </w:style>
  <w:style w:type="paragraph" w:styleId="NoSpacing">
    <w:name w:val="No Spacing"/>
    <w:uiPriority w:val="1"/>
    <w:qFormat/>
    <w:rsid w:val="00E2258B"/>
    <w:pPr>
      <w:spacing w:after="0" w:line="240" w:lineRule="auto"/>
      <w:jc w:val="both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D63B14"/>
    <w:rPr>
      <w:rFonts w:ascii="Times New Roman" w:eastAsiaTheme="majorEastAsia" w:hAnsi="Times New Roman" w:cstheme="majorBidi"/>
      <w:sz w:val="24"/>
      <w:szCs w:val="32"/>
    </w:rPr>
  </w:style>
  <w:style w:type="paragraph" w:styleId="ListParagraph">
    <w:name w:val="List Paragraph"/>
    <w:basedOn w:val="Normal"/>
    <w:uiPriority w:val="34"/>
    <w:qFormat/>
    <w:rsid w:val="000E0AF4"/>
    <w:pPr>
      <w:spacing w:after="200" w:line="276" w:lineRule="auto"/>
      <w:ind w:left="720"/>
      <w:contextualSpacing/>
    </w:pPr>
    <w:rPr>
      <w:sz w:val="24"/>
      <w:lang w:val="en-MY"/>
    </w:rPr>
  </w:style>
  <w:style w:type="table" w:styleId="TableGrid">
    <w:name w:val="Table Grid"/>
    <w:basedOn w:val="TableNormal"/>
    <w:uiPriority w:val="39"/>
    <w:rsid w:val="001567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4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1968">
              <w:marLeft w:val="12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61640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012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single" w:sz="6" w:space="11" w:color="DDDDDD"/>
                <w:right w:val="none" w:sz="0" w:space="0" w:color="auto"/>
              </w:divBdr>
              <w:divsChild>
                <w:div w:id="2800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900521">
                  <w:marLeft w:val="0"/>
                  <w:marRight w:val="75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43484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single" w:sz="6" w:space="11" w:color="DDDDDD"/>
                <w:right w:val="none" w:sz="0" w:space="0" w:color="auto"/>
              </w:divBdr>
              <w:divsChild>
                <w:div w:id="63302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87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77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41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315529">
                                          <w:marLeft w:val="22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451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6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024">
              <w:marLeft w:val="12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10510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303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single" w:sz="6" w:space="11" w:color="DDDDDD"/>
                <w:right w:val="none" w:sz="0" w:space="0" w:color="auto"/>
              </w:divBdr>
              <w:divsChild>
                <w:div w:id="198142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1982">
                  <w:marLeft w:val="0"/>
                  <w:marRight w:val="75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14772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single" w:sz="6" w:space="11" w:color="DDDDDD"/>
                <w:right w:val="none" w:sz="0" w:space="0" w:color="auto"/>
              </w:divBdr>
              <w:divsChild>
                <w:div w:id="77929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59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10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38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5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302543">
                                          <w:marLeft w:val="22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673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5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Kausar Alam</dc:creator>
  <cp:keywords/>
  <dc:description/>
  <cp:lastModifiedBy>Md. Kausar Alam</cp:lastModifiedBy>
  <cp:revision>35</cp:revision>
  <cp:lastPrinted>2022-06-13T07:55:00Z</cp:lastPrinted>
  <dcterms:created xsi:type="dcterms:W3CDTF">2022-06-13T06:37:00Z</dcterms:created>
  <dcterms:modified xsi:type="dcterms:W3CDTF">2024-07-10T16:04:00Z</dcterms:modified>
</cp:coreProperties>
</file>