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88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3</w:t>
      </w:r>
    </w:p>
    <w:p w:rsidR="00000000" w:rsidDel="00000000" w:rsidP="00000000" w:rsidRDefault="00000000" w:rsidRPr="00000000" w14:paraId="00000002">
      <w:pPr>
        <w:spacing w:line="288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30 Marks</w:t>
      </w:r>
    </w:p>
    <w:p w:rsidR="00000000" w:rsidDel="00000000" w:rsidP="00000000" w:rsidRDefault="00000000" w:rsidRPr="00000000" w14:paraId="00000003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Deadline: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Apr 28, 2026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(Tuesday)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line="276" w:lineRule="auto"/>
        <w:rPr>
          <w:b w:val="1"/>
          <w:bCs w:val="1"/>
        </w:rPr>
      </w:pPr>
      <w:bookmarkStart w:colFirst="0" w:colLast="0" w:name="_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- 1: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Why is a bias added to the actual exponent in the IEEE 754 floating-point representation, and how does this affect the encoding of both positive and negative exponents?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[5]</w:t>
      </w:r>
    </w:p>
    <w:p w:rsidR="00000000" w:rsidDel="00000000" w:rsidP="00000000" w:rsidRDefault="00000000" w:rsidRPr="00000000" w14:paraId="00000007">
      <w:pPr>
        <w:pStyle w:val="Heading2"/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te4r3fscwa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- 2: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does optimized multiplication improve efficiency and performance compared to traditional long multiplication, especially in terms of speed and computational complexity?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[5]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n5dtb7u8ay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- 3:</w:t>
      </w:r>
    </w:p>
    <w:p w:rsidR="00000000" w:rsidDel="00000000" w:rsidP="00000000" w:rsidRDefault="00000000" w:rsidRPr="00000000" w14:paraId="0000000B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Multiply (10110)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(101)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optimized multiplier, you are required to show the whole simulation.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[5]</w:t>
      </w:r>
    </w:p>
    <w:p w:rsidR="00000000" w:rsidDel="00000000" w:rsidP="00000000" w:rsidRDefault="00000000" w:rsidRPr="00000000" w14:paraId="0000000C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90fuxtly46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- 4: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Perform the following multiplication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24 bit IEEE-754 floating-point representation where the size of the fraction field is 14 bits. Check if the result has overflow or underflow.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0.0101)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x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79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and (10010.0101)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x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line="276" w:lineRule="auto"/>
        <w:rPr/>
      </w:pPr>
      <w:bookmarkStart w:colFirst="0" w:colLast="0" w:name="_ht4b1kjagw6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- 5: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the following code to RISC-V assembly language.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float a = fp_array [0];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float b = fp_array [1];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c = 0;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(a &lt; b) {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 = (int) a;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else {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 = (int) b;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fp_array is a floating point word array base address of which is stored in x13, a is in f14 and b is in f7.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Note: Assume that the numbers stored in fp_array are single precision floating point numbers.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