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2571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 w:before="0" w:line="288"/>
        <w:jc w:val="center"/>
      </w:pPr>
      <w:r>
        <w:rPr>
          <w:rFonts w:ascii="Cairo ExtraBold" w:cs="Cairo ExtraBold" w:eastAsia="Cairo ExtraBold" w:hAnsi="Cairo ExtraBold"/>
          <w:color w:val="0A5C60"/>
          <w:sz w:val="56"/>
          <w:szCs w:val="56"/>
          <w:rtl/>
        </w:rPr>
        <w:t xml:space="preserve">نادي الذكاء الاصطناعي</w:t>
      </w:r>
    </w:p>
    <w:p>
      <w:pPr>
        <w:bidi/>
        <w:spacing w:after="140" w:before="0" w:line="288"/>
        <w:jc w:val="center"/>
      </w:pPr>
      <w:r>
        <w:rPr>
          <w:rFonts w:ascii="Cairo" w:cs="Cairo" w:eastAsia="Cairo" w:hAnsi="Cairo"/>
          <w:color w:val="5F6B76"/>
          <w:sz w:val="26"/>
          <w:szCs w:val="26"/>
          <w:rtl/>
        </w:rPr>
        <w:t xml:space="preserve">مقترحات الأعضاء ورغبتهم في الانضمام</w:t>
      </w:r>
    </w:p>
    <w:p>
      <w:pPr>
        <w:pBdr>
          <w:bottom w:val="single" w:color="E07B39" w:sz="18" w:space="1"/>
        </w:pBdr>
        <w:bidi/>
        <w:spacing w:after="160" w:before="0" w:line="288"/>
        <w:ind w:left="4300" w:right="4300"/>
        <w:jc w:val="center"/>
      </w:pPr>
      <w:r>
        <w:rPr>
          <w:rFonts w:ascii="Cairo" w:cs="Cairo" w:eastAsia="Cairo" w:hAnsi="Cairo"/>
          <w:color w:val="1F2933"/>
          <w:sz w:val="4"/>
          <w:szCs w:val="4"/>
          <w:rtl w:val="false"/>
        </w:rPr>
        <w:t xml:space="preserve"> </w:t>
      </w:r>
    </w:p>
    <w:p>
      <w:pPr>
        <w:bidi/>
        <w:spacing w:after="300" w:before="0" w:line="288"/>
        <w:jc w:val="center"/>
      </w:pPr>
      <w:r>
        <w:rPr>
          <w:rFonts w:ascii="Cairo" w:cs="Cairo" w:eastAsia="Cairo" w:hAnsi="Cairo"/>
          <w:color w:val="5F6B76"/>
          <w:sz w:val="22"/>
          <w:szCs w:val="22"/>
          <w:rtl/>
        </w:rPr>
        <w:t xml:space="preserve">تحت إشراف:  </w:t>
      </w:r>
      <w:r>
        <w:rPr>
          <w:rFonts w:ascii="Cairo" w:cs="Cairo" w:eastAsia="Cairo" w:hAnsi="Cairo"/>
          <w:b/>
          <w:bCs/>
          <w:color w:val="0A5C60"/>
          <w:sz w:val="24"/>
          <w:szCs w:val="24"/>
          <w:rtl/>
        </w:rPr>
        <w:t xml:space="preserve">د. أنمار الحجيلي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30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عضوًا</w:t>
            </w:r>
          </w:p>
        </w:tc>
        <w:tc>
          <w:tcPr>
            <w:tcW w:type="dxa" w:w="247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9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247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20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2476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5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0E7C80"/>
                <w:sz w:val="40"/>
                <w:szCs w:val="40"/>
                <w:rtl w:val="false"/>
              </w:rPr>
              <w:t xml:space="preserve">1</w:t>
            </w:r>
          </w:p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8"/>
                <w:szCs w:val="18"/>
                <w:rtl/>
              </w:rPr>
              <w:t xml:space="preserve">متطوع</w:t>
            </w:r>
          </w:p>
        </w:tc>
      </w:tr>
    </w:tbl>
    <w:p>
      <w:pPr>
        <w:keepNext/>
        <w:pBdr>
          <w:right w:val="single" w:color="E07B39" w:sz="36" w:space="10"/>
        </w:pBdr>
        <w:bidi/>
        <w:spacing w:after="160" w:before="280"/>
        <w:jc w:val="start"/>
      </w:pPr>
      <w:r>
        <w:rPr>
          <w:rFonts w:ascii="Cairo ExtraBold" w:cs="Cairo ExtraBold" w:eastAsia="Cairo ExtraBold" w:hAnsi="Cairo ExtraBold"/>
          <w:color w:val="0A5C60"/>
          <w:sz w:val="30"/>
          <w:szCs w:val="30"/>
          <w:rtl/>
        </w:rPr>
        <w:t xml:space="preserve">مقترحات قائدة النادي</w:t>
      </w:r>
      <w:r>
        <w:rPr>
          <w:rFonts w:ascii="Cairo" w:cs="Cairo" w:eastAsia="Cairo" w:hAnsi="Cairo"/>
          <w:color w:val="5F6B76"/>
          <w:sz w:val="20"/>
          <w:szCs w:val="20"/>
          <w:rtl/>
        </w:rPr>
        <w:t xml:space="preserve">   (أفنان فهد الجهني)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1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أربعة مسارات للنادي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التعلم والمعرفة، والمشاريع والابتكار، والتحديات والمسابقات، والمجتمع والشراكات.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2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إيقاع تشغيلي منتظم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جلسة أسبوعية قصيرة (AI Byte) يشرح فيها عضو مفهومًا في 20 دقيقة، ومختبر تطبيقي كل أسبوعين، وتحدٍّ ولقاء خبير شهريًا، ومعرض مشاريع (EWA AI Showcase) كل فصل.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3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أربعاء الذكاء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20 دقيقة تفاعلية أسبوعيًا: كويز Kahoot، وتحدي الدقيقة، و AI Fact or Myth، وسيناريو عملي من الطاقة أو المياه.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4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هاكاثون EWA AI المصغّر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يوم واحد لحل تحدٍّ حقيقي في الطاقة أو المياه: ورش ابتكار، ثم بناء نموذج أولي، ثم عرض أمام لجنة تحكيم.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5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بنية معرفية موحدة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مستودع للموارد الموثوقة، وكتيّب مختصر لكل قسم، ودليل للدورات المجانية والاحترافية مصنّف حسب المستوى.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6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رحلة العضو الجديد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بوابة تعريفية موحدة، ومواد تمهيدية، وورش تهيئة في أساسيات البرمجة والبيانات.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7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محرك التحفيز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لوحة شرف لأفضل 10 أعضاء شهريًا حسب الحضور والمشاركة ونتائج التحديات ونقل المعرفة والعمل الجماعي.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8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شراكات وفعاليات وطنية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فرص تعاون مع سدايا والأكاديمية السعودية الرقمية وخبراء القطاع، وأنشطة في اليوم الوطني ويوم التأسيس، ومعرض للابتكار.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 ExtraBold" w:cs="Cairo ExtraBold" w:eastAsia="Cairo ExtraBold" w:hAnsi="Cairo ExtraBold"/>
                <w:color w:val="E07B39"/>
                <w:sz w:val="30"/>
                <w:szCs w:val="30"/>
                <w:rtl w:val="false"/>
              </w:rPr>
              <w:t xml:space="preserve">9</w:t>
            </w:r>
          </w:p>
        </w:tc>
        <w:tc>
          <w:tcPr>
            <w:tcW w:type="dxa" w:w="92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 ExtraBold" w:cs="Cairo ExtraBold" w:eastAsia="Cairo ExtraBold" w:hAnsi="Cairo ExtraBold"/>
                <w:color w:val="0A5C60"/>
                <w:sz w:val="22"/>
                <w:szCs w:val="22"/>
                <w:rtl/>
              </w:rPr>
              <w:t xml:space="preserve">خطة 90 يومًا ومؤشرات الأثر</w:t>
            </w:r>
          </w:p>
          <w:p>
            <w:pPr>
              <w:bidi/>
              <w:spacing w:after="0" w:before="0" w:line="270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تأسيس ثم إطلاق ثم بناء ثم إظهار الأثر، بأهداف: أكثر من 30 عضوًا نشطًا، وست ورش، وثلاثة مشاريع، وخبيران مستضافان، ونسبة رضا تتجاوز 80%، ومعرض ختامي.</w:t>
            </w:r>
          </w:p>
        </w:tc>
      </w:tr>
    </w:tbl>
    <w:p>
      <w:r>
        <w:br w:type="page"/>
      </w:r>
    </w:p>
    <w:p>
      <w:pPr>
        <w:keepNext/>
        <w:pBdr>
          <w:right w:val="single" w:color="E07B39" w:sz="36" w:space="10"/>
        </w:pBdr>
        <w:bidi/>
        <w:spacing w:after="160" w:before="280"/>
        <w:jc w:val="start"/>
      </w:pPr>
      <w:r>
        <w:rPr>
          <w:rFonts w:ascii="Cairo ExtraBold" w:cs="Cairo ExtraBold" w:eastAsia="Cairo ExtraBold" w:hAnsi="Cairo ExtraBold"/>
          <w:color w:val="0A5C60"/>
          <w:sz w:val="30"/>
          <w:szCs w:val="30"/>
          <w:rtl/>
        </w:rPr>
        <w:t xml:space="preserve">مقترحات الأعضاء ورغبتهم في الانضمام</w:t>
      </w:r>
      <w:r>
        <w:rPr>
          <w:rFonts w:ascii="Cairo" w:cs="Cairo" w:eastAsia="Cairo" w:hAnsi="Cairo"/>
          <w:color w:val="5F6B76"/>
          <w:sz w:val="20"/>
          <w:szCs w:val="20"/>
          <w:rtl/>
        </w:rPr>
        <w:t xml:space="preserve">   (30 عضوًا)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300"/>
        <w:gridCol w:w="1900"/>
        <w:gridCol w:w="4106"/>
      </w:tblGrid>
      <w:tr>
        <w:trPr>
          <w:cantSplit/>
          <w:tblHeader/>
          <w:trHeight w:val="46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نوع العضوية</w:t>
            </w:r>
          </w:p>
        </w:tc>
        <w:tc>
          <w:tcPr>
            <w:tcW w:type="dxa" w:w="4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0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  <w:rtl/>
              </w:rPr>
              <w:t xml:space="preserve">الاقتراح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رغد يوسف المرشدي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يفضل النادي ما يكون محصور على الذكاء عشان ما يطفشو الاعضاء في فعاليات كثير يمكن إقامتها والنتيجه حقها مثمرة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سارة منصور الوذيناني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استضافة شخصيات بارزة ، التعاون في مشاريع خارجية ، بناء فريق من اعضاء النادي مهتم لحضور الفعاليات ذات الصلة بمجال النادي ويمثل النادي والأكاديمية..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 w:val="false"/>
              </w:rPr>
              <w:t xml:space="preserve">Reema Wasl Allah Alotaibi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 w:val="false"/>
              </w:rPr>
              <w:t xml:space="preserve">AI in business, AI and cybersecurity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جوري ضيف الله الجعيد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 w:val="false"/>
              </w:rPr>
              <w:t xml:space="preserve">Khalid Ibrahim Al-Harbi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ترتيب هاكثونات خاصه للطلاب النادي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6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شرق رجاالله السلمي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7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لجين عبدالله السلمي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8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سلطان حسين بالحارث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9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شهد علي مروي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8"/>
                <w:szCs w:val="18"/>
                <w:rtl/>
              </w:rPr>
              <w:t xml:space="preserve">الفريق التنفيذي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كل الدعم لهم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10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رائد عوض الله العزيري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E07B39"/>
                <w:sz w:val="18"/>
                <w:szCs w:val="18"/>
                <w:rtl/>
              </w:rPr>
              <w:t xml:space="preserve">متطوع في الفعاليات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شكرا لكم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11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أسيل سامي الجهني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12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الوليد احمد المطمي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13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 w:val="false"/>
              </w:rPr>
              <w:t xml:space="preserve">Abdullah Khaled Ibrahim Alghamdi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14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رغد محمد الغامدي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15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 w:val="false"/>
              </w:rPr>
              <w:t xml:space="preserve">Raghad ayedh altrisy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color w:val="1F2933"/>
                <w:sz w:val="19"/>
                <w:szCs w:val="19"/>
                <w:rtl/>
              </w:rPr>
              <w:t xml:space="preserve">التنوع والربط الاجتماعي ما بين فعاليات الحياة و AI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16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شموخ محبوب العتيبي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17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ندى ذياب الحربي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18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يارا علي حكمي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19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تاله عبدالخالق فيرق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20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 w:val="false"/>
              </w:rPr>
              <w:t xml:space="preserve">Osama Adel Alrowithi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21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محمد إبراهيم المطيري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22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أبرار علي العسيري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23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ليلى صالح العرجاني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24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رنيم عوض الله السلمي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25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ميمونه احمد جعفري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26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غاده علي الظاهري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27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خالد محمد القرني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28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ساره مصطفى الشيخ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29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/>
              </w:rPr>
              <w:t xml:space="preserve">فهد حمد اليامي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  <w:trHeight w:val="340" w:hRule="atLeast"/>
        </w:trPr>
        <w:tc>
          <w:tcPr>
            <w:tcW w:type="dxa" w:w="6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/>
                <w:bCs/>
                <w:color w:val="0E7C80"/>
                <w:sz w:val="19"/>
                <w:szCs w:val="19"/>
                <w:rtl w:val="false"/>
              </w:rPr>
              <w:t xml:space="preserve">30</w:t>
            </w:r>
          </w:p>
        </w:tc>
        <w:tc>
          <w:tcPr>
            <w:tcW w:type="dxa" w:w="33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start"/>
            </w:pPr>
            <w:r>
              <w:rPr>
                <w:rFonts w:ascii="Cairo" w:cs="Cairo" w:eastAsia="Cairo" w:hAnsi="Cairo"/>
                <w:b/>
                <w:bCs/>
                <w:color w:val="1F2933"/>
                <w:sz w:val="20"/>
                <w:szCs w:val="20"/>
                <w:rtl w:val="false"/>
              </w:rPr>
              <w:t xml:space="preserve">Ahmed Mahmoud Alsayed</w:t>
            </w:r>
          </w:p>
        </w:tc>
        <w:tc>
          <w:tcPr>
            <w:tcW w:type="dxa" w:w="1900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5F6B76"/>
                <w:sz w:val="18"/>
                <w:szCs w:val="18"/>
                <w:rtl/>
              </w:rPr>
              <w:t xml:space="preserve">عضو مستفيد</w:t>
            </w:r>
          </w:p>
        </w:tc>
        <w:tc>
          <w:tcPr>
            <w:tcW w:type="dxa" w:w="4106"/>
            <w:tcBorders>
              <w:top w:val="single" w:color="D3E3E3" w:sz="4"/>
              <w:left w:val="none" w:color="FFFFFF" w:sz="0"/>
              <w:bottom w:val="single" w:color="D3E3E3" w:sz="4"/>
              <w:right w:val="none" w:color="FFFFFF" w:sz="0"/>
            </w:tcBorders>
            <w:shd w:fill="F6FAFA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bidi/>
              <w:spacing w:after="0" w:before="0" w:line="288"/>
              <w:jc w:val="center"/>
            </w:pPr>
            <w:r>
              <w:rPr>
                <w:rFonts w:ascii="Cairo" w:cs="Cairo" w:eastAsia="Cairo" w:hAnsi="Cairo"/>
                <w:color w:val="5F6B76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bidi/>
        <w:spacing w:after="0" w:before="80" w:line="288"/>
        <w:jc w:val="start"/>
      </w:pPr>
      <w:r>
        <w:rPr>
          <w:rFonts w:ascii="Cairo" w:cs="Cairo" w:eastAsia="Cairo" w:hAnsi="Cairo"/>
          <w:color w:val="5F6B76"/>
          <w:sz w:val="17"/>
          <w:szCs w:val="17"/>
          <w:rtl/>
        </w:rPr>
        <w:t xml:space="preserve">مرتبة حسب الرغبة في الانضمام: الفريق التنفيذي أولًا، ثم المتطوعون، ثم الأعضاء المستفيدون. علامة «—» تعني أن العضو لم يقدّم اقتراحًا.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00" w:right="1000" w:bottom="900" w:left="1000" w:header="450" w:footer="45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iro">
    <w:altName w:val="Calibri"/>
    <w:charset w:val="00"/>
    <w:family w:val="auto"/>
    <w:pitch w:val="variable"/>
    <w:sig w:usb0="E0002AFF" w:usb1="C000247B" w:usb2="00000009" w:usb3="00000000" w:csb0="000001FF" w:csb1="00000000"/>
    <w:embedRegular r:id="rIdW1" w:fontKey="{5AC7297B-4D6C-4C0E-8F7A-3FDD495B3F06}"/>
    <w:embedBold r:id="rIdW2" w:fontKey="{A2B350B1-FD1E-4AB8-8BC1-4090BC204382}"/>
    <w:embedItalic r:id="rIdW3" w:fontKey="{B1C39C7C-5099-4B0D-A33F-B7CA3B456800}"/>
  </w:font>
  <w:font w:name="Cairo ExtraBold">
    <w:charset w:val="00"/>
    <w:family w:val="auto"/>
    <w:pitch w:val="variable"/>
    <w:sig w:usb0="E0002AFF" w:usb1="C000247B" w:usb2="00000009" w:usb3="00000000" w:csb0="000001FF" w:csb1="00000000"/>
    <w:embedRegular r:id="rIdW4" w:fontKey="{45E14993-738A-4841-8447-F7D27D755D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iro" w:cs="Cairo" w:eastAsia="Cairo" w:hAnsi="Cairo"/>
        <w:color w:val="5F6B76"/>
        <w:sz w:val="17"/>
        <w:szCs w:val="17"/>
      </w:rPr>
      <w:fldChar w:fldCharType="begin"/>
      <w:instrText xml:space="preserve">PAGE</w:instrText>
      <w:fldChar w:fldCharType="separate"/>
      <w:fldChar w:fldCharType="end"/>
      <w:t xml:space="preserve">  / 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iro" w:cs="Cairo" w:eastAsia="Cairo" w:hAnsi="Cairo"/>
        <w:color w:val="5F6B76"/>
        <w:sz w:val="17"/>
        <w:szCs w:val="17"/>
      </w:rPr>
      <w:fldChar w:fldCharType="begin"/>
      <w:instrText xml:space="preserve">PAGE</w:instrText>
      <w:fldChar w:fldCharType="separate"/>
      <w:fldChar w:fldCharType="end"/>
      <w:t xml:space="preserve">  / 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600"/>
      <w:gridCol w:w="3306"/>
    </w:tblGrid>
    <w:tr>
      <w:tc>
        <w:tcPr>
          <w:tcW w:type="dxa" w:w="6600"/>
          <w:tcBorders>
            <w:top w:val="none" w:color="FFFFFF" w:sz="0"/>
            <w:left w:val="none" w:color="FFFFFF" w:sz="0"/>
            <w:bottom w:val="single" w:color="E07B39" w:sz="8"/>
            <w:right w:val="none" w:color="FFFFFF" w:sz="0"/>
          </w:tcBorders>
          <w:tcMar>
            <w:top w:type="dxa" w:w="20"/>
            <w:left w:type="dxa" w:w="110"/>
            <w:bottom w:type="dxa" w:w="20"/>
            <w:right w:type="dxa" w:w="110"/>
          </w:tcMar>
          <w:vAlign w:val="center"/>
        </w:tcPr>
        <w:p>
          <w:pPr>
            <w:bidi/>
            <w:spacing w:after="0" w:before="0" w:line="288"/>
            <w:jc w:val="start"/>
          </w:pPr>
          <w:r>
            <w:rPr>
              <w:rFonts w:ascii="Cairo ExtraBold" w:cs="Cairo ExtraBold" w:eastAsia="Cairo ExtraBold" w:hAnsi="Cairo ExtraBold"/>
              <w:color w:val="0A5C60"/>
              <w:sz w:val="19"/>
              <w:szCs w:val="19"/>
              <w:rtl/>
            </w:rPr>
            <w:t xml:space="preserve">نادي الذكاء الاصطناعي  |  أكاديمية الطاقة والمياه</w:t>
          </w:r>
        </w:p>
      </w:tc>
      <w:tc>
        <w:tcPr>
          <w:tcW w:type="dxa" w:w="3306"/>
          <w:tcBorders>
            <w:top w:val="none" w:color="FFFFFF" w:sz="0"/>
            <w:left w:val="none" w:color="FFFFFF" w:sz="0"/>
            <w:bottom w:val="single" w:color="E07B39" w:sz="8"/>
            <w:right w:val="none" w:color="FFFFFF" w:sz="0"/>
          </w:tcBorders>
          <w:tcMar>
            <w:top w:type="dxa" w:w="20"/>
            <w:left w:type="dxa" w:w="110"/>
            <w:bottom w:type="dxa" w:w="20"/>
            <w:right w:type="dxa" w:w="11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12382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20" w:hanging="300"/>
      </w:pPr>
      <w:rPr>
        <w:color w:val="E07B39"/>
        <w:sz w:val="14"/>
        <w:szCs w:val="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15ee1873d7d5c24d50cf1050974ea14b48f0586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W1" Type="http://schemas.openxmlformats.org/officeDocument/2006/relationships/font" Target="fonts/wfont1.odttf" /><Relationship Id="rIdW2" Type="http://schemas.openxmlformats.org/officeDocument/2006/relationships/font" Target="fonts/wfont2.odttf" /><Relationship Id="rIdW3" Type="http://schemas.openxmlformats.org/officeDocument/2006/relationships/font" Target="fonts/wfont3.odttf" /><Relationship Id="rIdW4" Type="http://schemas.openxmlformats.org/officeDocument/2006/relationships/font" Target="fonts/wfont4.odttf" 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ee1873d7d5c24d50cf1050974ea14b48f0586f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نادي الذكاء الاصطناعي — مقترحات الأعضاء</dc:title>
  <dc:creator>نادي الذكاء الاصطناعي</dc:creator>
  <cp:lastModifiedBy>Un-named</cp:lastModifiedBy>
  <cp:revision>1</cp:revision>
  <dcterms:created xsi:type="dcterms:W3CDTF">2026-10-10T23:46:40.166Z</dcterms:created>
  <dcterms:modified xsi:type="dcterms:W3CDTF">2026-10-10T23:46:40.166Z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