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567"/>
        <w:gridCol w:w="1947"/>
        <w:gridCol w:w="2073"/>
        <w:gridCol w:w="2274"/>
        <w:gridCol w:w="2024"/>
      </w:tblGrid>
      <w:tr w:rsidR="00DE42D3" w:rsidRPr="00DE42D3" w14:paraId="4977E5B4" w14:textId="77777777">
        <w:trPr>
          <w:tblHeader/>
          <w:tblCellSpacing w:w="15" w:type="dxa"/>
        </w:trPr>
        <w:tc>
          <w:tcPr>
            <w:tcW w:w="0" w:type="auto"/>
            <w:vAlign w:val="center"/>
            <w:hideMark/>
          </w:tcPr>
          <w:p w14:paraId="6727CFF7" w14:textId="77777777" w:rsidR="00DE42D3" w:rsidRPr="00DE42D3" w:rsidRDefault="00DE42D3" w:rsidP="00DE42D3">
            <w:pPr>
              <w:spacing w:after="0" w:line="240" w:lineRule="auto"/>
              <w:jc w:val="center"/>
              <w:rPr>
                <w:rFonts w:ascii="Times New Roman" w:eastAsia="Times New Roman" w:hAnsi="Times New Roman" w:cs="Times New Roman"/>
                <w:b/>
                <w:bCs/>
                <w:kern w:val="0"/>
                <w14:ligatures w14:val="none"/>
              </w:rPr>
            </w:pPr>
            <w:r w:rsidRPr="00DE42D3">
              <w:rPr>
                <w:rFonts w:ascii="Times New Roman" w:eastAsia="Times New Roman" w:hAnsi="Times New Roman" w:cs="Times New Roman"/>
                <w:b/>
                <w:bCs/>
                <w:kern w:val="0"/>
                <w14:ligatures w14:val="none"/>
              </w:rPr>
              <w:t>Ref</w:t>
            </w:r>
          </w:p>
        </w:tc>
        <w:tc>
          <w:tcPr>
            <w:tcW w:w="0" w:type="auto"/>
            <w:vAlign w:val="center"/>
            <w:hideMark/>
          </w:tcPr>
          <w:p w14:paraId="7D623761" w14:textId="77777777" w:rsidR="00DE42D3" w:rsidRPr="00DE42D3" w:rsidRDefault="00DE42D3" w:rsidP="00DE42D3">
            <w:pPr>
              <w:spacing w:after="0" w:line="240" w:lineRule="auto"/>
              <w:jc w:val="center"/>
              <w:rPr>
                <w:rFonts w:ascii="Times New Roman" w:eastAsia="Times New Roman" w:hAnsi="Times New Roman" w:cs="Times New Roman"/>
                <w:b/>
                <w:bCs/>
                <w:kern w:val="0"/>
                <w14:ligatures w14:val="none"/>
              </w:rPr>
            </w:pPr>
            <w:r w:rsidRPr="00DE42D3">
              <w:rPr>
                <w:rFonts w:ascii="Times New Roman" w:eastAsia="Times New Roman" w:hAnsi="Times New Roman" w:cs="Times New Roman"/>
                <w:b/>
                <w:bCs/>
                <w:kern w:val="0"/>
                <w14:ligatures w14:val="none"/>
              </w:rPr>
              <w:t>Year</w:t>
            </w:r>
          </w:p>
        </w:tc>
        <w:tc>
          <w:tcPr>
            <w:tcW w:w="0" w:type="auto"/>
            <w:vAlign w:val="center"/>
            <w:hideMark/>
          </w:tcPr>
          <w:p w14:paraId="3BF37FB8" w14:textId="77777777" w:rsidR="00DE42D3" w:rsidRPr="00DE42D3" w:rsidRDefault="00DE42D3" w:rsidP="00DE42D3">
            <w:pPr>
              <w:spacing w:after="0" w:line="240" w:lineRule="auto"/>
              <w:jc w:val="center"/>
              <w:rPr>
                <w:rFonts w:ascii="Times New Roman" w:eastAsia="Times New Roman" w:hAnsi="Times New Roman" w:cs="Times New Roman"/>
                <w:b/>
                <w:bCs/>
                <w:kern w:val="0"/>
                <w14:ligatures w14:val="none"/>
              </w:rPr>
            </w:pPr>
            <w:r w:rsidRPr="00DE42D3">
              <w:rPr>
                <w:rFonts w:ascii="Times New Roman" w:eastAsia="Times New Roman" w:hAnsi="Times New Roman" w:cs="Times New Roman"/>
                <w:b/>
                <w:bCs/>
                <w:kern w:val="0"/>
                <w14:ligatures w14:val="none"/>
              </w:rPr>
              <w:t>Focus Area</w:t>
            </w:r>
          </w:p>
        </w:tc>
        <w:tc>
          <w:tcPr>
            <w:tcW w:w="0" w:type="auto"/>
            <w:vAlign w:val="center"/>
            <w:hideMark/>
          </w:tcPr>
          <w:p w14:paraId="07779CE0" w14:textId="77777777" w:rsidR="00DE42D3" w:rsidRPr="00DE42D3" w:rsidRDefault="00DE42D3" w:rsidP="00DE42D3">
            <w:pPr>
              <w:spacing w:after="0" w:line="240" w:lineRule="auto"/>
              <w:jc w:val="center"/>
              <w:rPr>
                <w:rFonts w:ascii="Times New Roman" w:eastAsia="Times New Roman" w:hAnsi="Times New Roman" w:cs="Times New Roman"/>
                <w:b/>
                <w:bCs/>
                <w:kern w:val="0"/>
                <w14:ligatures w14:val="none"/>
              </w:rPr>
            </w:pPr>
            <w:r w:rsidRPr="00DE42D3">
              <w:rPr>
                <w:rFonts w:ascii="Times New Roman" w:eastAsia="Times New Roman" w:hAnsi="Times New Roman" w:cs="Times New Roman"/>
                <w:b/>
                <w:bCs/>
                <w:kern w:val="0"/>
                <w14:ligatures w14:val="none"/>
              </w:rPr>
              <w:t>Methods Used</w:t>
            </w:r>
          </w:p>
        </w:tc>
        <w:tc>
          <w:tcPr>
            <w:tcW w:w="0" w:type="auto"/>
            <w:vAlign w:val="center"/>
            <w:hideMark/>
          </w:tcPr>
          <w:p w14:paraId="12C9E77D" w14:textId="77777777" w:rsidR="00DE42D3" w:rsidRPr="00DE42D3" w:rsidRDefault="00DE42D3" w:rsidP="00DE42D3">
            <w:pPr>
              <w:spacing w:after="0" w:line="240" w:lineRule="auto"/>
              <w:jc w:val="center"/>
              <w:rPr>
                <w:rFonts w:ascii="Times New Roman" w:eastAsia="Times New Roman" w:hAnsi="Times New Roman" w:cs="Times New Roman"/>
                <w:b/>
                <w:bCs/>
                <w:kern w:val="0"/>
                <w14:ligatures w14:val="none"/>
              </w:rPr>
            </w:pPr>
            <w:r w:rsidRPr="00DE42D3">
              <w:rPr>
                <w:rFonts w:ascii="Times New Roman" w:eastAsia="Times New Roman" w:hAnsi="Times New Roman" w:cs="Times New Roman"/>
                <w:b/>
                <w:bCs/>
                <w:kern w:val="0"/>
                <w14:ligatures w14:val="none"/>
              </w:rPr>
              <w:t>Key Contribution</w:t>
            </w:r>
          </w:p>
        </w:tc>
        <w:tc>
          <w:tcPr>
            <w:tcW w:w="0" w:type="auto"/>
            <w:vAlign w:val="center"/>
            <w:hideMark/>
          </w:tcPr>
          <w:p w14:paraId="66C25D08" w14:textId="77777777" w:rsidR="00DE42D3" w:rsidRPr="00DE42D3" w:rsidRDefault="00DE42D3" w:rsidP="00DE42D3">
            <w:pPr>
              <w:spacing w:after="0" w:line="240" w:lineRule="auto"/>
              <w:jc w:val="center"/>
              <w:rPr>
                <w:rFonts w:ascii="Times New Roman" w:eastAsia="Times New Roman" w:hAnsi="Times New Roman" w:cs="Times New Roman"/>
                <w:b/>
                <w:bCs/>
                <w:kern w:val="0"/>
                <w14:ligatures w14:val="none"/>
              </w:rPr>
            </w:pPr>
            <w:r w:rsidRPr="00DE42D3">
              <w:rPr>
                <w:rFonts w:ascii="Times New Roman" w:eastAsia="Times New Roman" w:hAnsi="Times New Roman" w:cs="Times New Roman"/>
                <w:b/>
                <w:bCs/>
                <w:kern w:val="0"/>
                <w14:ligatures w14:val="none"/>
              </w:rPr>
              <w:t>Limitation</w:t>
            </w:r>
          </w:p>
        </w:tc>
      </w:tr>
      <w:tr w:rsidR="00DE42D3" w:rsidRPr="00DE42D3" w14:paraId="4991D7E6" w14:textId="77777777">
        <w:trPr>
          <w:tblCellSpacing w:w="15" w:type="dxa"/>
        </w:trPr>
        <w:tc>
          <w:tcPr>
            <w:tcW w:w="0" w:type="auto"/>
            <w:vAlign w:val="center"/>
            <w:hideMark/>
          </w:tcPr>
          <w:p w14:paraId="17B4168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w:t>
            </w:r>
          </w:p>
        </w:tc>
        <w:tc>
          <w:tcPr>
            <w:tcW w:w="0" w:type="auto"/>
            <w:vAlign w:val="center"/>
            <w:hideMark/>
          </w:tcPr>
          <w:p w14:paraId="72D07D8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2022</w:t>
            </w:r>
          </w:p>
        </w:tc>
        <w:tc>
          <w:tcPr>
            <w:tcW w:w="0" w:type="auto"/>
            <w:vAlign w:val="center"/>
            <w:hideMark/>
          </w:tcPr>
          <w:p w14:paraId="436D5B85"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lesion classification</w:t>
            </w:r>
          </w:p>
        </w:tc>
        <w:tc>
          <w:tcPr>
            <w:tcW w:w="0" w:type="auto"/>
            <w:vAlign w:val="center"/>
            <w:hideMark/>
          </w:tcPr>
          <w:p w14:paraId="555CDA4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 Transfer learning</w:t>
            </w:r>
          </w:p>
        </w:tc>
        <w:tc>
          <w:tcPr>
            <w:tcW w:w="0" w:type="auto"/>
            <w:vAlign w:val="center"/>
            <w:hideMark/>
          </w:tcPr>
          <w:p w14:paraId="662FA5C5"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High accuracy on HAM10000</w:t>
            </w:r>
          </w:p>
        </w:tc>
        <w:tc>
          <w:tcPr>
            <w:tcW w:w="0" w:type="auto"/>
            <w:vAlign w:val="center"/>
            <w:hideMark/>
          </w:tcPr>
          <w:p w14:paraId="4CF762B0"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 segmentation</w:t>
            </w:r>
          </w:p>
        </w:tc>
      </w:tr>
      <w:tr w:rsidR="00DE42D3" w:rsidRPr="00DE42D3" w14:paraId="461F1C80" w14:textId="77777777">
        <w:trPr>
          <w:tblCellSpacing w:w="15" w:type="dxa"/>
        </w:trPr>
        <w:tc>
          <w:tcPr>
            <w:tcW w:w="0" w:type="auto"/>
            <w:vAlign w:val="center"/>
            <w:hideMark/>
          </w:tcPr>
          <w:p w14:paraId="7B1463D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w:t>
            </w:r>
          </w:p>
        </w:tc>
        <w:tc>
          <w:tcPr>
            <w:tcW w:w="0" w:type="auto"/>
            <w:vAlign w:val="center"/>
            <w:hideMark/>
          </w:tcPr>
          <w:p w14:paraId="58477F1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2025</w:t>
            </w:r>
          </w:p>
        </w:tc>
        <w:tc>
          <w:tcPr>
            <w:tcW w:w="0" w:type="auto"/>
            <w:vAlign w:val="center"/>
            <w:hideMark/>
          </w:tcPr>
          <w:p w14:paraId="49E411A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cancer diagnosis</w:t>
            </w:r>
          </w:p>
        </w:tc>
        <w:tc>
          <w:tcPr>
            <w:tcW w:w="0" w:type="auto"/>
            <w:vAlign w:val="center"/>
            <w:hideMark/>
          </w:tcPr>
          <w:p w14:paraId="4D858A75"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Deep CNN</w:t>
            </w:r>
          </w:p>
        </w:tc>
        <w:tc>
          <w:tcPr>
            <w:tcW w:w="0" w:type="auto"/>
            <w:vAlign w:val="center"/>
            <w:hideMark/>
          </w:tcPr>
          <w:p w14:paraId="171D881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Improved melanoma detection</w:t>
            </w:r>
          </w:p>
        </w:tc>
        <w:tc>
          <w:tcPr>
            <w:tcW w:w="0" w:type="auto"/>
            <w:vAlign w:val="center"/>
            <w:hideMark/>
          </w:tcPr>
          <w:p w14:paraId="62FAAF2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High computation cost</w:t>
            </w:r>
          </w:p>
        </w:tc>
      </w:tr>
      <w:tr w:rsidR="00DE42D3" w:rsidRPr="00DE42D3" w14:paraId="08D2236B" w14:textId="77777777">
        <w:trPr>
          <w:tblCellSpacing w:w="15" w:type="dxa"/>
        </w:trPr>
        <w:tc>
          <w:tcPr>
            <w:tcW w:w="0" w:type="auto"/>
            <w:vAlign w:val="center"/>
            <w:hideMark/>
          </w:tcPr>
          <w:p w14:paraId="32953B75"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[3]</w:t>
            </w:r>
          </w:p>
        </w:tc>
        <w:tc>
          <w:tcPr>
            <w:tcW w:w="0" w:type="auto"/>
            <w:vAlign w:val="center"/>
            <w:hideMark/>
          </w:tcPr>
          <w:p w14:paraId="2216D2F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2025</w:t>
            </w:r>
          </w:p>
        </w:tc>
        <w:tc>
          <w:tcPr>
            <w:tcW w:w="0" w:type="auto"/>
            <w:vAlign w:val="center"/>
            <w:hideMark/>
          </w:tcPr>
          <w:p w14:paraId="60A92BC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Medical image analysis</w:t>
            </w:r>
          </w:p>
        </w:tc>
        <w:tc>
          <w:tcPr>
            <w:tcW w:w="0" w:type="auto"/>
            <w:vAlign w:val="center"/>
            <w:hideMark/>
          </w:tcPr>
          <w:p w14:paraId="5501FC90"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Hybrid DL</w:t>
            </w:r>
          </w:p>
        </w:tc>
        <w:tc>
          <w:tcPr>
            <w:tcW w:w="0" w:type="auto"/>
            <w:vAlign w:val="center"/>
            <w:hideMark/>
          </w:tcPr>
          <w:p w14:paraId="4842F6C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Robust feature extraction</w:t>
            </w:r>
          </w:p>
        </w:tc>
        <w:tc>
          <w:tcPr>
            <w:tcW w:w="0" w:type="auto"/>
            <w:vAlign w:val="center"/>
            <w:hideMark/>
          </w:tcPr>
          <w:p w14:paraId="4C0221A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Not real</w:t>
            </w:r>
            <w:r w:rsidRPr="00DE42D3">
              <w:rPr>
                <w:rFonts w:ascii="Times New Roman" w:eastAsia="Times New Roman" w:hAnsi="Times New Roman" w:cs="Times New Roman"/>
                <w:kern w:val="0"/>
                <w14:ligatures w14:val="none"/>
              </w:rPr>
              <w:noBreakHyphen/>
              <w:t>time</w:t>
            </w:r>
          </w:p>
        </w:tc>
      </w:tr>
      <w:tr w:rsidR="00DE42D3" w:rsidRPr="00DE42D3" w14:paraId="723F9F59" w14:textId="77777777">
        <w:trPr>
          <w:tblCellSpacing w:w="15" w:type="dxa"/>
        </w:trPr>
        <w:tc>
          <w:tcPr>
            <w:tcW w:w="0" w:type="auto"/>
            <w:vAlign w:val="center"/>
            <w:hideMark/>
          </w:tcPr>
          <w:p w14:paraId="00A57D3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[4]</w:t>
            </w:r>
          </w:p>
        </w:tc>
        <w:tc>
          <w:tcPr>
            <w:tcW w:w="0" w:type="auto"/>
            <w:vAlign w:val="center"/>
            <w:hideMark/>
          </w:tcPr>
          <w:p w14:paraId="67C25DE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2024</w:t>
            </w:r>
          </w:p>
        </w:tc>
        <w:tc>
          <w:tcPr>
            <w:tcW w:w="0" w:type="auto"/>
            <w:vAlign w:val="center"/>
            <w:hideMark/>
          </w:tcPr>
          <w:p w14:paraId="269A6C5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lesion segmentation</w:t>
            </w:r>
          </w:p>
        </w:tc>
        <w:tc>
          <w:tcPr>
            <w:tcW w:w="0" w:type="auto"/>
            <w:vAlign w:val="center"/>
            <w:hideMark/>
          </w:tcPr>
          <w:p w14:paraId="0D3A6A9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U</w:t>
            </w:r>
            <w:r w:rsidRPr="00DE42D3">
              <w:rPr>
                <w:rFonts w:ascii="Times New Roman" w:eastAsia="Times New Roman" w:hAnsi="Times New Roman" w:cs="Times New Roman"/>
                <w:kern w:val="0"/>
                <w14:ligatures w14:val="none"/>
              </w:rPr>
              <w:noBreakHyphen/>
              <w:t>Net variants</w:t>
            </w:r>
          </w:p>
        </w:tc>
        <w:tc>
          <w:tcPr>
            <w:tcW w:w="0" w:type="auto"/>
            <w:vAlign w:val="center"/>
            <w:hideMark/>
          </w:tcPr>
          <w:p w14:paraId="1517224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Accurate boundary detection</w:t>
            </w:r>
          </w:p>
        </w:tc>
        <w:tc>
          <w:tcPr>
            <w:tcW w:w="0" w:type="auto"/>
            <w:vAlign w:val="center"/>
            <w:hideMark/>
          </w:tcPr>
          <w:p w14:paraId="338AE35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w:t>
            </w:r>
            <w:r w:rsidRPr="00DE42D3">
              <w:rPr>
                <w:rFonts w:ascii="Times New Roman" w:eastAsia="Times New Roman" w:hAnsi="Times New Roman" w:cs="Times New Roman"/>
                <w:kern w:val="0"/>
                <w14:ligatures w14:val="none"/>
              </w:rPr>
              <w:noBreakHyphen/>
              <w:t>only approach</w:t>
            </w:r>
          </w:p>
        </w:tc>
      </w:tr>
      <w:tr w:rsidR="00DE42D3" w:rsidRPr="00DE42D3" w14:paraId="34A15CAD" w14:textId="77777777">
        <w:trPr>
          <w:tblCellSpacing w:w="15" w:type="dxa"/>
        </w:trPr>
        <w:tc>
          <w:tcPr>
            <w:tcW w:w="0" w:type="auto"/>
            <w:vAlign w:val="center"/>
            <w:hideMark/>
          </w:tcPr>
          <w:p w14:paraId="0DD0FC0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[5]</w:t>
            </w:r>
          </w:p>
        </w:tc>
        <w:tc>
          <w:tcPr>
            <w:tcW w:w="0" w:type="auto"/>
            <w:vAlign w:val="center"/>
            <w:hideMark/>
          </w:tcPr>
          <w:p w14:paraId="2560E17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2025</w:t>
            </w:r>
          </w:p>
        </w:tc>
        <w:tc>
          <w:tcPr>
            <w:tcW w:w="0" w:type="auto"/>
            <w:vAlign w:val="center"/>
            <w:hideMark/>
          </w:tcPr>
          <w:p w14:paraId="10B6A565"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disease detection</w:t>
            </w:r>
          </w:p>
        </w:tc>
        <w:tc>
          <w:tcPr>
            <w:tcW w:w="0" w:type="auto"/>
            <w:vAlign w:val="center"/>
            <w:hideMark/>
          </w:tcPr>
          <w:p w14:paraId="49F3BD47"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Deep learning</w:t>
            </w:r>
          </w:p>
        </w:tc>
        <w:tc>
          <w:tcPr>
            <w:tcW w:w="0" w:type="auto"/>
            <w:vAlign w:val="center"/>
            <w:hideMark/>
          </w:tcPr>
          <w:p w14:paraId="26B11F5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Improved generalization</w:t>
            </w:r>
          </w:p>
        </w:tc>
        <w:tc>
          <w:tcPr>
            <w:tcW w:w="0" w:type="auto"/>
            <w:vAlign w:val="center"/>
            <w:hideMark/>
          </w:tcPr>
          <w:p w14:paraId="740D1311"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Dataset</w:t>
            </w:r>
            <w:r w:rsidRPr="00DE42D3">
              <w:rPr>
                <w:rFonts w:ascii="Times New Roman" w:eastAsia="Times New Roman" w:hAnsi="Times New Roman" w:cs="Times New Roman"/>
                <w:kern w:val="0"/>
                <w14:ligatures w14:val="none"/>
              </w:rPr>
              <w:noBreakHyphen/>
              <w:t>dependent</w:t>
            </w:r>
          </w:p>
        </w:tc>
      </w:tr>
      <w:tr w:rsidR="00DE42D3" w:rsidRPr="00DE42D3" w14:paraId="5FBBE7A9" w14:textId="77777777">
        <w:trPr>
          <w:tblCellSpacing w:w="15" w:type="dxa"/>
        </w:trPr>
        <w:tc>
          <w:tcPr>
            <w:tcW w:w="0" w:type="auto"/>
            <w:vAlign w:val="center"/>
            <w:hideMark/>
          </w:tcPr>
          <w:p w14:paraId="2D6D291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[6]</w:t>
            </w:r>
          </w:p>
        </w:tc>
        <w:tc>
          <w:tcPr>
            <w:tcW w:w="0" w:type="auto"/>
            <w:vAlign w:val="center"/>
            <w:hideMark/>
          </w:tcPr>
          <w:p w14:paraId="4FCE6C2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2025</w:t>
            </w:r>
          </w:p>
        </w:tc>
        <w:tc>
          <w:tcPr>
            <w:tcW w:w="0" w:type="auto"/>
            <w:vAlign w:val="center"/>
            <w:hideMark/>
          </w:tcPr>
          <w:p w14:paraId="3D18570F"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Clinical decision support</w:t>
            </w:r>
          </w:p>
        </w:tc>
        <w:tc>
          <w:tcPr>
            <w:tcW w:w="0" w:type="auto"/>
            <w:vAlign w:val="center"/>
            <w:hideMark/>
          </w:tcPr>
          <w:p w14:paraId="69D09F15"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ML + imaging</w:t>
            </w:r>
          </w:p>
        </w:tc>
        <w:tc>
          <w:tcPr>
            <w:tcW w:w="0" w:type="auto"/>
            <w:vAlign w:val="center"/>
            <w:hideMark/>
          </w:tcPr>
          <w:p w14:paraId="0373D12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Diagnostic assistance</w:t>
            </w:r>
          </w:p>
        </w:tc>
        <w:tc>
          <w:tcPr>
            <w:tcW w:w="0" w:type="auto"/>
            <w:vAlign w:val="center"/>
            <w:hideMark/>
          </w:tcPr>
          <w:p w14:paraId="0D2BADE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 real</w:t>
            </w:r>
            <w:r w:rsidRPr="00DE42D3">
              <w:rPr>
                <w:rFonts w:ascii="Times New Roman" w:eastAsia="Times New Roman" w:hAnsi="Times New Roman" w:cs="Times New Roman"/>
                <w:kern w:val="0"/>
                <w14:ligatures w14:val="none"/>
              </w:rPr>
              <w:noBreakHyphen/>
              <w:t>time use</w:t>
            </w:r>
          </w:p>
        </w:tc>
      </w:tr>
      <w:tr w:rsidR="00DE42D3" w:rsidRPr="00DE42D3" w14:paraId="7A8C1672" w14:textId="77777777">
        <w:trPr>
          <w:tblCellSpacing w:w="15" w:type="dxa"/>
        </w:trPr>
        <w:tc>
          <w:tcPr>
            <w:tcW w:w="0" w:type="auto"/>
            <w:vAlign w:val="center"/>
            <w:hideMark/>
          </w:tcPr>
          <w:p w14:paraId="46B32FB0"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[7]</w:t>
            </w:r>
          </w:p>
        </w:tc>
        <w:tc>
          <w:tcPr>
            <w:tcW w:w="0" w:type="auto"/>
            <w:vAlign w:val="center"/>
            <w:hideMark/>
          </w:tcPr>
          <w:p w14:paraId="63393EF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2021</w:t>
            </w:r>
          </w:p>
        </w:tc>
        <w:tc>
          <w:tcPr>
            <w:tcW w:w="0" w:type="auto"/>
            <w:vAlign w:val="center"/>
            <w:hideMark/>
          </w:tcPr>
          <w:p w14:paraId="263257C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lesion analysis</w:t>
            </w:r>
          </w:p>
        </w:tc>
        <w:tc>
          <w:tcPr>
            <w:tcW w:w="0" w:type="auto"/>
            <w:vAlign w:val="center"/>
            <w:hideMark/>
          </w:tcPr>
          <w:p w14:paraId="745DA43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 ensemble</w:t>
            </w:r>
          </w:p>
        </w:tc>
        <w:tc>
          <w:tcPr>
            <w:tcW w:w="0" w:type="auto"/>
            <w:vAlign w:val="center"/>
            <w:hideMark/>
          </w:tcPr>
          <w:p w14:paraId="47728E2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Reduced misclassification</w:t>
            </w:r>
          </w:p>
        </w:tc>
        <w:tc>
          <w:tcPr>
            <w:tcW w:w="0" w:type="auto"/>
            <w:vAlign w:val="center"/>
            <w:hideMark/>
          </w:tcPr>
          <w:p w14:paraId="10C54245"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Large model size</w:t>
            </w:r>
          </w:p>
        </w:tc>
      </w:tr>
      <w:tr w:rsidR="00DE42D3" w:rsidRPr="00DE42D3" w14:paraId="799296AB" w14:textId="77777777">
        <w:trPr>
          <w:tblCellSpacing w:w="15" w:type="dxa"/>
        </w:trPr>
        <w:tc>
          <w:tcPr>
            <w:tcW w:w="0" w:type="auto"/>
            <w:vAlign w:val="center"/>
            <w:hideMark/>
          </w:tcPr>
          <w:p w14:paraId="6B461B4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[8]</w:t>
            </w:r>
          </w:p>
        </w:tc>
        <w:tc>
          <w:tcPr>
            <w:tcW w:w="0" w:type="auto"/>
            <w:vAlign w:val="center"/>
            <w:hideMark/>
          </w:tcPr>
          <w:p w14:paraId="7B9098F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2022</w:t>
            </w:r>
          </w:p>
        </w:tc>
        <w:tc>
          <w:tcPr>
            <w:tcW w:w="0" w:type="auto"/>
            <w:vAlign w:val="center"/>
            <w:hideMark/>
          </w:tcPr>
          <w:p w14:paraId="7548AAB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Melanoma detection</w:t>
            </w:r>
          </w:p>
        </w:tc>
        <w:tc>
          <w:tcPr>
            <w:tcW w:w="0" w:type="auto"/>
            <w:vAlign w:val="center"/>
            <w:hideMark/>
          </w:tcPr>
          <w:p w14:paraId="7FCA4C3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 + preprocessing</w:t>
            </w:r>
          </w:p>
        </w:tc>
        <w:tc>
          <w:tcPr>
            <w:tcW w:w="0" w:type="auto"/>
            <w:vAlign w:val="center"/>
            <w:hideMark/>
          </w:tcPr>
          <w:p w14:paraId="0EDA4E5F"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Noise</w:t>
            </w:r>
            <w:r w:rsidRPr="00DE42D3">
              <w:rPr>
                <w:rFonts w:ascii="Times New Roman" w:eastAsia="Times New Roman" w:hAnsi="Times New Roman" w:cs="Times New Roman"/>
                <w:kern w:val="0"/>
                <w14:ligatures w14:val="none"/>
              </w:rPr>
              <w:noBreakHyphen/>
              <w:t>robust detection</w:t>
            </w:r>
          </w:p>
        </w:tc>
        <w:tc>
          <w:tcPr>
            <w:tcW w:w="0" w:type="auto"/>
            <w:vAlign w:val="center"/>
            <w:hideMark/>
          </w:tcPr>
          <w:p w14:paraId="67FD402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 segmentation</w:t>
            </w:r>
          </w:p>
        </w:tc>
      </w:tr>
      <w:tr w:rsidR="00DE42D3" w:rsidRPr="00DE42D3" w14:paraId="5B6E7F36" w14:textId="77777777">
        <w:trPr>
          <w:tblCellSpacing w:w="15" w:type="dxa"/>
        </w:trPr>
        <w:tc>
          <w:tcPr>
            <w:tcW w:w="0" w:type="auto"/>
            <w:vAlign w:val="center"/>
            <w:hideMark/>
          </w:tcPr>
          <w:p w14:paraId="07AB060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[9]</w:t>
            </w:r>
          </w:p>
        </w:tc>
        <w:tc>
          <w:tcPr>
            <w:tcW w:w="0" w:type="auto"/>
            <w:vAlign w:val="center"/>
            <w:hideMark/>
          </w:tcPr>
          <w:p w14:paraId="4713D1C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2024</w:t>
            </w:r>
          </w:p>
        </w:tc>
        <w:tc>
          <w:tcPr>
            <w:tcW w:w="0" w:type="auto"/>
            <w:vAlign w:val="center"/>
            <w:hideMark/>
          </w:tcPr>
          <w:p w14:paraId="5E647E56"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cancer screening</w:t>
            </w:r>
          </w:p>
        </w:tc>
        <w:tc>
          <w:tcPr>
            <w:tcW w:w="0" w:type="auto"/>
            <w:vAlign w:val="center"/>
            <w:hideMark/>
          </w:tcPr>
          <w:p w14:paraId="504F936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Transformer</w:t>
            </w:r>
            <w:r w:rsidRPr="00DE42D3">
              <w:rPr>
                <w:rFonts w:ascii="Times New Roman" w:eastAsia="Times New Roman" w:hAnsi="Times New Roman" w:cs="Times New Roman"/>
                <w:kern w:val="0"/>
                <w14:ligatures w14:val="none"/>
              </w:rPr>
              <w:noBreakHyphen/>
              <w:t>based DL</w:t>
            </w:r>
          </w:p>
        </w:tc>
        <w:tc>
          <w:tcPr>
            <w:tcW w:w="0" w:type="auto"/>
            <w:vAlign w:val="center"/>
            <w:hideMark/>
          </w:tcPr>
          <w:p w14:paraId="17D7321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Global feature modeling</w:t>
            </w:r>
          </w:p>
        </w:tc>
        <w:tc>
          <w:tcPr>
            <w:tcW w:w="0" w:type="auto"/>
            <w:vAlign w:val="center"/>
            <w:hideMark/>
          </w:tcPr>
          <w:p w14:paraId="35AA2587"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High latency</w:t>
            </w:r>
          </w:p>
        </w:tc>
      </w:tr>
      <w:tr w:rsidR="00DE42D3" w:rsidRPr="00DE42D3" w14:paraId="7FDEC8C9" w14:textId="77777777">
        <w:trPr>
          <w:tblCellSpacing w:w="15" w:type="dxa"/>
        </w:trPr>
        <w:tc>
          <w:tcPr>
            <w:tcW w:w="0" w:type="auto"/>
            <w:vAlign w:val="center"/>
            <w:hideMark/>
          </w:tcPr>
          <w:p w14:paraId="39132C4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[10]</w:t>
            </w:r>
          </w:p>
        </w:tc>
        <w:tc>
          <w:tcPr>
            <w:tcW w:w="0" w:type="auto"/>
            <w:vAlign w:val="center"/>
            <w:hideMark/>
          </w:tcPr>
          <w:p w14:paraId="2F96B50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2025</w:t>
            </w:r>
          </w:p>
        </w:tc>
        <w:tc>
          <w:tcPr>
            <w:tcW w:w="0" w:type="auto"/>
            <w:vAlign w:val="center"/>
            <w:hideMark/>
          </w:tcPr>
          <w:p w14:paraId="43AC86F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Medical image segmentation</w:t>
            </w:r>
          </w:p>
        </w:tc>
        <w:tc>
          <w:tcPr>
            <w:tcW w:w="0" w:type="auto"/>
            <w:vAlign w:val="center"/>
            <w:hideMark/>
          </w:tcPr>
          <w:p w14:paraId="4CC2AA5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Attention U</w:t>
            </w:r>
            <w:r w:rsidRPr="00DE42D3">
              <w:rPr>
                <w:rFonts w:ascii="Times New Roman" w:eastAsia="Times New Roman" w:hAnsi="Times New Roman" w:cs="Times New Roman"/>
                <w:kern w:val="0"/>
                <w14:ligatures w14:val="none"/>
              </w:rPr>
              <w:noBreakHyphen/>
              <w:t>Net</w:t>
            </w:r>
          </w:p>
        </w:tc>
        <w:tc>
          <w:tcPr>
            <w:tcW w:w="0" w:type="auto"/>
            <w:vAlign w:val="center"/>
            <w:hideMark/>
          </w:tcPr>
          <w:p w14:paraId="630E9C8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Precise segmentation</w:t>
            </w:r>
          </w:p>
        </w:tc>
        <w:tc>
          <w:tcPr>
            <w:tcW w:w="0" w:type="auto"/>
            <w:vAlign w:val="center"/>
            <w:hideMark/>
          </w:tcPr>
          <w:p w14:paraId="4298ED9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Complex architecture</w:t>
            </w:r>
          </w:p>
        </w:tc>
      </w:tr>
      <w:tr w:rsidR="00DE42D3" w:rsidRPr="00DE42D3" w14:paraId="2F0A053F" w14:textId="77777777">
        <w:trPr>
          <w:tblCellSpacing w:w="15" w:type="dxa"/>
        </w:trPr>
        <w:tc>
          <w:tcPr>
            <w:tcW w:w="0" w:type="auto"/>
            <w:vAlign w:val="center"/>
            <w:hideMark/>
          </w:tcPr>
          <w:p w14:paraId="20C9C38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[11]</w:t>
            </w:r>
          </w:p>
        </w:tc>
        <w:tc>
          <w:tcPr>
            <w:tcW w:w="0" w:type="auto"/>
            <w:vAlign w:val="center"/>
            <w:hideMark/>
          </w:tcPr>
          <w:p w14:paraId="775FCDB6"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2025</w:t>
            </w:r>
          </w:p>
        </w:tc>
        <w:tc>
          <w:tcPr>
            <w:tcW w:w="0" w:type="auto"/>
            <w:vAlign w:val="center"/>
            <w:hideMark/>
          </w:tcPr>
          <w:p w14:paraId="3163C8F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lesion detection</w:t>
            </w:r>
          </w:p>
        </w:tc>
        <w:tc>
          <w:tcPr>
            <w:tcW w:w="0" w:type="auto"/>
            <w:vAlign w:val="center"/>
            <w:hideMark/>
          </w:tcPr>
          <w:p w14:paraId="5C224DC7"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DL pipeline</w:t>
            </w:r>
          </w:p>
        </w:tc>
        <w:tc>
          <w:tcPr>
            <w:tcW w:w="0" w:type="auto"/>
            <w:vAlign w:val="center"/>
            <w:hideMark/>
          </w:tcPr>
          <w:p w14:paraId="2B0EAA27"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Improved sensitivity</w:t>
            </w:r>
          </w:p>
        </w:tc>
        <w:tc>
          <w:tcPr>
            <w:tcW w:w="0" w:type="auto"/>
            <w:vAlign w:val="center"/>
            <w:hideMark/>
          </w:tcPr>
          <w:p w14:paraId="6CA2725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Not lightweight</w:t>
            </w:r>
          </w:p>
        </w:tc>
      </w:tr>
      <w:tr w:rsidR="00DE42D3" w:rsidRPr="00DE42D3" w14:paraId="4CCDAA21" w14:textId="77777777">
        <w:trPr>
          <w:tblCellSpacing w:w="15" w:type="dxa"/>
        </w:trPr>
        <w:tc>
          <w:tcPr>
            <w:tcW w:w="0" w:type="auto"/>
            <w:vAlign w:val="center"/>
            <w:hideMark/>
          </w:tcPr>
          <w:p w14:paraId="2E7802D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[12]</w:t>
            </w:r>
          </w:p>
        </w:tc>
        <w:tc>
          <w:tcPr>
            <w:tcW w:w="0" w:type="auto"/>
            <w:vAlign w:val="center"/>
            <w:hideMark/>
          </w:tcPr>
          <w:p w14:paraId="4D122B2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2024</w:t>
            </w:r>
          </w:p>
        </w:tc>
        <w:tc>
          <w:tcPr>
            <w:tcW w:w="0" w:type="auto"/>
            <w:vAlign w:val="center"/>
            <w:hideMark/>
          </w:tcPr>
          <w:p w14:paraId="4D0F5036"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Medical image classification</w:t>
            </w:r>
          </w:p>
        </w:tc>
        <w:tc>
          <w:tcPr>
            <w:tcW w:w="0" w:type="auto"/>
            <w:vAlign w:val="center"/>
            <w:hideMark/>
          </w:tcPr>
          <w:p w14:paraId="5F8512E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ML + DL</w:t>
            </w:r>
          </w:p>
        </w:tc>
        <w:tc>
          <w:tcPr>
            <w:tcW w:w="0" w:type="auto"/>
            <w:vAlign w:val="center"/>
            <w:hideMark/>
          </w:tcPr>
          <w:p w14:paraId="0F33790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Comparative performance study</w:t>
            </w:r>
          </w:p>
        </w:tc>
        <w:tc>
          <w:tcPr>
            <w:tcW w:w="0" w:type="auto"/>
            <w:vAlign w:val="center"/>
            <w:hideMark/>
          </w:tcPr>
          <w:p w14:paraId="44B7734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 hybrid models</w:t>
            </w:r>
          </w:p>
        </w:tc>
      </w:tr>
      <w:tr w:rsidR="00DE42D3" w:rsidRPr="00DE42D3" w14:paraId="78C6F541" w14:textId="77777777">
        <w:trPr>
          <w:tblCellSpacing w:w="15" w:type="dxa"/>
        </w:trPr>
        <w:tc>
          <w:tcPr>
            <w:tcW w:w="0" w:type="auto"/>
            <w:vAlign w:val="center"/>
            <w:hideMark/>
          </w:tcPr>
          <w:p w14:paraId="0904973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[13]</w:t>
            </w:r>
          </w:p>
        </w:tc>
        <w:tc>
          <w:tcPr>
            <w:tcW w:w="0" w:type="auto"/>
            <w:vAlign w:val="center"/>
            <w:hideMark/>
          </w:tcPr>
          <w:p w14:paraId="10291F86"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2022</w:t>
            </w:r>
          </w:p>
        </w:tc>
        <w:tc>
          <w:tcPr>
            <w:tcW w:w="0" w:type="auto"/>
            <w:vAlign w:val="center"/>
            <w:hideMark/>
          </w:tcPr>
          <w:p w14:paraId="14AB20A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Lesion segmentation</w:t>
            </w:r>
          </w:p>
        </w:tc>
        <w:tc>
          <w:tcPr>
            <w:tcW w:w="0" w:type="auto"/>
            <w:vAlign w:val="center"/>
            <w:hideMark/>
          </w:tcPr>
          <w:p w14:paraId="0410CA17"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w:t>
            </w:r>
          </w:p>
        </w:tc>
        <w:tc>
          <w:tcPr>
            <w:tcW w:w="0" w:type="auto"/>
            <w:vAlign w:val="center"/>
            <w:hideMark/>
          </w:tcPr>
          <w:p w14:paraId="13258DE7"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Strong pixel accuracy</w:t>
            </w:r>
          </w:p>
        </w:tc>
        <w:tc>
          <w:tcPr>
            <w:tcW w:w="0" w:type="auto"/>
            <w:vAlign w:val="center"/>
            <w:hideMark/>
          </w:tcPr>
          <w:p w14:paraId="22C19D9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Poor generalization</w:t>
            </w:r>
          </w:p>
        </w:tc>
      </w:tr>
      <w:tr w:rsidR="00DE42D3" w:rsidRPr="00DE42D3" w14:paraId="02377EFD" w14:textId="77777777">
        <w:trPr>
          <w:tblCellSpacing w:w="15" w:type="dxa"/>
        </w:trPr>
        <w:tc>
          <w:tcPr>
            <w:tcW w:w="0" w:type="auto"/>
            <w:vAlign w:val="center"/>
            <w:hideMark/>
          </w:tcPr>
          <w:p w14:paraId="03BBAB30"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[14]</w:t>
            </w:r>
          </w:p>
        </w:tc>
        <w:tc>
          <w:tcPr>
            <w:tcW w:w="0" w:type="auto"/>
            <w:vAlign w:val="center"/>
            <w:hideMark/>
          </w:tcPr>
          <w:p w14:paraId="51A30B8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2023</w:t>
            </w:r>
          </w:p>
        </w:tc>
        <w:tc>
          <w:tcPr>
            <w:tcW w:w="0" w:type="auto"/>
            <w:vAlign w:val="center"/>
            <w:hideMark/>
          </w:tcPr>
          <w:p w14:paraId="76FF2C7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image analysis</w:t>
            </w:r>
          </w:p>
        </w:tc>
        <w:tc>
          <w:tcPr>
            <w:tcW w:w="0" w:type="auto"/>
            <w:vAlign w:val="center"/>
            <w:hideMark/>
          </w:tcPr>
          <w:p w14:paraId="365A927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DL + explainability</w:t>
            </w:r>
          </w:p>
        </w:tc>
        <w:tc>
          <w:tcPr>
            <w:tcW w:w="0" w:type="auto"/>
            <w:vAlign w:val="center"/>
            <w:hideMark/>
          </w:tcPr>
          <w:p w14:paraId="4BB113E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Better interpretability</w:t>
            </w:r>
          </w:p>
        </w:tc>
        <w:tc>
          <w:tcPr>
            <w:tcW w:w="0" w:type="auto"/>
            <w:vAlign w:val="center"/>
            <w:hideMark/>
          </w:tcPr>
          <w:p w14:paraId="6356563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Lower speed</w:t>
            </w:r>
          </w:p>
        </w:tc>
      </w:tr>
      <w:tr w:rsidR="00DE42D3" w:rsidRPr="00DE42D3" w14:paraId="29540D28" w14:textId="77777777">
        <w:trPr>
          <w:tblCellSpacing w:w="15" w:type="dxa"/>
        </w:trPr>
        <w:tc>
          <w:tcPr>
            <w:tcW w:w="0" w:type="auto"/>
            <w:vAlign w:val="center"/>
            <w:hideMark/>
          </w:tcPr>
          <w:p w14:paraId="260F6A0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[15]</w:t>
            </w:r>
          </w:p>
        </w:tc>
        <w:tc>
          <w:tcPr>
            <w:tcW w:w="0" w:type="auto"/>
            <w:vAlign w:val="center"/>
            <w:hideMark/>
          </w:tcPr>
          <w:p w14:paraId="38647321"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2022</w:t>
            </w:r>
          </w:p>
        </w:tc>
        <w:tc>
          <w:tcPr>
            <w:tcW w:w="0" w:type="auto"/>
            <w:vAlign w:val="center"/>
            <w:hideMark/>
          </w:tcPr>
          <w:p w14:paraId="00A193E1"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lesion diagnosis</w:t>
            </w:r>
          </w:p>
        </w:tc>
        <w:tc>
          <w:tcPr>
            <w:tcW w:w="0" w:type="auto"/>
            <w:vAlign w:val="center"/>
            <w:hideMark/>
          </w:tcPr>
          <w:p w14:paraId="51B2DEE0"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 + augmentation</w:t>
            </w:r>
          </w:p>
        </w:tc>
        <w:tc>
          <w:tcPr>
            <w:tcW w:w="0" w:type="auto"/>
            <w:vAlign w:val="center"/>
            <w:hideMark/>
          </w:tcPr>
          <w:p w14:paraId="561D23C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Improved robustness</w:t>
            </w:r>
          </w:p>
        </w:tc>
        <w:tc>
          <w:tcPr>
            <w:tcW w:w="0" w:type="auto"/>
            <w:vAlign w:val="center"/>
            <w:hideMark/>
          </w:tcPr>
          <w:p w14:paraId="36F3280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 limitations</w:t>
            </w:r>
          </w:p>
        </w:tc>
      </w:tr>
      <w:tr w:rsidR="00DE42D3" w:rsidRPr="00DE42D3" w14:paraId="31E521B4" w14:textId="77777777">
        <w:trPr>
          <w:tblCellSpacing w:w="15" w:type="dxa"/>
        </w:trPr>
        <w:tc>
          <w:tcPr>
            <w:tcW w:w="0" w:type="auto"/>
            <w:vAlign w:val="center"/>
            <w:hideMark/>
          </w:tcPr>
          <w:p w14:paraId="1889853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[16]</w:t>
            </w:r>
          </w:p>
        </w:tc>
        <w:tc>
          <w:tcPr>
            <w:tcW w:w="0" w:type="auto"/>
            <w:vAlign w:val="center"/>
            <w:hideMark/>
          </w:tcPr>
          <w:p w14:paraId="6EC9102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2023</w:t>
            </w:r>
          </w:p>
        </w:tc>
        <w:tc>
          <w:tcPr>
            <w:tcW w:w="0" w:type="auto"/>
            <w:vAlign w:val="center"/>
            <w:hideMark/>
          </w:tcPr>
          <w:p w14:paraId="327CD12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Disease segmentation</w:t>
            </w:r>
          </w:p>
        </w:tc>
        <w:tc>
          <w:tcPr>
            <w:tcW w:w="0" w:type="auto"/>
            <w:vAlign w:val="center"/>
            <w:hideMark/>
          </w:tcPr>
          <w:p w14:paraId="797189A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Transformer models</w:t>
            </w:r>
          </w:p>
        </w:tc>
        <w:tc>
          <w:tcPr>
            <w:tcW w:w="0" w:type="auto"/>
            <w:vAlign w:val="center"/>
            <w:hideMark/>
          </w:tcPr>
          <w:p w14:paraId="13BBCC5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Long</w:t>
            </w:r>
            <w:r w:rsidRPr="00DE42D3">
              <w:rPr>
                <w:rFonts w:ascii="Times New Roman" w:eastAsia="Times New Roman" w:hAnsi="Times New Roman" w:cs="Times New Roman"/>
                <w:kern w:val="0"/>
                <w14:ligatures w14:val="none"/>
              </w:rPr>
              <w:noBreakHyphen/>
              <w:t>range dependency capture</w:t>
            </w:r>
          </w:p>
        </w:tc>
        <w:tc>
          <w:tcPr>
            <w:tcW w:w="0" w:type="auto"/>
            <w:vAlign w:val="center"/>
            <w:hideMark/>
          </w:tcPr>
          <w:p w14:paraId="269B6101"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High computation</w:t>
            </w:r>
          </w:p>
        </w:tc>
      </w:tr>
      <w:tr w:rsidR="00DE42D3" w:rsidRPr="00DE42D3" w14:paraId="022857E6" w14:textId="77777777">
        <w:trPr>
          <w:tblCellSpacing w:w="15" w:type="dxa"/>
        </w:trPr>
        <w:tc>
          <w:tcPr>
            <w:tcW w:w="0" w:type="auto"/>
            <w:vAlign w:val="center"/>
            <w:hideMark/>
          </w:tcPr>
          <w:p w14:paraId="3E4AD507"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[17]</w:t>
            </w:r>
          </w:p>
        </w:tc>
        <w:tc>
          <w:tcPr>
            <w:tcW w:w="0" w:type="auto"/>
            <w:vAlign w:val="center"/>
            <w:hideMark/>
          </w:tcPr>
          <w:p w14:paraId="57DB30D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2022</w:t>
            </w:r>
          </w:p>
        </w:tc>
        <w:tc>
          <w:tcPr>
            <w:tcW w:w="0" w:type="auto"/>
            <w:vAlign w:val="center"/>
            <w:hideMark/>
          </w:tcPr>
          <w:p w14:paraId="0EED133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lesion classification</w:t>
            </w:r>
          </w:p>
        </w:tc>
        <w:tc>
          <w:tcPr>
            <w:tcW w:w="0" w:type="auto"/>
            <w:vAlign w:val="center"/>
            <w:hideMark/>
          </w:tcPr>
          <w:p w14:paraId="380671B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Lightweight CNN</w:t>
            </w:r>
          </w:p>
        </w:tc>
        <w:tc>
          <w:tcPr>
            <w:tcW w:w="0" w:type="auto"/>
            <w:vAlign w:val="center"/>
            <w:hideMark/>
          </w:tcPr>
          <w:p w14:paraId="6A45E37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Faster inference</w:t>
            </w:r>
          </w:p>
        </w:tc>
        <w:tc>
          <w:tcPr>
            <w:tcW w:w="0" w:type="auto"/>
            <w:vAlign w:val="center"/>
            <w:hideMark/>
          </w:tcPr>
          <w:p w14:paraId="1634C9A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Lower accuracy</w:t>
            </w:r>
          </w:p>
        </w:tc>
      </w:tr>
      <w:tr w:rsidR="00DE42D3" w:rsidRPr="00DE42D3" w14:paraId="0245BCB1" w14:textId="77777777">
        <w:trPr>
          <w:tblCellSpacing w:w="15" w:type="dxa"/>
        </w:trPr>
        <w:tc>
          <w:tcPr>
            <w:tcW w:w="0" w:type="auto"/>
            <w:vAlign w:val="center"/>
            <w:hideMark/>
          </w:tcPr>
          <w:p w14:paraId="60C0B25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[18]</w:t>
            </w:r>
          </w:p>
        </w:tc>
        <w:tc>
          <w:tcPr>
            <w:tcW w:w="0" w:type="auto"/>
            <w:vAlign w:val="center"/>
            <w:hideMark/>
          </w:tcPr>
          <w:p w14:paraId="5B85F497"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2022</w:t>
            </w:r>
          </w:p>
        </w:tc>
        <w:tc>
          <w:tcPr>
            <w:tcW w:w="0" w:type="auto"/>
            <w:vAlign w:val="center"/>
            <w:hideMark/>
          </w:tcPr>
          <w:p w14:paraId="3D053EE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Medical image AI</w:t>
            </w:r>
          </w:p>
        </w:tc>
        <w:tc>
          <w:tcPr>
            <w:tcW w:w="0" w:type="auto"/>
            <w:vAlign w:val="center"/>
            <w:hideMark/>
          </w:tcPr>
          <w:p w14:paraId="0D4B6CB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DL framework</w:t>
            </w:r>
          </w:p>
        </w:tc>
        <w:tc>
          <w:tcPr>
            <w:tcW w:w="0" w:type="auto"/>
            <w:vAlign w:val="center"/>
            <w:hideMark/>
          </w:tcPr>
          <w:p w14:paraId="2196ED9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Clinical relevance</w:t>
            </w:r>
          </w:p>
        </w:tc>
        <w:tc>
          <w:tcPr>
            <w:tcW w:w="0" w:type="auto"/>
            <w:vAlign w:val="center"/>
            <w:hideMark/>
          </w:tcPr>
          <w:p w14:paraId="36269C4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Not task</w:t>
            </w:r>
            <w:r w:rsidRPr="00DE42D3">
              <w:rPr>
                <w:rFonts w:ascii="Times New Roman" w:eastAsia="Times New Roman" w:hAnsi="Times New Roman" w:cs="Times New Roman"/>
                <w:kern w:val="0"/>
                <w14:ligatures w14:val="none"/>
              </w:rPr>
              <w:noBreakHyphen/>
              <w:t>specific</w:t>
            </w:r>
          </w:p>
        </w:tc>
      </w:tr>
      <w:tr w:rsidR="00DE42D3" w:rsidRPr="00DE42D3" w14:paraId="1364B5CA" w14:textId="77777777">
        <w:trPr>
          <w:tblCellSpacing w:w="15" w:type="dxa"/>
        </w:trPr>
        <w:tc>
          <w:tcPr>
            <w:tcW w:w="0" w:type="auto"/>
            <w:vAlign w:val="center"/>
            <w:hideMark/>
          </w:tcPr>
          <w:p w14:paraId="48647990"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[19]</w:t>
            </w:r>
          </w:p>
        </w:tc>
        <w:tc>
          <w:tcPr>
            <w:tcW w:w="0" w:type="auto"/>
            <w:vAlign w:val="center"/>
            <w:hideMark/>
          </w:tcPr>
          <w:p w14:paraId="51986A0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2023</w:t>
            </w:r>
          </w:p>
        </w:tc>
        <w:tc>
          <w:tcPr>
            <w:tcW w:w="0" w:type="auto"/>
            <w:vAlign w:val="center"/>
            <w:hideMark/>
          </w:tcPr>
          <w:p w14:paraId="5F292BF1"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Image segmentation</w:t>
            </w:r>
          </w:p>
        </w:tc>
        <w:tc>
          <w:tcPr>
            <w:tcW w:w="0" w:type="auto"/>
            <w:vAlign w:val="center"/>
            <w:hideMark/>
          </w:tcPr>
          <w:p w14:paraId="4987B7B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Hybrid DL</w:t>
            </w:r>
          </w:p>
        </w:tc>
        <w:tc>
          <w:tcPr>
            <w:tcW w:w="0" w:type="auto"/>
            <w:vAlign w:val="center"/>
            <w:hideMark/>
          </w:tcPr>
          <w:p w14:paraId="76A0727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Improved boundary precision</w:t>
            </w:r>
          </w:p>
        </w:tc>
        <w:tc>
          <w:tcPr>
            <w:tcW w:w="0" w:type="auto"/>
            <w:vAlign w:val="center"/>
            <w:hideMark/>
          </w:tcPr>
          <w:p w14:paraId="045386B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Training complexity</w:t>
            </w:r>
          </w:p>
        </w:tc>
      </w:tr>
      <w:tr w:rsidR="00DE42D3" w:rsidRPr="00DE42D3" w14:paraId="24A29D96" w14:textId="77777777">
        <w:trPr>
          <w:tblCellSpacing w:w="15" w:type="dxa"/>
        </w:trPr>
        <w:tc>
          <w:tcPr>
            <w:tcW w:w="0" w:type="auto"/>
            <w:vAlign w:val="center"/>
            <w:hideMark/>
          </w:tcPr>
          <w:p w14:paraId="199EB18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w:t>
            </w:r>
          </w:p>
        </w:tc>
        <w:tc>
          <w:tcPr>
            <w:tcW w:w="0" w:type="auto"/>
            <w:vAlign w:val="center"/>
            <w:hideMark/>
          </w:tcPr>
          <w:p w14:paraId="780DECF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2022</w:t>
            </w:r>
          </w:p>
        </w:tc>
        <w:tc>
          <w:tcPr>
            <w:tcW w:w="0" w:type="auto"/>
            <w:vAlign w:val="center"/>
            <w:hideMark/>
          </w:tcPr>
          <w:p w14:paraId="4947FCBF"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cancer detection</w:t>
            </w:r>
          </w:p>
        </w:tc>
        <w:tc>
          <w:tcPr>
            <w:tcW w:w="0" w:type="auto"/>
            <w:vAlign w:val="center"/>
            <w:hideMark/>
          </w:tcPr>
          <w:p w14:paraId="69B7F66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w:t>
            </w:r>
          </w:p>
        </w:tc>
        <w:tc>
          <w:tcPr>
            <w:tcW w:w="0" w:type="auto"/>
            <w:vAlign w:val="center"/>
            <w:hideMark/>
          </w:tcPr>
          <w:p w14:paraId="51742D5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High classification accuracy</w:t>
            </w:r>
          </w:p>
        </w:tc>
        <w:tc>
          <w:tcPr>
            <w:tcW w:w="0" w:type="auto"/>
            <w:vAlign w:val="center"/>
            <w:hideMark/>
          </w:tcPr>
          <w:p w14:paraId="70FC930F"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 efficiency analysis</w:t>
            </w:r>
          </w:p>
        </w:tc>
      </w:tr>
      <w:tr w:rsidR="00DE42D3" w:rsidRPr="00DE42D3" w14:paraId="24CCA669" w14:textId="77777777">
        <w:trPr>
          <w:tblCellSpacing w:w="15" w:type="dxa"/>
        </w:trPr>
        <w:tc>
          <w:tcPr>
            <w:tcW w:w="0" w:type="auto"/>
            <w:vAlign w:val="center"/>
            <w:hideMark/>
          </w:tcPr>
          <w:p w14:paraId="0D8455F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[21]</w:t>
            </w:r>
          </w:p>
        </w:tc>
        <w:tc>
          <w:tcPr>
            <w:tcW w:w="0" w:type="auto"/>
            <w:vAlign w:val="center"/>
            <w:hideMark/>
          </w:tcPr>
          <w:p w14:paraId="28E3A43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2022</w:t>
            </w:r>
          </w:p>
        </w:tc>
        <w:tc>
          <w:tcPr>
            <w:tcW w:w="0" w:type="auto"/>
            <w:vAlign w:val="center"/>
            <w:hideMark/>
          </w:tcPr>
          <w:p w14:paraId="40200C5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Medical imaging</w:t>
            </w:r>
          </w:p>
        </w:tc>
        <w:tc>
          <w:tcPr>
            <w:tcW w:w="0" w:type="auto"/>
            <w:vAlign w:val="center"/>
            <w:hideMark/>
          </w:tcPr>
          <w:p w14:paraId="2885C26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w:t>
            </w:r>
            <w:r w:rsidRPr="00DE42D3">
              <w:rPr>
                <w:rFonts w:ascii="Times New Roman" w:eastAsia="Times New Roman" w:hAnsi="Times New Roman" w:cs="Times New Roman"/>
                <w:kern w:val="0"/>
                <w14:ligatures w14:val="none"/>
              </w:rPr>
              <w:noBreakHyphen/>
              <w:t>based DL</w:t>
            </w:r>
          </w:p>
        </w:tc>
        <w:tc>
          <w:tcPr>
            <w:tcW w:w="0" w:type="auto"/>
            <w:vAlign w:val="center"/>
            <w:hideMark/>
          </w:tcPr>
          <w:p w14:paraId="2E7F41EF"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Feature learning</w:t>
            </w:r>
          </w:p>
        </w:tc>
        <w:tc>
          <w:tcPr>
            <w:tcW w:w="0" w:type="auto"/>
            <w:vAlign w:val="center"/>
            <w:hideMark/>
          </w:tcPr>
          <w:p w14:paraId="63112BD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 transformer usage</w:t>
            </w:r>
          </w:p>
        </w:tc>
      </w:tr>
      <w:tr w:rsidR="00DE42D3" w:rsidRPr="00DE42D3" w14:paraId="01D93F59" w14:textId="77777777">
        <w:trPr>
          <w:tblCellSpacing w:w="15" w:type="dxa"/>
        </w:trPr>
        <w:tc>
          <w:tcPr>
            <w:tcW w:w="0" w:type="auto"/>
            <w:vAlign w:val="center"/>
            <w:hideMark/>
          </w:tcPr>
          <w:p w14:paraId="5A18DDE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lastRenderedPageBreak/>
              <w:t>[22]</w:t>
            </w:r>
          </w:p>
        </w:tc>
        <w:tc>
          <w:tcPr>
            <w:tcW w:w="0" w:type="auto"/>
            <w:vAlign w:val="center"/>
            <w:hideMark/>
          </w:tcPr>
          <w:p w14:paraId="070636B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2021</w:t>
            </w:r>
          </w:p>
        </w:tc>
        <w:tc>
          <w:tcPr>
            <w:tcW w:w="0" w:type="auto"/>
            <w:vAlign w:val="center"/>
            <w:hideMark/>
          </w:tcPr>
          <w:p w14:paraId="146D189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lesion analysis</w:t>
            </w:r>
          </w:p>
        </w:tc>
        <w:tc>
          <w:tcPr>
            <w:tcW w:w="0" w:type="auto"/>
            <w:vAlign w:val="center"/>
            <w:hideMark/>
          </w:tcPr>
          <w:p w14:paraId="38552F1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ML + DL</w:t>
            </w:r>
          </w:p>
        </w:tc>
        <w:tc>
          <w:tcPr>
            <w:tcW w:w="0" w:type="auto"/>
            <w:vAlign w:val="center"/>
            <w:hideMark/>
          </w:tcPr>
          <w:p w14:paraId="36FCAE8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Early diagnosis</w:t>
            </w:r>
          </w:p>
        </w:tc>
        <w:tc>
          <w:tcPr>
            <w:tcW w:w="0" w:type="auto"/>
            <w:vAlign w:val="center"/>
            <w:hideMark/>
          </w:tcPr>
          <w:p w14:paraId="16C0E9E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Limited datasets</w:t>
            </w:r>
          </w:p>
        </w:tc>
      </w:tr>
      <w:tr w:rsidR="00DE42D3" w:rsidRPr="00DE42D3" w14:paraId="4CE3AF39" w14:textId="77777777">
        <w:trPr>
          <w:tblCellSpacing w:w="15" w:type="dxa"/>
        </w:trPr>
        <w:tc>
          <w:tcPr>
            <w:tcW w:w="0" w:type="auto"/>
            <w:vAlign w:val="center"/>
            <w:hideMark/>
          </w:tcPr>
          <w:p w14:paraId="065FEE4F"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[23]</w:t>
            </w:r>
          </w:p>
        </w:tc>
        <w:tc>
          <w:tcPr>
            <w:tcW w:w="0" w:type="auto"/>
            <w:vAlign w:val="center"/>
            <w:hideMark/>
          </w:tcPr>
          <w:p w14:paraId="2946104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2020</w:t>
            </w:r>
          </w:p>
        </w:tc>
        <w:tc>
          <w:tcPr>
            <w:tcW w:w="0" w:type="auto"/>
            <w:vAlign w:val="center"/>
            <w:hideMark/>
          </w:tcPr>
          <w:p w14:paraId="7FEBAB36"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Medical image processing</w:t>
            </w:r>
          </w:p>
        </w:tc>
        <w:tc>
          <w:tcPr>
            <w:tcW w:w="0" w:type="auto"/>
            <w:vAlign w:val="center"/>
            <w:hideMark/>
          </w:tcPr>
          <w:p w14:paraId="0F1421F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DL</w:t>
            </w:r>
          </w:p>
        </w:tc>
        <w:tc>
          <w:tcPr>
            <w:tcW w:w="0" w:type="auto"/>
            <w:vAlign w:val="center"/>
            <w:hideMark/>
          </w:tcPr>
          <w:p w14:paraId="1268CBF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Automation support</w:t>
            </w:r>
          </w:p>
        </w:tc>
        <w:tc>
          <w:tcPr>
            <w:tcW w:w="0" w:type="auto"/>
            <w:vAlign w:val="center"/>
            <w:hideMark/>
          </w:tcPr>
          <w:p w14:paraId="59668406"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Low scalability</w:t>
            </w:r>
          </w:p>
        </w:tc>
      </w:tr>
      <w:tr w:rsidR="00DE42D3" w:rsidRPr="00DE42D3" w14:paraId="78C041BC" w14:textId="77777777">
        <w:trPr>
          <w:tblCellSpacing w:w="15" w:type="dxa"/>
        </w:trPr>
        <w:tc>
          <w:tcPr>
            <w:tcW w:w="0" w:type="auto"/>
            <w:vAlign w:val="center"/>
            <w:hideMark/>
          </w:tcPr>
          <w:p w14:paraId="55C5FDC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[24]</w:t>
            </w:r>
          </w:p>
        </w:tc>
        <w:tc>
          <w:tcPr>
            <w:tcW w:w="0" w:type="auto"/>
            <w:vAlign w:val="center"/>
            <w:hideMark/>
          </w:tcPr>
          <w:p w14:paraId="27A51CC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2020</w:t>
            </w:r>
          </w:p>
        </w:tc>
        <w:tc>
          <w:tcPr>
            <w:tcW w:w="0" w:type="auto"/>
            <w:vAlign w:val="center"/>
            <w:hideMark/>
          </w:tcPr>
          <w:p w14:paraId="044E9AB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Image segmentation</w:t>
            </w:r>
          </w:p>
        </w:tc>
        <w:tc>
          <w:tcPr>
            <w:tcW w:w="0" w:type="auto"/>
            <w:vAlign w:val="center"/>
            <w:hideMark/>
          </w:tcPr>
          <w:p w14:paraId="5692722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w:t>
            </w:r>
          </w:p>
        </w:tc>
        <w:tc>
          <w:tcPr>
            <w:tcW w:w="0" w:type="auto"/>
            <w:vAlign w:val="center"/>
            <w:hideMark/>
          </w:tcPr>
          <w:p w14:paraId="4B328F9F"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Accurate masks</w:t>
            </w:r>
          </w:p>
        </w:tc>
        <w:tc>
          <w:tcPr>
            <w:tcW w:w="0" w:type="auto"/>
            <w:vAlign w:val="center"/>
            <w:hideMark/>
          </w:tcPr>
          <w:p w14:paraId="6DBCA2D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Not real</w:t>
            </w:r>
            <w:r w:rsidRPr="00DE42D3">
              <w:rPr>
                <w:rFonts w:ascii="Times New Roman" w:eastAsia="Times New Roman" w:hAnsi="Times New Roman" w:cs="Times New Roman"/>
                <w:kern w:val="0"/>
                <w14:ligatures w14:val="none"/>
              </w:rPr>
              <w:noBreakHyphen/>
              <w:t>time</w:t>
            </w:r>
          </w:p>
        </w:tc>
      </w:tr>
      <w:tr w:rsidR="00DE42D3" w:rsidRPr="00DE42D3" w14:paraId="2C85145E" w14:textId="77777777">
        <w:trPr>
          <w:tblCellSpacing w:w="15" w:type="dxa"/>
        </w:trPr>
        <w:tc>
          <w:tcPr>
            <w:tcW w:w="0" w:type="auto"/>
            <w:vAlign w:val="center"/>
            <w:hideMark/>
          </w:tcPr>
          <w:p w14:paraId="02A6C08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[25]</w:t>
            </w:r>
          </w:p>
        </w:tc>
        <w:tc>
          <w:tcPr>
            <w:tcW w:w="0" w:type="auto"/>
            <w:vAlign w:val="center"/>
            <w:hideMark/>
          </w:tcPr>
          <w:p w14:paraId="523414C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2022</w:t>
            </w:r>
          </w:p>
        </w:tc>
        <w:tc>
          <w:tcPr>
            <w:tcW w:w="0" w:type="auto"/>
            <w:vAlign w:val="center"/>
            <w:hideMark/>
          </w:tcPr>
          <w:p w14:paraId="330D7F5E"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Healthcare AI</w:t>
            </w:r>
          </w:p>
        </w:tc>
        <w:tc>
          <w:tcPr>
            <w:tcW w:w="0" w:type="auto"/>
            <w:vAlign w:val="center"/>
            <w:hideMark/>
          </w:tcPr>
          <w:p w14:paraId="27DC13A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ML survey</w:t>
            </w:r>
          </w:p>
        </w:tc>
        <w:tc>
          <w:tcPr>
            <w:tcW w:w="0" w:type="auto"/>
            <w:vAlign w:val="center"/>
            <w:hideMark/>
          </w:tcPr>
          <w:p w14:paraId="40EB246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Research overview</w:t>
            </w:r>
          </w:p>
        </w:tc>
        <w:tc>
          <w:tcPr>
            <w:tcW w:w="0" w:type="auto"/>
            <w:vAlign w:val="center"/>
            <w:hideMark/>
          </w:tcPr>
          <w:p w14:paraId="17E0F78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 implementation</w:t>
            </w:r>
          </w:p>
        </w:tc>
      </w:tr>
      <w:tr w:rsidR="00DE42D3" w:rsidRPr="00DE42D3" w14:paraId="1DF35CAA" w14:textId="77777777">
        <w:trPr>
          <w:tblCellSpacing w:w="15" w:type="dxa"/>
        </w:trPr>
        <w:tc>
          <w:tcPr>
            <w:tcW w:w="0" w:type="auto"/>
            <w:vAlign w:val="center"/>
            <w:hideMark/>
          </w:tcPr>
          <w:p w14:paraId="086B2C9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[26]</w:t>
            </w:r>
          </w:p>
        </w:tc>
        <w:tc>
          <w:tcPr>
            <w:tcW w:w="0" w:type="auto"/>
            <w:vAlign w:val="center"/>
            <w:hideMark/>
          </w:tcPr>
          <w:p w14:paraId="1299AF6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2020</w:t>
            </w:r>
          </w:p>
        </w:tc>
        <w:tc>
          <w:tcPr>
            <w:tcW w:w="0" w:type="auto"/>
            <w:vAlign w:val="center"/>
            <w:hideMark/>
          </w:tcPr>
          <w:p w14:paraId="2CEA345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Disease detection</w:t>
            </w:r>
          </w:p>
        </w:tc>
        <w:tc>
          <w:tcPr>
            <w:tcW w:w="0" w:type="auto"/>
            <w:vAlign w:val="center"/>
            <w:hideMark/>
          </w:tcPr>
          <w:p w14:paraId="2FE6E37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ML models</w:t>
            </w:r>
          </w:p>
        </w:tc>
        <w:tc>
          <w:tcPr>
            <w:tcW w:w="0" w:type="auto"/>
            <w:vAlign w:val="center"/>
            <w:hideMark/>
          </w:tcPr>
          <w:p w14:paraId="47B141B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Diagnostic assistance</w:t>
            </w:r>
          </w:p>
        </w:tc>
        <w:tc>
          <w:tcPr>
            <w:tcW w:w="0" w:type="auto"/>
            <w:vAlign w:val="center"/>
            <w:hideMark/>
          </w:tcPr>
          <w:p w14:paraId="7633027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Outdated models</w:t>
            </w:r>
          </w:p>
        </w:tc>
      </w:tr>
      <w:tr w:rsidR="00DE42D3" w:rsidRPr="00DE42D3" w14:paraId="439CA719" w14:textId="77777777">
        <w:trPr>
          <w:tblCellSpacing w:w="15" w:type="dxa"/>
        </w:trPr>
        <w:tc>
          <w:tcPr>
            <w:tcW w:w="0" w:type="auto"/>
            <w:vAlign w:val="center"/>
            <w:hideMark/>
          </w:tcPr>
          <w:p w14:paraId="1C36A4C6"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[27]</w:t>
            </w:r>
          </w:p>
        </w:tc>
        <w:tc>
          <w:tcPr>
            <w:tcW w:w="0" w:type="auto"/>
            <w:vAlign w:val="center"/>
            <w:hideMark/>
          </w:tcPr>
          <w:p w14:paraId="775C108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2021</w:t>
            </w:r>
          </w:p>
        </w:tc>
        <w:tc>
          <w:tcPr>
            <w:tcW w:w="0" w:type="auto"/>
            <w:vAlign w:val="center"/>
            <w:hideMark/>
          </w:tcPr>
          <w:p w14:paraId="21F3DC26"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Skin lesion segmentation</w:t>
            </w:r>
          </w:p>
        </w:tc>
        <w:tc>
          <w:tcPr>
            <w:tcW w:w="0" w:type="auto"/>
            <w:vAlign w:val="center"/>
            <w:hideMark/>
          </w:tcPr>
          <w:p w14:paraId="2351591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w:t>
            </w:r>
          </w:p>
        </w:tc>
        <w:tc>
          <w:tcPr>
            <w:tcW w:w="0" w:type="auto"/>
            <w:vAlign w:val="center"/>
            <w:hideMark/>
          </w:tcPr>
          <w:p w14:paraId="02D2FB6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Pixel</w:t>
            </w:r>
            <w:r w:rsidRPr="00DE42D3">
              <w:rPr>
                <w:rFonts w:ascii="Times New Roman" w:eastAsia="Times New Roman" w:hAnsi="Times New Roman" w:cs="Times New Roman"/>
                <w:kern w:val="0"/>
                <w14:ligatures w14:val="none"/>
              </w:rPr>
              <w:noBreakHyphen/>
              <w:t>level precision</w:t>
            </w:r>
          </w:p>
        </w:tc>
        <w:tc>
          <w:tcPr>
            <w:tcW w:w="0" w:type="auto"/>
            <w:vAlign w:val="center"/>
            <w:hideMark/>
          </w:tcPr>
          <w:p w14:paraId="73028B0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High inference time</w:t>
            </w:r>
          </w:p>
        </w:tc>
      </w:tr>
      <w:tr w:rsidR="00DE42D3" w:rsidRPr="00DE42D3" w14:paraId="4F91B124" w14:textId="77777777">
        <w:trPr>
          <w:tblCellSpacing w:w="15" w:type="dxa"/>
        </w:trPr>
        <w:tc>
          <w:tcPr>
            <w:tcW w:w="0" w:type="auto"/>
            <w:vAlign w:val="center"/>
            <w:hideMark/>
          </w:tcPr>
          <w:p w14:paraId="6BC337C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[28]</w:t>
            </w:r>
          </w:p>
        </w:tc>
        <w:tc>
          <w:tcPr>
            <w:tcW w:w="0" w:type="auto"/>
            <w:vAlign w:val="center"/>
            <w:hideMark/>
          </w:tcPr>
          <w:p w14:paraId="3B3FDB5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2021</w:t>
            </w:r>
          </w:p>
        </w:tc>
        <w:tc>
          <w:tcPr>
            <w:tcW w:w="0" w:type="auto"/>
            <w:vAlign w:val="center"/>
            <w:hideMark/>
          </w:tcPr>
          <w:p w14:paraId="1BCF1AE3"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Medical AI systems</w:t>
            </w:r>
          </w:p>
        </w:tc>
        <w:tc>
          <w:tcPr>
            <w:tcW w:w="0" w:type="auto"/>
            <w:vAlign w:val="center"/>
            <w:hideMark/>
          </w:tcPr>
          <w:p w14:paraId="73472E5C"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DL framework</w:t>
            </w:r>
          </w:p>
        </w:tc>
        <w:tc>
          <w:tcPr>
            <w:tcW w:w="0" w:type="auto"/>
            <w:vAlign w:val="center"/>
            <w:hideMark/>
          </w:tcPr>
          <w:p w14:paraId="0CCA6C9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End</w:t>
            </w:r>
            <w:r w:rsidRPr="00DE42D3">
              <w:rPr>
                <w:rFonts w:ascii="Times New Roman" w:eastAsia="Times New Roman" w:hAnsi="Times New Roman" w:cs="Times New Roman"/>
                <w:kern w:val="0"/>
                <w14:ligatures w14:val="none"/>
              </w:rPr>
              <w:noBreakHyphen/>
              <w:t>to</w:t>
            </w:r>
            <w:r w:rsidRPr="00DE42D3">
              <w:rPr>
                <w:rFonts w:ascii="Times New Roman" w:eastAsia="Times New Roman" w:hAnsi="Times New Roman" w:cs="Times New Roman"/>
                <w:kern w:val="0"/>
                <w14:ligatures w14:val="none"/>
              </w:rPr>
              <w:noBreakHyphen/>
              <w:t>end design</w:t>
            </w:r>
          </w:p>
        </w:tc>
        <w:tc>
          <w:tcPr>
            <w:tcW w:w="0" w:type="auto"/>
            <w:vAlign w:val="center"/>
            <w:hideMark/>
          </w:tcPr>
          <w:p w14:paraId="4CB4CFB8"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 efficiency focus</w:t>
            </w:r>
          </w:p>
        </w:tc>
      </w:tr>
      <w:tr w:rsidR="00DE42D3" w:rsidRPr="00DE42D3" w14:paraId="00F08AB8" w14:textId="77777777">
        <w:trPr>
          <w:tblCellSpacing w:w="15" w:type="dxa"/>
        </w:trPr>
        <w:tc>
          <w:tcPr>
            <w:tcW w:w="0" w:type="auto"/>
            <w:vAlign w:val="center"/>
            <w:hideMark/>
          </w:tcPr>
          <w:p w14:paraId="2345901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[29]</w:t>
            </w:r>
          </w:p>
        </w:tc>
        <w:tc>
          <w:tcPr>
            <w:tcW w:w="0" w:type="auto"/>
            <w:vAlign w:val="center"/>
            <w:hideMark/>
          </w:tcPr>
          <w:p w14:paraId="3EB680CD"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2018</w:t>
            </w:r>
          </w:p>
        </w:tc>
        <w:tc>
          <w:tcPr>
            <w:tcW w:w="0" w:type="auto"/>
            <w:vAlign w:val="center"/>
            <w:hideMark/>
          </w:tcPr>
          <w:p w14:paraId="7A781142"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Image classification</w:t>
            </w:r>
          </w:p>
        </w:tc>
        <w:tc>
          <w:tcPr>
            <w:tcW w:w="0" w:type="auto"/>
            <w:vAlign w:val="center"/>
            <w:hideMark/>
          </w:tcPr>
          <w:p w14:paraId="6B3B1A8B"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CNN</w:t>
            </w:r>
          </w:p>
        </w:tc>
        <w:tc>
          <w:tcPr>
            <w:tcW w:w="0" w:type="auto"/>
            <w:vAlign w:val="center"/>
            <w:hideMark/>
          </w:tcPr>
          <w:p w14:paraId="55763337"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Foundational work</w:t>
            </w:r>
          </w:p>
        </w:tc>
        <w:tc>
          <w:tcPr>
            <w:tcW w:w="0" w:type="auto"/>
            <w:vAlign w:val="center"/>
            <w:hideMark/>
          </w:tcPr>
          <w:p w14:paraId="3297B466"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Old architecture</w:t>
            </w:r>
          </w:p>
        </w:tc>
      </w:tr>
      <w:tr w:rsidR="00DE42D3" w:rsidRPr="00DE42D3" w14:paraId="7602A782" w14:textId="77777777">
        <w:trPr>
          <w:tblCellSpacing w:w="15" w:type="dxa"/>
        </w:trPr>
        <w:tc>
          <w:tcPr>
            <w:tcW w:w="0" w:type="auto"/>
            <w:vAlign w:val="center"/>
            <w:hideMark/>
          </w:tcPr>
          <w:p w14:paraId="27066A45"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[30]</w:t>
            </w:r>
          </w:p>
        </w:tc>
        <w:tc>
          <w:tcPr>
            <w:tcW w:w="0" w:type="auto"/>
            <w:vAlign w:val="center"/>
            <w:hideMark/>
          </w:tcPr>
          <w:p w14:paraId="3C27A01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2024</w:t>
            </w:r>
          </w:p>
        </w:tc>
        <w:tc>
          <w:tcPr>
            <w:tcW w:w="0" w:type="auto"/>
            <w:vAlign w:val="center"/>
            <w:hideMark/>
          </w:tcPr>
          <w:p w14:paraId="5735CBEA"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Medical image analysis</w:t>
            </w:r>
          </w:p>
        </w:tc>
        <w:tc>
          <w:tcPr>
            <w:tcW w:w="0" w:type="auto"/>
            <w:vAlign w:val="center"/>
            <w:hideMark/>
          </w:tcPr>
          <w:p w14:paraId="45DCB6A9"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Advanced DL</w:t>
            </w:r>
          </w:p>
        </w:tc>
        <w:tc>
          <w:tcPr>
            <w:tcW w:w="0" w:type="auto"/>
            <w:vAlign w:val="center"/>
            <w:hideMark/>
          </w:tcPr>
          <w:p w14:paraId="3F584564"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Improved accuracy</w:t>
            </w:r>
          </w:p>
        </w:tc>
        <w:tc>
          <w:tcPr>
            <w:tcW w:w="0" w:type="auto"/>
            <w:vAlign w:val="center"/>
            <w:hideMark/>
          </w:tcPr>
          <w:p w14:paraId="386AD88F" w14:textId="77777777" w:rsidR="00DE42D3" w:rsidRPr="00DE42D3" w:rsidRDefault="00DE42D3" w:rsidP="00DE42D3">
            <w:pPr>
              <w:spacing w:after="0" w:line="240" w:lineRule="auto"/>
              <w:rPr>
                <w:rFonts w:ascii="Times New Roman" w:eastAsia="Times New Roman" w:hAnsi="Times New Roman" w:cs="Times New Roman"/>
                <w:kern w:val="0"/>
                <w14:ligatures w14:val="none"/>
              </w:rPr>
            </w:pPr>
            <w:r w:rsidRPr="00DE42D3">
              <w:rPr>
                <w:rFonts w:ascii="Times New Roman" w:eastAsia="Times New Roman" w:hAnsi="Times New Roman" w:cs="Times New Roman"/>
                <w:kern w:val="0"/>
                <w14:ligatures w14:val="none"/>
              </w:rPr>
              <w:t>Not real</w:t>
            </w:r>
            <w:r w:rsidRPr="00DE42D3">
              <w:rPr>
                <w:rFonts w:ascii="Times New Roman" w:eastAsia="Times New Roman" w:hAnsi="Times New Roman" w:cs="Times New Roman"/>
                <w:kern w:val="0"/>
                <w14:ligatures w14:val="none"/>
              </w:rPr>
              <w:noBreakHyphen/>
              <w:t>time</w:t>
            </w:r>
          </w:p>
        </w:tc>
      </w:tr>
    </w:tbl>
    <w:p w14:paraId="241892BD" w14:textId="77777777" w:rsidR="0023796C" w:rsidRDefault="0023796C"/>
    <w:p w14:paraId="453EFBF8" w14:textId="77777777" w:rsidR="00DE42D3" w:rsidRDefault="00DE42D3"/>
    <w:p w14:paraId="307EA420" w14:textId="77777777" w:rsidR="0019057A" w:rsidRDefault="0019057A" w:rsidP="00C17069">
      <w:pPr>
        <w:shd w:val="clear" w:color="auto" w:fill="FFFFFF"/>
        <w:spacing w:after="60" w:line="240" w:lineRule="auto"/>
        <w:outlineLvl w:val="2"/>
        <w:rPr>
          <w:rFonts w:ascii="Segoe UI" w:eastAsia="Times New Roman" w:hAnsi="Segoe UI" w:cs="Segoe UI"/>
          <w:b/>
          <w:bCs/>
          <w:color w:val="0D0D0D"/>
          <w:kern w:val="0"/>
          <w:sz w:val="27"/>
          <w:szCs w:val="27"/>
          <w14:ligatures w14:val="none"/>
        </w:rPr>
      </w:pPr>
    </w:p>
    <w:p w14:paraId="2219E41B" w14:textId="3DCD8611" w:rsidR="00703F34" w:rsidRPr="00703F34" w:rsidRDefault="00171708" w:rsidP="00703F34">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Pr>
          <w:rFonts w:ascii="Segoe UI" w:eastAsia="Times New Roman" w:hAnsi="Segoe UI" w:cs="Segoe UI"/>
          <w:b/>
          <w:bCs/>
          <w:color w:val="0D0D0D"/>
          <w:kern w:val="0"/>
          <w:sz w:val="27"/>
          <w:szCs w:val="27"/>
          <w14:ligatures w14:val="none"/>
        </w:rPr>
        <w:t>Our</w:t>
      </w:r>
      <w:r w:rsidR="00703F34" w:rsidRPr="00703F34">
        <w:rPr>
          <w:rFonts w:ascii="Segoe UI" w:eastAsia="Times New Roman" w:hAnsi="Segoe UI" w:cs="Segoe UI"/>
          <w:b/>
          <w:bCs/>
          <w:color w:val="0D0D0D"/>
          <w:kern w:val="0"/>
          <w:sz w:val="27"/>
          <w:szCs w:val="27"/>
          <w14:ligatures w14:val="none"/>
        </w:rPr>
        <w:t xml:space="preserve"> Main Goal</w:t>
      </w:r>
    </w:p>
    <w:p w14:paraId="5650AC4F" w14:textId="517867C6" w:rsidR="00703F34" w:rsidRPr="00376870" w:rsidRDefault="00703F34" w:rsidP="00703F34">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76870">
        <w:rPr>
          <w:rFonts w:ascii="Times New Roman" w:eastAsia="Times New Roman" w:hAnsi="Times New Roman" w:cs="Times New Roman"/>
          <w:color w:val="0D0D0D"/>
          <w:kern w:val="0"/>
          <w14:ligatures w14:val="none"/>
        </w:rPr>
        <w:t xml:space="preserve"> Detect AND segment skin cancer in real time using an efficient </w:t>
      </w:r>
      <w:proofErr w:type="spellStart"/>
      <w:r w:rsidRPr="00376870">
        <w:rPr>
          <w:rFonts w:ascii="Times New Roman" w:eastAsia="Times New Roman" w:hAnsi="Times New Roman" w:cs="Times New Roman"/>
          <w:color w:val="0D0D0D"/>
          <w:kern w:val="0"/>
          <w14:ligatures w14:val="none"/>
        </w:rPr>
        <w:t>ViT</w:t>
      </w:r>
      <w:proofErr w:type="spellEnd"/>
      <w:r w:rsidRPr="00376870">
        <w:rPr>
          <w:rFonts w:ascii="Times New Roman" w:eastAsia="Times New Roman" w:hAnsi="Times New Roman" w:cs="Times New Roman"/>
          <w:color w:val="0D0D0D"/>
          <w:kern w:val="0"/>
          <w14:ligatures w14:val="none"/>
        </w:rPr>
        <w:t>-based framework</w:t>
      </w:r>
      <w:r w:rsidR="001C22CF" w:rsidRPr="00376870">
        <w:rPr>
          <w:rFonts w:ascii="Times New Roman" w:eastAsia="Times New Roman" w:hAnsi="Times New Roman" w:cs="Times New Roman"/>
          <w:color w:val="0D0D0D"/>
          <w:kern w:val="0"/>
          <w14:ligatures w14:val="none"/>
        </w:rPr>
        <w:t>.</w:t>
      </w:r>
    </w:p>
    <w:p w14:paraId="7D44EEDD" w14:textId="77777777" w:rsidR="001C22CF" w:rsidRPr="00376870" w:rsidRDefault="001C22CF" w:rsidP="00703F34">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9E225EE" w14:textId="697B2216" w:rsidR="0019057A" w:rsidRDefault="001C22CF" w:rsidP="00C17069">
      <w:pPr>
        <w:shd w:val="clear" w:color="auto" w:fill="FFFFFF"/>
        <w:spacing w:after="60" w:line="240" w:lineRule="auto"/>
        <w:outlineLvl w:val="2"/>
        <w:rPr>
          <w:rFonts w:ascii="Times New Roman" w:hAnsi="Times New Roman" w:cs="Times New Roman"/>
          <w:color w:val="0D0D0D"/>
          <w:shd w:val="clear" w:color="auto" w:fill="FFFFFF"/>
        </w:rPr>
      </w:pPr>
      <w:r w:rsidRPr="00376870">
        <w:rPr>
          <w:rFonts w:ascii="Times New Roman" w:hAnsi="Times New Roman" w:cs="Times New Roman"/>
          <w:color w:val="0D0D0D"/>
          <w:shd w:val="clear" w:color="auto" w:fill="FFFFFF"/>
        </w:rPr>
        <w:t>Previous studies on skin cancer analysis mainly focus on either classification or segmentation using convolutional neural networks, with limited attention to real-time performance and integrated diagnostic frameworks. Although recent works have introduced Vision Transformers, their use is often restricted to classification tasks without efficient segmentation or deployment considerations. In contrast, this research proposes an efficient Vision Transformer–based framework combined with a U</w:t>
      </w:r>
      <w:r w:rsidRPr="00376870">
        <w:rPr>
          <w:rFonts w:ascii="Times New Roman" w:hAnsi="Times New Roman" w:cs="Times New Roman"/>
          <w:color w:val="0D0D0D"/>
          <w:shd w:val="clear" w:color="auto" w:fill="FFFFFF"/>
        </w:rPr>
        <w:noBreakHyphen/>
        <w:t>Net architecture to perform real-time skin cancer detection and segmentation simultaneously. The proposed approach aims to improve clinical usefulness by providing both diagnostic decisions and precise lesion localization while maintaining fast inference speed suitable for real-world applications.</w:t>
      </w:r>
    </w:p>
    <w:p w14:paraId="7E59904F" w14:textId="77777777" w:rsidR="00376870" w:rsidRDefault="00376870" w:rsidP="00C17069">
      <w:pPr>
        <w:shd w:val="clear" w:color="auto" w:fill="FFFFFF"/>
        <w:spacing w:after="60" w:line="240" w:lineRule="auto"/>
        <w:outlineLvl w:val="2"/>
        <w:rPr>
          <w:rFonts w:ascii="Times New Roman" w:hAnsi="Times New Roman" w:cs="Times New Roman"/>
          <w:color w:val="0D0D0D"/>
          <w:shd w:val="clear" w:color="auto" w:fill="FFFFFF"/>
        </w:rPr>
      </w:pPr>
    </w:p>
    <w:p w14:paraId="64455890" w14:textId="77777777" w:rsidR="00376870" w:rsidRPr="00376870" w:rsidRDefault="00376870" w:rsidP="00C17069">
      <w:pPr>
        <w:shd w:val="clear" w:color="auto" w:fill="FFFFFF"/>
        <w:spacing w:after="60" w:line="240" w:lineRule="auto"/>
        <w:outlineLvl w:val="2"/>
        <w:rPr>
          <w:rFonts w:ascii="Times New Roman" w:eastAsia="Times New Roman" w:hAnsi="Times New Roman" w:cs="Times New Roman"/>
          <w:b/>
          <w:bCs/>
          <w:color w:val="0D0D0D"/>
          <w:kern w:val="0"/>
          <w:sz w:val="27"/>
          <w:szCs w:val="27"/>
          <w14:ligatures w14:val="none"/>
        </w:rPr>
      </w:pPr>
    </w:p>
    <w:p w14:paraId="775D8106" w14:textId="77777777" w:rsidR="0019057A" w:rsidRDefault="0019057A" w:rsidP="00C17069">
      <w:pPr>
        <w:shd w:val="clear" w:color="auto" w:fill="FFFFFF"/>
        <w:spacing w:after="60" w:line="240" w:lineRule="auto"/>
        <w:outlineLvl w:val="2"/>
        <w:rPr>
          <w:rFonts w:ascii="Segoe UI" w:eastAsia="Times New Roman" w:hAnsi="Segoe UI" w:cs="Segoe UI"/>
          <w:b/>
          <w:bCs/>
          <w:color w:val="0D0D0D"/>
          <w:kern w:val="0"/>
          <w:sz w:val="27"/>
          <w:szCs w:val="27"/>
          <w14:ligatures w14:val="none"/>
        </w:rPr>
      </w:pPr>
    </w:p>
    <w:p w14:paraId="42AC5C89" w14:textId="77777777" w:rsidR="0019057A" w:rsidRDefault="0019057A" w:rsidP="00C17069">
      <w:pPr>
        <w:shd w:val="clear" w:color="auto" w:fill="FFFFFF"/>
        <w:spacing w:after="60" w:line="240" w:lineRule="auto"/>
        <w:outlineLvl w:val="2"/>
        <w:rPr>
          <w:rFonts w:ascii="Segoe UI" w:eastAsia="Times New Roman" w:hAnsi="Segoe UI" w:cs="Segoe UI"/>
          <w:b/>
          <w:bCs/>
          <w:color w:val="0D0D0D"/>
          <w:kern w:val="0"/>
          <w:sz w:val="27"/>
          <w:szCs w:val="27"/>
          <w14:ligatures w14:val="none"/>
        </w:rPr>
      </w:pPr>
    </w:p>
    <w:p w14:paraId="5B81D120" w14:textId="73CE916F" w:rsidR="00C17069" w:rsidRPr="00C17069" w:rsidRDefault="00C17069" w:rsidP="00C17069">
      <w:pPr>
        <w:shd w:val="clear" w:color="auto" w:fill="FFFFFF"/>
        <w:spacing w:after="60" w:line="240" w:lineRule="auto"/>
        <w:outlineLvl w:val="2"/>
        <w:rPr>
          <w:rFonts w:ascii="Segoe UI" w:eastAsia="Times New Roman" w:hAnsi="Segoe UI" w:cs="Segoe UI"/>
          <w:b/>
          <w:bCs/>
          <w:color w:val="0D0D0D"/>
          <w:kern w:val="0"/>
          <w:sz w:val="27"/>
          <w:szCs w:val="27"/>
          <w14:ligatures w14:val="none"/>
        </w:rPr>
      </w:pPr>
      <w:proofErr w:type="gramStart"/>
      <w:r w:rsidRPr="00C17069">
        <w:rPr>
          <w:rFonts w:ascii="Segoe UI" w:eastAsia="Times New Roman" w:hAnsi="Segoe UI" w:cs="Segoe UI"/>
          <w:b/>
          <w:bCs/>
          <w:color w:val="0D0D0D"/>
          <w:kern w:val="0"/>
          <w:sz w:val="27"/>
          <w:szCs w:val="27"/>
          <w14:ligatures w14:val="none"/>
        </w:rPr>
        <w:lastRenderedPageBreak/>
        <w:t xml:space="preserve">Limitations </w:t>
      </w:r>
      <w:r w:rsidR="00A174D2">
        <w:rPr>
          <w:rFonts w:ascii="Segoe UI" w:eastAsia="Times New Roman" w:hAnsi="Segoe UI" w:cs="Segoe UI"/>
          <w:b/>
          <w:bCs/>
          <w:color w:val="0D0D0D"/>
          <w:kern w:val="0"/>
          <w:sz w:val="27"/>
          <w:szCs w:val="27"/>
          <w14:ligatures w14:val="none"/>
        </w:rPr>
        <w:t>:</w:t>
      </w:r>
      <w:proofErr w:type="gramEnd"/>
    </w:p>
    <w:p w14:paraId="3D61E799" w14:textId="77777777" w:rsidR="004844F4" w:rsidRDefault="004844F4"/>
    <w:p w14:paraId="21308C79" w14:textId="77777777" w:rsidR="004844F4" w:rsidRPr="00376870" w:rsidRDefault="004844F4" w:rsidP="004844F4">
      <w:pPr>
        <w:pStyle w:val="NormalWeb"/>
        <w:shd w:val="clear" w:color="auto" w:fill="FFFFFF"/>
        <w:rPr>
          <w:color w:val="0D0D0D"/>
        </w:rPr>
      </w:pPr>
      <w:r w:rsidRPr="00376870">
        <w:rPr>
          <w:color w:val="0D0D0D"/>
        </w:rPr>
        <w:t>Despite significant progress in AI</w:t>
      </w:r>
      <w:r w:rsidRPr="00376870">
        <w:rPr>
          <w:color w:val="0D0D0D"/>
        </w:rPr>
        <w:noBreakHyphen/>
        <w:t>based disease detection and medical image analysis, existing research still faces several important limitations.</w:t>
      </w:r>
    </w:p>
    <w:p w14:paraId="5E89D014" w14:textId="77777777" w:rsidR="004844F4" w:rsidRPr="00376870" w:rsidRDefault="004844F4" w:rsidP="004844F4">
      <w:pPr>
        <w:pStyle w:val="NormalWeb"/>
        <w:shd w:val="clear" w:color="auto" w:fill="FFFFFF"/>
        <w:spacing w:before="0" w:after="0"/>
        <w:rPr>
          <w:color w:val="0D0D0D"/>
        </w:rPr>
      </w:pPr>
      <w:r w:rsidRPr="00376870">
        <w:rPr>
          <w:color w:val="0D0D0D"/>
        </w:rPr>
        <w:t>First, </w:t>
      </w:r>
      <w:r w:rsidRPr="00376870">
        <w:rPr>
          <w:rStyle w:val="Strong"/>
          <w:rFonts w:eastAsiaTheme="majorEastAsia"/>
          <w:b w:val="0"/>
          <w:bCs w:val="0"/>
          <w:color w:val="0D0D0D"/>
          <w:highlight w:val="lightGray"/>
        </w:rPr>
        <w:t>most studies rely on limited and highly curated datasets</w:t>
      </w:r>
      <w:r w:rsidRPr="00376870">
        <w:rPr>
          <w:color w:val="0D0D0D"/>
        </w:rPr>
        <w:t>, often collected under controlled conditions. Public datasets such as HAM10000 provide valuable benchmarks, but they do not fully represent real</w:t>
      </w:r>
      <w:r w:rsidRPr="00376870">
        <w:rPr>
          <w:color w:val="0D0D0D"/>
        </w:rPr>
        <w:noBreakHyphen/>
        <w:t>world clinical variability such as differences in skin tone, lighting conditions, imaging devices, and lesion types. This limits the generalization ability of proposed models in real clinical environments.</w:t>
      </w:r>
    </w:p>
    <w:p w14:paraId="68006C1A" w14:textId="77777777" w:rsidR="004844F4" w:rsidRPr="00376870" w:rsidRDefault="004844F4" w:rsidP="004844F4">
      <w:pPr>
        <w:pStyle w:val="NormalWeb"/>
        <w:shd w:val="clear" w:color="auto" w:fill="FFFFFF"/>
        <w:spacing w:before="0" w:after="0"/>
        <w:rPr>
          <w:color w:val="0D0D0D"/>
        </w:rPr>
      </w:pPr>
      <w:r w:rsidRPr="00376870">
        <w:rPr>
          <w:color w:val="0D0D0D"/>
        </w:rPr>
        <w:t>Second, </w:t>
      </w:r>
      <w:r w:rsidRPr="00376870">
        <w:rPr>
          <w:rStyle w:val="Strong"/>
          <w:rFonts w:eastAsiaTheme="majorEastAsia"/>
          <w:b w:val="0"/>
          <w:bCs w:val="0"/>
          <w:color w:val="0D0D0D"/>
          <w:highlight w:val="lightGray"/>
        </w:rPr>
        <w:t>many approaches focus on either classification or segmentation, but not both simultaneously</w:t>
      </w:r>
      <w:r w:rsidRPr="00376870">
        <w:rPr>
          <w:color w:val="0D0D0D"/>
        </w:rPr>
        <w:t>. While classification models identify whether a lesion is malignant or benign, they often fail to localize precise lesion boundaries. Conversely, segmentation</w:t>
      </w:r>
      <w:r w:rsidRPr="00376870">
        <w:rPr>
          <w:color w:val="0D0D0D"/>
        </w:rPr>
        <w:noBreakHyphen/>
        <w:t>only models do not provide diagnostic decisions. The lack of unified frameworks that perform detection and segmentation together reduces clinical usefulness.</w:t>
      </w:r>
    </w:p>
    <w:p w14:paraId="733FFD4E" w14:textId="77777777" w:rsidR="004844F4" w:rsidRPr="00376870" w:rsidRDefault="004844F4" w:rsidP="004844F4">
      <w:pPr>
        <w:pStyle w:val="NormalWeb"/>
        <w:shd w:val="clear" w:color="auto" w:fill="FFFFFF"/>
        <w:spacing w:before="0" w:after="0"/>
        <w:rPr>
          <w:color w:val="0D0D0D"/>
        </w:rPr>
      </w:pPr>
      <w:r w:rsidRPr="00376870">
        <w:rPr>
          <w:color w:val="0D0D0D"/>
        </w:rPr>
        <w:t>Third, </w:t>
      </w:r>
      <w:r w:rsidRPr="00376870">
        <w:rPr>
          <w:rStyle w:val="Strong"/>
          <w:rFonts w:eastAsiaTheme="majorEastAsia"/>
          <w:b w:val="0"/>
          <w:bCs w:val="0"/>
          <w:color w:val="0D0D0D"/>
          <w:highlight w:val="lightGray"/>
        </w:rPr>
        <w:t>computational complexity remains a major challenge</w:t>
      </w:r>
      <w:r w:rsidRPr="00376870">
        <w:rPr>
          <w:color w:val="0D0D0D"/>
        </w:rPr>
        <w:t>, especially for real</w:t>
      </w:r>
      <w:r w:rsidRPr="00376870">
        <w:rPr>
          <w:color w:val="0D0D0D"/>
        </w:rPr>
        <w:noBreakHyphen/>
        <w:t>time applications. Several deep learning and transformer</w:t>
      </w:r>
      <w:r w:rsidRPr="00376870">
        <w:rPr>
          <w:color w:val="0D0D0D"/>
        </w:rPr>
        <w:noBreakHyphen/>
        <w:t>based models achieve high accuracy but require heavy computational resources, making them unsuitable for deployment on edge devices, mobile platforms, or resource</w:t>
      </w:r>
      <w:r w:rsidRPr="00376870">
        <w:rPr>
          <w:color w:val="0D0D0D"/>
        </w:rPr>
        <w:noBreakHyphen/>
        <w:t>constrained healthcare settings.</w:t>
      </w:r>
    </w:p>
    <w:p w14:paraId="78E58DB2" w14:textId="77777777" w:rsidR="004844F4" w:rsidRPr="00376870" w:rsidRDefault="004844F4" w:rsidP="004844F4">
      <w:pPr>
        <w:pStyle w:val="NormalWeb"/>
        <w:shd w:val="clear" w:color="auto" w:fill="FFFFFF"/>
        <w:spacing w:before="0" w:after="0"/>
        <w:rPr>
          <w:color w:val="0D0D0D"/>
        </w:rPr>
      </w:pPr>
      <w:r w:rsidRPr="00376870">
        <w:rPr>
          <w:color w:val="0D0D0D"/>
        </w:rPr>
        <w:t>Fourth, </w:t>
      </w:r>
      <w:r w:rsidRPr="00376870">
        <w:rPr>
          <w:rStyle w:val="Strong"/>
          <w:rFonts w:eastAsiaTheme="majorEastAsia"/>
          <w:b w:val="0"/>
          <w:bCs w:val="0"/>
          <w:color w:val="0D0D0D"/>
          <w:highlight w:val="lightGray"/>
        </w:rPr>
        <w:t>limited attention is given to real</w:t>
      </w:r>
      <w:r w:rsidRPr="00376870">
        <w:rPr>
          <w:rStyle w:val="Strong"/>
          <w:rFonts w:eastAsiaTheme="majorEastAsia"/>
          <w:b w:val="0"/>
          <w:bCs w:val="0"/>
          <w:color w:val="0D0D0D"/>
          <w:highlight w:val="lightGray"/>
        </w:rPr>
        <w:noBreakHyphen/>
        <w:t>time performance and latency analysis</w:t>
      </w:r>
      <w:r w:rsidRPr="00376870">
        <w:rPr>
          <w:b/>
          <w:bCs/>
          <w:color w:val="0D0D0D"/>
          <w:highlight w:val="lightGray"/>
        </w:rPr>
        <w:t>.</w:t>
      </w:r>
      <w:r w:rsidRPr="00376870">
        <w:rPr>
          <w:color w:val="0D0D0D"/>
        </w:rPr>
        <w:t xml:space="preserve"> Many studies report accuracy metrics such as precision, recall, and Dice score but do not evaluate inference speed, memory consumption, or real</w:t>
      </w:r>
      <w:r w:rsidRPr="00376870">
        <w:rPr>
          <w:color w:val="0D0D0D"/>
        </w:rPr>
        <w:noBreakHyphen/>
        <w:t>time feasibility, which are critical for practical medical decision support systems.</w:t>
      </w:r>
    </w:p>
    <w:p w14:paraId="1979E951" w14:textId="77777777" w:rsidR="004844F4" w:rsidRPr="00376870" w:rsidRDefault="004844F4" w:rsidP="004844F4">
      <w:pPr>
        <w:pStyle w:val="NormalWeb"/>
        <w:shd w:val="clear" w:color="auto" w:fill="FFFFFF"/>
        <w:spacing w:before="0" w:after="0"/>
        <w:rPr>
          <w:color w:val="0D0D0D"/>
        </w:rPr>
      </w:pPr>
      <w:r w:rsidRPr="00376870">
        <w:rPr>
          <w:color w:val="0D0D0D"/>
        </w:rPr>
        <w:t>Fifth, </w:t>
      </w:r>
      <w:r w:rsidRPr="00376870">
        <w:rPr>
          <w:rStyle w:val="Strong"/>
          <w:rFonts w:eastAsiaTheme="majorEastAsia"/>
          <w:b w:val="0"/>
          <w:bCs w:val="0"/>
          <w:color w:val="0D0D0D"/>
          <w:highlight w:val="lightGray"/>
        </w:rPr>
        <w:t>lack of explainability and clinical interpretability</w:t>
      </w:r>
      <w:r w:rsidRPr="00376870">
        <w:rPr>
          <w:color w:val="0D0D0D"/>
        </w:rPr>
        <w:t> is another key limitation. Most deep learning models act as black boxes, offering limited insight into why a particular prediction is made. This reduces trust among clinicians and restricts adoption in medical practice.</w:t>
      </w:r>
    </w:p>
    <w:p w14:paraId="74F88171" w14:textId="77777777" w:rsidR="004844F4" w:rsidRDefault="004844F4" w:rsidP="004844F4">
      <w:pPr>
        <w:pStyle w:val="NormalWeb"/>
        <w:shd w:val="clear" w:color="auto" w:fill="FFFFFF"/>
        <w:spacing w:before="0" w:after="0"/>
        <w:rPr>
          <w:color w:val="0D0D0D"/>
        </w:rPr>
      </w:pPr>
      <w:r w:rsidRPr="00376870">
        <w:rPr>
          <w:color w:val="0D0D0D"/>
        </w:rPr>
        <w:t>Finally, </w:t>
      </w:r>
      <w:r w:rsidRPr="00376870">
        <w:rPr>
          <w:rStyle w:val="Strong"/>
          <w:rFonts w:eastAsiaTheme="majorEastAsia"/>
          <w:b w:val="0"/>
          <w:bCs w:val="0"/>
          <w:color w:val="0D0D0D"/>
          <w:highlight w:val="lightGray"/>
        </w:rPr>
        <w:t>insufficient external validation and clinical trials</w:t>
      </w:r>
      <w:r w:rsidRPr="00376870">
        <w:rPr>
          <w:color w:val="0D0D0D"/>
        </w:rPr>
        <w:t> weaken the reliability of existing systems. Most models are evaluated using cross</w:t>
      </w:r>
      <w:r w:rsidRPr="00376870">
        <w:rPr>
          <w:color w:val="0D0D0D"/>
        </w:rPr>
        <w:noBreakHyphen/>
        <w:t>validation on a single dataset, with very few studies testing performance across multiple institutions or real hospital data.</w:t>
      </w:r>
    </w:p>
    <w:p w14:paraId="63EAFB28" w14:textId="77777777" w:rsidR="00376870" w:rsidRDefault="00376870" w:rsidP="004844F4">
      <w:pPr>
        <w:pStyle w:val="NormalWeb"/>
        <w:shd w:val="clear" w:color="auto" w:fill="FFFFFF"/>
        <w:spacing w:before="0" w:after="0"/>
        <w:rPr>
          <w:color w:val="0D0D0D"/>
        </w:rPr>
      </w:pPr>
    </w:p>
    <w:p w14:paraId="75946259" w14:textId="77777777" w:rsidR="00376870" w:rsidRDefault="00376870" w:rsidP="004844F4">
      <w:pPr>
        <w:pStyle w:val="NormalWeb"/>
        <w:shd w:val="clear" w:color="auto" w:fill="FFFFFF"/>
        <w:spacing w:before="0" w:after="0"/>
        <w:rPr>
          <w:color w:val="0D0D0D"/>
        </w:rPr>
      </w:pPr>
    </w:p>
    <w:p w14:paraId="551B6E81" w14:textId="77777777" w:rsidR="00376870" w:rsidRDefault="00376870" w:rsidP="004844F4">
      <w:pPr>
        <w:pStyle w:val="NormalWeb"/>
        <w:shd w:val="clear" w:color="auto" w:fill="FFFFFF"/>
        <w:spacing w:before="0" w:after="0"/>
        <w:rPr>
          <w:color w:val="0D0D0D"/>
        </w:rPr>
      </w:pPr>
    </w:p>
    <w:p w14:paraId="60CDC62C" w14:textId="77777777" w:rsidR="00376870" w:rsidRPr="00376870" w:rsidRDefault="00376870" w:rsidP="004844F4">
      <w:pPr>
        <w:pStyle w:val="NormalWeb"/>
        <w:shd w:val="clear" w:color="auto" w:fill="FFFFFF"/>
        <w:spacing w:before="0" w:after="0"/>
        <w:rPr>
          <w:color w:val="0D0D0D"/>
        </w:rPr>
      </w:pPr>
    </w:p>
    <w:p w14:paraId="16860823" w14:textId="77777777" w:rsidR="004844F4" w:rsidRDefault="004844F4"/>
    <w:p w14:paraId="7C16E13D" w14:textId="77777777" w:rsidR="0069476F" w:rsidRPr="0069476F" w:rsidRDefault="0069476F" w:rsidP="0069476F">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69476F">
        <w:rPr>
          <w:rFonts w:ascii="Segoe UI" w:eastAsia="Times New Roman" w:hAnsi="Segoe UI" w:cs="Segoe UI"/>
          <w:b/>
          <w:bCs/>
          <w:color w:val="0D0D0D"/>
          <w:kern w:val="0"/>
          <w:sz w:val="30"/>
          <w:szCs w:val="30"/>
          <w14:ligatures w14:val="none"/>
        </w:rPr>
        <w:lastRenderedPageBreak/>
        <w:t>Future Work</w:t>
      </w:r>
    </w:p>
    <w:p w14:paraId="14CBCA53" w14:textId="77777777" w:rsidR="0069476F" w:rsidRPr="004134EC" w:rsidRDefault="0069476F" w:rsidP="0069476F">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4134EC">
        <w:rPr>
          <w:rFonts w:ascii="Times New Roman" w:eastAsia="Times New Roman" w:hAnsi="Times New Roman" w:cs="Times New Roman"/>
          <w:color w:val="0D0D0D"/>
          <w:kern w:val="0"/>
          <w14:ligatures w14:val="none"/>
        </w:rPr>
        <w:t>While the proposed Vision Transformer–based framework demonstrates promising performance for real</w:t>
      </w:r>
      <w:r w:rsidRPr="004134EC">
        <w:rPr>
          <w:rFonts w:ascii="Times New Roman" w:eastAsia="Times New Roman" w:hAnsi="Times New Roman" w:cs="Times New Roman"/>
          <w:color w:val="0D0D0D"/>
          <w:kern w:val="0"/>
          <w14:ligatures w14:val="none"/>
        </w:rPr>
        <w:noBreakHyphen/>
        <w:t>time skin cancer detection and segmentation, several directions can be explored to further enhance its effectiveness and clinical applicability.</w:t>
      </w:r>
    </w:p>
    <w:p w14:paraId="691D9643" w14:textId="77777777" w:rsidR="0069476F" w:rsidRPr="004134EC" w:rsidRDefault="0069476F" w:rsidP="0069476F">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4134EC">
        <w:rPr>
          <w:rFonts w:ascii="Times New Roman" w:eastAsia="Times New Roman" w:hAnsi="Times New Roman" w:cs="Times New Roman"/>
          <w:color w:val="0D0D0D"/>
          <w:kern w:val="0"/>
          <w14:ligatures w14:val="none"/>
        </w:rPr>
        <w:t>First, future research can focus on </w:t>
      </w:r>
      <w:r w:rsidRPr="004134EC">
        <w:rPr>
          <w:rFonts w:ascii="Times New Roman" w:eastAsia="Times New Roman" w:hAnsi="Times New Roman" w:cs="Times New Roman"/>
          <w:color w:val="0D0D0D"/>
          <w:kern w:val="0"/>
          <w:highlight w:val="lightGray"/>
          <w14:ligatures w14:val="none"/>
        </w:rPr>
        <w:t>expanding and diversifying datasets</w:t>
      </w:r>
      <w:r w:rsidRPr="004134EC">
        <w:rPr>
          <w:rFonts w:ascii="Times New Roman" w:eastAsia="Times New Roman" w:hAnsi="Times New Roman" w:cs="Times New Roman"/>
          <w:color w:val="0D0D0D"/>
          <w:kern w:val="0"/>
          <w14:ligatures w14:val="none"/>
        </w:rPr>
        <w:t> by incorporating multi</w:t>
      </w:r>
      <w:r w:rsidRPr="004134EC">
        <w:rPr>
          <w:rFonts w:ascii="Times New Roman" w:eastAsia="Times New Roman" w:hAnsi="Times New Roman" w:cs="Times New Roman"/>
          <w:color w:val="0D0D0D"/>
          <w:kern w:val="0"/>
          <w14:ligatures w14:val="none"/>
        </w:rPr>
        <w:noBreakHyphen/>
        <w:t>institutional and multi</w:t>
      </w:r>
      <w:r w:rsidRPr="004134EC">
        <w:rPr>
          <w:rFonts w:ascii="Times New Roman" w:eastAsia="Times New Roman" w:hAnsi="Times New Roman" w:cs="Times New Roman"/>
          <w:color w:val="0D0D0D"/>
          <w:kern w:val="0"/>
          <w14:ligatures w14:val="none"/>
        </w:rPr>
        <w:noBreakHyphen/>
        <w:t xml:space="preserve">ethnic </w:t>
      </w:r>
      <w:proofErr w:type="spellStart"/>
      <w:r w:rsidRPr="004134EC">
        <w:rPr>
          <w:rFonts w:ascii="Times New Roman" w:eastAsia="Times New Roman" w:hAnsi="Times New Roman" w:cs="Times New Roman"/>
          <w:color w:val="0D0D0D"/>
          <w:kern w:val="0"/>
          <w14:ligatures w14:val="none"/>
        </w:rPr>
        <w:t>dermoscopic</w:t>
      </w:r>
      <w:proofErr w:type="spellEnd"/>
      <w:r w:rsidRPr="004134EC">
        <w:rPr>
          <w:rFonts w:ascii="Times New Roman" w:eastAsia="Times New Roman" w:hAnsi="Times New Roman" w:cs="Times New Roman"/>
          <w:color w:val="0D0D0D"/>
          <w:kern w:val="0"/>
          <w14:ligatures w14:val="none"/>
        </w:rPr>
        <w:t xml:space="preserve"> images. Including a wider range of skin tones, rare lesion types, and early</w:t>
      </w:r>
      <w:r w:rsidRPr="004134EC">
        <w:rPr>
          <w:rFonts w:ascii="Times New Roman" w:eastAsia="Times New Roman" w:hAnsi="Times New Roman" w:cs="Times New Roman"/>
          <w:color w:val="0D0D0D"/>
          <w:kern w:val="0"/>
          <w14:ligatures w14:val="none"/>
        </w:rPr>
        <w:noBreakHyphen/>
        <w:t>stage cancers will improve model generalization and reduce dataset bias.</w:t>
      </w:r>
    </w:p>
    <w:p w14:paraId="2F1A6673" w14:textId="77777777" w:rsidR="0069476F" w:rsidRPr="004134EC" w:rsidRDefault="0069476F" w:rsidP="0069476F">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4134EC">
        <w:rPr>
          <w:rFonts w:ascii="Times New Roman" w:eastAsia="Times New Roman" w:hAnsi="Times New Roman" w:cs="Times New Roman"/>
          <w:color w:val="0D0D0D"/>
          <w:kern w:val="0"/>
          <w14:ligatures w14:val="none"/>
        </w:rPr>
        <w:t>Second, </w:t>
      </w:r>
      <w:r w:rsidRPr="004134EC">
        <w:rPr>
          <w:rFonts w:ascii="Times New Roman" w:eastAsia="Times New Roman" w:hAnsi="Times New Roman" w:cs="Times New Roman"/>
          <w:color w:val="0D0D0D"/>
          <w:kern w:val="0"/>
          <w:highlight w:val="lightGray"/>
          <w14:ligatures w14:val="none"/>
        </w:rPr>
        <w:t>multi</w:t>
      </w:r>
      <w:r w:rsidRPr="004134EC">
        <w:rPr>
          <w:rFonts w:ascii="Times New Roman" w:eastAsia="Times New Roman" w:hAnsi="Times New Roman" w:cs="Times New Roman"/>
          <w:color w:val="0D0D0D"/>
          <w:kern w:val="0"/>
          <w:highlight w:val="lightGray"/>
          <w14:ligatures w14:val="none"/>
        </w:rPr>
        <w:noBreakHyphen/>
        <w:t>modal learning</w:t>
      </w:r>
      <w:r w:rsidRPr="004134EC">
        <w:rPr>
          <w:rFonts w:ascii="Times New Roman" w:eastAsia="Times New Roman" w:hAnsi="Times New Roman" w:cs="Times New Roman"/>
          <w:color w:val="0D0D0D"/>
          <w:kern w:val="0"/>
          <w14:ligatures w14:val="none"/>
        </w:rPr>
        <w:t xml:space="preserve"> can be investigated by combining </w:t>
      </w:r>
      <w:proofErr w:type="spellStart"/>
      <w:r w:rsidRPr="004134EC">
        <w:rPr>
          <w:rFonts w:ascii="Times New Roman" w:eastAsia="Times New Roman" w:hAnsi="Times New Roman" w:cs="Times New Roman"/>
          <w:color w:val="0D0D0D"/>
          <w:kern w:val="0"/>
          <w14:ligatures w14:val="none"/>
        </w:rPr>
        <w:t>dermoscopic</w:t>
      </w:r>
      <w:proofErr w:type="spellEnd"/>
      <w:r w:rsidRPr="004134EC">
        <w:rPr>
          <w:rFonts w:ascii="Times New Roman" w:eastAsia="Times New Roman" w:hAnsi="Times New Roman" w:cs="Times New Roman"/>
          <w:color w:val="0D0D0D"/>
          <w:kern w:val="0"/>
          <w14:ligatures w14:val="none"/>
        </w:rPr>
        <w:t xml:space="preserve"> images with clinical metadata such as patient age, gender, lesion location, and medical history. Integrating visual and non</w:t>
      </w:r>
      <w:r w:rsidRPr="004134EC">
        <w:rPr>
          <w:rFonts w:ascii="Times New Roman" w:eastAsia="Times New Roman" w:hAnsi="Times New Roman" w:cs="Times New Roman"/>
          <w:color w:val="0D0D0D"/>
          <w:kern w:val="0"/>
          <w14:ligatures w14:val="none"/>
        </w:rPr>
        <w:noBreakHyphen/>
        <w:t>visual information may significantly enhance diagnostic accuracy and robustness.</w:t>
      </w:r>
    </w:p>
    <w:p w14:paraId="22D92903" w14:textId="77777777" w:rsidR="0069476F" w:rsidRPr="004134EC" w:rsidRDefault="0069476F" w:rsidP="0069476F">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4134EC">
        <w:rPr>
          <w:rFonts w:ascii="Times New Roman" w:eastAsia="Times New Roman" w:hAnsi="Times New Roman" w:cs="Times New Roman"/>
          <w:color w:val="0D0D0D"/>
          <w:kern w:val="0"/>
          <w14:ligatures w14:val="none"/>
        </w:rPr>
        <w:t>Third, to improve real</w:t>
      </w:r>
      <w:r w:rsidRPr="004134EC">
        <w:rPr>
          <w:rFonts w:ascii="Times New Roman" w:eastAsia="Times New Roman" w:hAnsi="Times New Roman" w:cs="Times New Roman"/>
          <w:color w:val="0D0D0D"/>
          <w:kern w:val="0"/>
          <w14:ligatures w14:val="none"/>
        </w:rPr>
        <w:noBreakHyphen/>
        <w:t>time deployment, future work should explore </w:t>
      </w:r>
      <w:r w:rsidRPr="004134EC">
        <w:rPr>
          <w:rFonts w:ascii="Times New Roman" w:eastAsia="Times New Roman" w:hAnsi="Times New Roman" w:cs="Times New Roman"/>
          <w:color w:val="0D0D0D"/>
          <w:kern w:val="0"/>
          <w:highlight w:val="lightGray"/>
          <w14:ligatures w14:val="none"/>
        </w:rPr>
        <w:t>model optimization techniques</w:t>
      </w:r>
      <w:r w:rsidRPr="004134EC">
        <w:rPr>
          <w:rFonts w:ascii="Times New Roman" w:eastAsia="Times New Roman" w:hAnsi="Times New Roman" w:cs="Times New Roman"/>
          <w:color w:val="0D0D0D"/>
          <w:kern w:val="0"/>
          <w14:ligatures w14:val="none"/>
        </w:rPr>
        <w:t> such as pruning, quantization, and knowledge distillation. These methods can reduce computational complexity and memory usage, enabling efficient deployment on mobile devices, edge hardware, and low</w:t>
      </w:r>
      <w:r w:rsidRPr="004134EC">
        <w:rPr>
          <w:rFonts w:ascii="Times New Roman" w:eastAsia="Times New Roman" w:hAnsi="Times New Roman" w:cs="Times New Roman"/>
          <w:color w:val="0D0D0D"/>
          <w:kern w:val="0"/>
          <w14:ligatures w14:val="none"/>
        </w:rPr>
        <w:noBreakHyphen/>
        <w:t>resource clinical settings.</w:t>
      </w:r>
    </w:p>
    <w:p w14:paraId="00072CC3" w14:textId="77777777" w:rsidR="0069476F" w:rsidRPr="004134EC" w:rsidRDefault="0069476F" w:rsidP="0069476F">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4134EC">
        <w:rPr>
          <w:rFonts w:ascii="Times New Roman" w:eastAsia="Times New Roman" w:hAnsi="Times New Roman" w:cs="Times New Roman"/>
          <w:color w:val="0D0D0D"/>
          <w:kern w:val="0"/>
          <w14:ligatures w14:val="none"/>
        </w:rPr>
        <w:t>Fourth, extending the framework to support </w:t>
      </w:r>
      <w:r w:rsidRPr="004134EC">
        <w:rPr>
          <w:rFonts w:ascii="Times New Roman" w:eastAsia="Times New Roman" w:hAnsi="Times New Roman" w:cs="Times New Roman"/>
          <w:color w:val="0D0D0D"/>
          <w:kern w:val="0"/>
          <w:highlight w:val="lightGray"/>
          <w14:ligatures w14:val="none"/>
        </w:rPr>
        <w:t>cross</w:t>
      </w:r>
      <w:r w:rsidRPr="004134EC">
        <w:rPr>
          <w:rFonts w:ascii="Times New Roman" w:eastAsia="Times New Roman" w:hAnsi="Times New Roman" w:cs="Times New Roman"/>
          <w:color w:val="0D0D0D"/>
          <w:kern w:val="0"/>
          <w:highlight w:val="lightGray"/>
          <w14:ligatures w14:val="none"/>
        </w:rPr>
        <w:noBreakHyphen/>
        <w:t>modality generalization,</w:t>
      </w:r>
      <w:r w:rsidRPr="004134EC">
        <w:rPr>
          <w:rFonts w:ascii="Times New Roman" w:eastAsia="Times New Roman" w:hAnsi="Times New Roman" w:cs="Times New Roman"/>
          <w:color w:val="0D0D0D"/>
          <w:kern w:val="0"/>
          <w14:ligatures w14:val="none"/>
        </w:rPr>
        <w:t xml:space="preserve"> including clinical photographs and smartphone images, would increase its practical usability beyond </w:t>
      </w:r>
      <w:proofErr w:type="spellStart"/>
      <w:r w:rsidRPr="004134EC">
        <w:rPr>
          <w:rFonts w:ascii="Times New Roman" w:eastAsia="Times New Roman" w:hAnsi="Times New Roman" w:cs="Times New Roman"/>
          <w:color w:val="0D0D0D"/>
          <w:kern w:val="0"/>
          <w14:ligatures w14:val="none"/>
        </w:rPr>
        <w:t>dermoscopic</w:t>
      </w:r>
      <w:proofErr w:type="spellEnd"/>
      <w:r w:rsidRPr="004134EC">
        <w:rPr>
          <w:rFonts w:ascii="Times New Roman" w:eastAsia="Times New Roman" w:hAnsi="Times New Roman" w:cs="Times New Roman"/>
          <w:color w:val="0D0D0D"/>
          <w:kern w:val="0"/>
          <w14:ligatures w14:val="none"/>
        </w:rPr>
        <w:t xml:space="preserve"> imaging. Domain adaptation and transfer learning strategies can be applied to address this challenge.</w:t>
      </w:r>
    </w:p>
    <w:p w14:paraId="2E4CF20F" w14:textId="77777777" w:rsidR="0069476F" w:rsidRPr="004134EC" w:rsidRDefault="0069476F" w:rsidP="0069476F">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4134EC">
        <w:rPr>
          <w:rFonts w:ascii="Times New Roman" w:eastAsia="Times New Roman" w:hAnsi="Times New Roman" w:cs="Times New Roman"/>
          <w:color w:val="0D0D0D"/>
          <w:kern w:val="0"/>
          <w14:ligatures w14:val="none"/>
        </w:rPr>
        <w:t>Fifth, future studies should emphasize </w:t>
      </w:r>
      <w:r w:rsidRPr="004134EC">
        <w:rPr>
          <w:rFonts w:ascii="Times New Roman" w:eastAsia="Times New Roman" w:hAnsi="Times New Roman" w:cs="Times New Roman"/>
          <w:color w:val="0D0D0D"/>
          <w:kern w:val="0"/>
          <w:highlight w:val="lightGray"/>
          <w14:ligatures w14:val="none"/>
        </w:rPr>
        <w:t>model explainability and interpretability</w:t>
      </w:r>
      <w:r w:rsidRPr="004134EC">
        <w:rPr>
          <w:rFonts w:ascii="Times New Roman" w:eastAsia="Times New Roman" w:hAnsi="Times New Roman" w:cs="Times New Roman"/>
          <w:color w:val="0D0D0D"/>
          <w:kern w:val="0"/>
          <w14:ligatures w14:val="none"/>
        </w:rPr>
        <w:t> by integrating attention visualization, saliency maps, or explainable AI (XAI) techniques. Providing transparent decision</w:t>
      </w:r>
      <w:r w:rsidRPr="004134EC">
        <w:rPr>
          <w:rFonts w:ascii="Times New Roman" w:eastAsia="Times New Roman" w:hAnsi="Times New Roman" w:cs="Times New Roman"/>
          <w:color w:val="0D0D0D"/>
          <w:kern w:val="0"/>
          <w14:ligatures w14:val="none"/>
        </w:rPr>
        <w:noBreakHyphen/>
        <w:t>making mechanisms will increase clinician trust and support adoption in real medical environments.</w:t>
      </w:r>
    </w:p>
    <w:p w14:paraId="58EEEC49" w14:textId="77777777" w:rsidR="0069476F" w:rsidRPr="004134EC" w:rsidRDefault="0069476F" w:rsidP="0069476F">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4134EC">
        <w:rPr>
          <w:rFonts w:ascii="Times New Roman" w:eastAsia="Times New Roman" w:hAnsi="Times New Roman" w:cs="Times New Roman"/>
          <w:color w:val="0D0D0D"/>
          <w:kern w:val="0"/>
          <w14:ligatures w14:val="none"/>
        </w:rPr>
        <w:t>Finally</w:t>
      </w:r>
      <w:r w:rsidRPr="004134EC">
        <w:rPr>
          <w:rFonts w:ascii="Times New Roman" w:eastAsia="Times New Roman" w:hAnsi="Times New Roman" w:cs="Times New Roman"/>
          <w:color w:val="0D0D0D"/>
          <w:kern w:val="0"/>
          <w:highlight w:val="lightGray"/>
          <w14:ligatures w14:val="none"/>
        </w:rPr>
        <w:t>, large</w:t>
      </w:r>
      <w:r w:rsidRPr="004134EC">
        <w:rPr>
          <w:rFonts w:ascii="Times New Roman" w:eastAsia="Times New Roman" w:hAnsi="Times New Roman" w:cs="Times New Roman"/>
          <w:color w:val="0D0D0D"/>
          <w:kern w:val="0"/>
          <w:highlight w:val="lightGray"/>
          <w14:ligatures w14:val="none"/>
        </w:rPr>
        <w:noBreakHyphen/>
        <w:t>scale clinical validation and real</w:t>
      </w:r>
      <w:r w:rsidRPr="004134EC">
        <w:rPr>
          <w:rFonts w:ascii="Times New Roman" w:eastAsia="Times New Roman" w:hAnsi="Times New Roman" w:cs="Times New Roman"/>
          <w:color w:val="0D0D0D"/>
          <w:kern w:val="0"/>
          <w:highlight w:val="lightGray"/>
          <w14:ligatures w14:val="none"/>
        </w:rPr>
        <w:noBreakHyphen/>
        <w:t>world testing</w:t>
      </w:r>
      <w:r w:rsidRPr="004134EC">
        <w:rPr>
          <w:rFonts w:ascii="Times New Roman" w:eastAsia="Times New Roman" w:hAnsi="Times New Roman" w:cs="Times New Roman"/>
          <w:color w:val="0D0D0D"/>
          <w:kern w:val="0"/>
          <w14:ligatures w14:val="none"/>
        </w:rPr>
        <w:t> are essential future steps. Conducting prospective studies, collaborating with hospitals, and evaluating system performance in real clinical workflows will help bridge the gap between research and practical healthcare deployment.</w:t>
      </w:r>
    </w:p>
    <w:p w14:paraId="0730004C" w14:textId="77777777" w:rsidR="0069476F" w:rsidRDefault="0069476F"/>
    <w:p w14:paraId="02EC90E7" w14:textId="77777777" w:rsidR="004134EC" w:rsidRDefault="004134EC"/>
    <w:p w14:paraId="615CE883" w14:textId="77777777" w:rsidR="004134EC" w:rsidRDefault="004134EC"/>
    <w:p w14:paraId="6E17AE92" w14:textId="77777777" w:rsidR="004134EC" w:rsidRDefault="004134EC"/>
    <w:p w14:paraId="62B3F194" w14:textId="77777777" w:rsidR="004134EC" w:rsidRDefault="004134EC"/>
    <w:p w14:paraId="7BC9B042" w14:textId="77777777" w:rsidR="004134EC" w:rsidRDefault="004134EC"/>
    <w:p w14:paraId="200BBC4F" w14:textId="2D222732" w:rsidR="00DE0531" w:rsidRPr="00A955A3" w:rsidRDefault="00B50155">
      <w:pPr>
        <w:rPr>
          <w:rFonts w:ascii="Times New Roman" w:hAnsi="Times New Roman" w:cs="Times New Roman"/>
          <w:b/>
          <w:bCs/>
          <w:sz w:val="32"/>
          <w:szCs w:val="32"/>
        </w:rPr>
      </w:pPr>
      <w:r w:rsidRPr="00A955A3">
        <w:rPr>
          <w:rFonts w:ascii="Times New Roman" w:hAnsi="Times New Roman" w:cs="Times New Roman"/>
          <w:b/>
          <w:bCs/>
          <w:sz w:val="32"/>
          <w:szCs w:val="32"/>
        </w:rPr>
        <w:lastRenderedPageBreak/>
        <w:t>TOPIC:</w:t>
      </w:r>
    </w:p>
    <w:p w14:paraId="4380DEBD" w14:textId="07E4CCAB" w:rsidR="00DE0531" w:rsidRPr="00A955A3" w:rsidRDefault="00DE0531">
      <w:pPr>
        <w:rPr>
          <w:rStyle w:val="Strong"/>
          <w:rFonts w:ascii="Times New Roman" w:hAnsi="Times New Roman" w:cs="Times New Roman"/>
          <w:color w:val="0D0D0D"/>
          <w:shd w:val="clear" w:color="auto" w:fill="FFFFFF"/>
        </w:rPr>
      </w:pPr>
      <w:r w:rsidRPr="00A955A3">
        <w:rPr>
          <w:rStyle w:val="Strong"/>
          <w:rFonts w:ascii="Times New Roman" w:hAnsi="Times New Roman" w:cs="Times New Roman"/>
          <w:color w:val="0D0D0D"/>
          <w:shd w:val="clear" w:color="auto" w:fill="FFFFFF"/>
        </w:rPr>
        <w:t>Efficient Deep Learning Framework for Real</w:t>
      </w:r>
      <w:r w:rsidRPr="00A955A3">
        <w:rPr>
          <w:rStyle w:val="Strong"/>
          <w:rFonts w:ascii="Times New Roman" w:hAnsi="Times New Roman" w:cs="Times New Roman"/>
          <w:color w:val="0D0D0D"/>
          <w:shd w:val="clear" w:color="auto" w:fill="FFFFFF"/>
        </w:rPr>
        <w:noBreakHyphen/>
        <w:t>Time Skin Cancer Detection and Segmentation with Vision Transformers</w:t>
      </w:r>
    </w:p>
    <w:p w14:paraId="5A9A137F" w14:textId="77777777" w:rsidR="00B50155" w:rsidRPr="00A955A3" w:rsidRDefault="00B50155">
      <w:pPr>
        <w:rPr>
          <w:rStyle w:val="Strong"/>
          <w:rFonts w:ascii="Times New Roman" w:hAnsi="Times New Roman" w:cs="Times New Roman"/>
          <w:color w:val="0D0D0D"/>
          <w:shd w:val="clear" w:color="auto" w:fill="FFFFFF"/>
        </w:rPr>
      </w:pPr>
    </w:p>
    <w:p w14:paraId="12B89521" w14:textId="77777777" w:rsidR="00381176" w:rsidRPr="00A955A3" w:rsidRDefault="00381176" w:rsidP="00381176">
      <w:pPr>
        <w:shd w:val="clear" w:color="auto" w:fill="FFFFFF"/>
        <w:spacing w:after="0" w:line="240" w:lineRule="auto"/>
        <w:outlineLvl w:val="1"/>
        <w:rPr>
          <w:rFonts w:ascii="Times New Roman" w:eastAsia="Times New Roman" w:hAnsi="Times New Roman" w:cs="Times New Roman"/>
          <w:b/>
          <w:bCs/>
          <w:color w:val="0D0D0D"/>
          <w:kern w:val="0"/>
          <w:sz w:val="30"/>
          <w:szCs w:val="30"/>
          <w14:ligatures w14:val="none"/>
        </w:rPr>
      </w:pPr>
      <w:r w:rsidRPr="00A955A3">
        <w:rPr>
          <w:rFonts w:ascii="Times New Roman" w:eastAsia="Times New Roman" w:hAnsi="Times New Roman" w:cs="Times New Roman"/>
          <w:b/>
          <w:bCs/>
          <w:color w:val="0D0D0D"/>
          <w:kern w:val="0"/>
          <w:sz w:val="30"/>
          <w:szCs w:val="30"/>
          <w14:ligatures w14:val="none"/>
        </w:rPr>
        <w:t>Model Used in This Research</w:t>
      </w:r>
    </w:p>
    <w:p w14:paraId="1E589A9F" w14:textId="77777777" w:rsidR="002B67E9" w:rsidRPr="00A955A3" w:rsidRDefault="002B67E9" w:rsidP="00381176">
      <w:pPr>
        <w:shd w:val="clear" w:color="auto" w:fill="FFFFFF"/>
        <w:spacing w:after="0" w:line="240" w:lineRule="auto"/>
        <w:outlineLvl w:val="1"/>
        <w:rPr>
          <w:rFonts w:ascii="Times New Roman" w:eastAsia="Times New Roman" w:hAnsi="Times New Roman" w:cs="Times New Roman"/>
          <w:b/>
          <w:bCs/>
          <w:color w:val="0D0D0D"/>
          <w:kern w:val="0"/>
          <w:sz w:val="30"/>
          <w:szCs w:val="30"/>
          <w14:ligatures w14:val="none"/>
        </w:rPr>
      </w:pPr>
    </w:p>
    <w:p w14:paraId="4E3DD4DA" w14:textId="77777777" w:rsidR="00381176" w:rsidRPr="00A955A3" w:rsidRDefault="00381176" w:rsidP="00381176">
      <w:pPr>
        <w:shd w:val="clear" w:color="auto" w:fill="FFFFFF"/>
        <w:spacing w:after="0" w:line="240" w:lineRule="auto"/>
        <w:outlineLvl w:val="2"/>
        <w:rPr>
          <w:rFonts w:ascii="Times New Roman" w:eastAsia="Times New Roman" w:hAnsi="Times New Roman" w:cs="Times New Roman"/>
          <w:b/>
          <w:bCs/>
          <w:color w:val="0D0D0D"/>
          <w:kern w:val="0"/>
          <w:sz w:val="27"/>
          <w:szCs w:val="27"/>
          <w14:ligatures w14:val="none"/>
        </w:rPr>
      </w:pPr>
      <w:r w:rsidRPr="00A955A3">
        <w:rPr>
          <w:rFonts w:ascii="Times New Roman" w:eastAsia="Times New Roman" w:hAnsi="Times New Roman" w:cs="Times New Roman"/>
          <w:b/>
          <w:bCs/>
          <w:color w:val="0D0D0D"/>
          <w:kern w:val="0"/>
          <w:sz w:val="27"/>
          <w:szCs w:val="27"/>
          <w14:ligatures w14:val="none"/>
        </w:rPr>
        <w:t>Hybrid Vision Transformer + CNN</w:t>
      </w:r>
      <w:r w:rsidRPr="00A955A3">
        <w:rPr>
          <w:rFonts w:ascii="Times New Roman" w:eastAsia="Times New Roman" w:hAnsi="Times New Roman" w:cs="Times New Roman"/>
          <w:b/>
          <w:bCs/>
          <w:color w:val="0D0D0D"/>
          <w:kern w:val="0"/>
          <w:sz w:val="27"/>
          <w:szCs w:val="27"/>
          <w14:ligatures w14:val="none"/>
        </w:rPr>
        <w:noBreakHyphen/>
        <w:t>based Segmentation Model</w:t>
      </w:r>
    </w:p>
    <w:p w14:paraId="351B7C13" w14:textId="2602A3A5" w:rsidR="00381176" w:rsidRPr="001A2F0D" w:rsidRDefault="00381176" w:rsidP="00381176">
      <w:pPr>
        <w:shd w:val="clear" w:color="auto" w:fill="FFFFFF"/>
        <w:spacing w:beforeAutospacing="1" w:after="0" w:afterAutospacing="1" w:line="240" w:lineRule="auto"/>
        <w:rPr>
          <w:rFonts w:ascii="Times New Roman" w:eastAsia="Times New Roman" w:hAnsi="Times New Roman" w:cs="Times New Roman"/>
          <w:color w:val="0D0D0D"/>
          <w:kern w:val="0"/>
          <w:sz w:val="28"/>
          <w:szCs w:val="28"/>
          <w14:ligatures w14:val="none"/>
        </w:rPr>
      </w:pPr>
      <w:r w:rsidRPr="001A2F0D">
        <w:rPr>
          <w:rFonts w:ascii="Times New Roman" w:eastAsia="Times New Roman" w:hAnsi="Times New Roman" w:cs="Times New Roman"/>
          <w:color w:val="0D0D0D"/>
          <w:kern w:val="0"/>
          <w:sz w:val="28"/>
          <w:szCs w:val="28"/>
          <w14:ligatures w14:val="none"/>
        </w:rPr>
        <w:t>Vision Transformer (</w:t>
      </w:r>
      <w:proofErr w:type="spellStart"/>
      <w:proofErr w:type="gramStart"/>
      <w:r w:rsidRPr="001A2F0D">
        <w:rPr>
          <w:rFonts w:ascii="Times New Roman" w:eastAsia="Times New Roman" w:hAnsi="Times New Roman" w:cs="Times New Roman"/>
          <w:color w:val="0D0D0D"/>
          <w:kern w:val="0"/>
          <w:sz w:val="28"/>
          <w:szCs w:val="28"/>
          <w14:ligatures w14:val="none"/>
        </w:rPr>
        <w:t>ViT</w:t>
      </w:r>
      <w:proofErr w:type="spellEnd"/>
      <w:r w:rsidRPr="001A2F0D">
        <w:rPr>
          <w:rFonts w:ascii="Times New Roman" w:eastAsia="Times New Roman" w:hAnsi="Times New Roman" w:cs="Times New Roman"/>
          <w:color w:val="0D0D0D"/>
          <w:kern w:val="0"/>
          <w:sz w:val="28"/>
          <w:szCs w:val="28"/>
          <w14:ligatures w14:val="none"/>
        </w:rPr>
        <w:t xml:space="preserve"> )</w:t>
      </w:r>
      <w:proofErr w:type="gramEnd"/>
      <w:r w:rsidRPr="001A2F0D">
        <w:rPr>
          <w:rFonts w:ascii="Times New Roman" w:eastAsia="Times New Roman" w:hAnsi="Times New Roman" w:cs="Times New Roman"/>
          <w:color w:val="0D0D0D"/>
          <w:kern w:val="0"/>
          <w:sz w:val="28"/>
          <w:szCs w:val="28"/>
          <w14:ligatures w14:val="none"/>
        </w:rPr>
        <w:t xml:space="preserve"> + U</w:t>
      </w:r>
      <w:r w:rsidRPr="001A2F0D">
        <w:rPr>
          <w:rFonts w:ascii="Times New Roman" w:eastAsia="Times New Roman" w:hAnsi="Times New Roman" w:cs="Times New Roman"/>
          <w:color w:val="0D0D0D"/>
          <w:kern w:val="0"/>
          <w:sz w:val="28"/>
          <w:szCs w:val="28"/>
          <w14:ligatures w14:val="none"/>
        </w:rPr>
        <w:noBreakHyphen/>
        <w:t>Net–style Decoder</w:t>
      </w:r>
    </w:p>
    <w:p w14:paraId="53D63BF1" w14:textId="4E4CC60F" w:rsidR="00381176" w:rsidRPr="00A955A3" w:rsidRDefault="00DB4652">
      <w:pPr>
        <w:rPr>
          <w:rStyle w:val="Strong"/>
          <w:rFonts w:ascii="Times New Roman" w:hAnsi="Times New Roman" w:cs="Times New Roman"/>
          <w:b w:val="0"/>
          <w:bCs w:val="0"/>
          <w:color w:val="0D0D0D"/>
          <w:sz w:val="28"/>
          <w:szCs w:val="28"/>
          <w:shd w:val="clear" w:color="auto" w:fill="FFFFFF"/>
        </w:rPr>
      </w:pPr>
      <w:r w:rsidRPr="00A955A3">
        <w:rPr>
          <w:rStyle w:val="Strong"/>
          <w:rFonts w:ascii="Times New Roman" w:hAnsi="Times New Roman" w:cs="Times New Roman"/>
          <w:b w:val="0"/>
          <w:bCs w:val="0"/>
          <w:color w:val="0D0D0D"/>
          <w:sz w:val="28"/>
          <w:szCs w:val="28"/>
          <w:shd w:val="clear" w:color="auto" w:fill="FFFFFF"/>
        </w:rPr>
        <w:t>This research uses a hybrid deep learning model that combines a Vision Transformer (</w:t>
      </w:r>
      <w:proofErr w:type="spellStart"/>
      <w:r w:rsidRPr="00A955A3">
        <w:rPr>
          <w:rStyle w:val="Strong"/>
          <w:rFonts w:ascii="Times New Roman" w:hAnsi="Times New Roman" w:cs="Times New Roman"/>
          <w:b w:val="0"/>
          <w:bCs w:val="0"/>
          <w:color w:val="0D0D0D"/>
          <w:sz w:val="28"/>
          <w:szCs w:val="28"/>
          <w:shd w:val="clear" w:color="auto" w:fill="FFFFFF"/>
        </w:rPr>
        <w:t>ViT</w:t>
      </w:r>
      <w:proofErr w:type="spellEnd"/>
      <w:r w:rsidRPr="00A955A3">
        <w:rPr>
          <w:rStyle w:val="Strong"/>
          <w:rFonts w:ascii="Times New Roman" w:hAnsi="Times New Roman" w:cs="Times New Roman"/>
          <w:b w:val="0"/>
          <w:bCs w:val="0"/>
          <w:color w:val="0D0D0D"/>
          <w:sz w:val="28"/>
          <w:szCs w:val="28"/>
          <w:shd w:val="clear" w:color="auto" w:fill="FFFFFF"/>
        </w:rPr>
        <w:t>) as the encoder with a U</w:t>
      </w:r>
      <w:r w:rsidRPr="00A955A3">
        <w:rPr>
          <w:rStyle w:val="Strong"/>
          <w:rFonts w:ascii="Times New Roman" w:hAnsi="Times New Roman" w:cs="Times New Roman"/>
          <w:b w:val="0"/>
          <w:bCs w:val="0"/>
          <w:color w:val="0D0D0D"/>
          <w:sz w:val="28"/>
          <w:szCs w:val="28"/>
          <w:shd w:val="clear" w:color="auto" w:fill="FFFFFF"/>
        </w:rPr>
        <w:noBreakHyphen/>
        <w:t>Net–based decoder for simultaneous skin cancer detection and segmentation.</w:t>
      </w:r>
    </w:p>
    <w:p w14:paraId="6378CCA2" w14:textId="77777777" w:rsidR="00FB3C3F" w:rsidRPr="00A955A3" w:rsidRDefault="00FB3C3F" w:rsidP="00FB3C3F">
      <w:pPr>
        <w:spacing w:after="0" w:line="240" w:lineRule="auto"/>
        <w:rPr>
          <w:rFonts w:ascii="Times New Roman" w:eastAsia="Times New Roman" w:hAnsi="Times New Roman" w:cs="Times New Roman"/>
          <w:kern w:val="0"/>
          <w14:ligatures w14:val="none"/>
        </w:rPr>
      </w:pPr>
    </w:p>
    <w:p w14:paraId="6DEA2ABB" w14:textId="77777777" w:rsidR="00953FF9" w:rsidRPr="00A955A3" w:rsidRDefault="00953FF9" w:rsidP="00953FF9">
      <w:pPr>
        <w:spacing w:after="0" w:line="240" w:lineRule="auto"/>
        <w:rPr>
          <w:rFonts w:ascii="Times New Roman" w:eastAsia="Times New Roman" w:hAnsi="Times New Roman" w:cs="Times New Roman"/>
          <w:kern w:val="0"/>
          <w14:ligatures w14:val="none"/>
        </w:rPr>
      </w:pPr>
    </w:p>
    <w:p w14:paraId="75FD0C04" w14:textId="77777777" w:rsidR="00DB4652" w:rsidRPr="00A955A3" w:rsidRDefault="00DB4652">
      <w:pPr>
        <w:rPr>
          <w:rStyle w:val="Strong"/>
          <w:rFonts w:ascii="Times New Roman" w:hAnsi="Times New Roman" w:cs="Times New Roman"/>
          <w:color w:val="0D0D0D"/>
          <w:shd w:val="clear" w:color="auto" w:fill="FFFFFF"/>
        </w:rPr>
      </w:pPr>
    </w:p>
    <w:p w14:paraId="594F0E21" w14:textId="77777777" w:rsidR="00DB4652" w:rsidRPr="00A955A3" w:rsidRDefault="00DB4652">
      <w:pPr>
        <w:rPr>
          <w:rFonts w:ascii="Times New Roman" w:hAnsi="Times New Roman" w:cs="Times New Roman"/>
        </w:rPr>
      </w:pPr>
    </w:p>
    <w:p w14:paraId="37F87233" w14:textId="255BC3EC" w:rsidR="0069476F" w:rsidRDefault="001A5660">
      <w:pPr>
        <w:rPr>
          <w:rFonts w:ascii="Times New Roman" w:hAnsi="Times New Roman" w:cs="Times New Roman"/>
          <w:color w:val="0D0D0D"/>
          <w:shd w:val="clear" w:color="auto" w:fill="FFFFFF"/>
        </w:rPr>
      </w:pPr>
      <w:r w:rsidRPr="00A955A3">
        <w:rPr>
          <w:rFonts w:ascii="Times New Roman" w:hAnsi="Times New Roman" w:cs="Times New Roman"/>
          <w:color w:val="0D0D0D"/>
          <w:shd w:val="clear" w:color="auto" w:fill="FFFFFF"/>
        </w:rPr>
        <w:t>This research uses a hybrid deep learning model combining a Vision Transformer–based encoder with a U</w:t>
      </w:r>
      <w:r w:rsidRPr="00A955A3">
        <w:rPr>
          <w:rFonts w:ascii="Times New Roman" w:hAnsi="Times New Roman" w:cs="Times New Roman"/>
          <w:color w:val="0D0D0D"/>
          <w:shd w:val="clear" w:color="auto" w:fill="FFFFFF"/>
        </w:rPr>
        <w:noBreakHyphen/>
        <w:t>Net–style decoder. The Vision Transformer is employed to capture global contextual features and complex lesion patterns, while the U</w:t>
      </w:r>
      <w:r w:rsidRPr="00A955A3">
        <w:rPr>
          <w:rFonts w:ascii="Times New Roman" w:hAnsi="Times New Roman" w:cs="Times New Roman"/>
          <w:color w:val="0D0D0D"/>
          <w:shd w:val="clear" w:color="auto" w:fill="FFFFFF"/>
        </w:rPr>
        <w:noBreakHyphen/>
        <w:t>Net decoder performs precise pixel</w:t>
      </w:r>
      <w:r w:rsidRPr="00A955A3">
        <w:rPr>
          <w:rFonts w:ascii="Times New Roman" w:hAnsi="Times New Roman" w:cs="Times New Roman"/>
          <w:color w:val="0D0D0D"/>
          <w:shd w:val="clear" w:color="auto" w:fill="FFFFFF"/>
        </w:rPr>
        <w:noBreakHyphen/>
        <w:t>level segmentation of skin cancer regions. This combination enables simultaneous detection and segmentation, improves accuracy, and supports real</w:t>
      </w:r>
      <w:r w:rsidRPr="00A955A3">
        <w:rPr>
          <w:rFonts w:ascii="Times New Roman" w:hAnsi="Times New Roman" w:cs="Times New Roman"/>
          <w:color w:val="0D0D0D"/>
          <w:shd w:val="clear" w:color="auto" w:fill="FFFFFF"/>
        </w:rPr>
        <w:noBreakHyphen/>
        <w:t>time performance. The model is well</w:t>
      </w:r>
      <w:r w:rsidRPr="00A955A3">
        <w:rPr>
          <w:rFonts w:ascii="Times New Roman" w:hAnsi="Times New Roman" w:cs="Times New Roman"/>
          <w:color w:val="0D0D0D"/>
          <w:shd w:val="clear" w:color="auto" w:fill="FFFFFF"/>
        </w:rPr>
        <w:noBreakHyphen/>
        <w:t xml:space="preserve">suited for </w:t>
      </w:r>
      <w:proofErr w:type="spellStart"/>
      <w:r w:rsidRPr="00A955A3">
        <w:rPr>
          <w:rFonts w:ascii="Times New Roman" w:hAnsi="Times New Roman" w:cs="Times New Roman"/>
          <w:color w:val="0D0D0D"/>
          <w:shd w:val="clear" w:color="auto" w:fill="FFFFFF"/>
        </w:rPr>
        <w:t>dermoscopic</w:t>
      </w:r>
      <w:proofErr w:type="spellEnd"/>
      <w:r w:rsidRPr="00A955A3">
        <w:rPr>
          <w:rFonts w:ascii="Times New Roman" w:hAnsi="Times New Roman" w:cs="Times New Roman"/>
          <w:color w:val="0D0D0D"/>
          <w:shd w:val="clear" w:color="auto" w:fill="FFFFFF"/>
        </w:rPr>
        <w:t xml:space="preserve"> image analysis and addresses limitations of traditional CNN</w:t>
      </w:r>
      <w:r w:rsidRPr="00A955A3">
        <w:rPr>
          <w:rFonts w:ascii="Times New Roman" w:hAnsi="Times New Roman" w:cs="Times New Roman"/>
          <w:color w:val="0D0D0D"/>
          <w:shd w:val="clear" w:color="auto" w:fill="FFFFFF"/>
        </w:rPr>
        <w:noBreakHyphen/>
        <w:t>based approaches.</w:t>
      </w:r>
    </w:p>
    <w:p w14:paraId="34CB4F77" w14:textId="77777777" w:rsidR="00A955A3" w:rsidRDefault="00A955A3">
      <w:pPr>
        <w:rPr>
          <w:rFonts w:ascii="Times New Roman" w:hAnsi="Times New Roman" w:cs="Times New Roman"/>
          <w:color w:val="0D0D0D"/>
          <w:shd w:val="clear" w:color="auto" w:fill="FFFFFF"/>
        </w:rPr>
      </w:pPr>
    </w:p>
    <w:p w14:paraId="7D2C6BDC" w14:textId="77777777" w:rsidR="00A955A3" w:rsidRDefault="00A955A3">
      <w:pPr>
        <w:rPr>
          <w:rFonts w:ascii="Times New Roman" w:hAnsi="Times New Roman" w:cs="Times New Roman"/>
          <w:color w:val="0D0D0D"/>
          <w:shd w:val="clear" w:color="auto" w:fill="FFFFFF"/>
        </w:rPr>
      </w:pPr>
    </w:p>
    <w:p w14:paraId="34EF7E52" w14:textId="77777777" w:rsidR="00A955A3" w:rsidRDefault="00A955A3">
      <w:pPr>
        <w:rPr>
          <w:rFonts w:ascii="Times New Roman" w:hAnsi="Times New Roman" w:cs="Times New Roman"/>
          <w:color w:val="0D0D0D"/>
          <w:shd w:val="clear" w:color="auto" w:fill="FFFFFF"/>
        </w:rPr>
      </w:pPr>
    </w:p>
    <w:p w14:paraId="112C6FCB" w14:textId="77777777" w:rsidR="00A955A3" w:rsidRDefault="00A955A3">
      <w:pPr>
        <w:rPr>
          <w:rFonts w:ascii="Times New Roman" w:hAnsi="Times New Roman" w:cs="Times New Roman"/>
          <w:color w:val="0D0D0D"/>
          <w:shd w:val="clear" w:color="auto" w:fill="FFFFFF"/>
        </w:rPr>
      </w:pPr>
    </w:p>
    <w:p w14:paraId="7A696F4D" w14:textId="77777777" w:rsidR="00A955A3" w:rsidRDefault="00A955A3">
      <w:pPr>
        <w:rPr>
          <w:rFonts w:ascii="Times New Roman" w:hAnsi="Times New Roman" w:cs="Times New Roman"/>
          <w:color w:val="0D0D0D"/>
          <w:shd w:val="clear" w:color="auto" w:fill="FFFFFF"/>
        </w:rPr>
      </w:pPr>
    </w:p>
    <w:p w14:paraId="58C540AB" w14:textId="77777777" w:rsidR="00A955A3" w:rsidRDefault="00A955A3">
      <w:pPr>
        <w:rPr>
          <w:rFonts w:ascii="Times New Roman" w:hAnsi="Times New Roman" w:cs="Times New Roman"/>
          <w:color w:val="0D0D0D"/>
          <w:shd w:val="clear" w:color="auto" w:fill="FFFFFF"/>
        </w:rPr>
      </w:pPr>
    </w:p>
    <w:p w14:paraId="417D4153" w14:textId="77777777" w:rsidR="00A955A3" w:rsidRDefault="00A955A3">
      <w:pPr>
        <w:rPr>
          <w:rFonts w:ascii="Times New Roman" w:hAnsi="Times New Roman" w:cs="Times New Roman"/>
          <w:color w:val="0D0D0D"/>
          <w:shd w:val="clear" w:color="auto" w:fill="FFFFFF"/>
        </w:rPr>
      </w:pPr>
    </w:p>
    <w:p w14:paraId="1603A1AA" w14:textId="77777777" w:rsidR="00A955A3" w:rsidRDefault="00A955A3">
      <w:pPr>
        <w:rPr>
          <w:rFonts w:ascii="Times New Roman" w:hAnsi="Times New Roman" w:cs="Times New Roman"/>
          <w:color w:val="0D0D0D"/>
          <w:shd w:val="clear" w:color="auto" w:fill="FFFFFF"/>
        </w:rPr>
      </w:pPr>
    </w:p>
    <w:p w14:paraId="3C6922A7" w14:textId="77777777" w:rsidR="00A955A3" w:rsidRDefault="00A955A3">
      <w:pPr>
        <w:rPr>
          <w:rFonts w:ascii="Times New Roman" w:hAnsi="Times New Roman" w:cs="Times New Roman"/>
          <w:color w:val="0D0D0D"/>
          <w:shd w:val="clear" w:color="auto" w:fill="FFFFFF"/>
        </w:rPr>
      </w:pPr>
    </w:p>
    <w:p w14:paraId="025DD82D" w14:textId="578DC416" w:rsidR="00A955A3" w:rsidRPr="000B6062" w:rsidRDefault="00A955A3">
      <w:pPr>
        <w:rPr>
          <w:rFonts w:ascii="Times New Roman" w:hAnsi="Times New Roman" w:cs="Times New Roman"/>
          <w:b/>
          <w:bCs/>
          <w:color w:val="0D0D0D"/>
          <w:sz w:val="32"/>
          <w:szCs w:val="32"/>
          <w:shd w:val="clear" w:color="auto" w:fill="FFFFFF"/>
        </w:rPr>
      </w:pPr>
      <w:r w:rsidRPr="000B6062">
        <w:rPr>
          <w:rFonts w:ascii="Times New Roman" w:hAnsi="Times New Roman" w:cs="Times New Roman"/>
          <w:b/>
          <w:bCs/>
          <w:color w:val="0D0D0D"/>
          <w:sz w:val="32"/>
          <w:szCs w:val="32"/>
          <w:shd w:val="clear" w:color="auto" w:fill="FFFFFF"/>
        </w:rPr>
        <w:lastRenderedPageBreak/>
        <w:t xml:space="preserve">Paper </w:t>
      </w:r>
      <w:proofErr w:type="gramStart"/>
      <w:r w:rsidRPr="000B6062">
        <w:rPr>
          <w:rFonts w:ascii="Times New Roman" w:hAnsi="Times New Roman" w:cs="Times New Roman"/>
          <w:b/>
          <w:bCs/>
          <w:color w:val="0D0D0D"/>
          <w:sz w:val="32"/>
          <w:szCs w:val="32"/>
          <w:shd w:val="clear" w:color="auto" w:fill="FFFFFF"/>
        </w:rPr>
        <w:t>link :</w:t>
      </w:r>
      <w:proofErr w:type="gramEnd"/>
    </w:p>
    <w:p w14:paraId="30A948F6" w14:textId="77777777" w:rsidR="00B447EF" w:rsidRDefault="00B447EF" w:rsidP="00E10809">
      <w:pPr>
        <w:jc w:val="both"/>
        <w:rPr>
          <w:shd w:val="clear" w:color="auto" w:fill="EBD3E1"/>
        </w:rPr>
      </w:pPr>
      <w:r>
        <w:rPr>
          <w:shd w:val="clear" w:color="auto" w:fill="EBD3E1"/>
        </w:rPr>
        <w:t>1)</w:t>
      </w:r>
      <w:hyperlink r:id="rId7" w:tgtFrame="_blank" w:tooltip="https://www.mdpi.com/2076-3417/12/12/5990" w:history="1">
        <w:r>
          <w:rPr>
            <w:rStyle w:val="Hyperlink"/>
            <w:shd w:val="clear" w:color="auto" w:fill="EBD3E1"/>
          </w:rPr>
          <w:t>https://www.mdpi.com/2076-3417/12/12/5990</w:t>
        </w:r>
      </w:hyperlink>
      <w:r>
        <w:rPr>
          <w:shd w:val="clear" w:color="auto" w:fill="EBD3E1"/>
        </w:rPr>
        <w:t>                                                              </w:t>
      </w:r>
    </w:p>
    <w:p w14:paraId="43ECCB19" w14:textId="77777777" w:rsidR="00B447EF" w:rsidRDefault="00B447EF" w:rsidP="00E10809">
      <w:pPr>
        <w:jc w:val="both"/>
        <w:rPr>
          <w:shd w:val="clear" w:color="auto" w:fill="EBD3E1"/>
        </w:rPr>
      </w:pPr>
      <w:r>
        <w:rPr>
          <w:shd w:val="clear" w:color="auto" w:fill="EBD3E1"/>
        </w:rPr>
        <w:t xml:space="preserve"> 2)</w:t>
      </w:r>
      <w:hyperlink r:id="rId8" w:tgtFrame="_blank" w:tooltip="https://www.nature.com/articles/s41598-025-89230-7" w:history="1">
        <w:r>
          <w:rPr>
            <w:rStyle w:val="Hyperlink"/>
            <w:shd w:val="clear" w:color="auto" w:fill="EBD3E1"/>
          </w:rPr>
          <w:t>https://www.nature.com/articles/s41598-025-89230-7</w:t>
        </w:r>
      </w:hyperlink>
      <w:r>
        <w:rPr>
          <w:shd w:val="clear" w:color="auto" w:fill="EBD3E1"/>
        </w:rPr>
        <w:t>                          </w:t>
      </w:r>
    </w:p>
    <w:p w14:paraId="04357787" w14:textId="77777777" w:rsidR="00B447EF" w:rsidRDefault="00B447EF" w:rsidP="00E10809">
      <w:pPr>
        <w:jc w:val="both"/>
        <w:rPr>
          <w:shd w:val="clear" w:color="auto" w:fill="EBD3E1"/>
        </w:rPr>
      </w:pPr>
      <w:r>
        <w:rPr>
          <w:shd w:val="clear" w:color="auto" w:fill="EBD3E1"/>
        </w:rPr>
        <w:t>  3)</w:t>
      </w:r>
      <w:hyperlink r:id="rId9" w:tgtFrame="_blank" w:tooltip="https://www.sciencedirect.com/science/article/pii/s2590005625001420" w:history="1">
        <w:r>
          <w:rPr>
            <w:rStyle w:val="Hyperlink"/>
            <w:shd w:val="clear" w:color="auto" w:fill="EBD3E1"/>
          </w:rPr>
          <w:t>https://www.sciencedirect.com/science/article/pii/S2590005625001420</w:t>
        </w:r>
      </w:hyperlink>
      <w:r>
        <w:rPr>
          <w:shd w:val="clear" w:color="auto" w:fill="EBD3E1"/>
        </w:rPr>
        <w:t>                                                                                                                                                                </w:t>
      </w:r>
    </w:p>
    <w:p w14:paraId="5AF4012A" w14:textId="77777777" w:rsidR="00E10809" w:rsidRDefault="00B447EF" w:rsidP="00E10809">
      <w:pPr>
        <w:jc w:val="both"/>
        <w:rPr>
          <w:shd w:val="clear" w:color="auto" w:fill="EBD3E1"/>
        </w:rPr>
      </w:pPr>
      <w:r>
        <w:rPr>
          <w:shd w:val="clear" w:color="auto" w:fill="EBD3E1"/>
        </w:rPr>
        <w:t xml:space="preserve"> 4)</w:t>
      </w:r>
      <w:hyperlink r:id="rId10" w:tgtFrame="_blank" w:tooltip="https://link.springer.com/chapter/10.1007/978-3-031-46341-9_6" w:history="1">
        <w:r>
          <w:rPr>
            <w:rStyle w:val="Hyperlink"/>
            <w:shd w:val="clear" w:color="auto" w:fill="EBD3E1"/>
          </w:rPr>
          <w:t>https://link.springer.com/chapter/10.1007/978-3-031-46341-9_6</w:t>
        </w:r>
      </w:hyperlink>
      <w:r>
        <w:rPr>
          <w:shd w:val="clear" w:color="auto" w:fill="EBD3E1"/>
        </w:rPr>
        <w:t>           </w:t>
      </w:r>
    </w:p>
    <w:p w14:paraId="18A4DA66" w14:textId="77777777" w:rsidR="00E10809" w:rsidRDefault="00B447EF" w:rsidP="00E10809">
      <w:pPr>
        <w:jc w:val="both"/>
        <w:rPr>
          <w:shd w:val="clear" w:color="auto" w:fill="EBD3E1"/>
        </w:rPr>
      </w:pPr>
      <w:r>
        <w:rPr>
          <w:shd w:val="clear" w:color="auto" w:fill="EBD3E1"/>
        </w:rPr>
        <w:t>  5)</w:t>
      </w:r>
      <w:hyperlink r:id="rId11" w:tgtFrame="_blank" w:tooltip="https://www.nature.com/articles/s41598-025-88753-3" w:history="1">
        <w:r>
          <w:rPr>
            <w:rStyle w:val="Hyperlink"/>
            <w:shd w:val="clear" w:color="auto" w:fill="EBD3E1"/>
          </w:rPr>
          <w:t>https://www.nature.com/articles/s41598-025-88753-3</w:t>
        </w:r>
      </w:hyperlink>
      <w:r>
        <w:rPr>
          <w:shd w:val="clear" w:color="auto" w:fill="EBD3E1"/>
        </w:rPr>
        <w:t xml:space="preserve">                           </w:t>
      </w:r>
    </w:p>
    <w:p w14:paraId="510EFDD3" w14:textId="77777777" w:rsidR="00E10809" w:rsidRDefault="00B447EF" w:rsidP="00E10809">
      <w:pPr>
        <w:jc w:val="both"/>
        <w:rPr>
          <w:shd w:val="clear" w:color="auto" w:fill="EBD3E1"/>
        </w:rPr>
      </w:pPr>
      <w:r>
        <w:rPr>
          <w:shd w:val="clear" w:color="auto" w:fill="EBD3E1"/>
        </w:rPr>
        <w:t>6)</w:t>
      </w:r>
      <w:hyperlink r:id="rId12" w:tgtFrame="_blank" w:tooltip="https://www.sciencedirect.com/science/article/abs/pii/s1746809425001387" w:history="1">
        <w:r>
          <w:rPr>
            <w:rStyle w:val="Hyperlink"/>
            <w:shd w:val="clear" w:color="auto" w:fill="EBD3E1"/>
          </w:rPr>
          <w:t>https://www.sciencedirect.com/science/article/abs/pii/S1746809425001387</w:t>
        </w:r>
      </w:hyperlink>
      <w:r>
        <w:rPr>
          <w:shd w:val="clear" w:color="auto" w:fill="EBD3E1"/>
        </w:rPr>
        <w:t xml:space="preserve">                                                                                                                </w:t>
      </w:r>
    </w:p>
    <w:p w14:paraId="1056A5E6" w14:textId="77777777" w:rsidR="00E10809" w:rsidRDefault="00B447EF" w:rsidP="00E10809">
      <w:pPr>
        <w:jc w:val="both"/>
        <w:rPr>
          <w:shd w:val="clear" w:color="auto" w:fill="EBD3E1"/>
        </w:rPr>
      </w:pPr>
      <w:r>
        <w:rPr>
          <w:shd w:val="clear" w:color="auto" w:fill="EBD3E1"/>
        </w:rPr>
        <w:t>7)</w:t>
      </w:r>
      <w:hyperlink r:id="rId13" w:tgtFrame="_blank" w:tooltip="https://ieeexplore.ieee.org/abstract/document/9393198" w:history="1">
        <w:r>
          <w:rPr>
            <w:rStyle w:val="Hyperlink"/>
            <w:shd w:val="clear" w:color="auto" w:fill="EBD3E1"/>
          </w:rPr>
          <w:t>https://ieeexplore.ieee.org/abstract/document/9393198</w:t>
        </w:r>
      </w:hyperlink>
      <w:r>
        <w:rPr>
          <w:shd w:val="clear" w:color="auto" w:fill="EBD3E1"/>
        </w:rPr>
        <w:t xml:space="preserve">                           </w:t>
      </w:r>
    </w:p>
    <w:p w14:paraId="6622A5C5" w14:textId="77777777" w:rsidR="00E10809" w:rsidRDefault="00B447EF" w:rsidP="00E10809">
      <w:pPr>
        <w:jc w:val="both"/>
        <w:rPr>
          <w:shd w:val="clear" w:color="auto" w:fill="EBD3E1"/>
        </w:rPr>
      </w:pPr>
      <w:r>
        <w:rPr>
          <w:shd w:val="clear" w:color="auto" w:fill="EBD3E1"/>
        </w:rPr>
        <w:t>8)</w:t>
      </w:r>
      <w:hyperlink r:id="rId14" w:tgtFrame="_blank" w:tooltip="https://www.mdpi.com/2075-4418/12/9/2115" w:history="1">
        <w:r>
          <w:rPr>
            <w:rStyle w:val="Hyperlink"/>
            <w:shd w:val="clear" w:color="auto" w:fill="EBD3E1"/>
          </w:rPr>
          <w:t>https://www.mdpi.com/2075-4418/12/9/2115</w:t>
        </w:r>
      </w:hyperlink>
      <w:r>
        <w:rPr>
          <w:shd w:val="clear" w:color="auto" w:fill="EBD3E1"/>
        </w:rPr>
        <w:t xml:space="preserve">                                              </w:t>
      </w:r>
    </w:p>
    <w:p w14:paraId="03727591" w14:textId="77777777" w:rsidR="00E10809" w:rsidRDefault="00B447EF" w:rsidP="00E10809">
      <w:pPr>
        <w:jc w:val="both"/>
        <w:rPr>
          <w:shd w:val="clear" w:color="auto" w:fill="EBD3E1"/>
        </w:rPr>
      </w:pPr>
      <w:r>
        <w:rPr>
          <w:shd w:val="clear" w:color="auto" w:fill="EBD3E1"/>
        </w:rPr>
        <w:t>9)</w:t>
      </w:r>
      <w:hyperlink r:id="rId15" w:tgtFrame="_blank" w:tooltip="https://ieeexplore.ieee.org/abstract/document/10993996" w:history="1">
        <w:r>
          <w:rPr>
            <w:rStyle w:val="Hyperlink"/>
            <w:shd w:val="clear" w:color="auto" w:fill="EBD3E1"/>
          </w:rPr>
          <w:t>https://ieeexplore.ieee.org/abstract/document/10993996</w:t>
        </w:r>
      </w:hyperlink>
      <w:r>
        <w:rPr>
          <w:shd w:val="clear" w:color="auto" w:fill="EBD3E1"/>
        </w:rPr>
        <w:t xml:space="preserve">                       </w:t>
      </w:r>
    </w:p>
    <w:p w14:paraId="46CF4A71" w14:textId="6183C51C" w:rsidR="00E10809" w:rsidRDefault="00B447EF" w:rsidP="00E10809">
      <w:pPr>
        <w:jc w:val="both"/>
        <w:rPr>
          <w:shd w:val="clear" w:color="auto" w:fill="EBD3E1"/>
        </w:rPr>
      </w:pPr>
      <w:r>
        <w:rPr>
          <w:shd w:val="clear" w:color="auto" w:fill="EBD3E1"/>
        </w:rPr>
        <w:t>10)</w:t>
      </w:r>
      <w:hyperlink r:id="rId16" w:tgtFrame="_blank" w:tooltip="https://www.sciencedirect.com/science/article/pii/s0010482525010753" w:history="1">
        <w:r>
          <w:rPr>
            <w:rStyle w:val="Hyperlink"/>
            <w:shd w:val="clear" w:color="auto" w:fill="EBD3E1"/>
          </w:rPr>
          <w:t>https://www.sciencedirect.com/science/article/pii/S0010482525010753</w:t>
        </w:r>
      </w:hyperlink>
      <w:r>
        <w:rPr>
          <w:shd w:val="clear" w:color="auto" w:fill="EBD3E1"/>
        </w:rPr>
        <w:t xml:space="preserve">                                                                                                                       </w:t>
      </w:r>
    </w:p>
    <w:p w14:paraId="3B10879C" w14:textId="77777777" w:rsidR="00E10809" w:rsidRDefault="00B447EF" w:rsidP="00E10809">
      <w:pPr>
        <w:jc w:val="both"/>
        <w:rPr>
          <w:shd w:val="clear" w:color="auto" w:fill="EBD3E1"/>
        </w:rPr>
      </w:pPr>
      <w:r>
        <w:rPr>
          <w:shd w:val="clear" w:color="auto" w:fill="EBD3E1"/>
        </w:rPr>
        <w:t>11)</w:t>
      </w:r>
      <w:hyperlink r:id="rId17" w:tgtFrame="_blank" w:tooltip="https://www.nature.com/articles/s41598-025-31816-2" w:history="1">
        <w:r>
          <w:rPr>
            <w:rStyle w:val="Hyperlink"/>
            <w:shd w:val="clear" w:color="auto" w:fill="EBD3E1"/>
          </w:rPr>
          <w:t>https://www.nature.com/articles/s41598-025-31816-2</w:t>
        </w:r>
      </w:hyperlink>
      <w:r>
        <w:rPr>
          <w:shd w:val="clear" w:color="auto" w:fill="EBD3E1"/>
        </w:rPr>
        <w:t xml:space="preserve">                           </w:t>
      </w:r>
    </w:p>
    <w:p w14:paraId="246525F2" w14:textId="77777777" w:rsidR="00E10809" w:rsidRDefault="00B447EF" w:rsidP="00E10809">
      <w:pPr>
        <w:jc w:val="both"/>
        <w:rPr>
          <w:shd w:val="clear" w:color="auto" w:fill="EBD3E1"/>
        </w:rPr>
      </w:pPr>
      <w:r>
        <w:rPr>
          <w:shd w:val="clear" w:color="auto" w:fill="EBD3E1"/>
        </w:rPr>
        <w:t>12)</w:t>
      </w:r>
      <w:hyperlink r:id="rId18" w:tgtFrame="_blank" w:tooltip="https://onlinelibrary.wiley.com/doi/full/10.1155/2024/3022192" w:history="1">
        <w:r>
          <w:rPr>
            <w:rStyle w:val="Hyperlink"/>
            <w:shd w:val="clear" w:color="auto" w:fill="EBD3E1"/>
          </w:rPr>
          <w:t>https://onlinelibrary.wiley.com/doi/full/10.1155/2024/3022192</w:t>
        </w:r>
      </w:hyperlink>
      <w:r>
        <w:rPr>
          <w:shd w:val="clear" w:color="auto" w:fill="EBD3E1"/>
        </w:rPr>
        <w:t xml:space="preserve">                </w:t>
      </w:r>
    </w:p>
    <w:p w14:paraId="1D80DC86" w14:textId="77777777" w:rsidR="00E10809" w:rsidRDefault="00B447EF" w:rsidP="00E10809">
      <w:pPr>
        <w:jc w:val="both"/>
        <w:rPr>
          <w:shd w:val="clear" w:color="auto" w:fill="EBD3E1"/>
        </w:rPr>
      </w:pPr>
      <w:r>
        <w:rPr>
          <w:shd w:val="clear" w:color="auto" w:fill="EBD3E1"/>
        </w:rPr>
        <w:t>13)</w:t>
      </w:r>
      <w:hyperlink r:id="rId19" w:tgtFrame="_blank" w:tooltip="https://www.sciencedirect.com/science/article/pii/s0010482522006746" w:history="1">
        <w:r>
          <w:rPr>
            <w:rStyle w:val="Hyperlink"/>
            <w:shd w:val="clear" w:color="auto" w:fill="EBD3E1"/>
          </w:rPr>
          <w:t>https://www.sciencedirect.com/science/article/pii/S0010482522006746</w:t>
        </w:r>
      </w:hyperlink>
      <w:r>
        <w:rPr>
          <w:shd w:val="clear" w:color="auto" w:fill="EBD3E1"/>
        </w:rPr>
        <w:t xml:space="preserve">                                                                                                                  </w:t>
      </w:r>
    </w:p>
    <w:p w14:paraId="49041D7F" w14:textId="77777777" w:rsidR="00E10809" w:rsidRDefault="00B447EF" w:rsidP="00E10809">
      <w:pPr>
        <w:jc w:val="both"/>
        <w:rPr>
          <w:shd w:val="clear" w:color="auto" w:fill="EBD3E1"/>
        </w:rPr>
      </w:pPr>
      <w:r>
        <w:rPr>
          <w:shd w:val="clear" w:color="auto" w:fill="EBD3E1"/>
        </w:rPr>
        <w:t>14)</w:t>
      </w:r>
      <w:hyperlink r:id="rId20" w:tgtFrame="_blank" w:tooltip="https://link.springer.com/article/10.1007/s11517-023-02969-x" w:history="1">
        <w:r>
          <w:rPr>
            <w:rStyle w:val="Hyperlink"/>
            <w:shd w:val="clear" w:color="auto" w:fill="EBD3E1"/>
          </w:rPr>
          <w:t>https://link.springer.com/article/10.1007/s11517-023-02969-x</w:t>
        </w:r>
      </w:hyperlink>
      <w:r>
        <w:rPr>
          <w:shd w:val="clear" w:color="auto" w:fill="EBD3E1"/>
        </w:rPr>
        <w:t xml:space="preserve">               </w:t>
      </w:r>
    </w:p>
    <w:p w14:paraId="34FB6606" w14:textId="77777777" w:rsidR="00E10809" w:rsidRDefault="00B447EF" w:rsidP="00E10809">
      <w:pPr>
        <w:jc w:val="both"/>
        <w:rPr>
          <w:shd w:val="clear" w:color="auto" w:fill="EBD3E1"/>
        </w:rPr>
      </w:pPr>
      <w:r>
        <w:rPr>
          <w:shd w:val="clear" w:color="auto" w:fill="EBD3E1"/>
        </w:rPr>
        <w:t>15)</w:t>
      </w:r>
      <w:hyperlink r:id="rId21" w:tgtFrame="_blank" w:tooltip="https://www.mdpi.com/1424-8220/22/11/4008" w:history="1">
        <w:r>
          <w:rPr>
            <w:rStyle w:val="Hyperlink"/>
            <w:shd w:val="clear" w:color="auto" w:fill="EBD3E1"/>
          </w:rPr>
          <w:t>https://www.mdpi.com/1424-8220/22/11/4008</w:t>
        </w:r>
      </w:hyperlink>
      <w:r>
        <w:rPr>
          <w:shd w:val="clear" w:color="auto" w:fill="EBD3E1"/>
        </w:rPr>
        <w:t xml:space="preserve">                                            </w:t>
      </w:r>
    </w:p>
    <w:p w14:paraId="457CFBAA" w14:textId="77777777" w:rsidR="00E10809" w:rsidRDefault="00B447EF" w:rsidP="00E10809">
      <w:pPr>
        <w:jc w:val="both"/>
        <w:rPr>
          <w:shd w:val="clear" w:color="auto" w:fill="EBD3E1"/>
        </w:rPr>
      </w:pPr>
      <w:r>
        <w:rPr>
          <w:shd w:val="clear" w:color="auto" w:fill="EBD3E1"/>
        </w:rPr>
        <w:t>16)</w:t>
      </w:r>
      <w:hyperlink r:id="rId22" w:tgtFrame="_blank" w:tooltip="https://link.springer.com/article/10.1007/s11063-023-11204-5" w:history="1">
        <w:r>
          <w:rPr>
            <w:rStyle w:val="Hyperlink"/>
            <w:shd w:val="clear" w:color="auto" w:fill="EBD3E1"/>
          </w:rPr>
          <w:t>https://link.springer.com/article/10.1007/s11063-023-11204-5</w:t>
        </w:r>
      </w:hyperlink>
      <w:r>
        <w:rPr>
          <w:shd w:val="clear" w:color="auto" w:fill="EBD3E1"/>
        </w:rPr>
        <w:t xml:space="preserve">               </w:t>
      </w:r>
    </w:p>
    <w:p w14:paraId="405C4A11" w14:textId="77777777" w:rsidR="00E10809" w:rsidRDefault="00B447EF" w:rsidP="00E10809">
      <w:pPr>
        <w:jc w:val="both"/>
        <w:rPr>
          <w:shd w:val="clear" w:color="auto" w:fill="EBD3E1"/>
        </w:rPr>
      </w:pPr>
      <w:r>
        <w:rPr>
          <w:shd w:val="clear" w:color="auto" w:fill="EBD3E1"/>
        </w:rPr>
        <w:t>17)</w:t>
      </w:r>
      <w:hyperlink r:id="rId23" w:tgtFrame="_blank" w:tooltip="https://www.mdpi.com/1424-8220/22/3/867" w:history="1">
        <w:r>
          <w:rPr>
            <w:rStyle w:val="Hyperlink"/>
            <w:shd w:val="clear" w:color="auto" w:fill="EBD3E1"/>
          </w:rPr>
          <w:t>https://www.mdpi.com/1424-8220/22/3/867</w:t>
        </w:r>
      </w:hyperlink>
      <w:r>
        <w:rPr>
          <w:shd w:val="clear" w:color="auto" w:fill="EBD3E1"/>
        </w:rPr>
        <w:t xml:space="preserve">                                                </w:t>
      </w:r>
    </w:p>
    <w:p w14:paraId="199C963B" w14:textId="77777777" w:rsidR="00E10809" w:rsidRDefault="00B447EF" w:rsidP="00E10809">
      <w:pPr>
        <w:jc w:val="both"/>
        <w:rPr>
          <w:shd w:val="clear" w:color="auto" w:fill="EBD3E1"/>
        </w:rPr>
      </w:pPr>
      <w:r>
        <w:rPr>
          <w:shd w:val="clear" w:color="auto" w:fill="EBD3E1"/>
        </w:rPr>
        <w:t>18)</w:t>
      </w:r>
      <w:hyperlink r:id="rId24" w:tgtFrame="_blank" w:tooltip="https://ieeexplore.ieee.org/abstract/document/9785790" w:history="1">
        <w:r>
          <w:rPr>
            <w:rStyle w:val="Hyperlink"/>
            <w:shd w:val="clear" w:color="auto" w:fill="EBD3E1"/>
          </w:rPr>
          <w:t>https://ieeexplore.ieee.org/abstract/document/9785790</w:t>
        </w:r>
      </w:hyperlink>
      <w:r>
        <w:rPr>
          <w:shd w:val="clear" w:color="auto" w:fill="EBD3E1"/>
        </w:rPr>
        <w:t xml:space="preserve">                          </w:t>
      </w:r>
    </w:p>
    <w:p w14:paraId="48703ED0" w14:textId="77777777" w:rsidR="00E10809" w:rsidRDefault="00B447EF" w:rsidP="00E10809">
      <w:pPr>
        <w:jc w:val="both"/>
        <w:rPr>
          <w:shd w:val="clear" w:color="auto" w:fill="EBD3E1"/>
        </w:rPr>
      </w:pPr>
      <w:r>
        <w:rPr>
          <w:shd w:val="clear" w:color="auto" w:fill="EBD3E1"/>
        </w:rPr>
        <w:t>19)</w:t>
      </w:r>
      <w:hyperlink r:id="rId25" w:tgtFrame="_blank" w:tooltip="https://www.sciencedirect.com/science/article/abs/pii/s0010482523005462" w:history="1">
        <w:r>
          <w:rPr>
            <w:rStyle w:val="Hyperlink"/>
            <w:shd w:val="clear" w:color="auto" w:fill="EBD3E1"/>
          </w:rPr>
          <w:t>https://www.sciencedirect.com/science/article/abs/pii/S0010482523005462</w:t>
        </w:r>
      </w:hyperlink>
      <w:r>
        <w:rPr>
          <w:shd w:val="clear" w:color="auto" w:fill="EBD3E1"/>
        </w:rPr>
        <w:t>                                                                                                            </w:t>
      </w:r>
    </w:p>
    <w:p w14:paraId="01CD4AF5" w14:textId="77777777" w:rsidR="00E10809" w:rsidRDefault="00B447EF" w:rsidP="00E10809">
      <w:pPr>
        <w:jc w:val="both"/>
        <w:rPr>
          <w:shd w:val="clear" w:color="auto" w:fill="EBD3E1"/>
        </w:rPr>
      </w:pPr>
      <w:r>
        <w:rPr>
          <w:shd w:val="clear" w:color="auto" w:fill="EBD3E1"/>
        </w:rPr>
        <w:t xml:space="preserve"> 20)</w:t>
      </w:r>
      <w:hyperlink r:id="rId26" w:tgtFrame="_blank" w:tooltip="https://www.nature.com/articles/s41598-022-22644-9" w:history="1">
        <w:r>
          <w:rPr>
            <w:rStyle w:val="Hyperlink"/>
            <w:shd w:val="clear" w:color="auto" w:fill="EBD3E1"/>
          </w:rPr>
          <w:t>https://www.nature.com/articles/s41598-022-22644-9</w:t>
        </w:r>
      </w:hyperlink>
      <w:r>
        <w:rPr>
          <w:shd w:val="clear" w:color="auto" w:fill="EBD3E1"/>
        </w:rPr>
        <w:t xml:space="preserve">                         </w:t>
      </w:r>
    </w:p>
    <w:p w14:paraId="01B11B96" w14:textId="77777777" w:rsidR="00E10809" w:rsidRDefault="00B447EF" w:rsidP="00E10809">
      <w:pPr>
        <w:jc w:val="both"/>
        <w:rPr>
          <w:shd w:val="clear" w:color="auto" w:fill="EBD3E1"/>
        </w:rPr>
      </w:pPr>
      <w:r>
        <w:rPr>
          <w:shd w:val="clear" w:color="auto" w:fill="EBD3E1"/>
        </w:rPr>
        <w:t>21)</w:t>
      </w:r>
      <w:hyperlink r:id="rId27" w:tgtFrame="_blank" w:tooltip="https://www.mdpi.com/1424-8220/22/3/1134" w:history="1">
        <w:r>
          <w:rPr>
            <w:rStyle w:val="Hyperlink"/>
            <w:shd w:val="clear" w:color="auto" w:fill="EBD3E1"/>
          </w:rPr>
          <w:t>https://www.mdpi.com/1424-8220/22/3/1134</w:t>
        </w:r>
      </w:hyperlink>
      <w:r>
        <w:rPr>
          <w:shd w:val="clear" w:color="auto" w:fill="EBD3E1"/>
        </w:rPr>
        <w:t xml:space="preserve">                                            </w:t>
      </w:r>
    </w:p>
    <w:p w14:paraId="69512B84" w14:textId="77777777" w:rsidR="00E10809" w:rsidRDefault="00B447EF" w:rsidP="00E10809">
      <w:pPr>
        <w:jc w:val="both"/>
        <w:rPr>
          <w:shd w:val="clear" w:color="auto" w:fill="EBD3E1"/>
        </w:rPr>
      </w:pPr>
      <w:r>
        <w:rPr>
          <w:shd w:val="clear" w:color="auto" w:fill="EBD3E1"/>
        </w:rPr>
        <w:lastRenderedPageBreak/>
        <w:t>22)</w:t>
      </w:r>
      <w:hyperlink r:id="rId28" w:tgtFrame="_blank" w:tooltip="https://www.sciencedirect.com/science/article/pii/s1018364721002111" w:history="1">
        <w:r>
          <w:rPr>
            <w:rStyle w:val="Hyperlink"/>
            <w:shd w:val="clear" w:color="auto" w:fill="EBD3E1"/>
          </w:rPr>
          <w:t>https://www.sciencedirect.com/science/article/pii/S1018364721002111</w:t>
        </w:r>
      </w:hyperlink>
      <w:r>
        <w:rPr>
          <w:shd w:val="clear" w:color="auto" w:fill="EBD3E1"/>
        </w:rPr>
        <w:t xml:space="preserve">                                                                                                                        </w:t>
      </w:r>
    </w:p>
    <w:p w14:paraId="047020DC" w14:textId="77777777" w:rsidR="00E10809" w:rsidRDefault="00B447EF" w:rsidP="00E10809">
      <w:pPr>
        <w:jc w:val="both"/>
        <w:rPr>
          <w:shd w:val="clear" w:color="auto" w:fill="EBD3E1"/>
        </w:rPr>
      </w:pPr>
      <w:r>
        <w:rPr>
          <w:shd w:val="clear" w:color="auto" w:fill="EBD3E1"/>
        </w:rPr>
        <w:t>23)</w:t>
      </w:r>
      <w:hyperlink r:id="rId29" w:tgtFrame="_blank" w:tooltip="https://ieeexplore.ieee.org/abstract/document/9113301" w:history="1">
        <w:r>
          <w:rPr>
            <w:rStyle w:val="Hyperlink"/>
            <w:shd w:val="clear" w:color="auto" w:fill="EBD3E1"/>
          </w:rPr>
          <w:t>https://ieeexplore.ieee.org/abstract/document/9113301</w:t>
        </w:r>
      </w:hyperlink>
      <w:r>
        <w:rPr>
          <w:shd w:val="clear" w:color="auto" w:fill="EBD3E1"/>
        </w:rPr>
        <w:t>                         </w:t>
      </w:r>
    </w:p>
    <w:p w14:paraId="6487E7B1" w14:textId="77777777" w:rsidR="00E10809" w:rsidRDefault="00B447EF" w:rsidP="00E10809">
      <w:pPr>
        <w:jc w:val="both"/>
        <w:rPr>
          <w:shd w:val="clear" w:color="auto" w:fill="EBD3E1"/>
        </w:rPr>
      </w:pPr>
      <w:r>
        <w:rPr>
          <w:shd w:val="clear" w:color="auto" w:fill="EBD3E1"/>
        </w:rPr>
        <w:t xml:space="preserve"> 24)</w:t>
      </w:r>
      <w:hyperlink r:id="rId30" w:tgtFrame="_blank" w:tooltip="https://link.springer.com/article/10.1186/s12880-020-00534-8" w:history="1">
        <w:r>
          <w:rPr>
            <w:rStyle w:val="Hyperlink"/>
            <w:shd w:val="clear" w:color="auto" w:fill="EBD3E1"/>
          </w:rPr>
          <w:t>https://link.springer.com/article/10.1186/s12880-020-00534-8</w:t>
        </w:r>
      </w:hyperlink>
      <w:r>
        <w:rPr>
          <w:shd w:val="clear" w:color="auto" w:fill="EBD3E1"/>
        </w:rPr>
        <w:t xml:space="preserve">              </w:t>
      </w:r>
    </w:p>
    <w:p w14:paraId="71438EB1" w14:textId="77777777" w:rsidR="00E10809" w:rsidRDefault="00B447EF" w:rsidP="00E10809">
      <w:pPr>
        <w:jc w:val="both"/>
        <w:rPr>
          <w:shd w:val="clear" w:color="auto" w:fill="EBD3E1"/>
        </w:rPr>
      </w:pPr>
      <w:r>
        <w:rPr>
          <w:shd w:val="clear" w:color="auto" w:fill="EBD3E1"/>
        </w:rPr>
        <w:t>25)</w:t>
      </w:r>
      <w:hyperlink r:id="rId31" w:tgtFrame="_blank" w:tooltip="https://www.mdpi.com/2227-9032/10/12/2481" w:history="1">
        <w:r>
          <w:rPr>
            <w:rStyle w:val="Hyperlink"/>
            <w:shd w:val="clear" w:color="auto" w:fill="EBD3E1"/>
          </w:rPr>
          <w:t>https://www.mdpi.com/2227-9032/10/12/2481</w:t>
        </w:r>
      </w:hyperlink>
      <w:r>
        <w:rPr>
          <w:shd w:val="clear" w:color="auto" w:fill="EBD3E1"/>
        </w:rPr>
        <w:t xml:space="preserve">                                          </w:t>
      </w:r>
    </w:p>
    <w:p w14:paraId="13A5709E" w14:textId="77777777" w:rsidR="00E10809" w:rsidRDefault="00B447EF" w:rsidP="00E10809">
      <w:pPr>
        <w:jc w:val="both"/>
        <w:rPr>
          <w:shd w:val="clear" w:color="auto" w:fill="EBD3E1"/>
        </w:rPr>
      </w:pPr>
      <w:r>
        <w:rPr>
          <w:shd w:val="clear" w:color="auto" w:fill="EBD3E1"/>
        </w:rPr>
        <w:t>26)</w:t>
      </w:r>
      <w:hyperlink r:id="rId32" w:tgtFrame="_blank" w:tooltip="https://link.springer.com/chapter/10.1007/978-981-15-6067-5_65" w:history="1">
        <w:r>
          <w:rPr>
            <w:rStyle w:val="Hyperlink"/>
            <w:shd w:val="clear" w:color="auto" w:fill="EBD3E1"/>
          </w:rPr>
          <w:t>https://link.springer.com/chapter/10.1007/978-981-15-6067-5_65</w:t>
        </w:r>
      </w:hyperlink>
      <w:r>
        <w:rPr>
          <w:shd w:val="clear" w:color="auto" w:fill="EBD3E1"/>
        </w:rPr>
        <w:t>                          </w:t>
      </w:r>
    </w:p>
    <w:p w14:paraId="7EC14CF7" w14:textId="77777777" w:rsidR="00E10809" w:rsidRDefault="00B447EF" w:rsidP="00E10809">
      <w:pPr>
        <w:jc w:val="both"/>
        <w:rPr>
          <w:shd w:val="clear" w:color="auto" w:fill="EBD3E1"/>
        </w:rPr>
      </w:pPr>
      <w:r>
        <w:rPr>
          <w:shd w:val="clear" w:color="auto" w:fill="EBD3E1"/>
        </w:rPr>
        <w:t xml:space="preserve"> 27)</w:t>
      </w:r>
      <w:hyperlink r:id="rId33" w:tgtFrame="_blank" w:tooltip="https://www.sciencedirect.com/science/article/pii/s2666827021000177" w:history="1">
        <w:r>
          <w:rPr>
            <w:rStyle w:val="Hyperlink"/>
            <w:shd w:val="clear" w:color="auto" w:fill="EBD3E1"/>
          </w:rPr>
          <w:t>https://www.sciencedirect.com/science/article/pii/S2666827021000177</w:t>
        </w:r>
      </w:hyperlink>
      <w:r>
        <w:rPr>
          <w:shd w:val="clear" w:color="auto" w:fill="EBD3E1"/>
        </w:rPr>
        <w:t xml:space="preserve">                                                                                                                      </w:t>
      </w:r>
    </w:p>
    <w:p w14:paraId="57554981" w14:textId="77777777" w:rsidR="00E10809" w:rsidRDefault="00B447EF" w:rsidP="00E10809">
      <w:pPr>
        <w:jc w:val="both"/>
        <w:rPr>
          <w:shd w:val="clear" w:color="auto" w:fill="EBD3E1"/>
        </w:rPr>
      </w:pPr>
      <w:r>
        <w:rPr>
          <w:shd w:val="clear" w:color="auto" w:fill="EBD3E1"/>
        </w:rPr>
        <w:t>28)</w:t>
      </w:r>
      <w:hyperlink r:id="rId34" w:tgtFrame="_blank" w:tooltip="https://ieeexplore.ieee.org/abstract/document/9397987" w:history="1">
        <w:r>
          <w:rPr>
            <w:rStyle w:val="Hyperlink"/>
            <w:shd w:val="clear" w:color="auto" w:fill="EBD3E1"/>
          </w:rPr>
          <w:t>https://ieeexplore.ieee.org/abstract/document/9397987</w:t>
        </w:r>
      </w:hyperlink>
      <w:r>
        <w:rPr>
          <w:shd w:val="clear" w:color="auto" w:fill="EBD3E1"/>
        </w:rPr>
        <w:t xml:space="preserve">                                                     </w:t>
      </w:r>
    </w:p>
    <w:p w14:paraId="3E5C5CFC" w14:textId="77777777" w:rsidR="00E10809" w:rsidRDefault="00B447EF" w:rsidP="00E10809">
      <w:pPr>
        <w:jc w:val="both"/>
        <w:rPr>
          <w:shd w:val="clear" w:color="auto" w:fill="EBD3E1"/>
        </w:rPr>
      </w:pPr>
      <w:r>
        <w:rPr>
          <w:shd w:val="clear" w:color="auto" w:fill="EBD3E1"/>
        </w:rPr>
        <w:t>29)</w:t>
      </w:r>
      <w:hyperlink r:id="rId35" w:tgtFrame="_blank" w:tooltip="https://link.springer.com/article/10.1007/s11042-018-5714-1" w:history="1">
        <w:r>
          <w:rPr>
            <w:rStyle w:val="Hyperlink"/>
            <w:shd w:val="clear" w:color="auto" w:fill="EBD3E1"/>
          </w:rPr>
          <w:t>https://link.springer.com/article/10.1007/s11042-018-5714-1</w:t>
        </w:r>
      </w:hyperlink>
      <w:r>
        <w:rPr>
          <w:shd w:val="clear" w:color="auto" w:fill="EBD3E1"/>
        </w:rPr>
        <w:t>               </w:t>
      </w:r>
    </w:p>
    <w:p w14:paraId="7BB01959" w14:textId="7DF1BFEA" w:rsidR="00A955A3" w:rsidRDefault="00B447EF" w:rsidP="00E10809">
      <w:pPr>
        <w:jc w:val="both"/>
        <w:rPr>
          <w:rFonts w:ascii="Times New Roman" w:hAnsi="Times New Roman" w:cs="Times New Roman"/>
          <w:color w:val="0D0D0D"/>
          <w:shd w:val="clear" w:color="auto" w:fill="FFFFFF"/>
        </w:rPr>
      </w:pPr>
      <w:r>
        <w:rPr>
          <w:shd w:val="clear" w:color="auto" w:fill="EBD3E1"/>
        </w:rPr>
        <w:t>  30)</w:t>
      </w:r>
      <w:hyperlink r:id="rId36" w:tgtFrame="_blank" w:tooltip="https://ieeexplore.ieee.org/abstract/document/10776508" w:history="1">
        <w:r>
          <w:rPr>
            <w:rStyle w:val="Hyperlink"/>
            <w:shd w:val="clear" w:color="auto" w:fill="EBD3E1"/>
          </w:rPr>
          <w:t>https://ieeexplore.ieee.org/abstract/document/10776508</w:t>
        </w:r>
      </w:hyperlink>
    </w:p>
    <w:p w14:paraId="22793AB0" w14:textId="77777777" w:rsidR="00A955A3" w:rsidRDefault="00A955A3">
      <w:pPr>
        <w:rPr>
          <w:rFonts w:ascii="Times New Roman" w:hAnsi="Times New Roman" w:cs="Times New Roman"/>
          <w:color w:val="0D0D0D"/>
          <w:shd w:val="clear" w:color="auto" w:fill="FFFFFF"/>
        </w:rPr>
      </w:pPr>
    </w:p>
    <w:p w14:paraId="1EC4A6CA" w14:textId="77777777" w:rsidR="00A955A3" w:rsidRDefault="00A955A3">
      <w:pPr>
        <w:rPr>
          <w:rFonts w:ascii="Times New Roman" w:hAnsi="Times New Roman" w:cs="Times New Roman"/>
          <w:color w:val="0D0D0D"/>
          <w:shd w:val="clear" w:color="auto" w:fill="FFFFFF"/>
        </w:rPr>
      </w:pPr>
    </w:p>
    <w:p w14:paraId="0FD56653" w14:textId="77777777" w:rsidR="00A955A3" w:rsidRPr="00A955A3" w:rsidRDefault="00A955A3">
      <w:pPr>
        <w:rPr>
          <w:rFonts w:ascii="Times New Roman" w:hAnsi="Times New Roman" w:cs="Times New Roman"/>
          <w:color w:val="0D0D0D"/>
          <w:shd w:val="clear" w:color="auto" w:fill="FFFFFF"/>
        </w:rPr>
      </w:pPr>
    </w:p>
    <w:sectPr w:rsidR="00A955A3" w:rsidRPr="00A955A3">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D7F73" w14:textId="77777777" w:rsidR="00DE11D9" w:rsidRDefault="00DE11D9" w:rsidP="00832AD9">
      <w:pPr>
        <w:spacing w:after="0" w:line="240" w:lineRule="auto"/>
      </w:pPr>
      <w:r>
        <w:separator/>
      </w:r>
    </w:p>
  </w:endnote>
  <w:endnote w:type="continuationSeparator" w:id="0">
    <w:p w14:paraId="34AA0F3E" w14:textId="77777777" w:rsidR="00DE11D9" w:rsidRDefault="00DE11D9" w:rsidP="00832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5E018" w14:textId="77777777" w:rsidR="00DE11D9" w:rsidRDefault="00DE11D9" w:rsidP="00832AD9">
      <w:pPr>
        <w:spacing w:after="0" w:line="240" w:lineRule="auto"/>
      </w:pPr>
      <w:r>
        <w:separator/>
      </w:r>
    </w:p>
  </w:footnote>
  <w:footnote w:type="continuationSeparator" w:id="0">
    <w:p w14:paraId="5A728166" w14:textId="77777777" w:rsidR="00DE11D9" w:rsidRDefault="00DE11D9" w:rsidP="00832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2918" w14:textId="41DF6538" w:rsidR="00832AD9" w:rsidRDefault="00832AD9">
    <w:pPr>
      <w:pStyle w:val="Header"/>
    </w:pPr>
    <w:r>
      <w:t>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5EC7"/>
    <w:multiLevelType w:val="multilevel"/>
    <w:tmpl w:val="90D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1F3CC7"/>
    <w:multiLevelType w:val="multilevel"/>
    <w:tmpl w:val="DD1A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253F4C"/>
    <w:multiLevelType w:val="multilevel"/>
    <w:tmpl w:val="2FA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E86255"/>
    <w:multiLevelType w:val="multilevel"/>
    <w:tmpl w:val="5EF2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621E9"/>
    <w:multiLevelType w:val="multilevel"/>
    <w:tmpl w:val="62AE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6408A9"/>
    <w:multiLevelType w:val="multilevel"/>
    <w:tmpl w:val="CD68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9B4D22"/>
    <w:multiLevelType w:val="multilevel"/>
    <w:tmpl w:val="90A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D143A0"/>
    <w:multiLevelType w:val="multilevel"/>
    <w:tmpl w:val="237E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CC31DA"/>
    <w:multiLevelType w:val="multilevel"/>
    <w:tmpl w:val="90C6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4C31A4"/>
    <w:multiLevelType w:val="multilevel"/>
    <w:tmpl w:val="3D02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A966B4"/>
    <w:multiLevelType w:val="multilevel"/>
    <w:tmpl w:val="AE5EE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6B3036"/>
    <w:multiLevelType w:val="multilevel"/>
    <w:tmpl w:val="672A2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CE2D84"/>
    <w:multiLevelType w:val="multilevel"/>
    <w:tmpl w:val="9B6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B32DF1"/>
    <w:multiLevelType w:val="multilevel"/>
    <w:tmpl w:val="561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7910231">
    <w:abstractNumId w:val="10"/>
  </w:num>
  <w:num w:numId="2" w16cid:durableId="1285380208">
    <w:abstractNumId w:val="3"/>
  </w:num>
  <w:num w:numId="3" w16cid:durableId="953244295">
    <w:abstractNumId w:val="4"/>
  </w:num>
  <w:num w:numId="4" w16cid:durableId="2078627223">
    <w:abstractNumId w:val="5"/>
  </w:num>
  <w:num w:numId="5" w16cid:durableId="1305937900">
    <w:abstractNumId w:val="11"/>
  </w:num>
  <w:num w:numId="6" w16cid:durableId="115487817">
    <w:abstractNumId w:val="0"/>
  </w:num>
  <w:num w:numId="7" w16cid:durableId="1678851809">
    <w:abstractNumId w:val="2"/>
  </w:num>
  <w:num w:numId="8" w16cid:durableId="829902971">
    <w:abstractNumId w:val="13"/>
  </w:num>
  <w:num w:numId="9" w16cid:durableId="1659727637">
    <w:abstractNumId w:val="9"/>
  </w:num>
  <w:num w:numId="10" w16cid:durableId="1156454098">
    <w:abstractNumId w:val="1"/>
  </w:num>
  <w:num w:numId="11" w16cid:durableId="1686786641">
    <w:abstractNumId w:val="6"/>
  </w:num>
  <w:num w:numId="12" w16cid:durableId="1816141900">
    <w:abstractNumId w:val="8"/>
  </w:num>
  <w:num w:numId="13" w16cid:durableId="836923841">
    <w:abstractNumId w:val="7"/>
  </w:num>
  <w:num w:numId="14" w16cid:durableId="8241255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43A"/>
    <w:rsid w:val="000B6062"/>
    <w:rsid w:val="00171708"/>
    <w:rsid w:val="0019057A"/>
    <w:rsid w:val="001A2F0D"/>
    <w:rsid w:val="001A5660"/>
    <w:rsid w:val="001C22CF"/>
    <w:rsid w:val="0023796C"/>
    <w:rsid w:val="002446D9"/>
    <w:rsid w:val="002B67E9"/>
    <w:rsid w:val="00376870"/>
    <w:rsid w:val="00381176"/>
    <w:rsid w:val="004134EC"/>
    <w:rsid w:val="004844F4"/>
    <w:rsid w:val="0056640B"/>
    <w:rsid w:val="005C30FA"/>
    <w:rsid w:val="0069476F"/>
    <w:rsid w:val="00703F34"/>
    <w:rsid w:val="007B28C4"/>
    <w:rsid w:val="007F015C"/>
    <w:rsid w:val="00832AD9"/>
    <w:rsid w:val="0083634F"/>
    <w:rsid w:val="00927F1F"/>
    <w:rsid w:val="00953FF9"/>
    <w:rsid w:val="00A174D2"/>
    <w:rsid w:val="00A5443A"/>
    <w:rsid w:val="00A955A3"/>
    <w:rsid w:val="00B447EF"/>
    <w:rsid w:val="00B50155"/>
    <w:rsid w:val="00BA455C"/>
    <w:rsid w:val="00C17069"/>
    <w:rsid w:val="00DB4652"/>
    <w:rsid w:val="00DE0531"/>
    <w:rsid w:val="00DE11D9"/>
    <w:rsid w:val="00DE42D3"/>
    <w:rsid w:val="00E06DA1"/>
    <w:rsid w:val="00E10809"/>
    <w:rsid w:val="00E302C1"/>
    <w:rsid w:val="00F32E9E"/>
    <w:rsid w:val="00F3405F"/>
    <w:rsid w:val="00F45D6C"/>
    <w:rsid w:val="00FB3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AE1B"/>
  <w15:chartTrackingRefBased/>
  <w15:docId w15:val="{292F008D-1715-E648-A993-64DE577B9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4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4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43A"/>
    <w:rPr>
      <w:rFonts w:eastAsiaTheme="majorEastAsia" w:cstheme="majorBidi"/>
      <w:color w:val="272727" w:themeColor="text1" w:themeTint="D8"/>
    </w:rPr>
  </w:style>
  <w:style w:type="paragraph" w:styleId="Title">
    <w:name w:val="Title"/>
    <w:basedOn w:val="Normal"/>
    <w:next w:val="Normal"/>
    <w:link w:val="TitleChar"/>
    <w:uiPriority w:val="10"/>
    <w:qFormat/>
    <w:rsid w:val="00A54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43A"/>
    <w:pPr>
      <w:spacing w:before="160"/>
      <w:jc w:val="center"/>
    </w:pPr>
    <w:rPr>
      <w:i/>
      <w:iCs/>
      <w:color w:val="404040" w:themeColor="text1" w:themeTint="BF"/>
    </w:rPr>
  </w:style>
  <w:style w:type="character" w:customStyle="1" w:styleId="QuoteChar">
    <w:name w:val="Quote Char"/>
    <w:basedOn w:val="DefaultParagraphFont"/>
    <w:link w:val="Quote"/>
    <w:uiPriority w:val="29"/>
    <w:rsid w:val="00A5443A"/>
    <w:rPr>
      <w:i/>
      <w:iCs/>
      <w:color w:val="404040" w:themeColor="text1" w:themeTint="BF"/>
    </w:rPr>
  </w:style>
  <w:style w:type="paragraph" w:styleId="ListParagraph">
    <w:name w:val="List Paragraph"/>
    <w:basedOn w:val="Normal"/>
    <w:uiPriority w:val="34"/>
    <w:qFormat/>
    <w:rsid w:val="00A5443A"/>
    <w:pPr>
      <w:ind w:left="720"/>
      <w:contextualSpacing/>
    </w:pPr>
  </w:style>
  <w:style w:type="character" w:styleId="IntenseEmphasis">
    <w:name w:val="Intense Emphasis"/>
    <w:basedOn w:val="DefaultParagraphFont"/>
    <w:uiPriority w:val="21"/>
    <w:qFormat/>
    <w:rsid w:val="00A5443A"/>
    <w:rPr>
      <w:i/>
      <w:iCs/>
      <w:color w:val="0F4761" w:themeColor="accent1" w:themeShade="BF"/>
    </w:rPr>
  </w:style>
  <w:style w:type="paragraph" w:styleId="IntenseQuote">
    <w:name w:val="Intense Quote"/>
    <w:basedOn w:val="Normal"/>
    <w:next w:val="Normal"/>
    <w:link w:val="IntenseQuoteChar"/>
    <w:uiPriority w:val="30"/>
    <w:qFormat/>
    <w:rsid w:val="00A54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43A"/>
    <w:rPr>
      <w:i/>
      <w:iCs/>
      <w:color w:val="0F4761" w:themeColor="accent1" w:themeShade="BF"/>
    </w:rPr>
  </w:style>
  <w:style w:type="character" w:styleId="IntenseReference">
    <w:name w:val="Intense Reference"/>
    <w:basedOn w:val="DefaultParagraphFont"/>
    <w:uiPriority w:val="32"/>
    <w:qFormat/>
    <w:rsid w:val="00A5443A"/>
    <w:rPr>
      <w:b/>
      <w:bCs/>
      <w:smallCaps/>
      <w:color w:val="0F4761" w:themeColor="accent1" w:themeShade="BF"/>
      <w:spacing w:val="5"/>
    </w:rPr>
  </w:style>
  <w:style w:type="paragraph" w:styleId="NormalWeb">
    <w:name w:val="Normal (Web)"/>
    <w:basedOn w:val="Normal"/>
    <w:uiPriority w:val="99"/>
    <w:semiHidden/>
    <w:unhideWhenUsed/>
    <w:rsid w:val="004844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44F4"/>
    <w:rPr>
      <w:b/>
      <w:bCs/>
    </w:rPr>
  </w:style>
  <w:style w:type="character" w:styleId="Hyperlink">
    <w:name w:val="Hyperlink"/>
    <w:basedOn w:val="DefaultParagraphFont"/>
    <w:uiPriority w:val="99"/>
    <w:semiHidden/>
    <w:unhideWhenUsed/>
    <w:rsid w:val="00B447EF"/>
    <w:rPr>
      <w:color w:val="0000FF"/>
      <w:u w:val="single"/>
    </w:rPr>
  </w:style>
  <w:style w:type="paragraph" w:styleId="Header">
    <w:name w:val="header"/>
    <w:basedOn w:val="Normal"/>
    <w:link w:val="HeaderChar"/>
    <w:uiPriority w:val="99"/>
    <w:unhideWhenUsed/>
    <w:rsid w:val="00832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AD9"/>
  </w:style>
  <w:style w:type="paragraph" w:styleId="Footer">
    <w:name w:val="footer"/>
    <w:basedOn w:val="Normal"/>
    <w:link w:val="FooterChar"/>
    <w:uiPriority w:val="99"/>
    <w:unhideWhenUsed/>
    <w:rsid w:val="00832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abstract/document/9393198" TargetMode="External"/><Relationship Id="rId18" Type="http://schemas.openxmlformats.org/officeDocument/2006/relationships/hyperlink" Target="https://onlinelibrary.wiley.com/doi/full/10.1155/2024/3022192" TargetMode="External"/><Relationship Id="rId26" Type="http://schemas.openxmlformats.org/officeDocument/2006/relationships/hyperlink" Target="https://www.nature.com/articles/s41598-022-22644-9" TargetMode="External"/><Relationship Id="rId39" Type="http://schemas.openxmlformats.org/officeDocument/2006/relationships/theme" Target="theme/theme1.xml"/><Relationship Id="rId21" Type="http://schemas.openxmlformats.org/officeDocument/2006/relationships/hyperlink" Target="https://www.mdpi.com/1424-8220/22/11/4008" TargetMode="External"/><Relationship Id="rId34" Type="http://schemas.openxmlformats.org/officeDocument/2006/relationships/hyperlink" Target="https://ieeexplore.ieee.org/abstract/document/9397987" TargetMode="External"/><Relationship Id="rId7" Type="http://schemas.openxmlformats.org/officeDocument/2006/relationships/hyperlink" Target="https://www.mdpi.com/2076-3417/12/12/5990" TargetMode="External"/><Relationship Id="rId12" Type="http://schemas.openxmlformats.org/officeDocument/2006/relationships/hyperlink" Target="https://www.sciencedirect.com/science/article/abs/pii/S1746809425001387" TargetMode="External"/><Relationship Id="rId17" Type="http://schemas.openxmlformats.org/officeDocument/2006/relationships/hyperlink" Target="https://www.nature.com/articles/s41598-025-31816-2" TargetMode="External"/><Relationship Id="rId25" Type="http://schemas.openxmlformats.org/officeDocument/2006/relationships/hyperlink" Target="https://www.sciencedirect.com/science/article/abs/pii/S0010482523005462" TargetMode="External"/><Relationship Id="rId33" Type="http://schemas.openxmlformats.org/officeDocument/2006/relationships/hyperlink" Target="https://www.sciencedirect.com/science/article/pii/S2666827021000177"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iencedirect.com/science/article/pii/S0010482525010753" TargetMode="External"/><Relationship Id="rId20" Type="http://schemas.openxmlformats.org/officeDocument/2006/relationships/hyperlink" Target="https://link.springer.com/article/10.1007/s11517-023-02969-x" TargetMode="External"/><Relationship Id="rId29" Type="http://schemas.openxmlformats.org/officeDocument/2006/relationships/hyperlink" Target="https://ieeexplore.ieee.org/abstract/document/91133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ture.com/articles/s41598-025-88753-3" TargetMode="External"/><Relationship Id="rId24" Type="http://schemas.openxmlformats.org/officeDocument/2006/relationships/hyperlink" Target="https://ieeexplore.ieee.org/abstract/document/9785790" TargetMode="External"/><Relationship Id="rId32" Type="http://schemas.openxmlformats.org/officeDocument/2006/relationships/hyperlink" Target="https://link.springer.com/chapter/10.1007/978-981-15-6067-5_65" TargetMode="External"/><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ieeexplore.ieee.org/abstract/document/10993996" TargetMode="External"/><Relationship Id="rId23" Type="http://schemas.openxmlformats.org/officeDocument/2006/relationships/hyperlink" Target="https://www.mdpi.com/1424-8220/22/3/867" TargetMode="External"/><Relationship Id="rId28" Type="http://schemas.openxmlformats.org/officeDocument/2006/relationships/hyperlink" Target="https://www.sciencedirect.com/science/article/pii/S1018364721002111" TargetMode="External"/><Relationship Id="rId36" Type="http://schemas.openxmlformats.org/officeDocument/2006/relationships/hyperlink" Target="https://ieeexplore.ieee.org/abstract/document/10776508" TargetMode="External"/><Relationship Id="rId10" Type="http://schemas.openxmlformats.org/officeDocument/2006/relationships/hyperlink" Target="https://link.springer.com/chapter/10.1007/978-3-031-46341-9_6" TargetMode="External"/><Relationship Id="rId19" Type="http://schemas.openxmlformats.org/officeDocument/2006/relationships/hyperlink" Target="https://www.sciencedirect.com/science/article/pii/S0010482522006746" TargetMode="External"/><Relationship Id="rId31" Type="http://schemas.openxmlformats.org/officeDocument/2006/relationships/hyperlink" Target="https://www.mdpi.com/2227-9032/10/12/2481" TargetMode="External"/><Relationship Id="rId4" Type="http://schemas.openxmlformats.org/officeDocument/2006/relationships/webSettings" Target="webSettings.xml"/><Relationship Id="rId9" Type="http://schemas.openxmlformats.org/officeDocument/2006/relationships/hyperlink" Target="https://www.sciencedirect.com/science/article/pii/S2590005625001420" TargetMode="External"/><Relationship Id="rId14" Type="http://schemas.openxmlformats.org/officeDocument/2006/relationships/hyperlink" Target="https://www.mdpi.com/2075-4418/12/9/2115" TargetMode="External"/><Relationship Id="rId22" Type="http://schemas.openxmlformats.org/officeDocument/2006/relationships/hyperlink" Target="https://link.springer.com/article/10.1007/s11063-023-11204-5" TargetMode="External"/><Relationship Id="rId27" Type="http://schemas.openxmlformats.org/officeDocument/2006/relationships/hyperlink" Target="https://www.mdpi.com/1424-8220/22/3/1134" TargetMode="External"/><Relationship Id="rId30" Type="http://schemas.openxmlformats.org/officeDocument/2006/relationships/hyperlink" Target="https://link.springer.com/article/10.1186/s12880-020-00534-8" TargetMode="External"/><Relationship Id="rId35" Type="http://schemas.openxmlformats.org/officeDocument/2006/relationships/hyperlink" Target="https://link.springer.com/article/10.1007/s11042-018-5714-1" TargetMode="External"/><Relationship Id="rId8" Type="http://schemas.openxmlformats.org/officeDocument/2006/relationships/hyperlink" Target="https://www.nature.com/articles/s41598-025-89230-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1174</Words>
  <Characters>9275</Characters>
  <Application>Microsoft Office Word</Application>
  <DocSecurity>0</DocSecurity>
  <Lines>389</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BIN ISLAM NAHIN</dc:creator>
  <cp:keywords/>
  <dc:description/>
  <cp:lastModifiedBy>AFNAN BIN ISLAM NAHIN</cp:lastModifiedBy>
  <cp:revision>35</cp:revision>
  <cp:lastPrinted>2026-01-10T11:34:00Z</cp:lastPrinted>
  <dcterms:created xsi:type="dcterms:W3CDTF">2026-01-09T21:14:00Z</dcterms:created>
  <dcterms:modified xsi:type="dcterms:W3CDTF">2026-01-10T11:36:00Z</dcterms:modified>
  <cp:category/>
</cp:coreProperties>
</file>