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Ethical Hacking Day #5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Methods: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GET – POST – PUT – OPTIONS – HEAD – DELETE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H</w:t>
      </w:r>
      <w:r>
        <w:rPr>
          <w:sz w:val="28"/>
          <w:szCs w:val="28"/>
        </w:rPr>
        <w:t xml:space="preserve">TTP Request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Method + URL + Headers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POST request → + Body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 xml:space="preserve"> </w:t>
        <w:tab/>
        <w:tab/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parameter in URL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limited length 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parameters in body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Unlimited Length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HTTP Request</w:t>
      </w:r>
      <w:r>
        <w:rPr>
          <w:sz w:val="28"/>
          <w:szCs w:val="28"/>
        </w:rPr>
        <w:t xml:space="preserve">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Method /endpoint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Request Headers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Host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User-Agent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Origin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Referer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Sessions →</w:t>
      </w:r>
      <w:r>
        <w:rPr>
          <w:sz w:val="28"/>
          <w:szCs w:val="28"/>
        </w:rPr>
        <w:t xml:space="preserve"> Token , key , dummy value, </w:t>
      </w:r>
      <w:r>
        <w:rPr>
          <w:sz w:val="28"/>
          <w:szCs w:val="28"/>
        </w:rPr>
        <w:t xml:space="preserve">encrypted value, encoded value </w:t>
      </w:r>
      <w:r>
        <w:rPr>
          <w:sz w:val="28"/>
          <w:szCs w:val="28"/>
        </w:rPr>
        <w:t xml:space="preserve">→ relate to ur account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ession </w:t>
      </w:r>
      <w:r>
        <w:rPr>
          <w:sz w:val="28"/>
          <w:szCs w:val="28"/>
        </w:rPr>
        <w:t xml:space="preserve">related </w:t>
      </w:r>
      <w:r>
        <w:rPr>
          <w:sz w:val="28"/>
          <w:szCs w:val="28"/>
        </w:rPr>
        <w:t xml:space="preserve">Vulnerabilities 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- S</w:t>
      </w:r>
      <w:r>
        <w:rPr>
          <w:b/>
          <w:bCs/>
          <w:sz w:val="28"/>
          <w:szCs w:val="28"/>
        </w:rPr>
        <w:t xml:space="preserve">ession Misconfiguration 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ulnerability</w:t>
      </w:r>
      <w:r>
        <w:rPr>
          <w:sz w:val="28"/>
          <w:szCs w:val="28"/>
        </w:rPr>
        <w:t>: Concurrent Sessions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 can have many active sessions in the same time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ulnerability</w:t>
      </w:r>
      <w:r>
        <w:rPr>
          <w:sz w:val="28"/>
          <w:szCs w:val="28"/>
        </w:rPr>
        <w:t xml:space="preserve">: Session take a long time to expire 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ulnerability</w:t>
      </w:r>
      <w:r>
        <w:rPr>
          <w:sz w:val="28"/>
          <w:szCs w:val="28"/>
        </w:rPr>
        <w:t xml:space="preserve">: Session Fixation 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ulnerability</w:t>
      </w:r>
      <w:r>
        <w:rPr>
          <w:sz w:val="28"/>
          <w:szCs w:val="28"/>
        </w:rPr>
        <w:t>: Session Token Revealed in URL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JWT → JSON Web Token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APIs →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JSON →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XML →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ryptography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Plain → Cyber Security is important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key = ITI </w:t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Encryption</w:t>
      </w:r>
    </w:p>
    <w:p>
      <w:pPr>
        <w:pStyle w:val="TextBody"/>
        <w:bidi w:val="0"/>
        <w:ind w:left="709" w:right="0" w:hanging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Symmetric: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Plain → encrypt using Key → Encrypted  </w:t>
      </w:r>
    </w:p>
    <w:p>
      <w:pPr>
        <w:pStyle w:val="TextBody"/>
        <w:bidi w:val="0"/>
        <w:ind w:left="709" w:right="0" w:hanging="0"/>
        <w:jc w:val="left"/>
        <w:rPr/>
      </w:pP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ncrypted → decrypt Key → Plain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Asymmetric:</w:t>
      </w:r>
    </w:p>
    <w:p>
      <w:pPr>
        <w:pStyle w:val="TextBody"/>
        <w:bidi w:val="0"/>
        <w:ind w:left="709" w:right="0" w:hanging="0"/>
        <w:jc w:val="left"/>
        <w:rPr/>
      </w:pP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lain → encrypt using Private Key → Encrypted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Encrypted → decrypt using public key → Plain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Hashing → One way encryption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Data cannot be decrypted </w:t>
      </w:r>
    </w:p>
    <w:p>
      <w:pPr>
        <w:pStyle w:val="TextBody"/>
        <w:bidi w:val="0"/>
        <w:ind w:left="709" w:right="0" w:hanging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MD5 </w:t>
      </w:r>
      <w:r>
        <w:rPr>
          <w:sz w:val="28"/>
          <w:szCs w:val="28"/>
        </w:rPr>
        <w:t>algorithm</w:t>
      </w:r>
    </w:p>
    <w:p>
      <w:pPr>
        <w:pStyle w:val="TextBody"/>
        <w:bidi w:val="0"/>
        <w:ind w:left="709" w:right="0" w:hanging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SHA1 algorithm </w:t>
      </w:r>
    </w:p>
    <w:p>
      <w:pPr>
        <w:pStyle w:val="TextBody"/>
        <w:bidi w:val="0"/>
        <w:ind w:left="709" w:right="0" w:hanging="0"/>
        <w:jc w:val="left"/>
        <w:rPr/>
      </w:pP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ainbow Table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/>
      </w:pPr>
      <w:hyperlink r:id="rId2">
        <w:r>
          <w:rPr>
            <w:rStyle w:val="InternetLink"/>
            <w:color w:val="000080"/>
            <w:sz w:val="28"/>
            <w:szCs w:val="28"/>
            <w:u w:val="single"/>
            <w:lang w:val="zxx" w:eastAsia="zxx" w:bidi="zxx"/>
          </w:rPr>
          <w:t>1</w:t>
        </w:r>
      </w:hyperlink>
      <w:r>
        <w:rPr>
          <w:color w:val="000080"/>
          <w:sz w:val="28"/>
          <w:szCs w:val="28"/>
          <w:u w:val="single"/>
          <w:lang w:val="zxx" w:eastAsia="zxx" w:bidi="zxx"/>
        </w:rPr>
        <w:t>23456789</w:t>
      </w:r>
      <w:r>
        <w:rPr>
          <w:sz w:val="28"/>
          <w:szCs w:val="28"/>
        </w:rPr>
        <w:t xml:space="preserve">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Salting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ITI+passwords → </w:t>
      </w:r>
    </w:p>
    <w:p>
      <w:pPr>
        <w:pStyle w:val="TextBody"/>
        <w:bidi w:val="0"/>
        <w:ind w:left="709" w:right="0" w:hanging="0"/>
        <w:jc w:val="left"/>
        <w:rPr/>
      </w:pPr>
      <w:hyperlink r:id="rId3">
        <w:r>
          <w:rPr>
            <w:rStyle w:val="InternetLink"/>
          </w:rPr>
          <w:t>1</w:t>
        </w:r>
      </w:hyperlink>
      <w:r>
        <w:rPr>
          <w:color w:val="000080"/>
          <w:sz w:val="28"/>
          <w:szCs w:val="28"/>
          <w:u w:val="none"/>
          <w:lang w:val="zxx" w:eastAsia="zxx" w:bidi="zxx"/>
        </w:rPr>
        <w:t>23456789 -&gt; ITI123456789</w:t>
      </w:r>
    </w:p>
    <w:p>
      <w:pPr>
        <w:pStyle w:val="TextBody"/>
        <w:bidi w:val="0"/>
        <w:ind w:left="709" w:right="0" w:hanging="0"/>
        <w:jc w:val="left"/>
        <w:rPr/>
      </w:pPr>
      <w:r>
        <w:rPr/>
        <w:t>- Get password from the user in the login page</w:t>
      </w:r>
    </w:p>
    <w:p>
      <w:pPr>
        <w:pStyle w:val="TextBody"/>
        <w:bidi w:val="0"/>
        <w:ind w:left="709" w:right="0" w:hanging="0"/>
        <w:jc w:val="left"/>
        <w:rPr/>
      </w:pPr>
      <w:r>
        <w:rPr/>
        <w:t>- Add the salt value to the password</w:t>
      </w:r>
    </w:p>
    <w:p>
      <w:pPr>
        <w:pStyle w:val="TextBody"/>
        <w:bidi w:val="0"/>
        <w:ind w:left="709" w:right="0" w:hanging="0"/>
        <w:jc w:val="left"/>
        <w:rPr/>
      </w:pPr>
      <w:r>
        <w:rPr/>
        <w:t>- MD5 hash for the (salt+password)</w:t>
      </w:r>
    </w:p>
    <w:p>
      <w:pPr>
        <w:pStyle w:val="TextBody"/>
        <w:bidi w:val="0"/>
        <w:ind w:left="709" w:right="0" w:hanging="0"/>
        <w:jc w:val="left"/>
        <w:rPr/>
      </w:pPr>
      <w:r>
        <w:rPr/>
        <w:t>- compare the generated hash value with the hash value in the DB</w:t>
      </w:r>
    </w:p>
    <w:p>
      <w:pPr>
        <w:pStyle w:val="TextBody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ind w:left="0" w:right="0" w:hanging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Encoding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URL Encoding </w:t>
      </w:r>
    </w:p>
    <w:p>
      <w:pPr>
        <w:pStyle w:val="TextBody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HTML Encoding </w:t>
      </w:r>
    </w:p>
    <w:p>
      <w:pPr>
        <w:pStyle w:val="TextBody"/>
        <w:bidi w:val="0"/>
        <w:ind w:left="709" w:right="0" w:hanging="0"/>
        <w:jc w:val="left"/>
        <w:rPr/>
      </w:pPr>
      <w:r>
        <w:rPr>
          <w:sz w:val="28"/>
          <w:szCs w:val="28"/>
        </w:rPr>
        <w:t xml:space="preserve">Base64 Encoding </w:t>
      </w:r>
      <w:r>
        <w:rPr>
          <w:sz w:val="28"/>
          <w:szCs w:val="28"/>
        </w:rPr>
        <w:t xml:space="preserve"> 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hishing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@ssw0rd" TargetMode="External"/><Relationship Id="rId3" Type="http://schemas.openxmlformats.org/officeDocument/2006/relationships/hyperlink" Target="mailto:p@ssw0rd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535</TotalTime>
  <Application>LibreOffice/6.4.7.2$Linux_X86_64 LibreOffice_project/40$Build-2</Application>
  <Pages>3</Pages>
  <Words>228</Words>
  <Characters>1139</Characters>
  <CharactersWithSpaces>1355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2021-08-12T00:11:05Z</dcterms:created>
  <dc:creator/>
  <dc:description/>
  <dc:language>en-US</dc:language>
  <cp:lastModifiedBy/>
  <dcterms:modified xsi:type="dcterms:W3CDTF">2021-08-25T15:48:46Z</dcterms:modified>
  <cp:revision>110</cp:revision>
  <dc:subject/>
  <dc:title/>
</cp:coreProperties>
</file>