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w:t>
      </w:r>
      <w:r w:rsidR="00672A6D">
        <w:rPr>
          <w:rFonts w:ascii="Garamond" w:eastAsia="PMingLiU" w:hAnsi="Garamond" w:cs="Mangal"/>
          <w:color w:val="000000" w:themeColor="text1"/>
          <w:spacing w:val="0"/>
          <w:lang w:val="en-IN" w:eastAsia="en-US"/>
        </w:rPr>
        <w:lastRenderedPageBreak/>
        <w:t xml:space="preserve">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 xml:space="preserve">SDP is important before testing operations take place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 xml:space="preserve">Identifying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 managing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 xml:space="preserve">prediction the number of defects, </w:t>
      </w:r>
      <w:r w:rsidR="00CC0FBB" w:rsidRPr="00026FE4">
        <w:rPr>
          <w:rFonts w:ascii="Garamond" w:eastAsia="PMingLiU" w:hAnsi="Garamond" w:cs="Mangal"/>
          <w:color w:val="000000" w:themeColor="text1"/>
          <w:spacing w:val="0"/>
          <w:lang w:val="en-IN" w:eastAsia="en-US"/>
        </w:rPr>
        <w:t>the severity of defects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000B5E">
      <w:pPr>
        <w:pStyle w:val="Heading3"/>
        <w:ind w:hanging="9"/>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000B5E">
      <w:pPr>
        <w:pStyle w:val="Heading3"/>
        <w:ind w:left="567" w:firstLine="0"/>
        <w:rPr>
          <w:highlight w:val="yellow"/>
        </w:rPr>
      </w:pPr>
      <w:r w:rsidRPr="006710F1">
        <w:rPr>
          <w:rFonts w:cs="Times New Roman"/>
          <w:szCs w:val="20"/>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that is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its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from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w:t>
      </w:r>
      <w:r w:rsidRPr="00460D73">
        <w:rPr>
          <w:rFonts w:cs="Times New Roman"/>
          <w:szCs w:val="24"/>
          <w:lang w:val="fr-FR" w:eastAsia="fr-FR"/>
        </w:rPr>
        <w:lastRenderedPageBreak/>
        <w:t xml:space="preserve">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is that close points in space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is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is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is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two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000B5E">
      <w:pPr>
        <w:pStyle w:val="Heading3"/>
        <w:ind w:left="567" w:firstLine="0"/>
      </w:pPr>
      <w:r w:rsidRPr="00C07A0F">
        <w:rPr>
          <w:rFonts w:cs="Times New Roman"/>
          <w:szCs w:val="20"/>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 xml:space="preserve">A swarm in PSO is made of multiple individuals </w:t>
      </w:r>
      <w:proofErr w:type="spellStart"/>
      <w:r w:rsidRPr="00EB5409">
        <w:t>known</w:t>
      </w:r>
      <w:proofErr w:type="spellEnd"/>
      <w:r w:rsidRPr="00EB5409">
        <w:t xml:space="preserve"> as particles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each particle modifies its search direction </w:t>
      </w:r>
      <w:proofErr w:type="spellStart"/>
      <w:r w:rsidRPr="00EB5409">
        <w:t>based</w:t>
      </w:r>
      <w:proofErr w:type="spellEnd"/>
      <w:r w:rsidRPr="00EB5409">
        <w:t xml:space="preserve"> on two </w:t>
      </w:r>
      <w:proofErr w:type="gramStart"/>
      <w:r w:rsidRPr="00EB5409">
        <w:t>factors:</w:t>
      </w:r>
      <w:proofErr w:type="gramEnd"/>
      <w:r w:rsidRPr="00EB5409">
        <w:t xml:space="preserve"> its own best </w:t>
      </w:r>
      <w:proofErr w:type="spellStart"/>
      <w:r w:rsidRPr="00EB5409">
        <w:t>prior</w:t>
      </w:r>
      <w:proofErr w:type="spellEnd"/>
      <w:r w:rsidRPr="00EB5409">
        <w:t xml:space="preserve">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6C7D0C">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space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particle swarm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w:t>
      </w:r>
      <w:proofErr w:type="spellStart"/>
      <w:r w:rsidRPr="00E1777F">
        <w:rPr>
          <w:rFonts w:cs="Times New Roman"/>
          <w:szCs w:val="24"/>
          <w:lang w:val="fr-FR" w:eastAsia="fr-FR"/>
        </w:rPr>
        <w:t>solve</w:t>
      </w:r>
      <w:proofErr w:type="spellEnd"/>
      <w:r w:rsidRPr="00E1777F">
        <w:rPr>
          <w:rFonts w:cs="Times New Roman"/>
          <w:szCs w:val="24"/>
          <w:lang w:val="fr-FR" w:eastAsia="fr-FR"/>
        </w:rPr>
        <w:t xml:space="preser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Its </w:t>
      </w:r>
      <w:proofErr w:type="spellStart"/>
      <w:r>
        <w:rPr>
          <w:rFonts w:cs="Times New Roman"/>
          <w:szCs w:val="24"/>
          <w:lang w:val="fr-FR" w:eastAsia="fr-FR"/>
        </w:rPr>
        <w:t>another</w:t>
      </w:r>
      <w:proofErr w:type="spellEnd"/>
      <w:r>
        <w:rPr>
          <w:rFonts w:cs="Times New Roman"/>
          <w:szCs w:val="24"/>
          <w:lang w:val="fr-FR" w:eastAsia="fr-FR"/>
        </w:rPr>
        <w:t xml:space="preserve"> version of PSO that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(pbest) and global best (gbest)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updated as </w:t>
      </w:r>
      <w:proofErr w:type="spellStart"/>
      <w:r>
        <w:rPr>
          <w:rFonts w:cs="Times New Roman"/>
          <w:szCs w:val="24"/>
          <w:lang w:val="fr-FR" w:eastAsia="fr-FR"/>
        </w:rPr>
        <w:t>following</w:t>
      </w:r>
      <w:proofErr w:type="spellEnd"/>
      <w:r>
        <w:rPr>
          <w:rFonts w:cs="Times New Roman"/>
          <w:szCs w:val="24"/>
          <w:lang w:val="fr-FR" w:eastAsia="fr-FR"/>
        </w:rPr>
        <w:t xml:space="preserve">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CC0646"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CC0646"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CC0646"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0D32802F" w:rsidR="003677E2" w:rsidRDefault="003677E2" w:rsidP="00246A11">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46A11">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46A11"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r w:rsidRPr="007F6102">
              <w:rPr>
                <w:b w:val="0"/>
                <w:bCs w:val="0"/>
                <w:i/>
                <w:lang w:val="en-IN"/>
              </w:rPr>
              <w:t>Datasets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t>Methodology</w:t>
      </w:r>
    </w:p>
    <w:p w14:paraId="488B92F0" w14:textId="4003DD70" w:rsidR="003677E2" w:rsidRDefault="0023440B" w:rsidP="0023440B">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sidR="006C7D0C">
        <w:rPr>
          <w:lang w:val="en-US" w:eastAsia="en-IN"/>
        </w:rPr>
        <w:t xml:space="preserve">defect </w:t>
      </w:r>
      <w:r w:rsidRPr="0023440B">
        <w:rPr>
          <w:lang w:val="en-US" w:eastAsia="en-IN"/>
        </w:rPr>
        <w:lastRenderedPageBreak/>
        <w:t>prediction</w:t>
      </w:r>
      <w:r>
        <w:rPr>
          <w:lang w:val="en-US" w:eastAsia="en-IN"/>
        </w:rPr>
        <w:t xml:space="preserve"> </w:t>
      </w:r>
      <w:r w:rsidRPr="0023440B">
        <w:rPr>
          <w:lang w:val="en-US" w:eastAsia="en-IN"/>
        </w:rPr>
        <w:t>model that consists of integrating</w:t>
      </w:r>
      <w:r>
        <w:rPr>
          <w:lang w:val="en-US" w:eastAsia="en-IN"/>
        </w:rPr>
        <w:t xml:space="preserve"> </w:t>
      </w:r>
      <w:r w:rsidR="00043C84">
        <w:rPr>
          <w:lang w:val="en-US" w:eastAsia="en-IN"/>
        </w:rPr>
        <w:t xml:space="preserve">sticky binary </w:t>
      </w:r>
      <w:r w:rsidRPr="0023440B">
        <w:rPr>
          <w:lang w:val="en-US" w:eastAsia="en-IN"/>
        </w:rPr>
        <w:t xml:space="preserve">particle swarm algorithm with </w:t>
      </w:r>
      <w:r w:rsidR="006C7D0C">
        <w:rPr>
          <w:lang w:val="en-US" w:eastAsia="en-IN"/>
        </w:rPr>
        <w:t>different</w:t>
      </w:r>
      <w:r w:rsidRPr="0023440B">
        <w:rPr>
          <w:lang w:val="en-US" w:eastAsia="en-IN"/>
        </w:rPr>
        <w:t xml:space="preserve"> classifier</w:t>
      </w:r>
      <w:r w:rsidR="006C7D0C">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sidR="00043C84">
        <w:rPr>
          <w:lang w:val="en-US" w:eastAsia="en-IN"/>
        </w:rPr>
        <w:t>defect</w:t>
      </w:r>
      <w:r w:rsidRPr="0023440B">
        <w:rPr>
          <w:bCs/>
          <w:lang w:val="en-US" w:eastAsia="en-IN"/>
        </w:rPr>
        <w:t>, and Figure 1 illustrates the proposed approaches in this article.</w:t>
      </w: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 xml:space="preserve">Maximum number of iterations, </w:t>
            </w:r>
            <w:proofErr w:type="spellStart"/>
            <w:r w:rsidRPr="005A56E0">
              <w:t>Tmax</w:t>
            </w:r>
            <w:proofErr w:type="spellEnd"/>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vmax</w:t>
            </w:r>
            <w:proofErr w:type="spellEnd"/>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vmin</w:t>
            </w:r>
            <w:proofErr w:type="spellEnd"/>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5F9FE5A0" w14:textId="248F51B3" w:rsidR="003A73D6" w:rsidRPr="003A73D6" w:rsidRDefault="003A73D6" w:rsidP="003A73D6">
      <w:pPr>
        <w:pStyle w:val="Heading1"/>
        <w:rPr>
          <w:highlight w:val="yellow"/>
        </w:rPr>
      </w:pPr>
      <w:r>
        <w:rPr>
          <w:highlight w:val="yellow"/>
        </w:rPr>
        <w:t xml:space="preserve">Experimental Results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C7D0C" w:rsidRPr="00105FC9" w:rsidRDefault="006C7D0C"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" fillcolor="white [3201]" stroked="f" strokeweight=".5pt">
                <v:textbox>
                  <w:txbxContent>
                    <w:p w14:paraId="771D1257" w14:textId="77777777" w:rsidR="006C7D0C" w:rsidRPr="00105FC9" w:rsidRDefault="006C7D0C"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C7D0C" w:rsidRPr="00105FC9" w:rsidRDefault="006C7D0C"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" fillcolor="white [3201]" stroked="f" strokeweight=".5pt">
                <v:textbox>
                  <w:txbxContent>
                    <w:p w14:paraId="37D87A1F" w14:textId="77777777" w:rsidR="006C7D0C" w:rsidRPr="00105FC9" w:rsidRDefault="006C7D0C"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C7D0C" w:rsidRPr="00105FC9" w:rsidRDefault="006C7D0C"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" fillcolor="white [3201]" stroked="f" strokeweight=".5pt">
                <v:textbox>
                  <w:txbxContent>
                    <w:p w14:paraId="388698AE" w14:textId="77777777" w:rsidR="006C7D0C" w:rsidRPr="00105FC9" w:rsidRDefault="006C7D0C"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C7D0C" w:rsidRPr="00105FC9" w:rsidRDefault="006C7D0C"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" fillcolor="white [3201]" stroked="f" strokeweight=".5pt">
                <v:textbox>
                  <w:txbxContent>
                    <w:p w14:paraId="67AAD0DE" w14:textId="77777777" w:rsidR="006C7D0C" w:rsidRPr="00105FC9" w:rsidRDefault="006C7D0C"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63F7C386" w14:textId="10EFF833" w:rsidR="007D5A43" w:rsidRPr="009374FD" w:rsidRDefault="00F205D2" w:rsidP="009374FD">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4384" behindDoc="0" locked="0" layoutInCell="1" allowOverlap="1" wp14:anchorId="3314D0E9" wp14:editId="3793CE64">
                <wp:simplePos x="0" y="0"/>
                <wp:positionH relativeFrom="column">
                  <wp:posOffset>4768850</wp:posOffset>
                </wp:positionH>
                <wp:positionV relativeFrom="paragraph">
                  <wp:posOffset>345552</wp:posOffset>
                </wp:positionV>
                <wp:extent cx="457200" cy="27790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57200" cy="277905"/>
                        </a:xfrm>
                        <a:prstGeom prst="rect">
                          <a:avLst/>
                        </a:prstGeom>
                        <a:solidFill>
                          <a:schemeClr val="lt1"/>
                        </a:solidFill>
                        <a:ln w="6350">
                          <a:noFill/>
                        </a:ln>
                      </wps:spPr>
                      <wps:txbx>
                        <w:txbxContent>
                          <w:p w14:paraId="62E0F3CA" w14:textId="0870324F" w:rsidR="006C7D0C" w:rsidRPr="00105FC9" w:rsidRDefault="006C7D0C" w:rsidP="007D5A43">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4D0E9" id="Text Box 5" o:spid="_x0000_s1030" type="#_x0000_t202" style="position:absolute;left:0;text-align:left;margin-left:375.5pt;margin-top:27.2pt;width:36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" fillcolor="white [3201]" stroked="f" strokeweight=".5pt">
                <v:textbox>
                  <w:txbxContent>
                    <w:p w14:paraId="62E0F3CA" w14:textId="0870324F" w:rsidR="006C7D0C" w:rsidRPr="00105FC9" w:rsidRDefault="006C7D0C" w:rsidP="007D5A43">
                      <w:pPr>
                        <w:rPr>
                          <w:lang w:val="en-US"/>
                        </w:rPr>
                      </w:pPr>
                      <w:r>
                        <w:rPr>
                          <w:lang w:val="en-US"/>
                        </w:rPr>
                        <w:t>(5)</w:t>
                      </w:r>
                    </w:p>
                  </w:txbxContent>
                </v:textbox>
              </v:shape>
            </w:pict>
          </mc:Fallback>
        </mc:AlternateContent>
      </w:r>
      <w:r>
        <w:rPr>
          <w:b/>
          <w:bCs/>
          <w:lang w:val="en-US" w:eastAsia="en-IN"/>
        </w:rPr>
        <w:t>G-mean</w:t>
      </w:r>
      <w:r w:rsidR="007D5A43">
        <w:rPr>
          <w:b/>
          <w:bCs/>
          <w:lang w:val="en-US" w:eastAsia="en-IN"/>
        </w:rPr>
        <w:t>:</w:t>
      </w:r>
      <w:r w:rsidR="007D5A43" w:rsidRPr="003124E5">
        <w:rPr>
          <w:lang w:val="en-US" w:eastAsia="en-IN"/>
        </w:rPr>
        <w:t xml:space="preserve"> </w:t>
      </w:r>
      <w:r w:rsidR="009374FD" w:rsidRPr="009374FD">
        <w:rPr>
          <w:lang w:val="en-US" w:eastAsia="en-IN"/>
        </w:rPr>
        <w:t>A geometric mean of a true positive rate and a</w:t>
      </w:r>
      <w:r w:rsidR="009374FD">
        <w:rPr>
          <w:lang w:val="en-US" w:eastAsia="en-IN"/>
        </w:rPr>
        <w:t xml:space="preserve"> </w:t>
      </w:r>
      <w:r w:rsidR="009374FD" w:rsidRPr="009374FD">
        <w:rPr>
          <w:lang w:val="en-US" w:eastAsia="en-IN"/>
        </w:rPr>
        <w:t>true negative rate</w:t>
      </w:r>
      <w:r w:rsidR="007D5A43" w:rsidRPr="009374FD">
        <w:rPr>
          <w:lang w:val="en-US" w:eastAsia="en-IN"/>
        </w:rPr>
        <w:t>, as in Equation (5):</w:t>
      </w:r>
    </w:p>
    <w:p w14:paraId="65BBE0FA" w14:textId="647157C8" w:rsidR="003677E2" w:rsidRDefault="00F205D2" w:rsidP="003677E2">
      <w:pPr>
        <w:rPr>
          <w:lang w:val="en-US" w:eastAsia="en-IN"/>
        </w:rPr>
      </w:pPr>
      <m:oMathPara>
        <m:oMath>
          <m:r>
            <w:rPr>
              <w:rFonts w:ascii="Cambria Math" w:hAnsi="Cambria Math"/>
              <w:lang w:val="en-US" w:eastAsia="en-IN"/>
            </w:rPr>
            <m:t>G-mean=</m:t>
          </m:r>
          <m:rad>
            <m:radPr>
              <m:degHide m:val="1"/>
              <m:ctrlPr>
                <w:rPr>
                  <w:rFonts w:ascii="Cambria Math" w:hAnsi="Cambria Math"/>
                  <w:i/>
                  <w:lang w:val="en-US" w:eastAsia="en-IN"/>
                </w:rPr>
              </m:ctrlPr>
            </m:radPr>
            <m:deg/>
            <m:e>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FN</m:t>
                  </m:r>
                </m:den>
              </m:f>
              <m:r>
                <w:rPr>
                  <w:rFonts w:ascii="Cambria Math" w:hAnsi="Cambria Math"/>
                  <w:lang w:val="en-US" w:eastAsia="en-IN"/>
                </w:rPr>
                <m:t>×</m:t>
              </m:r>
              <m:f>
                <m:fPr>
                  <m:ctrlPr>
                    <w:rPr>
                      <w:rFonts w:ascii="Cambria Math" w:hAnsi="Cambria Math"/>
                      <w:i/>
                      <w:lang w:val="en-US" w:eastAsia="en-IN"/>
                    </w:rPr>
                  </m:ctrlPr>
                </m:fPr>
                <m:num>
                  <m:r>
                    <w:rPr>
                      <w:rFonts w:ascii="Cambria Math" w:hAnsi="Cambria Math"/>
                      <w:lang w:val="en-US" w:eastAsia="en-IN"/>
                    </w:rPr>
                    <m:t>TN</m:t>
                  </m:r>
                </m:num>
                <m:den>
                  <m:r>
                    <w:rPr>
                      <w:rFonts w:ascii="Cambria Math" w:hAnsi="Cambria Math"/>
                      <w:lang w:val="en-US" w:eastAsia="en-IN"/>
                    </w:rPr>
                    <m:t>FP +TN</m:t>
                  </m:r>
                </m:den>
              </m:f>
            </m:e>
          </m:rad>
        </m:oMath>
      </m:oMathPara>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0F9160C6" w:rsidR="003A73D6" w:rsidRDefault="003A73D6" w:rsidP="003A73D6">
      <w:pPr>
        <w:rPr>
          <w:lang w:val="en-US"/>
        </w:rPr>
      </w:pPr>
      <w:r w:rsidRPr="003A73D6">
        <w:t>Figure * illustrates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The best accuracy results were achieved when the SBPSO was implemented. This can be explained by the FS process having an effective influence on the classifiers’ performance.</w:t>
      </w:r>
      <w:r>
        <w:rPr>
          <w:lang w:val="en-US"/>
        </w:rPr>
        <w:t xml:space="preserve"> </w:t>
      </w:r>
      <w:r w:rsidRPr="003A73D6">
        <w:rPr>
          <w:lang w:val="en-US"/>
        </w:rPr>
        <w:t xml:space="preserve">In the experiment that was done without </w:t>
      </w:r>
      <w:r>
        <w:rPr>
          <w:lang w:val="en-US"/>
        </w:rPr>
        <w:t xml:space="preserve">FS </w:t>
      </w:r>
      <w:r w:rsidRPr="003A73D6">
        <w:rPr>
          <w:lang w:val="en-US"/>
        </w:rPr>
        <w:t xml:space="preserve">the </w:t>
      </w:r>
      <w:r>
        <w:rPr>
          <w:lang w:val="en-US"/>
        </w:rPr>
        <w:t>SVM</w:t>
      </w:r>
      <w:r w:rsidRPr="003A73D6">
        <w:rPr>
          <w:lang w:val="en-US"/>
        </w:rPr>
        <w:t xml:space="preserve"> </w:t>
      </w:r>
      <w:r>
        <w:rPr>
          <w:lang w:val="en-US"/>
        </w:rPr>
        <w:t>classifier</w:t>
      </w:r>
      <w:r w:rsidRPr="003A73D6">
        <w:rPr>
          <w:lang w:val="en-US"/>
        </w:rPr>
        <w:t xml:space="preserve"> was the best, while in the </w:t>
      </w:r>
      <w:r>
        <w:rPr>
          <w:lang w:val="en-US"/>
        </w:rPr>
        <w:t xml:space="preserve">BPSO and </w:t>
      </w:r>
      <w:r>
        <w:rPr>
          <w:lang w:val="en-US"/>
        </w:rPr>
        <w:t>SBPSO</w:t>
      </w:r>
      <w:r>
        <w:rPr>
          <w:lang w:val="en-US"/>
        </w:rPr>
        <w:t xml:space="preserve"> </w:t>
      </w:r>
      <w:r w:rsidRPr="003A73D6">
        <w:rPr>
          <w:lang w:val="en-US"/>
        </w:rPr>
        <w:t>experiment</w:t>
      </w:r>
      <w:r>
        <w:rPr>
          <w:lang w:val="en-US"/>
        </w:rPr>
        <w:t>s</w:t>
      </w:r>
      <w:r w:rsidRPr="003A73D6">
        <w:rPr>
          <w:lang w:val="en-US"/>
        </w:rPr>
        <w:t xml:space="preserve">, </w:t>
      </w:r>
      <w:r>
        <w:rPr>
          <w:lang w:val="en-US"/>
        </w:rPr>
        <w:t>KNN</w:t>
      </w:r>
      <w:r w:rsidRPr="003A73D6">
        <w:rPr>
          <w:lang w:val="en-US"/>
        </w:rPr>
        <w:t xml:space="preserve"> outperformed the rest of the </w:t>
      </w:r>
      <w:r>
        <w:rPr>
          <w:lang w:val="en-US"/>
        </w:rPr>
        <w:t>classifiers followed by the SVM</w:t>
      </w:r>
      <w:r w:rsidRPr="003A73D6">
        <w:rPr>
          <w:lang w:val="en-US"/>
        </w:rPr>
        <w:t xml:space="preserve">. </w:t>
      </w:r>
    </w:p>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lastRenderedPageBreak/>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lastRenderedPageBreak/>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63A0" w14:textId="77777777" w:rsidR="00CC0646" w:rsidRDefault="00CC0646" w:rsidP="009E2D58">
      <w:pPr>
        <w:spacing w:line="240" w:lineRule="auto"/>
      </w:pPr>
      <w:r>
        <w:separator/>
      </w:r>
    </w:p>
  </w:endnote>
  <w:endnote w:type="continuationSeparator" w:id="0">
    <w:p w14:paraId="7B21B500" w14:textId="77777777" w:rsidR="00CC0646" w:rsidRDefault="00CC0646" w:rsidP="009E2D58">
      <w:pPr>
        <w:spacing w:line="240" w:lineRule="auto"/>
      </w:pPr>
      <w:r>
        <w:continuationSeparator/>
      </w:r>
    </w:p>
  </w:endnote>
  <w:endnote w:type="continuationNotice" w:id="1">
    <w:p w14:paraId="77A3B39D" w14:textId="77777777" w:rsidR="00CC0646" w:rsidRDefault="00CC06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6C7D0C" w:rsidRDefault="006C7D0C">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C7D0C" w:rsidRDefault="006C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0D5C" w14:textId="77777777" w:rsidR="00CC0646" w:rsidRDefault="00CC0646" w:rsidP="009E2D58">
      <w:pPr>
        <w:spacing w:line="240" w:lineRule="auto"/>
      </w:pPr>
      <w:r>
        <w:separator/>
      </w:r>
    </w:p>
  </w:footnote>
  <w:footnote w:type="continuationSeparator" w:id="0">
    <w:p w14:paraId="477BEAC9" w14:textId="77777777" w:rsidR="00CC0646" w:rsidRDefault="00CC0646" w:rsidP="009E2D58">
      <w:pPr>
        <w:spacing w:line="240" w:lineRule="auto"/>
      </w:pPr>
      <w:r>
        <w:continuationSeparator/>
      </w:r>
    </w:p>
  </w:footnote>
  <w:footnote w:type="continuationNotice" w:id="1">
    <w:p w14:paraId="0AFD2EBD" w14:textId="77777777" w:rsidR="00CC0646" w:rsidRDefault="00CC0646">
      <w:pPr>
        <w:spacing w:line="240" w:lineRule="auto"/>
      </w:pPr>
    </w:p>
  </w:footnote>
  <w:footnote w:id="2">
    <w:p w14:paraId="0F2F39A5" w14:textId="77777777" w:rsidR="006C7D0C" w:rsidRPr="006710F1" w:rsidRDefault="006C7D0C" w:rsidP="003677E2">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C7D0C" w:rsidRPr="00156D20" w:rsidRDefault="006C7D0C" w:rsidP="003677E2">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6C7D0C" w:rsidRPr="002F4440" w:rsidRDefault="006C7D0C"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6C7D0C" w:rsidRPr="002F4440" w:rsidRDefault="006C7D0C"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6"/>
  </w:num>
  <w:num w:numId="7">
    <w:abstractNumId w:val="10"/>
  </w:num>
  <w:num w:numId="8">
    <w:abstractNumId w:val="18"/>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5"/>
  </w:num>
  <w:num w:numId="17">
    <w:abstractNumId w:val="19"/>
  </w:num>
  <w:num w:numId="18">
    <w:abstractNumId w:val="7"/>
  </w:num>
  <w:num w:numId="19">
    <w:abstractNumId w:val="17"/>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B144A"/>
    <w:rsid w:val="005D3D0C"/>
    <w:rsid w:val="005E280D"/>
    <w:rsid w:val="005E6F91"/>
    <w:rsid w:val="005F044B"/>
    <w:rsid w:val="005F347C"/>
    <w:rsid w:val="005F404D"/>
    <w:rsid w:val="005F447C"/>
    <w:rsid w:val="00610C86"/>
    <w:rsid w:val="006159F8"/>
    <w:rsid w:val="006238C4"/>
    <w:rsid w:val="006352B9"/>
    <w:rsid w:val="006409F5"/>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A7C27"/>
    <w:rsid w:val="00BB4CAE"/>
    <w:rsid w:val="00BB7CDF"/>
    <w:rsid w:val="00BE4DC6"/>
    <w:rsid w:val="00BE664E"/>
    <w:rsid w:val="00C013DA"/>
    <w:rsid w:val="00C07A0F"/>
    <w:rsid w:val="00C132AD"/>
    <w:rsid w:val="00C244B7"/>
    <w:rsid w:val="00C40567"/>
    <w:rsid w:val="00C47673"/>
    <w:rsid w:val="00C64670"/>
    <w:rsid w:val="00C75287"/>
    <w:rsid w:val="00C75340"/>
    <w:rsid w:val="00C777E5"/>
    <w:rsid w:val="00C80453"/>
    <w:rsid w:val="00CB2603"/>
    <w:rsid w:val="00CC0646"/>
    <w:rsid w:val="00CC0FBB"/>
    <w:rsid w:val="00CC434E"/>
    <w:rsid w:val="00CC51E1"/>
    <w:rsid w:val="00CD1472"/>
    <w:rsid w:val="00CD17D5"/>
    <w:rsid w:val="00D0037A"/>
    <w:rsid w:val="00D07888"/>
    <w:rsid w:val="00D257C0"/>
    <w:rsid w:val="00D26A05"/>
    <w:rsid w:val="00D37DCA"/>
    <w:rsid w:val="00D4120E"/>
    <w:rsid w:val="00D51DD6"/>
    <w:rsid w:val="00D54F1D"/>
    <w:rsid w:val="00D64742"/>
    <w:rsid w:val="00D77B3F"/>
    <w:rsid w:val="00D91CF4"/>
    <w:rsid w:val="00D949CD"/>
    <w:rsid w:val="00DA34DB"/>
    <w:rsid w:val="00DA3C07"/>
    <w:rsid w:val="00DB1A42"/>
    <w:rsid w:val="00DB430A"/>
    <w:rsid w:val="00DE0C68"/>
    <w:rsid w:val="00DF373B"/>
    <w:rsid w:val="00DF6E98"/>
    <w:rsid w:val="00E16ADE"/>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27349</Words>
  <Characters>149328</Characters>
  <Application>Microsoft Office Word</Application>
  <DocSecurity>0</DocSecurity>
  <Lines>5973</Lines>
  <Paragraphs>4206</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172471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2</cp:revision>
  <cp:lastPrinted>2016-06-17T10:15:00Z</cp:lastPrinted>
  <dcterms:created xsi:type="dcterms:W3CDTF">2021-12-10T00:34:00Z</dcterms:created>
  <dcterms:modified xsi:type="dcterms:W3CDTF">2021-12-10T00:34:00Z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