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bookmarkStart w:id="0" w:name="_GoBack"/>
      <w:bookmarkEnd w:id="0"/>
      <w:r>
        <w:rPr/>
        <w:drawing>
          <wp:anchor distT="0" distB="0" distL="0" distR="0" simplePos="false" relativeHeight="2" behindDoc="false" locked="false" layoutInCell="true" allowOverlap="true">
            <wp:simplePos x="0" y="0"/>
            <wp:positionH relativeFrom="page">
              <wp:posOffset>575945</wp:posOffset>
            </wp:positionH>
            <wp:positionV relativeFrom="paragraph">
              <wp:posOffset>156210</wp:posOffset>
            </wp:positionV>
            <wp:extent cx="1007110" cy="951228"/>
            <wp:effectExtent l="0" t="0" r="0" b="0"/>
            <wp:wrapNone/>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1007110" cy="951228"/>
                    </a:xfrm>
                    <a:prstGeom prst="rect"/>
                  </pic:spPr>
                </pic:pic>
              </a:graphicData>
            </a:graphic>
          </wp:anchor>
        </w:drawing>
      </w:r>
      <w:r>
        <w:t>PRECIOUS</w:t>
      </w:r>
      <w:r>
        <w:rPr>
          <w:spacing w:val="-10"/>
        </w:rPr>
        <w:t xml:space="preserve"> </w:t>
      </w:r>
      <w:r>
        <w:t>CORNERSTONE</w:t>
      </w:r>
      <w:r>
        <w:rPr>
          <w:spacing w:val="-8"/>
        </w:rPr>
        <w:t xml:space="preserve"> </w:t>
      </w:r>
      <w:r>
        <w:rPr>
          <w:spacing w:val="-2"/>
        </w:rPr>
        <w:t>UNIVERSITY</w:t>
      </w:r>
    </w:p>
    <w:p>
      <w:pPr>
        <w:pStyle w:val="style66"/>
        <w:spacing w:before="1"/>
        <w:ind w:left="3404"/>
        <w:rPr/>
      </w:pPr>
      <w:r>
        <w:t>Garden</w:t>
      </w:r>
      <w:r>
        <w:rPr>
          <w:spacing w:val="-5"/>
        </w:rPr>
        <w:t xml:space="preserve"> </w:t>
      </w:r>
      <w:r>
        <w:t>of</w:t>
      </w:r>
      <w:r>
        <w:rPr>
          <w:spacing w:val="-4"/>
        </w:rPr>
        <w:t xml:space="preserve"> </w:t>
      </w:r>
      <w:r>
        <w:t>Victory,</w:t>
      </w:r>
      <w:r>
        <w:rPr>
          <w:spacing w:val="-3"/>
        </w:rPr>
        <w:t xml:space="preserve"> </w:t>
      </w:r>
      <w:r>
        <w:t>Olaogun</w:t>
      </w:r>
      <w:r>
        <w:rPr>
          <w:spacing w:val="-3"/>
        </w:rPr>
        <w:t xml:space="preserve"> </w:t>
      </w:r>
      <w:r>
        <w:t>Street,</w:t>
      </w:r>
      <w:r>
        <w:rPr>
          <w:spacing w:val="-3"/>
        </w:rPr>
        <w:t xml:space="preserve"> </w:t>
      </w:r>
      <w:r>
        <w:t>Old</w:t>
      </w:r>
      <w:r>
        <w:rPr>
          <w:spacing w:val="-2"/>
        </w:rPr>
        <w:t xml:space="preserve"> </w:t>
      </w:r>
      <w:r>
        <w:t>Ife</w:t>
      </w:r>
      <w:r>
        <w:rPr>
          <w:spacing w:val="-2"/>
        </w:rPr>
        <w:t xml:space="preserve"> </w:t>
      </w:r>
      <w:r>
        <w:rPr>
          <w:spacing w:val="-4"/>
        </w:rPr>
        <w:t>Road,</w:t>
      </w:r>
    </w:p>
    <w:p>
      <w:pPr>
        <w:pStyle w:val="style66"/>
        <w:ind w:left="3423"/>
        <w:rPr/>
      </w:pPr>
      <w:r>
        <w:t>P.M.B.</w:t>
      </w:r>
      <w:r>
        <w:rPr>
          <w:spacing w:val="-3"/>
        </w:rPr>
        <w:t xml:space="preserve"> </w:t>
      </w:r>
      <w:r>
        <w:t>60,</w:t>
      </w:r>
      <w:r>
        <w:rPr>
          <w:spacing w:val="-2"/>
        </w:rPr>
        <w:t xml:space="preserve"> </w:t>
      </w:r>
      <w:r>
        <w:t>Agodi</w:t>
      </w:r>
      <w:r>
        <w:rPr>
          <w:spacing w:val="-3"/>
        </w:rPr>
        <w:t xml:space="preserve"> </w:t>
      </w:r>
      <w:r>
        <w:t>Post</w:t>
      </w:r>
      <w:r>
        <w:rPr>
          <w:spacing w:val="-3"/>
        </w:rPr>
        <w:t xml:space="preserve"> </w:t>
      </w:r>
      <w:r>
        <w:t>Office,</w:t>
      </w:r>
      <w:r>
        <w:rPr>
          <w:spacing w:val="-1"/>
        </w:rPr>
        <w:t xml:space="preserve"> </w:t>
      </w:r>
      <w:r>
        <w:t>Ibadan,</w:t>
      </w:r>
      <w:r>
        <w:rPr>
          <w:spacing w:val="-2"/>
        </w:rPr>
        <w:t xml:space="preserve"> </w:t>
      </w:r>
      <w:r>
        <w:t>Oyo</w:t>
      </w:r>
      <w:r>
        <w:rPr>
          <w:spacing w:val="-1"/>
        </w:rPr>
        <w:t xml:space="preserve"> </w:t>
      </w:r>
      <w:r>
        <w:rPr>
          <w:spacing w:val="-2"/>
        </w:rPr>
        <w:t>State.</w:t>
      </w:r>
    </w:p>
    <w:p>
      <w:pPr>
        <w:pStyle w:val="style66"/>
        <w:ind w:left="2930"/>
        <w:rPr/>
      </w:pPr>
      <w:r>
        <w:t>A</w:t>
      </w:r>
      <w:r>
        <w:rPr>
          <w:spacing w:val="-3"/>
        </w:rPr>
        <w:t xml:space="preserve"> </w:t>
      </w:r>
      <w:r>
        <w:t>Tertiary</w:t>
      </w:r>
      <w:r>
        <w:rPr>
          <w:spacing w:val="-3"/>
        </w:rPr>
        <w:t xml:space="preserve"> </w:t>
      </w:r>
      <w:r>
        <w:t>Institution</w:t>
      </w:r>
      <w:r>
        <w:rPr>
          <w:spacing w:val="-3"/>
        </w:rPr>
        <w:t xml:space="preserve"> </w:t>
      </w:r>
      <w:r>
        <w:t>of</w:t>
      </w:r>
      <w:r>
        <w:rPr>
          <w:spacing w:val="-4"/>
        </w:rPr>
        <w:t xml:space="preserve"> </w:t>
      </w:r>
      <w:r>
        <w:t>The</w:t>
      </w:r>
      <w:r>
        <w:rPr>
          <w:spacing w:val="-2"/>
        </w:rPr>
        <w:t xml:space="preserve"> </w:t>
      </w:r>
      <w:r>
        <w:t>Sword</w:t>
      </w:r>
      <w:r>
        <w:rPr>
          <w:spacing w:val="-4"/>
        </w:rPr>
        <w:t xml:space="preserve"> </w:t>
      </w:r>
      <w:r>
        <w:t>of</w:t>
      </w:r>
      <w:r>
        <w:rPr>
          <w:spacing w:val="-2"/>
        </w:rPr>
        <w:t xml:space="preserve"> </w:t>
      </w:r>
      <w:r>
        <w:t>The</w:t>
      </w:r>
      <w:r>
        <w:rPr>
          <w:spacing w:val="-3"/>
        </w:rPr>
        <w:t xml:space="preserve"> </w:t>
      </w:r>
      <w:r>
        <w:t>Spirit</w:t>
      </w:r>
      <w:r>
        <w:rPr>
          <w:spacing w:val="-3"/>
        </w:rPr>
        <w:t xml:space="preserve"> </w:t>
      </w:r>
      <w:r>
        <w:rPr>
          <w:spacing w:val="-2"/>
        </w:rPr>
        <w:t>Ministries</w:t>
      </w:r>
    </w:p>
    <w:p>
      <w:pPr>
        <w:pStyle w:val="style66"/>
        <w:spacing w:before="199"/>
        <w:ind w:left="0"/>
        <w:rPr/>
      </w:pPr>
    </w:p>
    <w:p>
      <w:pPr>
        <w:pStyle w:val="style0"/>
        <w:spacing w:after="54"/>
        <w:ind w:left="771"/>
        <w:jc w:val="center"/>
        <w:rPr>
          <w:b/>
          <w:sz w:val="32"/>
        </w:rPr>
      </w:pPr>
      <w:r>
        <w:rPr>
          <w:b/>
          <w:sz w:val="32"/>
        </w:rPr>
        <w:t>OFFICE</w:t>
      </w:r>
      <w:r>
        <w:rPr>
          <w:b/>
          <w:spacing w:val="-9"/>
          <w:sz w:val="32"/>
        </w:rPr>
        <w:t xml:space="preserve"> </w:t>
      </w:r>
      <w:r>
        <w:rPr>
          <w:b/>
          <w:sz w:val="32"/>
        </w:rPr>
        <w:t>OF</w:t>
      </w:r>
      <w:r>
        <w:rPr>
          <w:b/>
          <w:spacing w:val="-6"/>
          <w:sz w:val="32"/>
        </w:rPr>
        <w:t xml:space="preserve"> </w:t>
      </w:r>
      <w:r>
        <w:rPr>
          <w:b/>
          <w:sz w:val="32"/>
        </w:rPr>
        <w:t>THE</w:t>
      </w:r>
      <w:r>
        <w:rPr>
          <w:b/>
          <w:spacing w:val="-6"/>
          <w:sz w:val="32"/>
        </w:rPr>
        <w:t xml:space="preserve"> </w:t>
      </w:r>
      <w:r>
        <w:rPr>
          <w:b/>
          <w:spacing w:val="-2"/>
          <w:sz w:val="32"/>
        </w:rPr>
        <w:t>REGISTRAR</w:t>
      </w:r>
    </w:p>
    <w:tbl>
      <w:tblPr>
        <w:tblStyle w:val="style105"/>
        <w:tblW w:w="0" w:type="auto"/>
        <w:tblInd w:w="197" w:type="dxa"/>
        <w:tblLayout w:type="fixed"/>
        <w:tblCellMar>
          <w:top w:w="0" w:type="dxa"/>
          <w:left w:w="0" w:type="dxa"/>
          <w:bottom w:w="0" w:type="dxa"/>
          <w:right w:w="0" w:type="dxa"/>
        </w:tblCellMar>
      </w:tblPr>
      <w:tblGrid>
        <w:gridCol w:w="6812"/>
        <w:gridCol w:w="3420"/>
      </w:tblGrid>
      <w:tr>
        <w:trPr>
          <w:trHeight w:val="827" w:hRule="atLeast"/>
        </w:trPr>
        <w:tc>
          <w:tcPr>
            <w:tcW w:w="6812" w:type="dxa"/>
            <w:tcBorders/>
          </w:tcPr>
          <w:p>
            <w:pPr>
              <w:pStyle w:val="style4097"/>
              <w:spacing w:lineRule="exact" w:line="254"/>
              <w:ind w:left="50"/>
              <w:rPr>
                <w:b/>
                <w:sz w:val="25"/>
              </w:rPr>
            </w:pPr>
            <w:r>
              <w:rPr>
                <w:b/>
                <w:spacing w:val="-2"/>
                <w:sz w:val="25"/>
              </w:rPr>
              <w:t>Registrar</w:t>
            </w:r>
          </w:p>
          <w:p>
            <w:pPr>
              <w:pStyle w:val="style4097"/>
              <w:spacing w:before="65"/>
              <w:ind w:left="50"/>
              <w:rPr>
                <w:sz w:val="16"/>
              </w:rPr>
            </w:pPr>
            <w:r>
              <w:rPr>
                <w:b/>
                <w:position w:val="3"/>
                <w:sz w:val="23"/>
              </w:rPr>
              <w:t>Mrs.</w:t>
            </w:r>
            <w:r>
              <w:rPr>
                <w:b/>
                <w:spacing w:val="-4"/>
                <w:position w:val="3"/>
                <w:sz w:val="23"/>
              </w:rPr>
              <w:t xml:space="preserve"> </w:t>
            </w:r>
            <w:r>
              <w:rPr>
                <w:b/>
                <w:position w:val="3"/>
                <w:sz w:val="23"/>
              </w:rPr>
              <w:t>Morenike</w:t>
            </w:r>
            <w:r>
              <w:rPr>
                <w:b/>
                <w:spacing w:val="-4"/>
                <w:position w:val="3"/>
                <w:sz w:val="23"/>
              </w:rPr>
              <w:t xml:space="preserve"> </w:t>
            </w:r>
            <w:r>
              <w:rPr>
                <w:b/>
                <w:position w:val="3"/>
                <w:sz w:val="23"/>
              </w:rPr>
              <w:t>F.</w:t>
            </w:r>
            <w:r>
              <w:rPr>
                <w:b/>
                <w:spacing w:val="-3"/>
                <w:position w:val="3"/>
                <w:sz w:val="23"/>
              </w:rPr>
              <w:t xml:space="preserve"> </w:t>
            </w:r>
            <w:r>
              <w:rPr>
                <w:b/>
                <w:position w:val="3"/>
                <w:sz w:val="23"/>
              </w:rPr>
              <w:t>Afolabi</w:t>
            </w:r>
            <w:r>
              <w:rPr>
                <w:b/>
                <w:spacing w:val="-7"/>
                <w:position w:val="3"/>
                <w:sz w:val="23"/>
              </w:rPr>
              <w:t xml:space="preserve"> </w:t>
            </w:r>
            <w:r>
              <w:rPr>
                <w:sz w:val="16"/>
              </w:rPr>
              <w:t>B.A,</w:t>
            </w:r>
            <w:r>
              <w:rPr>
                <w:spacing w:val="-3"/>
                <w:sz w:val="16"/>
              </w:rPr>
              <w:t xml:space="preserve"> </w:t>
            </w:r>
            <w:r>
              <w:rPr>
                <w:sz w:val="16"/>
              </w:rPr>
              <w:t>MPA</w:t>
            </w:r>
            <w:r>
              <w:rPr>
                <w:spacing w:val="-3"/>
                <w:sz w:val="16"/>
              </w:rPr>
              <w:t xml:space="preserve"> </w:t>
            </w:r>
            <w:r>
              <w:rPr>
                <w:sz w:val="16"/>
              </w:rPr>
              <w:t>(Ife),</w:t>
            </w:r>
            <w:r>
              <w:rPr>
                <w:spacing w:val="-3"/>
                <w:sz w:val="16"/>
              </w:rPr>
              <w:t xml:space="preserve"> </w:t>
            </w:r>
            <w:r>
              <w:rPr>
                <w:sz w:val="16"/>
              </w:rPr>
              <w:t>M.ED</w:t>
            </w:r>
            <w:r>
              <w:rPr>
                <w:spacing w:val="-4"/>
                <w:sz w:val="16"/>
              </w:rPr>
              <w:t xml:space="preserve"> </w:t>
            </w:r>
            <w:r>
              <w:rPr>
                <w:sz w:val="16"/>
              </w:rPr>
              <w:t>(IB),</w:t>
            </w:r>
            <w:r>
              <w:rPr>
                <w:spacing w:val="-3"/>
                <w:sz w:val="16"/>
              </w:rPr>
              <w:t xml:space="preserve"> </w:t>
            </w:r>
            <w:r>
              <w:rPr>
                <w:sz w:val="16"/>
              </w:rPr>
              <w:t>MNIM,</w:t>
            </w:r>
            <w:r>
              <w:rPr>
                <w:spacing w:val="-3"/>
                <w:sz w:val="16"/>
              </w:rPr>
              <w:t xml:space="preserve"> </w:t>
            </w:r>
            <w:r>
              <w:rPr>
                <w:sz w:val="16"/>
              </w:rPr>
              <w:t>MANUPA,</w:t>
            </w:r>
            <w:r>
              <w:rPr>
                <w:spacing w:val="-3"/>
                <w:sz w:val="16"/>
              </w:rPr>
              <w:t xml:space="preserve"> </w:t>
            </w:r>
            <w:r>
              <w:rPr>
                <w:sz w:val="16"/>
              </w:rPr>
              <w:t>IPMA</w:t>
            </w:r>
            <w:r>
              <w:rPr>
                <w:spacing w:val="-3"/>
                <w:sz w:val="16"/>
              </w:rPr>
              <w:t xml:space="preserve"> </w:t>
            </w:r>
            <w:r>
              <w:rPr>
                <w:spacing w:val="-4"/>
                <w:sz w:val="16"/>
              </w:rPr>
              <w:t>(UK)</w:t>
            </w:r>
          </w:p>
        </w:tc>
        <w:tc>
          <w:tcPr>
            <w:tcW w:w="3420" w:type="dxa"/>
            <w:tcBorders/>
          </w:tcPr>
          <w:p>
            <w:pPr>
              <w:pStyle w:val="style4097"/>
              <w:spacing w:before="253"/>
              <w:ind w:right="49"/>
              <w:jc w:val="left"/>
              <w:rPr/>
            </w:pPr>
            <w:r>
              <w:rPr>
                <w:b/>
                <w:lang w:val="en-US"/>
              </w:rPr>
              <w:t xml:space="preserve">            </w:t>
            </w:r>
            <w:r>
              <w:rPr>
                <w:b/>
              </w:rPr>
              <w:t>Phone:</w:t>
            </w:r>
            <w:r>
              <w:rPr>
                <w:b/>
                <w:spacing w:val="-5"/>
              </w:rPr>
              <w:t xml:space="preserve"> </w:t>
            </w:r>
            <w:r>
              <w:rPr>
                <w:spacing w:val="-2"/>
              </w:rPr>
              <w:t>+2348033931410</w:t>
            </w:r>
          </w:p>
          <w:p>
            <w:pPr>
              <w:pStyle w:val="style4097"/>
              <w:spacing w:before="41" w:lineRule="exact" w:line="245"/>
              <w:ind w:right="47"/>
              <w:jc w:val="right"/>
              <w:rPr/>
            </w:pPr>
            <w:r>
              <w:rPr>
                <w:b/>
              </w:rPr>
              <w:t>Email</w:t>
            </w:r>
            <w:r>
              <w:t>:</w:t>
            </w:r>
            <w:r>
              <w:rPr>
                <w:spacing w:val="-4"/>
              </w:rPr>
              <w:t xml:space="preserve"> </w:t>
            </w:r>
            <w:r>
              <w:rPr/>
              <w:fldChar w:fldCharType="begin"/>
            </w:r>
            <w:r>
              <w:instrText xml:space="preserve"> HYPERLINK "mailto:registrar@pcu.edu.ng" \h </w:instrText>
            </w:r>
            <w:r>
              <w:rPr/>
              <w:fldChar w:fldCharType="separate"/>
            </w:r>
            <w:r>
              <w:rPr>
                <w:color w:val="0462c1"/>
                <w:spacing w:val="-2"/>
                <w:u w:val="single" w:color="0462c1"/>
              </w:rPr>
              <w:t>registrar@pcu.edu.ng</w:t>
            </w:r>
            <w:r>
              <w:rPr>
                <w:color w:val="0462c1"/>
                <w:spacing w:val="-2"/>
                <w:u w:val="single" w:color="0462c1"/>
              </w:rPr>
              <w:fldChar w:fldCharType="end"/>
            </w:r>
          </w:p>
        </w:tc>
      </w:tr>
    </w:tbl>
    <w:p>
      <w:pPr>
        <w:pStyle w:val="style0"/>
        <w:tabs>
          <w:tab w:val="left" w:leader="none" w:pos="7789"/>
        </w:tabs>
        <w:spacing w:before="48"/>
        <w:ind w:left="273"/>
        <w:rPr>
          <w:sz w:val="24"/>
          <w:szCs w:val="24"/>
        </w:rPr>
      </w:pPr>
      <w:r>
        <w:rPr>
          <w:b/>
          <w:sz w:val="24"/>
        </w:rPr>
        <w:t xml:space="preserve">Ref: </w:t>
      </w:r>
      <w:r>
        <w:rPr>
          <w:spacing w:val="-2"/>
          <w:sz w:val="24"/>
        </w:rPr>
        <w:t>PCU/ADM/2025</w:t>
      </w:r>
      <w:r>
        <w:rPr>
          <w:spacing w:val="-2"/>
          <w:sz w:val="24"/>
          <w:lang w:val="en-US"/>
        </w:rPr>
        <w:t xml:space="preserve">.                                                                                         </w:t>
      </w:r>
      <w:r>
        <w:rPr>
          <w:b/>
          <w:sz w:val="24"/>
        </w:rPr>
        <w:t>Date:</w:t>
      </w:r>
      <w:r>
        <w:rPr>
          <w:b/>
          <w:sz w:val="24"/>
          <w:lang w:val="en-US"/>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3 February, 2026</w:t>
      </w:r>
    </w:p>
    <w:p>
      <w:pPr>
        <w:pStyle w:val="style66"/>
        <w:spacing w:before="31"/>
        <w:ind w:left="0"/>
        <w:rPr>
          <w:sz w:val="24"/>
          <w:szCs w:val="24"/>
        </w:rPr>
      </w:pPr>
    </w:p>
    <w:p>
      <w:pPr>
        <w:pStyle w:val="style0"/>
        <w:ind w:left="273"/>
        <w:rPr>
          <w:rFonts w:ascii="Arial"/>
          <w:b/>
          <w:sz w:val="20"/>
        </w:rPr>
      </w:pPr>
      <w:r>
        <w:rPr>
          <w:b/>
          <w:sz w:val="24"/>
        </w:rPr>
        <w:t xml:space="preserve">Dear </w:t>
      </w:r>
      <w:r>
        <w:rPr>
          <w:b/>
          <w:sz w:val="24"/>
          <w:lang w:val="en-US"/>
        </w:rPr>
        <w:t>Bamidele, Ayanfeoluwa Olanrewaju</w:t>
      </w:r>
    </w:p>
    <w:p>
      <w:pPr>
        <w:pStyle w:val="style66"/>
        <w:spacing w:before="49"/>
        <w:ind w:left="0"/>
        <w:rPr>
          <w:rFonts w:ascii="Arial"/>
          <w:b/>
          <w:sz w:val="20"/>
        </w:rPr>
      </w:pPr>
    </w:p>
    <w:p>
      <w:pPr>
        <w:pStyle w:val="style0"/>
        <w:ind w:left="3197" w:leftChars="0" w:hanging="2907"/>
        <w:rPr>
          <w:b/>
        </w:rPr>
      </w:pPr>
      <w:r>
        <w:rPr>
          <w:b/>
        </w:rPr>
        <w:t>OFFER</w:t>
      </w:r>
      <w:r>
        <w:rPr>
          <w:b/>
          <w:spacing w:val="-3"/>
        </w:rPr>
        <w:t xml:space="preserve"> </w:t>
      </w:r>
      <w:r>
        <w:rPr>
          <w:b/>
        </w:rPr>
        <w:t>OF</w:t>
      </w:r>
      <w:r>
        <w:rPr>
          <w:b/>
          <w:spacing w:val="-4"/>
        </w:rPr>
        <w:t xml:space="preserve"> </w:t>
      </w:r>
      <w:r>
        <w:rPr>
          <w:b/>
        </w:rPr>
        <w:t>PROVISIONAL</w:t>
      </w:r>
      <w:r>
        <w:rPr>
          <w:b/>
          <w:spacing w:val="-3"/>
        </w:rPr>
        <w:t xml:space="preserve"> </w:t>
      </w:r>
      <w:r>
        <w:rPr>
          <w:b/>
        </w:rPr>
        <w:t>ADMISSION</w:t>
      </w:r>
      <w:r>
        <w:rPr>
          <w:b/>
          <w:spacing w:val="-4"/>
        </w:rPr>
        <w:t xml:space="preserve"> </w:t>
      </w:r>
      <w:r>
        <w:rPr>
          <w:b/>
        </w:rPr>
        <w:t>INTO</w:t>
      </w:r>
      <w:r>
        <w:rPr>
          <w:b/>
          <w:spacing w:val="-5"/>
        </w:rPr>
        <w:t xml:space="preserve"> </w:t>
      </w:r>
      <w:r>
        <w:rPr>
          <w:b/>
        </w:rPr>
        <w:t>THE</w:t>
      </w:r>
      <w:r>
        <w:rPr>
          <w:b/>
          <w:spacing w:val="-1"/>
        </w:rPr>
        <w:t xml:space="preserve"> </w:t>
      </w:r>
      <w:r>
        <w:rPr>
          <w:b/>
        </w:rPr>
        <w:t>JUPEB</w:t>
      </w:r>
      <w:r>
        <w:rPr>
          <w:b/>
          <w:spacing w:val="-2"/>
        </w:rPr>
        <w:t xml:space="preserve"> </w:t>
      </w:r>
      <w:r>
        <w:rPr>
          <w:b/>
        </w:rPr>
        <w:t>PROGRAMME</w:t>
      </w:r>
      <w:r>
        <w:rPr>
          <w:b/>
          <w:spacing w:val="-3"/>
        </w:rPr>
        <w:t xml:space="preserve"> </w:t>
      </w:r>
      <w:r>
        <w:rPr>
          <w:b/>
        </w:rPr>
        <w:t>OF</w:t>
      </w:r>
      <w:r>
        <w:rPr>
          <w:b/>
          <w:spacing w:val="-5"/>
        </w:rPr>
        <w:t xml:space="preserve"> </w:t>
      </w:r>
      <w:r>
        <w:rPr>
          <w:b/>
        </w:rPr>
        <w:t>THE</w:t>
      </w:r>
      <w:r>
        <w:rPr>
          <w:b/>
          <w:spacing w:val="-4"/>
        </w:rPr>
        <w:t xml:space="preserve"> </w:t>
      </w:r>
      <w:r>
        <w:rPr>
          <w:b/>
        </w:rPr>
        <w:t>PRECIOUS</w:t>
      </w:r>
      <w:r>
        <w:rPr>
          <w:b/>
          <w:spacing w:val="-4"/>
        </w:rPr>
        <w:t xml:space="preserve"> </w:t>
      </w:r>
      <w:r>
        <w:rPr>
          <w:b/>
        </w:rPr>
        <w:t>CORNERSTONE UNIVERSITY FOR 2025/2026 SESSION</w:t>
      </w:r>
    </w:p>
    <w:p>
      <w:pPr>
        <w:pStyle w:val="style179"/>
        <w:numPr>
          <w:ilvl w:val="0"/>
          <w:numId w:val="1"/>
        </w:numPr>
        <w:tabs>
          <w:tab w:val="left" w:leader="none" w:pos="992"/>
          <w:tab w:val="left" w:leader="none" w:pos="994"/>
        </w:tabs>
        <w:ind w:right="316"/>
        <w:jc w:val="both"/>
        <w:rPr>
          <w:sz w:val="24"/>
        </w:rPr>
      </w:pPr>
      <w:r>
        <w:rPr>
          <w:sz w:val="24"/>
        </w:rPr>
        <w:t>I write to inform you that you have been offered a provisional admission into JUPEB Programme for 2025/2026 academic session at the Precious Cornerstone University (PCU), Ibadan.</w:t>
      </w:r>
    </w:p>
    <w:p>
      <w:pPr>
        <w:pStyle w:val="style179"/>
        <w:numPr>
          <w:ilvl w:val="0"/>
          <w:numId w:val="1"/>
        </w:numPr>
        <w:tabs>
          <w:tab w:val="left" w:leader="none" w:pos="991"/>
          <w:tab w:val="left" w:leader="none" w:pos="994"/>
        </w:tabs>
        <w:spacing w:before="2"/>
        <w:ind w:right="316"/>
        <w:jc w:val="both"/>
        <w:rPr>
          <w:sz w:val="24"/>
        </w:rPr>
      </w:pPr>
      <w:r>
        <w:rPr>
          <w:sz w:val="24"/>
        </w:rPr>
        <w:t xml:space="preserve">Please note that this offer is on the condition that you possess the minimum qualification of admission into the programme and if it is discovered at any time, that you do not possess the qualification which you claim to have obtained, you will be required to withdraw from the </w:t>
      </w:r>
      <w:r>
        <w:rPr>
          <w:spacing w:val="-2"/>
          <w:sz w:val="24"/>
        </w:rPr>
        <w:t>University.</w:t>
      </w:r>
    </w:p>
    <w:p>
      <w:pPr>
        <w:pStyle w:val="style179"/>
        <w:numPr>
          <w:ilvl w:val="0"/>
          <w:numId w:val="1"/>
        </w:numPr>
        <w:tabs>
          <w:tab w:val="left" w:leader="none" w:pos="992"/>
          <w:tab w:val="left" w:leader="none" w:pos="994"/>
        </w:tabs>
        <w:ind w:right="325"/>
        <w:jc w:val="both"/>
        <w:rPr>
          <w:sz w:val="24"/>
        </w:rPr>
      </w:pPr>
      <w:r>
        <w:rPr>
          <w:sz w:val="24"/>
        </w:rPr>
        <w:t>At the time of registration, you will be required to present the original and four (4) photocopies of each of the following:</w:t>
      </w:r>
    </w:p>
    <w:p>
      <w:pPr>
        <w:pStyle w:val="style66"/>
        <w:numPr>
          <w:ilvl w:val="0"/>
          <w:numId w:val="2"/>
        </w:numPr>
        <w:ind w:right="328"/>
        <w:jc w:val="both"/>
        <w:rPr/>
      </w:pPr>
      <w:r>
        <w:t>Letter</w:t>
      </w:r>
      <w:r>
        <w:rPr>
          <w:spacing w:val="-1"/>
        </w:rPr>
        <w:t xml:space="preserve"> </w:t>
      </w:r>
      <w:r>
        <w:t>of</w:t>
      </w:r>
      <w:r>
        <w:rPr>
          <w:spacing w:val="-1"/>
        </w:rPr>
        <w:t xml:space="preserve"> </w:t>
      </w:r>
      <w:r>
        <w:t>Admission</w:t>
      </w:r>
      <w:r>
        <w:rPr>
          <w:spacing w:val="-3"/>
        </w:rPr>
        <w:t xml:space="preserve"> </w:t>
      </w:r>
      <w:r>
        <w:t>into</w:t>
      </w:r>
      <w:r>
        <w:rPr>
          <w:spacing w:val="-3"/>
        </w:rPr>
        <w:t xml:space="preserve"> </w:t>
      </w:r>
      <w:r>
        <w:t>the</w:t>
      </w:r>
      <w:r>
        <w:rPr>
          <w:spacing w:val="-4"/>
        </w:rPr>
        <w:t xml:space="preserve"> </w:t>
      </w:r>
      <w:r>
        <w:t>University</w:t>
      </w:r>
      <w:r>
        <w:rPr>
          <w:spacing w:val="-2"/>
        </w:rPr>
        <w:t xml:space="preserve"> </w:t>
      </w:r>
      <w:r>
        <w:t>issued</w:t>
      </w:r>
      <w:r>
        <w:rPr>
          <w:spacing w:val="-3"/>
        </w:rPr>
        <w:t xml:space="preserve"> </w:t>
      </w:r>
      <w:r>
        <w:t>by</w:t>
      </w:r>
      <w:r>
        <w:rPr>
          <w:spacing w:val="-5"/>
        </w:rPr>
        <w:t xml:space="preserve"> </w:t>
      </w:r>
      <w:r>
        <w:t>Precious</w:t>
      </w:r>
      <w:r>
        <w:rPr>
          <w:spacing w:val="-2"/>
        </w:rPr>
        <w:t xml:space="preserve"> </w:t>
      </w:r>
      <w:r>
        <w:t>Cornerstone</w:t>
      </w:r>
      <w:r>
        <w:rPr>
          <w:spacing w:val="-1"/>
        </w:rPr>
        <w:t xml:space="preserve"> </w:t>
      </w:r>
      <w:r>
        <w:t>University,</w:t>
      </w:r>
      <w:r>
        <w:rPr>
          <w:spacing w:val="-2"/>
        </w:rPr>
        <w:t xml:space="preserve"> </w:t>
      </w:r>
      <w:r>
        <w:t>Ibadan.</w:t>
      </w:r>
    </w:p>
    <w:p>
      <w:pPr>
        <w:pStyle w:val="style66"/>
        <w:numPr>
          <w:ilvl w:val="0"/>
          <w:numId w:val="2"/>
        </w:numPr>
        <w:ind w:right="328"/>
        <w:jc w:val="both"/>
        <w:rPr/>
      </w:pPr>
      <w:r>
        <w:t>O’Level Result (WAEC/NECO SSCE) Results.</w:t>
      </w:r>
    </w:p>
    <w:p>
      <w:pPr>
        <w:pStyle w:val="style66"/>
        <w:numPr>
          <w:ilvl w:val="0"/>
          <w:numId w:val="2"/>
        </w:numPr>
        <w:ind w:right="328"/>
        <w:jc w:val="both"/>
        <w:rPr/>
      </w:pPr>
      <w:r>
        <w:t>Birth</w:t>
      </w:r>
      <w:r>
        <w:rPr>
          <w:spacing w:val="-1"/>
        </w:rPr>
        <w:t xml:space="preserve"> </w:t>
      </w:r>
      <w:r>
        <w:t>Certificate</w:t>
      </w:r>
      <w:r>
        <w:rPr>
          <w:spacing w:val="-1"/>
        </w:rPr>
        <w:t xml:space="preserve"> </w:t>
      </w:r>
      <w:r>
        <w:t>or</w:t>
      </w:r>
      <w:r>
        <w:rPr>
          <w:spacing w:val="-1"/>
        </w:rPr>
        <w:t xml:space="preserve"> </w:t>
      </w:r>
      <w:r>
        <w:t>sworn</w:t>
      </w:r>
      <w:r>
        <w:rPr>
          <w:spacing w:val="-1"/>
        </w:rPr>
        <w:t xml:space="preserve"> </w:t>
      </w:r>
      <w:r>
        <w:t>declaration</w:t>
      </w:r>
      <w:r>
        <w:rPr>
          <w:spacing w:val="-2"/>
        </w:rPr>
        <w:t xml:space="preserve"> </w:t>
      </w:r>
      <w:r>
        <w:t>of</w:t>
      </w:r>
      <w:r>
        <w:rPr>
          <w:spacing w:val="-3"/>
        </w:rPr>
        <w:t xml:space="preserve"> </w:t>
      </w:r>
      <w:r>
        <w:rPr>
          <w:spacing w:val="-4"/>
        </w:rPr>
        <w:t>age.</w:t>
      </w:r>
    </w:p>
    <w:p>
      <w:pPr>
        <w:pStyle w:val="style66"/>
        <w:numPr>
          <w:ilvl w:val="0"/>
          <w:numId w:val="2"/>
        </w:numPr>
        <w:ind w:right="328"/>
        <w:jc w:val="both"/>
        <w:rPr/>
      </w:pPr>
      <w:r>
        <w:t>Letter of Attestation from three (3) reputable personalities vouching for your good behaviour and conduct throughout your stay of JUPEB programme.</w:t>
      </w:r>
    </w:p>
    <w:p>
      <w:pPr>
        <w:pStyle w:val="style66"/>
        <w:numPr>
          <w:ilvl w:val="0"/>
          <w:numId w:val="2"/>
        </w:numPr>
        <w:ind w:right="328"/>
        <w:jc w:val="both"/>
        <w:rPr/>
      </w:pPr>
      <w:r>
        <w:t>Conduct a medical examination from any reputable Government Hospital using the prescribed form attached. Present the report to the University Health Centre and obtain Certificate of medical fitness from the University Medical Centre.</w:t>
      </w:r>
    </w:p>
    <w:p>
      <w:pPr>
        <w:pStyle w:val="style179"/>
        <w:numPr>
          <w:ilvl w:val="0"/>
          <w:numId w:val="1"/>
        </w:numPr>
        <w:tabs>
          <w:tab w:val="left" w:leader="none" w:pos="992"/>
        </w:tabs>
        <w:spacing w:before="1"/>
        <w:ind w:left="992" w:hanging="719"/>
        <w:jc w:val="both"/>
        <w:rPr>
          <w:sz w:val="24"/>
        </w:rPr>
      </w:pPr>
      <w:r>
        <w:rPr>
          <w:sz w:val="24"/>
        </w:rPr>
        <w:t>The</w:t>
      </w:r>
      <w:r>
        <w:rPr>
          <w:spacing w:val="-3"/>
          <w:sz w:val="24"/>
        </w:rPr>
        <w:t xml:space="preserve"> </w:t>
      </w:r>
      <w:r>
        <w:rPr>
          <w:sz w:val="24"/>
        </w:rPr>
        <w:t>scheduled</w:t>
      </w:r>
      <w:r>
        <w:rPr>
          <w:spacing w:val="-4"/>
          <w:sz w:val="24"/>
        </w:rPr>
        <w:t xml:space="preserve"> </w:t>
      </w:r>
      <w:r>
        <w:rPr>
          <w:sz w:val="24"/>
        </w:rPr>
        <w:t>School</w:t>
      </w:r>
      <w:r>
        <w:rPr>
          <w:spacing w:val="-5"/>
          <w:sz w:val="24"/>
        </w:rPr>
        <w:t xml:space="preserve"> </w:t>
      </w:r>
      <w:r>
        <w:rPr>
          <w:sz w:val="24"/>
        </w:rPr>
        <w:t>fee</w:t>
      </w:r>
      <w:r>
        <w:rPr>
          <w:spacing w:val="-2"/>
          <w:sz w:val="24"/>
        </w:rPr>
        <w:t xml:space="preserve"> </w:t>
      </w:r>
      <w:r>
        <w:rPr>
          <w:sz w:val="24"/>
        </w:rPr>
        <w:t>is</w:t>
      </w:r>
      <w:r>
        <w:rPr>
          <w:spacing w:val="-3"/>
          <w:sz w:val="24"/>
        </w:rPr>
        <w:t xml:space="preserve"> </w:t>
      </w:r>
      <w:r>
        <w:rPr>
          <w:sz w:val="24"/>
        </w:rPr>
        <w:t>detailed</w:t>
      </w:r>
      <w:r>
        <w:rPr>
          <w:spacing w:val="1"/>
          <w:sz w:val="24"/>
        </w:rPr>
        <w:t xml:space="preserve"> </w:t>
      </w:r>
      <w:r>
        <w:rPr>
          <w:spacing w:val="-2"/>
          <w:sz w:val="24"/>
        </w:rPr>
        <w:t>below:</w:t>
      </w:r>
    </w:p>
    <w:p>
      <w:pPr>
        <w:pStyle w:val="style1"/>
        <w:tabs>
          <w:tab w:val="left" w:leader="none" w:pos="5314"/>
        </w:tabs>
        <w:ind w:left="1714" w:right="4224"/>
        <w:jc w:val="both"/>
        <w:rPr/>
      </w:pPr>
      <w:r>
        <w:t xml:space="preserve">Tuition and Accommodation   </w:t>
      </w:r>
      <w:r>
        <w:rPr>
          <w:strike/>
          <w:spacing w:val="-2"/>
          <w:u w:val="thick"/>
        </w:rPr>
        <w:t>N</w:t>
      </w:r>
      <w:r>
        <w:rPr>
          <w:spacing w:val="-2"/>
        </w:rPr>
        <w:t xml:space="preserve">253,500.00 </w:t>
      </w:r>
      <w:r>
        <w:t>Other Charges</w:t>
      </w:r>
      <w:r>
        <w:tab/>
      </w:r>
      <w:r>
        <w:rPr>
          <w:strike/>
          <w:spacing w:val="-2"/>
          <w:u w:val="thick"/>
        </w:rPr>
        <w:t>N</w:t>
      </w:r>
      <w:r>
        <w:rPr>
          <w:spacing w:val="-2"/>
        </w:rPr>
        <w:t>96,500.00</w:t>
      </w:r>
    </w:p>
    <w:p>
      <w:pPr>
        <w:pStyle w:val="style179"/>
        <w:numPr>
          <w:ilvl w:val="0"/>
          <w:numId w:val="1"/>
        </w:numPr>
        <w:tabs>
          <w:tab w:val="left" w:leader="none" w:pos="982"/>
        </w:tabs>
        <w:ind w:left="982" w:right="315" w:hanging="709"/>
        <w:rPr>
          <w:sz w:val="24"/>
        </w:rPr>
      </w:pPr>
      <w:r>
        <w:rPr>
          <w:sz w:val="24"/>
        </w:rPr>
        <w:t xml:space="preserve">Please ensure the payment of the Acceptance fee of </w:t>
      </w:r>
      <w:r>
        <w:rPr>
          <w:b/>
          <w:sz w:val="24"/>
        </w:rPr>
        <w:t>Twelve thousand, Five Hundred Naira only (</w:t>
      </w:r>
      <w:r>
        <w:rPr>
          <w:b/>
          <w:strike/>
          <w:sz w:val="24"/>
          <w:u w:val="thick"/>
        </w:rPr>
        <w:t>N</w:t>
      </w:r>
      <w:r>
        <w:rPr>
          <w:b/>
          <w:sz w:val="24"/>
        </w:rPr>
        <w:t>12,500)</w:t>
      </w:r>
      <w:r>
        <w:rPr>
          <w:sz w:val="24"/>
        </w:rPr>
        <w:t>, at least two (2) weeks upon the receipt of the admission letter.</w:t>
      </w:r>
    </w:p>
    <w:p>
      <w:pPr>
        <w:pStyle w:val="style179"/>
        <w:numPr>
          <w:ilvl w:val="0"/>
          <w:numId w:val="1"/>
        </w:numPr>
        <w:tabs>
          <w:tab w:val="left" w:leader="none" w:pos="981"/>
        </w:tabs>
        <w:ind w:left="981" w:hanging="708"/>
        <w:rPr>
          <w:sz w:val="24"/>
        </w:rPr>
      </w:pPr>
      <w:r>
        <w:rPr>
          <w:sz w:val="24"/>
        </w:rPr>
        <w:t>All</w:t>
      </w:r>
      <w:r>
        <w:rPr>
          <w:spacing w:val="-4"/>
          <w:sz w:val="24"/>
        </w:rPr>
        <w:t xml:space="preserve"> </w:t>
      </w:r>
      <w:r>
        <w:rPr>
          <w:sz w:val="24"/>
        </w:rPr>
        <w:t>payments</w:t>
      </w:r>
      <w:r>
        <w:rPr>
          <w:spacing w:val="-3"/>
          <w:sz w:val="24"/>
        </w:rPr>
        <w:t xml:space="preserve"> </w:t>
      </w:r>
      <w:r>
        <w:rPr>
          <w:sz w:val="24"/>
        </w:rPr>
        <w:t>should</w:t>
      </w:r>
      <w:r>
        <w:rPr>
          <w:spacing w:val="-4"/>
          <w:sz w:val="24"/>
        </w:rPr>
        <w:t xml:space="preserve"> </w:t>
      </w:r>
      <w:r>
        <w:rPr>
          <w:sz w:val="24"/>
        </w:rPr>
        <w:t>be</w:t>
      </w:r>
      <w:r>
        <w:rPr>
          <w:spacing w:val="-6"/>
          <w:sz w:val="24"/>
        </w:rPr>
        <w:t xml:space="preserve"> </w:t>
      </w:r>
      <w:r>
        <w:rPr>
          <w:sz w:val="24"/>
        </w:rPr>
        <w:t>made</w:t>
      </w:r>
      <w:r>
        <w:rPr>
          <w:spacing w:val="-4"/>
          <w:sz w:val="24"/>
        </w:rPr>
        <w:t xml:space="preserve"> </w:t>
      </w:r>
      <w:r>
        <w:rPr>
          <w:sz w:val="24"/>
        </w:rPr>
        <w:t>through</w:t>
      </w:r>
      <w:r>
        <w:rPr>
          <w:spacing w:val="-3"/>
          <w:sz w:val="24"/>
        </w:rPr>
        <w:t xml:space="preserve"> </w:t>
      </w:r>
      <w:r>
        <w:rPr>
          <w:sz w:val="24"/>
        </w:rPr>
        <w:t>the</w:t>
      </w:r>
      <w:r>
        <w:rPr>
          <w:spacing w:val="-4"/>
          <w:sz w:val="24"/>
        </w:rPr>
        <w:t xml:space="preserve"> </w:t>
      </w:r>
      <w:r>
        <w:rPr>
          <w:sz w:val="24"/>
        </w:rPr>
        <w:t>authorized</w:t>
      </w:r>
      <w:r>
        <w:rPr>
          <w:spacing w:val="-3"/>
          <w:sz w:val="24"/>
        </w:rPr>
        <w:t xml:space="preserve"> </w:t>
      </w:r>
      <w:r>
        <w:rPr>
          <w:spacing w:val="-2"/>
          <w:sz w:val="24"/>
        </w:rPr>
        <w:t>portal.</w:t>
      </w:r>
    </w:p>
    <w:p>
      <w:pPr>
        <w:pStyle w:val="style179"/>
        <w:numPr>
          <w:ilvl w:val="0"/>
          <w:numId w:val="1"/>
        </w:numPr>
        <w:tabs>
          <w:tab w:val="left" w:leader="none" w:pos="993"/>
        </w:tabs>
        <w:ind w:left="993" w:hanging="720"/>
        <w:rPr>
          <w:b/>
          <w:sz w:val="24"/>
        </w:rPr>
      </w:pPr>
      <w:r>
        <w:rPr>
          <w:sz w:val="24"/>
        </w:rPr>
        <w:t>The</w:t>
      </w:r>
      <w:r>
        <w:rPr>
          <w:spacing w:val="-6"/>
          <w:sz w:val="24"/>
        </w:rPr>
        <w:t xml:space="preserve"> </w:t>
      </w:r>
      <w:r>
        <w:rPr>
          <w:sz w:val="24"/>
        </w:rPr>
        <w:t>date</w:t>
      </w:r>
      <w:r>
        <w:rPr>
          <w:spacing w:val="-2"/>
          <w:sz w:val="24"/>
        </w:rPr>
        <w:t xml:space="preserve"> </w:t>
      </w:r>
      <w:r>
        <w:rPr>
          <w:sz w:val="24"/>
        </w:rPr>
        <w:t>of</w:t>
      </w:r>
      <w:r>
        <w:rPr>
          <w:spacing w:val="-2"/>
          <w:sz w:val="24"/>
        </w:rPr>
        <w:t xml:space="preserve"> </w:t>
      </w:r>
      <w:r>
        <w:rPr>
          <w:sz w:val="24"/>
        </w:rPr>
        <w:t>resumption</w:t>
      </w:r>
      <w:r>
        <w:rPr>
          <w:spacing w:val="-3"/>
          <w:sz w:val="24"/>
        </w:rPr>
        <w:t xml:space="preserve"> </w:t>
      </w:r>
      <w:r>
        <w:rPr>
          <w:sz w:val="24"/>
        </w:rPr>
        <w:t>for</w:t>
      </w:r>
      <w:r>
        <w:rPr>
          <w:spacing w:val="-2"/>
          <w:sz w:val="24"/>
        </w:rPr>
        <w:t xml:space="preserve"> </w:t>
      </w:r>
      <w:r>
        <w:rPr>
          <w:sz w:val="24"/>
        </w:rPr>
        <w:t>the</w:t>
      </w:r>
      <w:r>
        <w:rPr>
          <w:spacing w:val="-4"/>
          <w:sz w:val="24"/>
        </w:rPr>
        <w:t xml:space="preserve"> </w:t>
      </w:r>
      <w:r>
        <w:rPr>
          <w:sz w:val="24"/>
        </w:rPr>
        <w:t>2025/26 academic</w:t>
      </w:r>
      <w:r>
        <w:rPr>
          <w:spacing w:val="-3"/>
          <w:sz w:val="24"/>
        </w:rPr>
        <w:t xml:space="preserve"> </w:t>
      </w:r>
      <w:r>
        <w:rPr>
          <w:sz w:val="24"/>
        </w:rPr>
        <w:t>session</w:t>
      </w:r>
      <w:r>
        <w:rPr>
          <w:spacing w:val="-1"/>
          <w:sz w:val="24"/>
        </w:rPr>
        <w:t xml:space="preserve"> </w:t>
      </w:r>
      <w:r>
        <w:rPr>
          <w:sz w:val="24"/>
        </w:rPr>
        <w:t>is</w:t>
      </w:r>
      <w:r>
        <w:rPr>
          <w:spacing w:val="-4"/>
          <w:sz w:val="24"/>
        </w:rPr>
        <w:t xml:space="preserve"> </w:t>
      </w:r>
      <w:r>
        <w:rPr>
          <w:sz w:val="24"/>
        </w:rPr>
        <w:t>slated</w:t>
      </w:r>
      <w:r>
        <w:rPr>
          <w:spacing w:val="-4"/>
          <w:sz w:val="24"/>
        </w:rPr>
        <w:t xml:space="preserve"> </w:t>
      </w:r>
      <w:r>
        <w:rPr>
          <w:sz w:val="24"/>
        </w:rPr>
        <w:t>for</w:t>
      </w:r>
      <w:r>
        <w:rPr>
          <w:spacing w:val="-1"/>
          <w:sz w:val="24"/>
        </w:rPr>
        <w:t xml:space="preserve"> </w:t>
      </w:r>
      <w:r>
        <w:rPr>
          <w:b/>
          <w:sz w:val="23"/>
        </w:rPr>
        <w:t>Sunday,</w:t>
      </w:r>
      <w:r>
        <w:rPr>
          <w:b/>
          <w:spacing w:val="-1"/>
          <w:sz w:val="23"/>
        </w:rPr>
        <w:t xml:space="preserve"> </w:t>
      </w:r>
      <w:r>
        <w:rPr>
          <w:b/>
          <w:sz w:val="23"/>
        </w:rPr>
        <w:t>19</w:t>
      </w:r>
      <w:r>
        <w:rPr>
          <w:b/>
          <w:spacing w:val="-5"/>
          <w:sz w:val="23"/>
        </w:rPr>
        <w:t xml:space="preserve"> </w:t>
      </w:r>
      <w:r>
        <w:rPr>
          <w:b/>
          <w:sz w:val="23"/>
        </w:rPr>
        <w:t>October</w:t>
      </w:r>
      <w:r>
        <w:rPr>
          <w:sz w:val="23"/>
        </w:rPr>
        <w:t>,</w:t>
      </w:r>
      <w:r>
        <w:rPr>
          <w:spacing w:val="-2"/>
          <w:sz w:val="23"/>
        </w:rPr>
        <w:t xml:space="preserve"> </w:t>
      </w:r>
      <w:r>
        <w:rPr>
          <w:b/>
          <w:spacing w:val="-2"/>
          <w:sz w:val="23"/>
        </w:rPr>
        <w:t>2025</w:t>
      </w:r>
      <w:r>
        <w:rPr>
          <w:b/>
          <w:spacing w:val="-2"/>
          <w:sz w:val="24"/>
        </w:rPr>
        <w:t>.</w:t>
      </w:r>
    </w:p>
    <w:p>
      <w:pPr>
        <w:pStyle w:val="style1"/>
        <w:numPr>
          <w:ilvl w:val="0"/>
          <w:numId w:val="1"/>
        </w:numPr>
        <w:tabs>
          <w:tab w:val="left" w:leader="none" w:pos="993"/>
        </w:tabs>
        <w:ind w:left="993" w:hanging="720"/>
        <w:rPr/>
      </w:pPr>
      <w:r>
        <w:t>Feeding</w:t>
      </w:r>
      <w:r>
        <w:rPr>
          <w:spacing w:val="-3"/>
        </w:rPr>
        <w:t xml:space="preserve"> </w:t>
      </w:r>
      <w:r>
        <w:t>is</w:t>
      </w:r>
      <w:r>
        <w:rPr>
          <w:spacing w:val="-3"/>
        </w:rPr>
        <w:t xml:space="preserve"> </w:t>
      </w:r>
      <w:r>
        <w:t>on</w:t>
      </w:r>
      <w:r>
        <w:rPr>
          <w:spacing w:val="-1"/>
        </w:rPr>
        <w:t xml:space="preserve"> </w:t>
      </w:r>
      <w:r>
        <w:t>Pay</w:t>
      </w:r>
      <w:r>
        <w:rPr>
          <w:spacing w:val="-2"/>
        </w:rPr>
        <w:t xml:space="preserve"> </w:t>
      </w:r>
      <w:r>
        <w:t>as</w:t>
      </w:r>
      <w:r>
        <w:rPr>
          <w:spacing w:val="-2"/>
        </w:rPr>
        <w:t xml:space="preserve"> </w:t>
      </w:r>
      <w:r>
        <w:t>you</w:t>
      </w:r>
      <w:r>
        <w:rPr>
          <w:spacing w:val="-2"/>
        </w:rPr>
        <w:t xml:space="preserve"> </w:t>
      </w:r>
      <w:r>
        <w:t xml:space="preserve">eat </w:t>
      </w:r>
      <w:r>
        <w:rPr>
          <w:spacing w:val="-4"/>
        </w:rPr>
        <w:t>Basis</w:t>
      </w:r>
    </w:p>
    <w:p>
      <w:pPr>
        <w:pStyle w:val="style66"/>
        <w:rPr/>
      </w:pPr>
      <w:r>
        <w:t>Accept</w:t>
      </w:r>
      <w:r>
        <w:rPr>
          <w:spacing w:val="-2"/>
        </w:rPr>
        <w:t xml:space="preserve"> </w:t>
      </w:r>
      <w:r>
        <w:t>my</w:t>
      </w:r>
      <w:r>
        <w:rPr>
          <w:spacing w:val="-3"/>
        </w:rPr>
        <w:t xml:space="preserve"> </w:t>
      </w:r>
      <w:r>
        <w:t>congratulations</w:t>
      </w:r>
      <w:r>
        <w:rPr>
          <w:spacing w:val="-3"/>
        </w:rPr>
        <w:t xml:space="preserve"> </w:t>
      </w:r>
      <w:r>
        <w:t>on</w:t>
      </w:r>
      <w:r>
        <w:rPr>
          <w:spacing w:val="-4"/>
        </w:rPr>
        <w:t xml:space="preserve"> </w:t>
      </w:r>
      <w:r>
        <w:t>your</w:t>
      </w:r>
      <w:r>
        <w:rPr>
          <w:spacing w:val="-4"/>
        </w:rPr>
        <w:t xml:space="preserve"> </w:t>
      </w:r>
      <w:r>
        <w:rPr>
          <w:spacing w:val="-2"/>
        </w:rPr>
        <w:t>admission.</w:t>
      </w:r>
    </w:p>
    <w:p>
      <w:pPr>
        <w:pStyle w:val="style66"/>
        <w:spacing w:before="11"/>
        <w:ind w:left="0"/>
        <w:rPr>
          <w:sz w:val="5"/>
        </w:rPr>
      </w:pPr>
      <w:r>
        <w:rPr>
          <w:sz w:val="5"/>
        </w:rPr>
        <w:drawing>
          <wp:anchor distT="0" distB="0" distL="0" distR="0" simplePos="false" relativeHeight="3" behindDoc="true" locked="false" layoutInCell="true" allowOverlap="true">
            <wp:simplePos x="0" y="0"/>
            <wp:positionH relativeFrom="page">
              <wp:posOffset>1188085</wp:posOffset>
            </wp:positionH>
            <wp:positionV relativeFrom="paragraph">
              <wp:posOffset>60960</wp:posOffset>
            </wp:positionV>
            <wp:extent cx="873760" cy="473710"/>
            <wp:effectExtent l="0" t="0" r="0" b="0"/>
            <wp:wrapTopAndBottom/>
            <wp:docPr id="1027" name="Imag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3" cstate="print"/>
                    <a:srcRect l="0" t="0" r="0" b="0"/>
                    <a:stretch/>
                  </pic:blipFill>
                  <pic:spPr>
                    <a:xfrm rot="0">
                      <a:off x="0" y="0"/>
                      <a:ext cx="873760" cy="473710"/>
                    </a:xfrm>
                    <a:prstGeom prst="rect"/>
                  </pic:spPr>
                </pic:pic>
              </a:graphicData>
            </a:graphic>
          </wp:anchor>
        </w:drawing>
      </w:r>
    </w:p>
    <w:p>
      <w:pPr>
        <w:pStyle w:val="style0"/>
        <w:spacing w:before="28"/>
        <w:ind w:left="994"/>
        <w:rPr>
          <w:b/>
          <w:sz w:val="24"/>
        </w:rPr>
      </w:pPr>
      <w:r>
        <w:rPr>
          <w:b/>
          <w:sz w:val="24"/>
        </w:rPr>
        <w:t>Mrs.</w:t>
      </w:r>
      <w:r>
        <w:rPr>
          <w:b/>
          <w:spacing w:val="-2"/>
          <w:sz w:val="24"/>
        </w:rPr>
        <w:t xml:space="preserve"> </w:t>
      </w:r>
      <w:r>
        <w:rPr>
          <w:b/>
          <w:sz w:val="24"/>
        </w:rPr>
        <w:t>Morenike</w:t>
      </w:r>
      <w:r>
        <w:rPr>
          <w:b/>
          <w:spacing w:val="-4"/>
          <w:sz w:val="24"/>
        </w:rPr>
        <w:t xml:space="preserve"> </w:t>
      </w:r>
      <w:r>
        <w:rPr>
          <w:b/>
          <w:sz w:val="24"/>
        </w:rPr>
        <w:t>F.</w:t>
      </w:r>
      <w:r>
        <w:rPr>
          <w:b/>
          <w:spacing w:val="-3"/>
          <w:sz w:val="24"/>
        </w:rPr>
        <w:t xml:space="preserve"> </w:t>
      </w:r>
      <w:r>
        <w:rPr>
          <w:b/>
          <w:spacing w:val="-2"/>
          <w:sz w:val="24"/>
        </w:rPr>
        <w:t>Afolabi</w:t>
      </w:r>
    </w:p>
    <w:sectPr>
      <w:type w:val="continuous"/>
      <w:pgSz w:w="12240" w:h="15840" w:orient="portrait"/>
      <w:pgMar w:top="560" w:right="720" w:bottom="28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altName w:val="Cambria"/>
    <w:panose1 w:val="02040503050000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48A11477"/>
    <w:lvl w:ilvl="0">
      <w:start w:val="1"/>
      <w:numFmt w:val="decimal"/>
      <w:lvlText w:val="%1."/>
      <w:lvlJc w:val="left"/>
      <w:pPr>
        <w:ind w:left="994" w:hanging="721"/>
      </w:pPr>
      <w:rPr>
        <w:rFonts w:ascii="Calibri" w:cs="Calibri" w:eastAsia="Calibri" w:hAnsi="Calibri" w:hint="default"/>
        <w:b/>
        <w:bCs/>
        <w:i w:val="false"/>
        <w:iCs w:val="false"/>
        <w:spacing w:val="0"/>
        <w:w w:val="100"/>
        <w:sz w:val="24"/>
        <w:szCs w:val="24"/>
        <w:lang w:val="en-US" w:bidi="ar-SA" w:eastAsia="en-US"/>
      </w:rPr>
    </w:lvl>
    <w:lvl w:ilvl="1">
      <w:start w:val="0"/>
      <w:numFmt w:val="bullet"/>
      <w:lvlText w:val="•"/>
      <w:lvlJc w:val="left"/>
      <w:pPr>
        <w:ind w:left="1980" w:hanging="721"/>
      </w:pPr>
      <w:rPr>
        <w:rFonts w:hint="default"/>
        <w:lang w:val="en-US" w:bidi="ar-SA" w:eastAsia="en-US"/>
      </w:rPr>
    </w:lvl>
    <w:lvl w:ilvl="2">
      <w:start w:val="0"/>
      <w:numFmt w:val="bullet"/>
      <w:lvlText w:val="•"/>
      <w:lvlJc w:val="left"/>
      <w:pPr>
        <w:ind w:left="2960" w:hanging="721"/>
      </w:pPr>
      <w:rPr>
        <w:rFonts w:hint="default"/>
        <w:lang w:val="en-US" w:bidi="ar-SA" w:eastAsia="en-US"/>
      </w:rPr>
    </w:lvl>
    <w:lvl w:ilvl="3">
      <w:start w:val="0"/>
      <w:numFmt w:val="bullet"/>
      <w:lvlText w:val="•"/>
      <w:lvlJc w:val="left"/>
      <w:pPr>
        <w:ind w:left="3940" w:hanging="721"/>
      </w:pPr>
      <w:rPr>
        <w:rFonts w:hint="default"/>
        <w:lang w:val="en-US" w:bidi="ar-SA" w:eastAsia="en-US"/>
      </w:rPr>
    </w:lvl>
    <w:lvl w:ilvl="4">
      <w:start w:val="0"/>
      <w:numFmt w:val="bullet"/>
      <w:lvlText w:val="•"/>
      <w:lvlJc w:val="left"/>
      <w:pPr>
        <w:ind w:left="4920" w:hanging="721"/>
      </w:pPr>
      <w:rPr>
        <w:rFonts w:hint="default"/>
        <w:lang w:val="en-US" w:bidi="ar-SA" w:eastAsia="en-US"/>
      </w:rPr>
    </w:lvl>
    <w:lvl w:ilvl="5">
      <w:start w:val="0"/>
      <w:numFmt w:val="bullet"/>
      <w:lvlText w:val="•"/>
      <w:lvlJc w:val="left"/>
      <w:pPr>
        <w:ind w:left="5900" w:hanging="721"/>
      </w:pPr>
      <w:rPr>
        <w:rFonts w:hint="default"/>
        <w:lang w:val="en-US" w:bidi="ar-SA" w:eastAsia="en-US"/>
      </w:rPr>
    </w:lvl>
    <w:lvl w:ilvl="6">
      <w:start w:val="0"/>
      <w:numFmt w:val="bullet"/>
      <w:lvlText w:val="•"/>
      <w:lvlJc w:val="left"/>
      <w:pPr>
        <w:ind w:left="6880" w:hanging="721"/>
      </w:pPr>
      <w:rPr>
        <w:rFonts w:hint="default"/>
        <w:lang w:val="en-US" w:bidi="ar-SA" w:eastAsia="en-US"/>
      </w:rPr>
    </w:lvl>
    <w:lvl w:ilvl="7">
      <w:start w:val="0"/>
      <w:numFmt w:val="bullet"/>
      <w:lvlText w:val="•"/>
      <w:lvlJc w:val="left"/>
      <w:pPr>
        <w:ind w:left="7860" w:hanging="721"/>
      </w:pPr>
      <w:rPr>
        <w:rFonts w:hint="default"/>
        <w:lang w:val="en-US" w:bidi="ar-SA" w:eastAsia="en-US"/>
      </w:rPr>
    </w:lvl>
    <w:lvl w:ilvl="8">
      <w:start w:val="0"/>
      <w:numFmt w:val="bullet"/>
      <w:lvlText w:val="•"/>
      <w:lvlJc w:val="left"/>
      <w:pPr>
        <w:ind w:left="8840" w:hanging="721"/>
      </w:pPr>
      <w:rPr>
        <w:rFonts w:hint="default"/>
        <w:lang w:val="en-US" w:bidi="ar-SA" w:eastAsia="en-US"/>
      </w:rPr>
    </w:lvl>
  </w:abstractNum>
  <w:abstractNum w:abstractNumId="1">
    <w:nsid w:val="00000001"/>
    <w:multiLevelType w:val="multilevel"/>
    <w:tmpl w:val="7E892CA1"/>
    <w:lvl w:ilvl="0">
      <w:start w:val="1"/>
      <w:numFmt w:val="lowerRoman"/>
      <w:lvlText w:val="(%1.)"/>
      <w:lvlJc w:val="left"/>
      <w:pPr>
        <w:ind w:left="1714" w:hanging="720"/>
      </w:pPr>
      <w:rPr>
        <w:rFonts w:hint="default"/>
      </w:rPr>
    </w:lvl>
    <w:lvl w:ilvl="1">
      <w:start w:val="1"/>
      <w:numFmt w:val="lowerLetter"/>
      <w:lvlText w:val="%2."/>
      <w:lvlJc w:val="left"/>
      <w:pPr>
        <w:ind w:left="2074" w:hanging="360"/>
      </w:pPr>
    </w:lvl>
    <w:lvl w:ilvl="2">
      <w:start w:val="1"/>
      <w:numFmt w:val="lowerRoman"/>
      <w:lvlText w:val="%3."/>
      <w:lvlJc w:val="right"/>
      <w:pPr>
        <w:ind w:left="2794" w:hanging="180"/>
      </w:pPr>
    </w:lvl>
    <w:lvl w:ilvl="3">
      <w:start w:val="1"/>
      <w:numFmt w:val="decimal"/>
      <w:lvlText w:val="%4."/>
      <w:lvlJc w:val="left"/>
      <w:pPr>
        <w:ind w:left="3514" w:hanging="360"/>
      </w:pPr>
    </w:lvl>
    <w:lvl w:ilvl="4">
      <w:start w:val="1"/>
      <w:numFmt w:val="lowerLetter"/>
      <w:lvlText w:val="%5."/>
      <w:lvlJc w:val="left"/>
      <w:pPr>
        <w:ind w:left="4234" w:hanging="360"/>
      </w:pPr>
    </w:lvl>
    <w:lvl w:ilvl="5">
      <w:start w:val="1"/>
      <w:numFmt w:val="lowerRoman"/>
      <w:lvlText w:val="%6."/>
      <w:lvlJc w:val="right"/>
      <w:pPr>
        <w:ind w:left="4954" w:hanging="180"/>
      </w:pPr>
    </w:lvl>
    <w:lvl w:ilvl="6">
      <w:start w:val="1"/>
      <w:numFmt w:val="decimal"/>
      <w:lvlText w:val="%7."/>
      <w:lvlJc w:val="left"/>
      <w:pPr>
        <w:ind w:left="5674" w:hanging="360"/>
      </w:pPr>
    </w:lvl>
    <w:lvl w:ilvl="7">
      <w:start w:val="1"/>
      <w:numFmt w:val="lowerLetter"/>
      <w:lvlText w:val="%8."/>
      <w:lvlJc w:val="left"/>
      <w:pPr>
        <w:ind w:left="6394" w:hanging="360"/>
      </w:pPr>
    </w:lvl>
    <w:lvl w:ilvl="8">
      <w:start w:val="1"/>
      <w:numFmt w:val="lowerRoman"/>
      <w:lvlText w:val="%9."/>
      <w:lvlJc w:val="right"/>
      <w:pPr>
        <w:ind w:left="7114"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oNotDisplayPageBoundarie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rPr>
    </w:rPrDefault>
    <w:pPrDefault>
      <w:pPr/>
    </w:pPrDefault>
  </w:docDefaults>
  <w:style w:type="paragraph" w:default="1" w:styleId="style0">
    <w:name w:val="Normal"/>
    <w:next w:val="style0"/>
    <w:qFormat/>
    <w:uiPriority w:val="1"/>
    <w:pPr>
      <w:widowControl w:val="false"/>
      <w:autoSpaceDE w:val="false"/>
      <w:autoSpaceDN w:val="false"/>
    </w:pPr>
    <w:rPr>
      <w:rFonts w:ascii="Calibri" w:cs="Calibri" w:eastAsia="Calibri" w:hAnsi="Calibri"/>
      <w:sz w:val="22"/>
      <w:szCs w:val="22"/>
      <w:lang w:val="en-US" w:bidi="ar-SA" w:eastAsia="en-US"/>
    </w:rPr>
  </w:style>
  <w:style w:type="paragraph" w:styleId="style1">
    <w:name w:val="heading 1"/>
    <w:basedOn w:val="style0"/>
    <w:next w:val="style1"/>
    <w:qFormat/>
    <w:uiPriority w:val="1"/>
    <w:pPr>
      <w:ind w:left="993"/>
      <w:outlineLvl w:val="0"/>
    </w:pPr>
    <w:rPr>
      <w:b/>
      <w:bCs/>
      <w:sz w:val="24"/>
      <w:szCs w:val="24"/>
    </w:rPr>
  </w:style>
  <w:style w:type="paragraph" w:styleId="style5">
    <w:name w:val="heading 5"/>
    <w:basedOn w:val="style0"/>
    <w:next w:val="style0"/>
    <w:link w:val="style4098"/>
    <w:qFormat/>
    <w:uiPriority w:val="9"/>
    <w:pPr>
      <w:keepNext/>
      <w:keepLines/>
      <w:spacing w:before="40"/>
      <w:outlineLvl w:val="4"/>
    </w:pPr>
    <w:rPr>
      <w:rFonts w:ascii="Cambria" w:cs="宋体" w:eastAsia="宋体" w:hAnsi="Cambria"/>
      <w:color w:val="376092"/>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66">
    <w:name w:val="Body Text"/>
    <w:basedOn w:val="style0"/>
    <w:next w:val="style66"/>
    <w:qFormat/>
    <w:uiPriority w:val="1"/>
    <w:pPr>
      <w:ind w:left="994"/>
    </w:pPr>
    <w:rPr>
      <w:sz w:val="24"/>
      <w:szCs w:val="24"/>
    </w:rPr>
  </w:style>
  <w:style w:type="paragraph" w:styleId="style62">
    <w:name w:val="Title"/>
    <w:basedOn w:val="style0"/>
    <w:next w:val="style62"/>
    <w:qFormat/>
    <w:uiPriority w:val="1"/>
    <w:pPr>
      <w:spacing w:before="4"/>
      <w:ind w:left="771" w:right="85"/>
      <w:jc w:val="center"/>
    </w:pPr>
    <w:rPr>
      <w:b/>
      <w:bCs/>
      <w:sz w:val="40"/>
      <w:szCs w:val="40"/>
    </w:rPr>
  </w:style>
  <w:style w:type="paragraph" w:styleId="style179">
    <w:name w:val="List Paragraph"/>
    <w:basedOn w:val="style0"/>
    <w:next w:val="style179"/>
    <w:qFormat/>
    <w:uiPriority w:val="1"/>
    <w:pPr>
      <w:ind w:left="994" w:hanging="721"/>
    </w:pPr>
    <w:rPr/>
  </w:style>
  <w:style w:type="paragraph" w:customStyle="1" w:styleId="style4097">
    <w:name w:val="Table Paragraph"/>
    <w:basedOn w:val="style0"/>
    <w:next w:val="style4097"/>
    <w:qFormat/>
    <w:uiPriority w:val="1"/>
    <w:pPr/>
  </w:style>
  <w:style w:type="character" w:customStyle="1" w:styleId="style4098">
    <w:name w:val="Heading 5 Char_e79d9f41-63d6-41ea-9c75-b3071e50fea2"/>
    <w:basedOn w:val="style65"/>
    <w:next w:val="style4098"/>
    <w:link w:val="style5"/>
    <w:qFormat/>
    <w:uiPriority w:val="9"/>
    <w:rPr>
      <w:rFonts w:ascii="Cambria" w:cs="宋体" w:eastAsia="宋体" w:hAnsi="Cambria"/>
      <w:color w:val="37609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Words>339</Words>
  <Pages>1</Pages>
  <Characters>1898</Characters>
  <Application>WPS Office</Application>
  <DocSecurity>0</DocSecurity>
  <Paragraphs>33</Paragraphs>
  <ScaleCrop>false</ScaleCrop>
  <LinksUpToDate>false</LinksUpToDate>
  <CharactersWithSpaces>2311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2025-02-19T13:56:00Z</dcterms:created>
  <dc:creator>hp</dc:creator>
  <lastModifiedBy>Infinix X665C</lastModifiedBy>
  <lastPrinted>2025-08-04T11:22:00Z</lastPrinted>
  <dcterms:modified xsi:type="dcterms:W3CDTF">2026-02-09T12:41:27Z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2024-12-13T00:00:00Z</vt:filetime>
  </property>
  <property fmtid="{D5CDD505-2E9C-101B-9397-08002B2CF9AE}" pid="3" name="Creator">
    <vt:lpwstr>Microsoft® Word 2010</vt:lpwstr>
  </property>
  <property fmtid="{D5CDD505-2E9C-101B-9397-08002B2CF9AE}" pid="4" name="LastSaved">
    <vt:filetime>2025-01-08T00:00:00Z</vt:filetime>
  </property>
  <property fmtid="{D5CDD505-2E9C-101B-9397-08002B2CF9AE}" pid="5" name="Producer">
    <vt:lpwstr>Microsoft® Word 2010</vt:lpwstr>
  </property>
  <property fmtid="{D5CDD505-2E9C-101B-9397-08002B2CF9AE}" pid="6" name="KSOProductBuildVer">
    <vt:lpwstr>1033-12.9.0.21549</vt:lpwstr>
  </property>
  <property fmtid="{D5CDD505-2E9C-101B-9397-08002B2CF9AE}" pid="7" name="ICV">
    <vt:lpwstr>4579EEF51FDC4BBF8F943B85348FE6DC_13</vt:lpwstr>
  </property>
</Properties>
</file>