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Фрагмент для раздела 2.3. Физическая модель базы данных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 w:val="0"/>
          <w:sz w:val="28"/>
        </w:rPr>
        <w:t>Модель данных включает основные сущности предметной области: пользователей, музыкальные жанры, альбомы, треки и рецензии. Центральной сущностью является рецензия, так как она связывает автора с конкретным музыкальным объектом и хранит результаты многокритериальной оценки.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 w:val="0"/>
          <w:sz w:val="28"/>
        </w:rPr>
        <w:t>Основные сущности базы данных и их связи представлены в таблице 3.</w:t>
      </w:r>
    </w:p>
    <w:p>
      <w:pPr>
        <w:spacing w:line="360" w:lineRule="auto" w:after="80" w:before="12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Таблица 3 - Основные сущности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871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Сущность</w:t>
            </w:r>
          </w:p>
        </w:tc>
        <w:tc>
          <w:tcPr>
            <w:tcW w:type="dxa" w:w="3742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Назначение</w:t>
            </w:r>
          </w:p>
        </w:tc>
        <w:tc>
          <w:tcPr>
            <w:tcW w:type="dxa" w:w="362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Основные связи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users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Хранение учетных данных, публичного профиля и роли пользователя.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Связана с рецензиями, которые создает пользователь.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genres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Хранение музыкальных жанров, используемых для классификации релизов и треков.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Связана с альбомами и треками.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albums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Хранение музыкальных релизов, обложек, описаний и основного жанра.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Связана с жанром, треками и рецензиями.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tracks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Хранение треков внутри альбома, их порядка, длительности и жанра.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Связана с альбомом, жанром и рецензиями.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reviews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Хранение текста рецензии, статуса модерации и критериев рейтинговой оценки.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Связана с пользователем, альбомом или треком.</w:t>
            </w:r>
          </w:p>
        </w:tc>
      </w:tr>
    </w:tbl>
    <w:p/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 w:val="0"/>
          <w:sz w:val="28"/>
        </w:rPr>
        <w:t>Физическая структура основных таблиц, соответствующих логической ER-диаграмме, представлена в таблицах 4-8.</w:t>
      </w:r>
    </w:p>
    <w:p>
      <w:pPr>
        <w:spacing w:line="360" w:lineRule="auto" w:after="80" w:before="12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Таблица 4 - Пользователи системы (users)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32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Поле</w:t>
            </w:r>
          </w:p>
        </w:tc>
        <w:tc>
          <w:tcPr>
            <w:tcW w:type="dxa" w:w="181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Тип данных</w:t>
            </w:r>
          </w:p>
        </w:tc>
        <w:tc>
          <w:tcPr>
            <w:tcW w:type="dxa" w:w="5103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id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SERIAL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Первичный ключ пользователя.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username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VARCHAR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Уникальное имя пользователя, отображаемое в профиле и рецензиях.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email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VARCHAR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Адрес электронной почты для авторизации и идентификации пользователя.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password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VARCHAR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Хеш пароля пользователя; открытое значение пароля не хранится.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avatar_path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VARCHAR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Путь к изображению аватара пользователя.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bio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TEXT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Краткое описание профиля пользователя.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is_admin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BOOLEAN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Признак наличия административных прав.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created_at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TIMESTAMP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Дата и время регистрации пользователя.</w:t>
            </w:r>
          </w:p>
        </w:tc>
      </w:tr>
    </w:tbl>
    <w:p/>
    <w:p>
      <w:r>
        <w:br w:type="page"/>
      </w:r>
    </w:p>
    <w:p>
      <w:pPr>
        <w:spacing w:line="360" w:lineRule="auto" w:after="80" w:before="12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Таблица 5 - Жанры музыкальных объектов (genres)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32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Поле</w:t>
            </w:r>
          </w:p>
        </w:tc>
        <w:tc>
          <w:tcPr>
            <w:tcW w:type="dxa" w:w="181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Тип данных</w:t>
            </w:r>
          </w:p>
        </w:tc>
        <w:tc>
          <w:tcPr>
            <w:tcW w:type="dxa" w:w="5103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id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SERIAL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Первичный ключ жанра.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name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VARCHAR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Название музыкального жанра.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description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TEXT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Краткое описание жанрового направления.</w:t>
            </w:r>
          </w:p>
        </w:tc>
      </w:tr>
    </w:tbl>
    <w:p/>
    <w:p>
      <w:pPr>
        <w:spacing w:line="360" w:lineRule="auto" w:after="80" w:before="12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Таблица 6 - Альбомы (albums)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32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Поле</w:t>
            </w:r>
          </w:p>
        </w:tc>
        <w:tc>
          <w:tcPr>
            <w:tcW w:type="dxa" w:w="181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Тип данных</w:t>
            </w:r>
          </w:p>
        </w:tc>
        <w:tc>
          <w:tcPr>
            <w:tcW w:type="dxa" w:w="5103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id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SERIAL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Первичный ключ альбома.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genre_id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INTEGER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Внешний ключ на основной жанр альбома.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title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VARCHAR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Название альбома.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artist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VARCHAR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Имя исполнителя или группы.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cover_url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VARCHAR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Путь или URL обложки альбома.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description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TEXT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Краткое описание релиза.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created_at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TIMESTAMP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Дата добавления альбома в каталог.</w:t>
            </w:r>
          </w:p>
        </w:tc>
      </w:tr>
    </w:tbl>
    <w:p/>
    <w:p>
      <w:r>
        <w:br w:type="page"/>
      </w:r>
    </w:p>
    <w:p>
      <w:pPr>
        <w:spacing w:line="360" w:lineRule="auto" w:after="80" w:before="12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Таблица 7 - Треки (tracks)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32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Поле</w:t>
            </w:r>
          </w:p>
        </w:tc>
        <w:tc>
          <w:tcPr>
            <w:tcW w:type="dxa" w:w="181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Тип данных</w:t>
            </w:r>
          </w:p>
        </w:tc>
        <w:tc>
          <w:tcPr>
            <w:tcW w:type="dxa" w:w="5103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id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SERIAL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Первичный ключ трека.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album_id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INTEGER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Внешний ключ на альбом, в который входит трек.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genre_id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INTEGER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Внешний ключ на жанр трека. В упрощенной логической модели используется для прямой связи трека и жанра.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title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VARCHAR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Название трека.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duration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INTEGER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Длительность трека в секундах.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track_number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INTEGER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Порядковый номер трека в альбоме.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created_at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TIMESTAMP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Дата добавления трека.</w:t>
            </w:r>
          </w:p>
        </w:tc>
      </w:tr>
    </w:tbl>
    <w:p/>
    <w:p>
      <w:r>
        <w:br w:type="page"/>
      </w:r>
    </w:p>
    <w:p>
      <w:pPr>
        <w:spacing w:line="360" w:lineRule="auto" w:after="80" w:before="12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Таблица 8 - Рецензии и оценки (reviews)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32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Поле</w:t>
            </w:r>
          </w:p>
        </w:tc>
        <w:tc>
          <w:tcPr>
            <w:tcW w:type="dxa" w:w="181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Тип данных</w:t>
            </w:r>
          </w:p>
        </w:tc>
        <w:tc>
          <w:tcPr>
            <w:tcW w:type="dxa" w:w="5103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id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SERIAL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Первичный ключ рецензии.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user_id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INTEGER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Внешний ключ на автора рецензии.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album_id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INTEGER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Внешний ключ на альбом; заполняется, если рецензия относится к альбому.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track_id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INTEGER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Внешний ключ на трек; заполняется, если рецензия относится к отдельному треку.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text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TEXT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Текстовая часть рецензии.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rhyme_score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INTEGER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Оценка рифм и образов.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structure_score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INTEGER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Оценка структуры и ритмики.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style_score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INTEGER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Оценка реализации стиля.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individuality_score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INTEGER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Оценка индивидуальности и харизмы.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vibe_score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INTEGER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Оценка атмосферы и общего впечатления от музыкального объекта.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total_score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INTEGER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Итоговая рейтинговая оценка, рассчитанная на основе критериев.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status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VARCHAR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Статус модерации рецензии.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created_at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TIMESTAMP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after="0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Дата создания рецензии.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