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Tema:</w:t>
        <w:br w:type="textWrapping"/>
        <w:t xml:space="preserve">Agência de detetives </w:t>
        <w:br w:type="textWrapping"/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Ideias:</w:t>
        <w:br w:type="textWrapping"/>
        <w:br w:type="textWrapping"/>
        <w:t xml:space="preserve">Agencia agatha christie </w:t>
        <w:br w:type="textWrapping"/>
        <w:br w:type="textWrapping"/>
        <w:tab/>
        <w:t xml:space="preserve">Agatha Christie pode ser a secretária e Dona da agência </w:t>
        <w:br w:type="textWrapping"/>
        <w:tab/>
        <w:br w:type="textWrapping"/>
        <w:t xml:space="preserve">Detetives </w:t>
        <w:br w:type="textWrapping"/>
        <w:tab/>
        <w:t xml:space="preserve">Hercule Poirot </w:t>
        <w:br w:type="textWrapping"/>
        <w:tab/>
        <w:t xml:space="preserve">Miss Jane Marple </w:t>
        <w:br w:type="textWrapping"/>
        <w:tab/>
        <w:t xml:space="preserve">Tommy e Tuppence (sao uma duplas de detetives )</w:t>
        <w:br w:type="textWrapping"/>
        <w:br w:type="textWrapping"/>
        <w:t xml:space="preserve">Estagiário</w:t>
        <w:br w:type="textWrapping"/>
        <w:tab/>
        <w:t xml:space="preserve">Sherlock Holmes </w:t>
        <w:br w:type="textWrapping"/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(O stor ele disse que gostava de termos uma espécie de cargos .)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Detetives podiam ter tp 100% de acessos a BD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Agatha Christie como é secretária tinha acesso a grande parte da BD menos os casos em que ainda os detetives estão a trabalhar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Estagiário tem só acesso aos casos arquivados e resolvidos pq ele está a estudar e  aprender </w:t>
        <w:br w:type="textWrapping"/>
        <w:tab/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" w:hanging="360"/>
        <w:rPr/>
      </w:pPr>
      <w:r w:rsidDel="00000000" w:rsidR="00000000" w:rsidRPr="00000000">
        <w:rPr>
          <w:rtl w:val="0"/>
        </w:rPr>
        <w:t xml:space="preserve">O Pq da BD</w:t>
        <w:br w:type="textWrapping"/>
        <w:t xml:space="preserve">Organização em casos arquivados </w:t>
        <w:br w:type="textWrapping"/>
        <w:t xml:space="preserve">Relembrar de pistas e pormenores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   Ser mais facil de criar uma coligação entre casos antigos com novos (serial killers etc)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  Ser mais facil resolver casos  </w:t>
      </w:r>
    </w:p>
    <w:p w:rsidR="00000000" w:rsidDel="00000000" w:rsidP="00000000" w:rsidRDefault="00000000" w:rsidRPr="00000000" w14:paraId="0000000B">
      <w:pPr>
        <w:ind w:left="360" w:hanging="36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Recursos</w:t>
        <w:br w:type="textWrapping"/>
        <w:tab/>
        <w:t xml:space="preserve">Tp podemos ter as Vítimas os suspeitos e quem o detetive responsável</w:t>
        <w:br w:type="textWrapping"/>
        <w:tab/>
        <w:t xml:space="preserve">(basei no jogo return of obra Dinn, é um jogo de descobrir como pessoas morreram e ele tem assim guardado as causa de morto  , recomendo xD) </w:t>
        <w:br w:type="textWrapping"/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Vitimas:</w:t>
        <w:br w:type="textWrapping"/>
        <w:tab/>
        <w:tab/>
        <w:t xml:space="preserve">Nome </w:t>
        <w:br w:type="textWrapping"/>
        <w:tab/>
        <w:tab/>
        <w:t xml:space="preserve">Genero </w:t>
        <w:br w:type="textWrapping"/>
        <w:tab/>
        <w:tab/>
        <w:t xml:space="preserve">Local</w:t>
        <w:br w:type="textWrapping"/>
        <w:tab/>
        <w:tab/>
        <w:t xml:space="preserve">Altura do dia / horas</w:t>
        <w:br w:type="textWrapping"/>
        <w:tab/>
        <w:tab/>
        <w:t xml:space="preserve">Com morreu: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Envenenado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Alvejado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Pistola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espingarda</w:t>
      </w:r>
    </w:p>
    <w:p w:rsidR="00000000" w:rsidDel="00000000" w:rsidP="00000000" w:rsidRDefault="00000000" w:rsidRPr="00000000" w14:paraId="00000014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Empalado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Lança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Espeto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Tubo de ferro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Eletrocutado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Explodido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Esfaqueado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Espada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faca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Agredido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Soco ingles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Ferramenta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cadeladro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Esmagado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Queda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Enforcado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Suicidio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Corda 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Lenço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cinto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etc</w:t>
      </w:r>
    </w:p>
    <w:p w:rsidR="00000000" w:rsidDel="00000000" w:rsidP="00000000" w:rsidRDefault="00000000" w:rsidRPr="00000000" w14:paraId="0000002A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0" w:hanging="2160"/>
        <w:rPr/>
      </w:pPr>
      <w:r w:rsidDel="00000000" w:rsidR="00000000" w:rsidRPr="00000000">
        <w:rPr>
          <w:rtl w:val="0"/>
        </w:rPr>
        <w:t xml:space="preserve">Lista de Suspeitos/culpados</w:t>
      </w:r>
    </w:p>
    <w:p w:rsidR="00000000" w:rsidDel="00000000" w:rsidP="00000000" w:rsidRDefault="00000000" w:rsidRPr="00000000" w14:paraId="0000002C">
      <w:pPr>
        <w:ind w:left="3600" w:hanging="2160"/>
        <w:rPr/>
      </w:pPr>
      <w:r w:rsidDel="00000000" w:rsidR="00000000" w:rsidRPr="00000000">
        <w:rPr>
          <w:rtl w:val="0"/>
        </w:rPr>
        <w:t xml:space="preserve">Lista de pistas</w:t>
      </w:r>
    </w:p>
    <w:p w:rsidR="00000000" w:rsidDel="00000000" w:rsidP="00000000" w:rsidRDefault="00000000" w:rsidRPr="00000000" w14:paraId="0000002D">
      <w:pPr>
        <w:ind w:left="3600" w:hanging="21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3600" w:hanging="2160"/>
        <w:rPr/>
      </w:pPr>
      <w:r w:rsidDel="00000000" w:rsidR="00000000" w:rsidRPr="00000000">
        <w:rPr>
          <w:rtl w:val="0"/>
        </w:rPr>
        <w:t xml:space="preserve">(Talvez exagerei aqui  com os detalhes )</w:t>
      </w:r>
    </w:p>
    <w:p w:rsidR="00000000" w:rsidDel="00000000" w:rsidP="00000000" w:rsidRDefault="00000000" w:rsidRPr="00000000" w14:paraId="0000002F">
      <w:pPr>
        <w:ind w:left="3600" w:hanging="225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br w:type="textWrapping"/>
        <w:tab/>
        <w:tab/>
        <w:br w:type="textWrapping"/>
      </w:r>
    </w:p>
    <w:p w:rsidR="00000000" w:rsidDel="00000000" w:rsidP="00000000" w:rsidRDefault="00000000" w:rsidRPr="00000000" w14:paraId="00000030">
      <w:pPr>
        <w:ind w:left="3600" w:hanging="22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600" w:hanging="22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600" w:hanging="22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1fob9te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Agatha Christie, uma figura proeminente no mundo dos detetives, teve a sua valiosa agência a sofrer complicações a partir do momento em que decidiram aceitar um maior número de casos. 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ty2onztfbkza" w:id="1"/>
      <w:bookmarkEnd w:id="1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Enquanto os clientes batiam à porta da Consultoria de Detetives Christie (CDC) em busca de soluções para os seus próprios problemas intrincados, Agatha viu-se diante de um novo quebra-cabeça empresarial: O aumento na procura por serviços de investigação levou a uma sobrecarga nos sistemas de gerenciamento de casos existentes, e os registos físicos que ela mantinha desde o início da sua agência não lhe permitiam atribuir com rapidez suficiente os seus detetives aos casos.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lkmv2wspvdr8" w:id="2"/>
      <w:bookmarkEnd w:id="2"/>
      <w:commentRangeStart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 a sua mente analítica e perspicaz, ela reconheceu que a chave para resolver este mistério organizacional estava  na modernização tecnológica, nomeadamente, na implementação de um novo Sistema de Base de Dados que possa lidar com a crescente quantidade de informações e casos de forma eficiente e escalável.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9w2gvhxyw1yb" w:id="3"/>
      <w:bookmarkEnd w:id="3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Por conseguinte, ela expôs este seu plano à nossa equipa, e dividimos entre nós as tarefas que teríamos pela frente, algo que veremos em capítulos adiante. Agora que a organização tinha uma lista de clientes maior, tínhamos de criar um sistema de organização – os registos físicos utilizados por Agatha não eram suficientes, e muitas das informações cruciais, como pistas ou relatos de testemunhas, já haviam sido perdidos ou duplicados no passado, o que fazia Agatha temer que a sua agência acabasse por ficar com uma má reputação.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pvbo03u9mgr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d20khaws03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2880" w:hanging="22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2880" w:hanging="22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880" w:hanging="22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880" w:hanging="22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630" w:firstLine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Após a observação do funcionamento de outras agências de detetives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[Inserir aqui os nomes]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bem como termos obtido informações com um estudante de mestrado em Criminologia e Detetive (?)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ficámos com uma ideia das informações cruciais que devemos ter em conta no processo de criação da base de dados para a CDC. No nosso caso, a implementação de um Sistema de Base de Dados na Consultoria de Detetives Christie seria crucial para melhorar a organização e acessibilidade das informações, automatizar processos administrativos, garantir a segurança dos dados dos clientes, facilitar a colaboração entre detetives e garantir a escalabilidade futura da agência. Esta iniciativa é fundamental para otimizar a eficiência operacional e a qualidade do serviço prestado pela CDC, assim garantindo o futuro da agência no mercado, algo que Agatha deseja veementemente.</w:t>
      </w:r>
      <w:r w:rsidDel="00000000" w:rsidR="00000000" w:rsidRPr="00000000">
        <w:rPr>
          <w:rtl w:val="0"/>
        </w:rPr>
        <w:tab/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lávia Araújo" w:id="0" w:date="2024-02-20T15:07:28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nos objetivos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