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C0" w:rsidRDefault="00B907C0" w:rsidP="003236F4">
      <w:pPr>
        <w:rPr>
          <w:lang w:eastAsia="pt-PT"/>
        </w:rPr>
      </w:pPr>
    </w:p>
    <w:p w:rsidR="00B907C0" w:rsidRDefault="00AF7FE4" w:rsidP="003236F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496D433" wp14:editId="09579DF2">
            <wp:extent cx="2028825" cy="809625"/>
            <wp:effectExtent l="0" t="0" r="9525" b="952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553" cy="81590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07C0" w:rsidRDefault="00B907C0" w:rsidP="003236F4"/>
    <w:p w:rsidR="003236F4" w:rsidRDefault="003236F4" w:rsidP="003236F4"/>
    <w:p w:rsidR="00B907C0" w:rsidRDefault="00B907C0" w:rsidP="003236F4"/>
    <w:p w:rsidR="003236F4" w:rsidRDefault="00AF7FE4" w:rsidP="003236F4">
      <w:pPr>
        <w:pStyle w:val="Title"/>
      </w:pPr>
      <w:r>
        <w:t xml:space="preserve">Segurança Informática </w:t>
      </w:r>
      <w:proofErr w:type="gramStart"/>
      <w:r>
        <w:t>em</w:t>
      </w:r>
      <w:proofErr w:type="gramEnd"/>
      <w:r>
        <w:t xml:space="preserve"> </w:t>
      </w:r>
    </w:p>
    <w:p w:rsidR="00B907C0" w:rsidRDefault="00AF7FE4" w:rsidP="003236F4">
      <w:pPr>
        <w:pStyle w:val="Title"/>
      </w:pPr>
      <w:r>
        <w:t>R</w:t>
      </w:r>
      <w:r>
        <w:t>e</w:t>
      </w:r>
      <w:r>
        <w:t>des e Si</w:t>
      </w:r>
      <w:r>
        <w:t>s</w:t>
      </w:r>
      <w:r>
        <w:t>temas</w:t>
      </w:r>
    </w:p>
    <w:p w:rsidR="00B907C0" w:rsidRPr="003236F4" w:rsidRDefault="00B907C0" w:rsidP="003236F4">
      <w:pPr>
        <w:pStyle w:val="Title"/>
        <w:rPr>
          <w:rFonts w:ascii="Garamond-Bold" w:hAnsi="Garamond-Bold" w:cs="Garamond-Bold"/>
          <w:b/>
          <w:bCs/>
          <w:sz w:val="16"/>
          <w:szCs w:val="16"/>
        </w:rPr>
      </w:pPr>
    </w:p>
    <w:p w:rsidR="00B907C0" w:rsidRPr="003236F4" w:rsidRDefault="00AF7FE4" w:rsidP="003236F4">
      <w:pPr>
        <w:pStyle w:val="Title"/>
        <w:rPr>
          <w:lang w:val="en-GB"/>
        </w:rPr>
      </w:pPr>
      <w:r w:rsidRPr="003236F4">
        <w:rPr>
          <w:lang w:val="en-GB"/>
        </w:rPr>
        <w:t>Medical Records Database</w:t>
      </w:r>
    </w:p>
    <w:p w:rsidR="00B907C0" w:rsidRPr="003236F4" w:rsidRDefault="00AF7FE4" w:rsidP="003236F4">
      <w:pPr>
        <w:pStyle w:val="Title"/>
        <w:rPr>
          <w:lang w:val="en-GB"/>
        </w:rPr>
      </w:pPr>
      <w:r w:rsidRPr="003236F4">
        <w:rPr>
          <w:lang w:val="en-GB"/>
        </w:rPr>
        <w:t>(Med-DB)</w:t>
      </w:r>
    </w:p>
    <w:p w:rsidR="00B907C0" w:rsidRPr="003236F4" w:rsidRDefault="00B907C0" w:rsidP="003236F4">
      <w:pPr>
        <w:rPr>
          <w:sz w:val="28"/>
          <w:szCs w:val="28"/>
          <w:lang w:val="en-GB"/>
        </w:rPr>
      </w:pPr>
    </w:p>
    <w:p w:rsidR="00B907C0" w:rsidRPr="003236F4" w:rsidRDefault="00B907C0" w:rsidP="003236F4">
      <w:pPr>
        <w:rPr>
          <w:sz w:val="28"/>
          <w:szCs w:val="28"/>
          <w:lang w:val="en-GB"/>
        </w:rPr>
      </w:pPr>
    </w:p>
    <w:p w:rsidR="00B907C0" w:rsidRDefault="00AF7FE4" w:rsidP="003236F4">
      <w:pPr>
        <w:jc w:val="center"/>
      </w:pPr>
      <w:r>
        <w:t xml:space="preserve">Afonso </w:t>
      </w:r>
      <w:r w:rsidR="003236F4">
        <w:t xml:space="preserve">Guilherme </w:t>
      </w:r>
      <w:proofErr w:type="spellStart"/>
      <w:r w:rsidR="003236F4">
        <w:t>Falardo</w:t>
      </w:r>
      <w:proofErr w:type="spellEnd"/>
      <w:r w:rsidR="003236F4">
        <w:t xml:space="preserve"> Romeira</w:t>
      </w:r>
      <w:r>
        <w:t xml:space="preserve"> Garcia - 70001</w:t>
      </w:r>
    </w:p>
    <w:p w:rsidR="00B907C0" w:rsidRDefault="00AF7FE4" w:rsidP="003236F4">
      <w:pPr>
        <w:jc w:val="center"/>
      </w:pPr>
      <w:r>
        <w:t xml:space="preserve">José </w:t>
      </w:r>
      <w:proofErr w:type="spellStart"/>
      <w:r>
        <w:t>Luis</w:t>
      </w:r>
      <w:proofErr w:type="spellEnd"/>
      <w:r>
        <w:t xml:space="preserve"> Domingues Góis – 79261</w:t>
      </w:r>
    </w:p>
    <w:p w:rsidR="00B907C0" w:rsidRDefault="00AF7FE4" w:rsidP="003236F4">
      <w:pPr>
        <w:jc w:val="center"/>
      </w:pPr>
      <w:r>
        <w:t>João Paulo Marques dos Santos – 76276</w:t>
      </w:r>
    </w:p>
    <w:p w:rsidR="00B907C0" w:rsidRDefault="00B907C0" w:rsidP="003236F4">
      <w:pPr>
        <w:rPr>
          <w:b/>
        </w:rPr>
      </w:pPr>
    </w:p>
    <w:p w:rsidR="00B907C0" w:rsidRDefault="00B907C0" w:rsidP="003236F4">
      <w:pPr>
        <w:rPr>
          <w:b/>
        </w:rPr>
      </w:pPr>
    </w:p>
    <w:p w:rsidR="00B907C0" w:rsidRPr="003236F4" w:rsidRDefault="00AF7FE4" w:rsidP="003236F4">
      <w:pPr>
        <w:jc w:val="center"/>
        <w:rPr>
          <w:b/>
        </w:rPr>
      </w:pPr>
      <w:r w:rsidRPr="003236F4">
        <w:rPr>
          <w:b/>
        </w:rPr>
        <w:t>MEIC-ALAMEDA</w:t>
      </w:r>
    </w:p>
    <w:p w:rsidR="00B907C0" w:rsidRPr="003236F4" w:rsidRDefault="00AF7FE4" w:rsidP="003236F4">
      <w:pPr>
        <w:jc w:val="center"/>
        <w:rPr>
          <w:b/>
        </w:rPr>
      </w:pPr>
      <w:r w:rsidRPr="003236F4">
        <w:rPr>
          <w:b/>
        </w:rPr>
        <w:t>2013/2014</w:t>
      </w:r>
    </w:p>
    <w:p w:rsidR="00B907C0" w:rsidRDefault="00B907C0" w:rsidP="003236F4">
      <w:pPr>
        <w:rPr>
          <w:b/>
        </w:rPr>
      </w:pPr>
    </w:p>
    <w:p w:rsidR="003236F4" w:rsidRDefault="003236F4" w:rsidP="003236F4">
      <w:pPr>
        <w:rPr>
          <w:b/>
        </w:rPr>
      </w:pPr>
    </w:p>
    <w:p w:rsidR="003236F4" w:rsidRDefault="003236F4" w:rsidP="003236F4">
      <w:pPr>
        <w:rPr>
          <w:b/>
        </w:rPr>
      </w:pPr>
    </w:p>
    <w:p w:rsidR="00B907C0" w:rsidRDefault="00AF7FE4" w:rsidP="003236F4">
      <w:pPr>
        <w:pStyle w:val="Heading1"/>
      </w:pPr>
      <w:r>
        <w:lastRenderedPageBreak/>
        <w:t>Introdução</w:t>
      </w:r>
    </w:p>
    <w:p w:rsidR="00B907C0" w:rsidRDefault="00AF7FE4" w:rsidP="0043205D">
      <w:pPr>
        <w:jc w:val="both"/>
      </w:pPr>
      <w:r>
        <w:t>O projecto tem como objectivo a criação de um sistema electrónico de armazenamento de registos médicos com base nos seguintes princípios:</w:t>
      </w:r>
    </w:p>
    <w:p w:rsidR="00B907C0" w:rsidRDefault="00AF7FE4" w:rsidP="0043205D">
      <w:pPr>
        <w:pStyle w:val="ListParagraph"/>
        <w:numPr>
          <w:ilvl w:val="0"/>
          <w:numId w:val="5"/>
        </w:numPr>
        <w:jc w:val="both"/>
      </w:pPr>
      <w:r>
        <w:t>Criação/estruturação de uma base de dados médica;</w:t>
      </w:r>
    </w:p>
    <w:p w:rsidR="00B907C0" w:rsidRDefault="00AF7FE4" w:rsidP="0043205D">
      <w:pPr>
        <w:pStyle w:val="ListParagraph"/>
        <w:numPr>
          <w:ilvl w:val="0"/>
          <w:numId w:val="5"/>
        </w:numPr>
        <w:jc w:val="both"/>
      </w:pPr>
      <w:r>
        <w:t xml:space="preserve">Definição de </w:t>
      </w:r>
      <w:r w:rsidR="0043205D">
        <w:t>políticas</w:t>
      </w:r>
      <w:r>
        <w:t xml:space="preserve"> de </w:t>
      </w:r>
      <w:r>
        <w:t>acesso com base em autenticação;</w:t>
      </w:r>
    </w:p>
    <w:p w:rsidR="00B907C0" w:rsidRDefault="00AF7FE4" w:rsidP="0043205D">
      <w:pPr>
        <w:pStyle w:val="ListParagraph"/>
        <w:numPr>
          <w:ilvl w:val="0"/>
          <w:numId w:val="5"/>
        </w:numPr>
        <w:jc w:val="both"/>
      </w:pPr>
      <w:r>
        <w:t xml:space="preserve">Garantia de </w:t>
      </w:r>
      <w:r w:rsidR="00262220">
        <w:t xml:space="preserve">Confidencialidade </w:t>
      </w:r>
      <w:r>
        <w:t>da informação;</w:t>
      </w:r>
    </w:p>
    <w:p w:rsidR="00B907C0" w:rsidRDefault="00AF7FE4" w:rsidP="0043205D">
      <w:pPr>
        <w:pStyle w:val="ListParagraph"/>
        <w:numPr>
          <w:ilvl w:val="0"/>
          <w:numId w:val="5"/>
        </w:numPr>
        <w:ind w:left="709" w:hanging="349"/>
        <w:jc w:val="both"/>
      </w:pPr>
      <w:r>
        <w:t>Definição de políticas de acesso</w:t>
      </w:r>
      <w:r w:rsidR="003236F4">
        <w:t xml:space="preserve"> aos registos com base em roles personalizáveis e </w:t>
      </w:r>
      <w:r>
        <w:t>dinâm</w:t>
      </w:r>
      <w:r>
        <w:t>i</w:t>
      </w:r>
      <w:r>
        <w:t>cos;</w:t>
      </w:r>
    </w:p>
    <w:p w:rsidR="00B907C0" w:rsidRDefault="00AF7FE4" w:rsidP="003236F4">
      <w:pPr>
        <w:pStyle w:val="Heading1"/>
      </w:pPr>
      <w:r>
        <w:t>Modelo de Dominio</w:t>
      </w:r>
    </w:p>
    <w:p w:rsidR="003236F4" w:rsidRDefault="00AF7FE4" w:rsidP="0043205D">
      <w:pPr>
        <w:jc w:val="both"/>
      </w:pPr>
      <w:r>
        <w:t>Tendo em conta as características e especificidades do nosso sistema, definimos a seguinte estrutura como modelo de domínio:</w:t>
      </w:r>
    </w:p>
    <w:p w:rsidR="003236F4" w:rsidRDefault="003236F4" w:rsidP="003236F4"/>
    <w:p w:rsidR="003236F4" w:rsidRDefault="00AF7FE4" w:rsidP="007C4163">
      <w:pPr>
        <w:jc w:val="center"/>
      </w:pPr>
      <w:r>
        <w:rPr>
          <w:b/>
          <w:bCs/>
          <w:noProof/>
          <w:color w:val="FF3333"/>
          <w:sz w:val="24"/>
          <w:szCs w:val="24"/>
          <w:lang w:val="en-GB" w:eastAsia="en-GB"/>
        </w:rPr>
        <w:drawing>
          <wp:inline distT="0" distB="0" distL="0" distR="0">
            <wp:extent cx="3324225" cy="2790825"/>
            <wp:effectExtent l="0" t="0" r="0" b="9525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802" cy="27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0" w:rsidRDefault="00AF7FE4" w:rsidP="007C4163">
      <w:pPr>
        <w:pStyle w:val="Heading1"/>
      </w:pPr>
      <w:r>
        <w:t>Implementações de Segurança</w:t>
      </w:r>
    </w:p>
    <w:p w:rsidR="00B907C0" w:rsidRPr="003236F4" w:rsidRDefault="00AF7FE4" w:rsidP="0043205D">
      <w:pPr>
        <w:jc w:val="both"/>
      </w:pPr>
      <w:r w:rsidRPr="003236F4">
        <w:t xml:space="preserve">No âmbito das implementações de segurança, a </w:t>
      </w:r>
      <w:r w:rsidRPr="003236F4">
        <w:t xml:space="preserve">aplicação oferece garantias de </w:t>
      </w:r>
      <w:r w:rsidR="00262220">
        <w:rPr>
          <w:bCs/>
        </w:rPr>
        <w:t>a</w:t>
      </w:r>
      <w:r w:rsidRPr="003236F4">
        <w:rPr>
          <w:bCs/>
        </w:rPr>
        <w:t>u</w:t>
      </w:r>
      <w:r w:rsidRPr="003236F4">
        <w:rPr>
          <w:bCs/>
        </w:rPr>
        <w:t>tentic</w:t>
      </w:r>
      <w:r w:rsidRPr="003236F4">
        <w:rPr>
          <w:bCs/>
        </w:rPr>
        <w:t>a</w:t>
      </w:r>
      <w:r w:rsidR="00262220">
        <w:rPr>
          <w:bCs/>
        </w:rPr>
        <w:t>ção e c</w:t>
      </w:r>
      <w:r w:rsidRPr="003236F4">
        <w:rPr>
          <w:bCs/>
        </w:rPr>
        <w:t>onfidencialidade</w:t>
      </w:r>
      <w:r w:rsidR="0043205D">
        <w:t>, cujos mecanismos aplicados serão descritos nas secções segui</w:t>
      </w:r>
      <w:r w:rsidR="0043205D">
        <w:t>n</w:t>
      </w:r>
      <w:r w:rsidR="0043205D">
        <w:t>tes.</w:t>
      </w:r>
    </w:p>
    <w:p w:rsidR="003236F4" w:rsidRDefault="003236F4" w:rsidP="003236F4">
      <w:pPr>
        <w:pStyle w:val="Heading2"/>
      </w:pPr>
      <w:r>
        <w:t>Autenticação</w:t>
      </w:r>
    </w:p>
    <w:p w:rsidR="00B907C0" w:rsidRPr="003236F4" w:rsidRDefault="00AF7FE4" w:rsidP="0043205D">
      <w:pPr>
        <w:jc w:val="both"/>
      </w:pPr>
      <w:r w:rsidRPr="003236F4">
        <w:t xml:space="preserve">Em termos de </w:t>
      </w:r>
      <w:r w:rsidR="00373CF6">
        <w:rPr>
          <w:bCs/>
        </w:rPr>
        <w:t>a</w:t>
      </w:r>
      <w:r w:rsidRPr="003236F4">
        <w:rPr>
          <w:bCs/>
        </w:rPr>
        <w:t>utenticação</w:t>
      </w:r>
      <w:r w:rsidRPr="003236F4">
        <w:t xml:space="preserve"> todos os utilizadores do sistema necessitam de um </w:t>
      </w:r>
      <w:r w:rsidR="00262220">
        <w:t>nome de utilizador</w:t>
      </w:r>
      <w:r w:rsidR="00373CF6">
        <w:rPr>
          <w:i/>
        </w:rPr>
        <w:t xml:space="preserve"> </w:t>
      </w:r>
      <w:r w:rsidR="00373CF6" w:rsidRPr="00373CF6">
        <w:t>(o</w:t>
      </w:r>
      <w:r w:rsidR="00373CF6">
        <w:t>brigatoriamente único)</w:t>
      </w:r>
      <w:r w:rsidRPr="003236F4">
        <w:t xml:space="preserve"> e</w:t>
      </w:r>
      <w:r w:rsidR="00373CF6">
        <w:t xml:space="preserve"> uma</w:t>
      </w:r>
      <w:r w:rsidRPr="003236F4">
        <w:t xml:space="preserve"> </w:t>
      </w:r>
      <w:r w:rsidR="00262220" w:rsidRPr="00262220">
        <w:t>palavra-chave</w:t>
      </w:r>
      <w:r w:rsidRPr="003236F4">
        <w:t xml:space="preserve">. Para definição da </w:t>
      </w:r>
      <w:r w:rsidR="00262220" w:rsidRPr="00262220">
        <w:t>palavra-chave</w:t>
      </w:r>
      <w:r w:rsidRPr="003236F4">
        <w:t xml:space="preserve"> exi</w:t>
      </w:r>
      <w:r w:rsidRPr="003236F4">
        <w:t>s</w:t>
      </w:r>
      <w:r w:rsidRPr="003236F4">
        <w:t>tem d</w:t>
      </w:r>
      <w:r w:rsidRPr="003236F4">
        <w:t>e</w:t>
      </w:r>
      <w:r w:rsidRPr="003236F4">
        <w:t>te</w:t>
      </w:r>
      <w:r w:rsidRPr="003236F4">
        <w:t>r</w:t>
      </w:r>
      <w:r w:rsidRPr="003236F4">
        <w:t>m</w:t>
      </w:r>
      <w:r w:rsidRPr="003236F4">
        <w:t>i</w:t>
      </w:r>
      <w:r w:rsidRPr="003236F4">
        <w:t>n</w:t>
      </w:r>
      <w:r w:rsidRPr="003236F4">
        <w:t>a</w:t>
      </w:r>
      <w:r w:rsidRPr="003236F4">
        <w:t>das r</w:t>
      </w:r>
      <w:r w:rsidRPr="003236F4">
        <w:t>e</w:t>
      </w:r>
      <w:r w:rsidRPr="003236F4">
        <w:t>gras que têm de ser cu</w:t>
      </w:r>
      <w:r w:rsidRPr="003236F4">
        <w:t>m</w:t>
      </w:r>
      <w:r w:rsidRPr="003236F4">
        <w:t>pridas:</w:t>
      </w:r>
    </w:p>
    <w:p w:rsidR="00B907C0" w:rsidRPr="003236F4" w:rsidRDefault="00AF7FE4" w:rsidP="00373CF6">
      <w:pPr>
        <w:pStyle w:val="ListParagraph"/>
        <w:numPr>
          <w:ilvl w:val="0"/>
          <w:numId w:val="6"/>
        </w:numPr>
        <w:jc w:val="both"/>
      </w:pPr>
      <w:r w:rsidRPr="003236F4">
        <w:t xml:space="preserve">A </w:t>
      </w:r>
      <w:r w:rsidR="00262220" w:rsidRPr="00262220">
        <w:t>palavra-chave</w:t>
      </w:r>
      <w:r w:rsidRPr="003236F4">
        <w:t xml:space="preserve"> d</w:t>
      </w:r>
      <w:r w:rsidRPr="003236F4">
        <w:t xml:space="preserve">eve conter entre 6 e 18 caracteres, pelo menos 1 </w:t>
      </w:r>
      <w:r w:rsidR="00262220" w:rsidRPr="003236F4">
        <w:t>dígito</w:t>
      </w:r>
      <w:r w:rsidRPr="003236F4">
        <w:t xml:space="preserve"> e pelo menos um c</w:t>
      </w:r>
      <w:r w:rsidRPr="003236F4">
        <w:t>a</w:t>
      </w:r>
      <w:r w:rsidRPr="003236F4">
        <w:t>ra</w:t>
      </w:r>
      <w:r w:rsidRPr="003236F4">
        <w:t>c</w:t>
      </w:r>
      <w:r w:rsidRPr="003236F4">
        <w:t xml:space="preserve">ter não </w:t>
      </w:r>
      <w:r w:rsidR="00373CF6" w:rsidRPr="003236F4">
        <w:t>alfanumérico</w:t>
      </w:r>
      <w:r w:rsidRPr="003236F4">
        <w:t>;</w:t>
      </w:r>
    </w:p>
    <w:p w:rsidR="00B907C0" w:rsidRPr="003236F4" w:rsidRDefault="00AF7FE4" w:rsidP="00373CF6">
      <w:pPr>
        <w:pStyle w:val="ListParagraph"/>
        <w:numPr>
          <w:ilvl w:val="0"/>
          <w:numId w:val="6"/>
        </w:numPr>
        <w:jc w:val="both"/>
      </w:pPr>
      <w:r w:rsidRPr="003236F4">
        <w:lastRenderedPageBreak/>
        <w:t xml:space="preserve">A </w:t>
      </w:r>
      <w:r w:rsidR="00262220" w:rsidRPr="00262220">
        <w:t>palavra-chave</w:t>
      </w:r>
      <w:r w:rsidRPr="003236F4">
        <w:t xml:space="preserve"> não deve conter espaços em branco, sequências de </w:t>
      </w:r>
      <w:r w:rsidR="00373CF6" w:rsidRPr="003236F4">
        <w:t>dígitos</w:t>
      </w:r>
      <w:r w:rsidRPr="003236F4">
        <w:t xml:space="preserve"> ou </w:t>
      </w:r>
      <w:r w:rsidR="00373CF6" w:rsidRPr="003236F4">
        <w:t>alf</w:t>
      </w:r>
      <w:r w:rsidR="00373CF6" w:rsidRPr="003236F4">
        <w:t>a</w:t>
      </w:r>
      <w:r w:rsidR="00373CF6" w:rsidRPr="003236F4">
        <w:t>numéricas</w:t>
      </w:r>
      <w:r w:rsidRPr="003236F4">
        <w:t>, três c</w:t>
      </w:r>
      <w:r w:rsidRPr="003236F4">
        <w:t>a</w:t>
      </w:r>
      <w:r w:rsidRPr="003236F4">
        <w:t>racteres seguidos repetido</w:t>
      </w:r>
      <w:r w:rsidR="00373CF6">
        <w:t>s e sequências do tipo “QWERTY”.</w:t>
      </w:r>
    </w:p>
    <w:p w:rsidR="00B907C0" w:rsidRDefault="00AF7FE4" w:rsidP="0043205D">
      <w:pPr>
        <w:jc w:val="both"/>
      </w:pPr>
      <w:r w:rsidRPr="003236F4">
        <w:t>Para o último tópico referido é ainda feito uma análise com base em três dicionários co</w:t>
      </w:r>
      <w:r w:rsidRPr="003236F4">
        <w:t>n</w:t>
      </w:r>
      <w:r w:rsidRPr="003236F4">
        <w:t>tendo as palavras e nomes ma</w:t>
      </w:r>
      <w:r w:rsidR="00262220">
        <w:t xml:space="preserve">is comuns e lugares/localidades em Inglês (por ser de fácil obtenção na </w:t>
      </w:r>
      <w:r w:rsidR="00262220" w:rsidRPr="00262220">
        <w:rPr>
          <w:i/>
        </w:rPr>
        <w:t>Internet</w:t>
      </w:r>
      <w:r w:rsidR="00262220">
        <w:t>).</w:t>
      </w:r>
    </w:p>
    <w:p w:rsidR="00373CF6" w:rsidRPr="00373CF6" w:rsidRDefault="00373CF6" w:rsidP="0043205D">
      <w:pPr>
        <w:jc w:val="both"/>
      </w:pPr>
      <w:r>
        <w:t xml:space="preserve">A </w:t>
      </w:r>
      <w:r w:rsidR="00262220" w:rsidRPr="00262220">
        <w:t>palavra-chave</w:t>
      </w:r>
      <w:r>
        <w:rPr>
          <w:i/>
        </w:rPr>
        <w:t xml:space="preserve"> </w:t>
      </w:r>
      <w:r>
        <w:t xml:space="preserve">é armazenada na base de dados recorrendo à função de </w:t>
      </w:r>
      <w:proofErr w:type="spellStart"/>
      <w:r>
        <w:rPr>
          <w:i/>
        </w:rPr>
        <w:t>hash</w:t>
      </w:r>
      <w:proofErr w:type="spellEnd"/>
      <w:r>
        <w:t xml:space="preserve"> SHA1 e a um valor aleatório (</w:t>
      </w:r>
      <w:proofErr w:type="spellStart"/>
      <w:r>
        <w:rPr>
          <w:i/>
        </w:rPr>
        <w:t>salt</w:t>
      </w:r>
      <w:proofErr w:type="spellEnd"/>
      <w:r>
        <w:t xml:space="preserve">) e é armazenado o resultado da seguinte função: </w:t>
      </w:r>
      <w:proofErr w:type="gramStart"/>
      <w:r>
        <w:rPr>
          <w:i/>
        </w:rPr>
        <w:t>SHA1(</w:t>
      </w:r>
      <w:r w:rsidR="00262220">
        <w:rPr>
          <w:i/>
        </w:rPr>
        <w:t>palavra-chave</w:t>
      </w:r>
      <w:r>
        <w:rPr>
          <w:i/>
        </w:rPr>
        <w:t>¦¦</w:t>
      </w:r>
      <w:proofErr w:type="spellStart"/>
      <w:r>
        <w:rPr>
          <w:i/>
        </w:rPr>
        <w:t>salt</w:t>
      </w:r>
      <w:proofErr w:type="spellEnd"/>
      <w:proofErr w:type="gram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salt</w:t>
      </w:r>
      <w:proofErr w:type="spellEnd"/>
      <w:r>
        <w:t xml:space="preserve"> é calculado de forma aleatória recorrendo ao </w:t>
      </w:r>
      <w:proofErr w:type="spellStart"/>
      <w:r>
        <w:rPr>
          <w:i/>
        </w:rPr>
        <w:t>SecureRandom</w:t>
      </w:r>
      <w:proofErr w:type="spellEnd"/>
      <w:r>
        <w:t xml:space="preserve"> do </w:t>
      </w:r>
      <w:r>
        <w:rPr>
          <w:i/>
        </w:rPr>
        <w:t>Java</w:t>
      </w:r>
      <w:r>
        <w:t>.</w:t>
      </w:r>
    </w:p>
    <w:p w:rsidR="003236F4" w:rsidRDefault="003236F4" w:rsidP="003236F4">
      <w:pPr>
        <w:pStyle w:val="Heading2"/>
      </w:pPr>
      <w:r>
        <w:t>Confidencialidade</w:t>
      </w:r>
    </w:p>
    <w:p w:rsidR="00373CF6" w:rsidRDefault="00AF7FE4" w:rsidP="0043205D">
      <w:pPr>
        <w:jc w:val="both"/>
      </w:pPr>
      <w:r w:rsidRPr="003236F4">
        <w:t xml:space="preserve">Para o caso da </w:t>
      </w:r>
      <w:r w:rsidR="00373CF6">
        <w:rPr>
          <w:bCs/>
        </w:rPr>
        <w:t>c</w:t>
      </w:r>
      <w:r w:rsidRPr="003236F4">
        <w:rPr>
          <w:bCs/>
        </w:rPr>
        <w:t>onfide</w:t>
      </w:r>
      <w:r w:rsidRPr="003236F4">
        <w:rPr>
          <w:bCs/>
        </w:rPr>
        <w:t>ncialidade</w:t>
      </w:r>
      <w:r w:rsidR="00373CF6">
        <w:rPr>
          <w:bCs/>
        </w:rPr>
        <w:t>,</w:t>
      </w:r>
      <w:r w:rsidRPr="003236F4">
        <w:rPr>
          <w:bCs/>
        </w:rPr>
        <w:t xml:space="preserve"> </w:t>
      </w:r>
      <w:r w:rsidRPr="003236F4">
        <w:t>os dados críticos</w:t>
      </w:r>
      <w:r w:rsidR="0043205D">
        <w:t xml:space="preserve"> da aplicação são cifrados com </w:t>
      </w:r>
      <w:r w:rsidRPr="003236F4">
        <w:t xml:space="preserve">a chave </w:t>
      </w:r>
      <w:r w:rsidRPr="003236F4">
        <w:t>s</w:t>
      </w:r>
      <w:r w:rsidRPr="003236F4">
        <w:t>i</w:t>
      </w:r>
      <w:r w:rsidRPr="003236F4">
        <w:t>métrica do sistema, sendo esta gerada automaticamente pela aplicação</w:t>
      </w:r>
      <w:r w:rsidR="00373CF6">
        <w:t xml:space="preserve"> aquando da inic</w:t>
      </w:r>
      <w:r w:rsidR="00373CF6">
        <w:t>i</w:t>
      </w:r>
      <w:r w:rsidR="00373CF6">
        <w:t>alização da base de dados da mesma</w:t>
      </w:r>
      <w:r w:rsidRPr="003236F4">
        <w:t xml:space="preserve">. </w:t>
      </w:r>
      <w:r w:rsidR="00373CF6">
        <w:t>Consideram-se dados críticos os conteúdos dos regi</w:t>
      </w:r>
      <w:r w:rsidR="00373CF6">
        <w:t>s</w:t>
      </w:r>
      <w:r w:rsidR="00373CF6">
        <w:t>tos.</w:t>
      </w:r>
    </w:p>
    <w:p w:rsidR="00B907C0" w:rsidRPr="003236F4" w:rsidRDefault="00AF7FE4" w:rsidP="0043205D">
      <w:pPr>
        <w:jc w:val="both"/>
      </w:pPr>
      <w:r w:rsidRPr="003236F4">
        <w:t>C</w:t>
      </w:r>
      <w:r w:rsidRPr="003236F4">
        <w:t>a</w:t>
      </w:r>
      <w:r w:rsidRPr="003236F4">
        <w:t>so um ut</w:t>
      </w:r>
      <w:r w:rsidRPr="003236F4">
        <w:t>i</w:t>
      </w:r>
      <w:r w:rsidRPr="003236F4">
        <w:t>l</w:t>
      </w:r>
      <w:r w:rsidRPr="003236F4">
        <w:t>i</w:t>
      </w:r>
      <w:r w:rsidRPr="003236F4">
        <w:t>z</w:t>
      </w:r>
      <w:r w:rsidRPr="003236F4">
        <w:t>a</w:t>
      </w:r>
      <w:r w:rsidRPr="003236F4">
        <w:t xml:space="preserve">dor pretenda aceder a um </w:t>
      </w:r>
      <w:r w:rsidR="00373CF6">
        <w:t>registo</w:t>
      </w:r>
      <w:r w:rsidRPr="003236F4">
        <w:t>, o si</w:t>
      </w:r>
      <w:r w:rsidRPr="003236F4">
        <w:t>s</w:t>
      </w:r>
      <w:r w:rsidRPr="003236F4">
        <w:t>t</w:t>
      </w:r>
      <w:r w:rsidRPr="003236F4">
        <w:t>e</w:t>
      </w:r>
      <w:r w:rsidRPr="003236F4">
        <w:t>ma ver</w:t>
      </w:r>
      <w:r w:rsidRPr="003236F4">
        <w:t>i</w:t>
      </w:r>
      <w:r w:rsidRPr="003236F4">
        <w:t>f</w:t>
      </w:r>
      <w:r w:rsidRPr="003236F4">
        <w:t>i</w:t>
      </w:r>
      <w:r w:rsidRPr="003236F4">
        <w:t>ca se o me</w:t>
      </w:r>
      <w:r w:rsidRPr="003236F4">
        <w:t>s</w:t>
      </w:r>
      <w:r w:rsidRPr="003236F4">
        <w:t>mo tem pe</w:t>
      </w:r>
      <w:r w:rsidRPr="003236F4">
        <w:t>r</w:t>
      </w:r>
      <w:r w:rsidRPr="003236F4">
        <w:t>mi</w:t>
      </w:r>
      <w:r w:rsidRPr="003236F4">
        <w:t>s</w:t>
      </w:r>
      <w:r w:rsidRPr="003236F4">
        <w:t>sões para tal e em caso afi</w:t>
      </w:r>
      <w:r w:rsidRPr="003236F4">
        <w:t xml:space="preserve">rmativo é devolvido o </w:t>
      </w:r>
      <w:r w:rsidR="00373CF6">
        <w:t>registo</w:t>
      </w:r>
      <w:r w:rsidRPr="003236F4">
        <w:t xml:space="preserve"> dec</w:t>
      </w:r>
      <w:r w:rsidRPr="003236F4">
        <w:t>i</w:t>
      </w:r>
      <w:r w:rsidRPr="003236F4">
        <w:t>frado.</w:t>
      </w:r>
    </w:p>
    <w:p w:rsidR="00373CF6" w:rsidRDefault="00AF7FE4" w:rsidP="0043205D">
      <w:pPr>
        <w:jc w:val="both"/>
      </w:pPr>
      <w:r w:rsidRPr="003236F4">
        <w:t>Para verifica</w:t>
      </w:r>
      <w:r w:rsidR="00373CF6">
        <w:t>r se o utilizador tem permissão</w:t>
      </w:r>
      <w:r w:rsidRPr="003236F4">
        <w:t xml:space="preserve"> para aceder ao recurso a aplicação impl</w:t>
      </w:r>
      <w:r w:rsidRPr="003236F4">
        <w:t>e</w:t>
      </w:r>
      <w:r w:rsidR="00373CF6">
        <w:t>me</w:t>
      </w:r>
      <w:r w:rsidR="00373CF6">
        <w:t>n</w:t>
      </w:r>
      <w:r w:rsidR="00373CF6">
        <w:t xml:space="preserve">ta permissões baseadas em </w:t>
      </w:r>
      <w:r w:rsidR="00373CF6">
        <w:rPr>
          <w:i/>
        </w:rPr>
        <w:t>roles</w:t>
      </w:r>
      <w:r w:rsidR="00373CF6">
        <w:t xml:space="preserve"> e permissões estáticas</w:t>
      </w:r>
      <w:r w:rsidRPr="003236F4">
        <w:t>.</w:t>
      </w:r>
      <w:r w:rsidR="00373CF6">
        <w:t xml:space="preserve"> Os </w:t>
      </w:r>
      <w:r w:rsidR="00373CF6">
        <w:rPr>
          <w:i/>
        </w:rPr>
        <w:t>roles</w:t>
      </w:r>
      <w:r w:rsidR="00373CF6">
        <w:t xml:space="preserve"> são definidos pela espec</w:t>
      </w:r>
      <w:r w:rsidR="00373CF6">
        <w:t>i</w:t>
      </w:r>
      <w:r w:rsidR="00373CF6">
        <w:t>alidade do médico.</w:t>
      </w:r>
    </w:p>
    <w:p w:rsidR="00373CF6" w:rsidRDefault="00373CF6" w:rsidP="00373CF6">
      <w:pPr>
        <w:pStyle w:val="Heading2"/>
      </w:pPr>
      <w:r>
        <w:t>PolÍticas</w:t>
      </w:r>
    </w:p>
    <w:p w:rsidR="00B907C0" w:rsidRDefault="00373CF6" w:rsidP="00373CF6">
      <w:pPr>
        <w:jc w:val="both"/>
      </w:pPr>
      <w:r>
        <w:t xml:space="preserve">O sistema implementa um conjunto de 3 políticas, que definem o acesso aos registos por parte dos utilizadores. </w:t>
      </w:r>
      <w:r w:rsidR="00AF7FE4" w:rsidRPr="003236F4">
        <w:t xml:space="preserve"> </w:t>
      </w:r>
      <w:r>
        <w:t>Essas políticas permitem especificar qual o conjunto de permissões com o qual o registo é criado, que especialidades podem aceder aos registos de uma dada especialidade e se um médico não pode aceder a determinada especialidade.</w:t>
      </w:r>
    </w:p>
    <w:p w:rsidR="007C4163" w:rsidRPr="007C4163" w:rsidRDefault="007C4163" w:rsidP="00373CF6">
      <w:pPr>
        <w:jc w:val="both"/>
      </w:pPr>
      <w:r>
        <w:t xml:space="preserve">Qualquer uma das 3 políticas é alterável em </w:t>
      </w:r>
      <w:proofErr w:type="spellStart"/>
      <w:r>
        <w:rPr>
          <w:i/>
        </w:rPr>
        <w:t>runtime</w:t>
      </w:r>
      <w:proofErr w:type="spellEnd"/>
      <w:r>
        <w:t xml:space="preserve"> através da interface de administração do </w:t>
      </w:r>
      <w:proofErr w:type="spellStart"/>
      <w:r w:rsidRPr="007C4163">
        <w:rPr>
          <w:i/>
        </w:rPr>
        <w:t>Med</w:t>
      </w:r>
      <w:proofErr w:type="spellEnd"/>
      <w:r w:rsidRPr="007C4163">
        <w:rPr>
          <w:i/>
        </w:rPr>
        <w:t>-DB</w:t>
      </w:r>
      <w:r>
        <w:t>, ao qual têm acesso os utilizadores com poderes de administração.</w:t>
      </w:r>
    </w:p>
    <w:p w:rsidR="007C4163" w:rsidRDefault="007C4163" w:rsidP="007C4163">
      <w:pPr>
        <w:pStyle w:val="Heading2"/>
      </w:pPr>
      <w:r>
        <w:t>Permissões</w:t>
      </w:r>
    </w:p>
    <w:p w:rsidR="007C4163" w:rsidRDefault="007C4163" w:rsidP="00262220">
      <w:pPr>
        <w:jc w:val="both"/>
      </w:pPr>
      <w:r>
        <w:t>O sistema implementa as seguintes permissões:</w:t>
      </w:r>
    </w:p>
    <w:p w:rsidR="007C4163" w:rsidRDefault="007C4163" w:rsidP="00262220">
      <w:pPr>
        <w:pStyle w:val="ListParagraph"/>
        <w:numPr>
          <w:ilvl w:val="0"/>
          <w:numId w:val="7"/>
        </w:numPr>
        <w:jc w:val="both"/>
      </w:pPr>
      <w:proofErr w:type="spellStart"/>
      <w:r w:rsidRPr="007C4163">
        <w:rPr>
          <w:i/>
        </w:rPr>
        <w:t>PermissaoMedicoDaEspecialidade</w:t>
      </w:r>
      <w:proofErr w:type="spellEnd"/>
      <w:r>
        <w:t>: permite o acesso ao registo por parte dos méd</w:t>
      </w:r>
      <w:r>
        <w:t>i</w:t>
      </w:r>
      <w:r>
        <w:t>cos da especialidade do registo;</w:t>
      </w:r>
    </w:p>
    <w:p w:rsidR="007C4163" w:rsidRDefault="007C4163" w:rsidP="00262220">
      <w:pPr>
        <w:pStyle w:val="ListParagraph"/>
        <w:numPr>
          <w:ilvl w:val="0"/>
          <w:numId w:val="7"/>
        </w:numPr>
        <w:jc w:val="both"/>
      </w:pPr>
      <w:proofErr w:type="spellStart"/>
      <w:r w:rsidRPr="007C4163">
        <w:rPr>
          <w:i/>
        </w:rPr>
        <w:t>PermissaoMedicoDaPessoa</w:t>
      </w:r>
      <w:proofErr w:type="spellEnd"/>
      <w:r>
        <w:t>: permite o acesso ao registo por parte dos médicos do paciente do registo;</w:t>
      </w:r>
    </w:p>
    <w:p w:rsidR="007C4163" w:rsidRDefault="007C4163" w:rsidP="00262220">
      <w:pPr>
        <w:pStyle w:val="ListParagraph"/>
        <w:numPr>
          <w:ilvl w:val="0"/>
          <w:numId w:val="7"/>
        </w:numPr>
        <w:jc w:val="both"/>
      </w:pPr>
      <w:proofErr w:type="spellStart"/>
      <w:r w:rsidRPr="007C4163">
        <w:rPr>
          <w:i/>
        </w:rPr>
        <w:t>PermissaoMedicoDeUrgencia</w:t>
      </w:r>
      <w:proofErr w:type="spellEnd"/>
      <w:r>
        <w:t>: permite o acesso ao registo por parte dos médicos que trabalham em serviços de urgência;</w:t>
      </w:r>
    </w:p>
    <w:p w:rsidR="007C4163" w:rsidRDefault="007C4163" w:rsidP="00262220">
      <w:pPr>
        <w:pStyle w:val="ListParagraph"/>
        <w:numPr>
          <w:ilvl w:val="0"/>
          <w:numId w:val="7"/>
        </w:numPr>
        <w:jc w:val="both"/>
      </w:pPr>
      <w:proofErr w:type="spellStart"/>
      <w:r w:rsidRPr="007C4163">
        <w:rPr>
          <w:i/>
        </w:rPr>
        <w:t>PermissaoMedicoDoEstabelecimento</w:t>
      </w:r>
      <w:proofErr w:type="spellEnd"/>
      <w:r>
        <w:t>: permite o acesso ao registo por parte dos m</w:t>
      </w:r>
      <w:r>
        <w:t>é</w:t>
      </w:r>
      <w:r>
        <w:t>dicos do estabelecimento do registo;</w:t>
      </w:r>
    </w:p>
    <w:p w:rsidR="007C4163" w:rsidRDefault="007C4163" w:rsidP="00262220">
      <w:pPr>
        <w:pStyle w:val="ListParagraph"/>
        <w:numPr>
          <w:ilvl w:val="0"/>
          <w:numId w:val="7"/>
        </w:numPr>
        <w:jc w:val="both"/>
      </w:pPr>
      <w:proofErr w:type="spellStart"/>
      <w:r w:rsidRPr="007C4163">
        <w:rPr>
          <w:i/>
        </w:rPr>
        <w:t>PermissaoMedicoDoRegisto</w:t>
      </w:r>
      <w:proofErr w:type="spellEnd"/>
      <w:r>
        <w:t>: permite o acesso ao registo por parte do médico do r</w:t>
      </w:r>
      <w:r>
        <w:t>e</w:t>
      </w:r>
      <w:r>
        <w:t>gisto;</w:t>
      </w:r>
    </w:p>
    <w:p w:rsidR="007C4163" w:rsidRDefault="007C4163" w:rsidP="00262220">
      <w:pPr>
        <w:pStyle w:val="ListParagraph"/>
        <w:numPr>
          <w:ilvl w:val="0"/>
          <w:numId w:val="7"/>
        </w:numPr>
        <w:jc w:val="both"/>
      </w:pPr>
      <w:proofErr w:type="spellStart"/>
      <w:r w:rsidRPr="007C4163">
        <w:rPr>
          <w:i/>
        </w:rPr>
        <w:t>PermissaoPacienteDoRegisto</w:t>
      </w:r>
      <w:proofErr w:type="spellEnd"/>
      <w:r>
        <w:t>: permite o acesso ao registo por parte do paciente do registo;</w:t>
      </w:r>
    </w:p>
    <w:p w:rsidR="007C4163" w:rsidRDefault="007C4163" w:rsidP="00262220">
      <w:pPr>
        <w:pStyle w:val="ListParagraph"/>
        <w:numPr>
          <w:ilvl w:val="0"/>
          <w:numId w:val="7"/>
        </w:numPr>
        <w:jc w:val="both"/>
      </w:pPr>
      <w:proofErr w:type="spellStart"/>
      <w:r w:rsidRPr="007C4163">
        <w:rPr>
          <w:i/>
        </w:rPr>
        <w:lastRenderedPageBreak/>
        <w:t>PermissaoPublica</w:t>
      </w:r>
      <w:proofErr w:type="spellEnd"/>
      <w:r>
        <w:t>: permite o acesso ao registo por parte de qualquer médico ou p</w:t>
      </w:r>
      <w:r>
        <w:t>a</w:t>
      </w:r>
      <w:r>
        <w:t>ciente.</w:t>
      </w:r>
    </w:p>
    <w:p w:rsidR="007C4163" w:rsidRDefault="007C4163" w:rsidP="00262220">
      <w:pPr>
        <w:jc w:val="both"/>
      </w:pPr>
      <w:r>
        <w:t>As seguintes permissões implementam as políticas referidas:</w:t>
      </w:r>
    </w:p>
    <w:p w:rsidR="007C4163" w:rsidRDefault="007C4163" w:rsidP="00262220">
      <w:pPr>
        <w:pStyle w:val="ListParagraph"/>
        <w:numPr>
          <w:ilvl w:val="0"/>
          <w:numId w:val="8"/>
        </w:numPr>
        <w:jc w:val="both"/>
      </w:pPr>
      <w:proofErr w:type="spellStart"/>
      <w:r w:rsidRPr="007C4163">
        <w:rPr>
          <w:i/>
        </w:rPr>
        <w:t>PermissaoPoliticaDeEspecialidade</w:t>
      </w:r>
      <w:proofErr w:type="spellEnd"/>
      <w:r>
        <w:t>: permite o acesso ao registo por parte de méd</w:t>
      </w:r>
      <w:r>
        <w:t>i</w:t>
      </w:r>
      <w:r>
        <w:t>cos de uma especialidade com acesso aos registos da especialidade do registo;</w:t>
      </w:r>
    </w:p>
    <w:p w:rsidR="007C4163" w:rsidRDefault="007C4163" w:rsidP="00262220">
      <w:pPr>
        <w:pStyle w:val="ListParagraph"/>
        <w:numPr>
          <w:ilvl w:val="0"/>
          <w:numId w:val="8"/>
        </w:numPr>
        <w:jc w:val="both"/>
      </w:pPr>
      <w:proofErr w:type="spellStart"/>
      <w:r w:rsidRPr="007C4163">
        <w:rPr>
          <w:i/>
        </w:rPr>
        <w:t>PermissaoMedico</w:t>
      </w:r>
      <w:proofErr w:type="spellEnd"/>
      <w:r>
        <w:t>: permite o acesso ao registo por parte de um médico.</w:t>
      </w:r>
    </w:p>
    <w:p w:rsidR="007C4163" w:rsidRDefault="007C4163" w:rsidP="00262220">
      <w:pPr>
        <w:jc w:val="both"/>
      </w:pPr>
      <w:r>
        <w:t xml:space="preserve">As permissões acima referidas podem ser compostas com os operadores booleanos </w:t>
      </w:r>
      <w:r>
        <w:rPr>
          <w:i/>
        </w:rPr>
        <w:t>e</w:t>
      </w:r>
      <w:r>
        <w:t xml:space="preserve"> </w:t>
      </w:r>
      <w:proofErr w:type="spellStart"/>
      <w:r>
        <w:t>e</w:t>
      </w:r>
      <w:proofErr w:type="spellEnd"/>
      <w:r>
        <w:t xml:space="preserve"> </w:t>
      </w:r>
      <w:r>
        <w:rPr>
          <w:i/>
        </w:rPr>
        <w:t>ou</w:t>
      </w:r>
      <w:r>
        <w:t xml:space="preserve"> (</w:t>
      </w:r>
      <w:proofErr w:type="spellStart"/>
      <w:r w:rsidRPr="007C4163">
        <w:rPr>
          <w:i/>
        </w:rPr>
        <w:t>PermissaoELogico</w:t>
      </w:r>
      <w:proofErr w:type="spellEnd"/>
      <w:r>
        <w:t xml:space="preserve"> e </w:t>
      </w:r>
      <w:proofErr w:type="spellStart"/>
      <w:r w:rsidRPr="007C4163">
        <w:rPr>
          <w:i/>
        </w:rPr>
        <w:t>PermissaoOuLogico</w:t>
      </w:r>
      <w:proofErr w:type="spellEnd"/>
      <w:r>
        <w:t>, respectivamente) ou negadas (</w:t>
      </w:r>
      <w:proofErr w:type="spellStart"/>
      <w:r w:rsidRPr="007C4163">
        <w:rPr>
          <w:i/>
        </w:rPr>
        <w:t>PermissaoNaoL</w:t>
      </w:r>
      <w:r w:rsidRPr="007C4163">
        <w:rPr>
          <w:i/>
        </w:rPr>
        <w:t>o</w:t>
      </w:r>
      <w:r w:rsidRPr="007C4163">
        <w:rPr>
          <w:i/>
        </w:rPr>
        <w:t>gico</w:t>
      </w:r>
      <w:proofErr w:type="spellEnd"/>
      <w:r>
        <w:t>).</w:t>
      </w:r>
    </w:p>
    <w:p w:rsidR="007C4163" w:rsidRPr="007C4163" w:rsidRDefault="007C4163" w:rsidP="00262220">
      <w:pPr>
        <w:jc w:val="both"/>
      </w:pPr>
      <w:r>
        <w:t xml:space="preserve">As permissões são definidas de acordo com a gramática em anexo, que permite fazer o </w:t>
      </w:r>
      <w:r>
        <w:rPr>
          <w:i/>
        </w:rPr>
        <w:t>parse</w:t>
      </w:r>
      <w:r>
        <w:t xml:space="preserve"> de uma </w:t>
      </w:r>
      <w:proofErr w:type="spellStart"/>
      <w:r w:rsidRPr="007C4163">
        <w:rPr>
          <w:i/>
        </w:rPr>
        <w:t>string</w:t>
      </w:r>
      <w:proofErr w:type="spellEnd"/>
      <w:r>
        <w:t xml:space="preserve"> que define as permissões.</w:t>
      </w:r>
    </w:p>
    <w:p w:rsidR="00B907C0" w:rsidRDefault="00AF7FE4" w:rsidP="003236F4">
      <w:pPr>
        <w:pStyle w:val="Heading1"/>
      </w:pPr>
      <w:r>
        <w:t>Resistência a Ataques</w:t>
      </w:r>
    </w:p>
    <w:p w:rsidR="00B907C0" w:rsidRDefault="00AF7FE4" w:rsidP="00262220">
      <w:pPr>
        <w:jc w:val="both"/>
      </w:pPr>
      <w:r>
        <w:t>O siste</w:t>
      </w:r>
      <w:r>
        <w:t>ma, apesar de a</w:t>
      </w:r>
      <w:r w:rsidR="00262220">
        <w:t>presentar vulnerabilidades (</w:t>
      </w:r>
      <w:r>
        <w:t>ataques de força bruta</w:t>
      </w:r>
      <w:r w:rsidR="00262220">
        <w:t>, por exemplo</w:t>
      </w:r>
      <w:r>
        <w:t>), é s</w:t>
      </w:r>
      <w:r>
        <w:t>e</w:t>
      </w:r>
      <w:r>
        <w:t>g</w:t>
      </w:r>
      <w:r>
        <w:t>u</w:t>
      </w:r>
      <w:r>
        <w:t>r</w:t>
      </w:r>
      <w:r w:rsidR="00262220">
        <w:t>o em alguns aspectos, tais como os abaixo apresentados.</w:t>
      </w:r>
    </w:p>
    <w:p w:rsidR="00B907C0" w:rsidRDefault="00AF7FE4" w:rsidP="003236F4">
      <w:pPr>
        <w:pStyle w:val="Heading2"/>
      </w:pPr>
      <w:r>
        <w:t xml:space="preserve">SQL </w:t>
      </w:r>
      <w:proofErr w:type="spellStart"/>
      <w:r>
        <w:t>Injection</w:t>
      </w:r>
      <w:proofErr w:type="spellEnd"/>
    </w:p>
    <w:p w:rsidR="00B907C0" w:rsidRDefault="007C4163" w:rsidP="00262220">
      <w:pPr>
        <w:jc w:val="both"/>
      </w:pPr>
      <w:r>
        <w:t xml:space="preserve">A aplicação utiliza a </w:t>
      </w:r>
      <w:proofErr w:type="spellStart"/>
      <w:r w:rsidRPr="007C4163">
        <w:rPr>
          <w:i/>
        </w:rPr>
        <w:t>Fe</w:t>
      </w:r>
      <w:r w:rsidR="00AF7FE4" w:rsidRPr="007C4163">
        <w:rPr>
          <w:i/>
        </w:rPr>
        <w:t>nix</w:t>
      </w:r>
      <w:proofErr w:type="spellEnd"/>
      <w:r w:rsidR="00AF7FE4" w:rsidRPr="007C4163">
        <w:rPr>
          <w:i/>
        </w:rPr>
        <w:t xml:space="preserve"> Framework</w:t>
      </w:r>
      <w:r w:rsidR="00AF7FE4">
        <w:t xml:space="preserve"> como forma de </w:t>
      </w:r>
      <w:r>
        <w:t>abstracção do</w:t>
      </w:r>
      <w:r w:rsidR="00AF7FE4">
        <w:t xml:space="preserve"> m</w:t>
      </w:r>
      <w:r w:rsidR="00AF7FE4">
        <w:t>o</w:t>
      </w:r>
      <w:r>
        <w:t>delo de domínio</w:t>
      </w:r>
      <w:r w:rsidR="00AF7FE4">
        <w:t xml:space="preserve"> e e</w:t>
      </w:r>
      <w:r w:rsidR="00AF7FE4">
        <w:t>s</w:t>
      </w:r>
      <w:r w:rsidR="00AF7FE4">
        <w:t xml:space="preserve">ta </w:t>
      </w:r>
      <w:proofErr w:type="spellStart"/>
      <w:r w:rsidRPr="00262220">
        <w:rPr>
          <w:i/>
        </w:rPr>
        <w:t>framework</w:t>
      </w:r>
      <w:proofErr w:type="spellEnd"/>
      <w:r>
        <w:t xml:space="preserve"> </w:t>
      </w:r>
      <w:r w:rsidR="00AF7FE4">
        <w:t>não é vulnerá</w:t>
      </w:r>
      <w:r w:rsidR="00AF7FE4">
        <w:t>vel a este tipo de ataques.</w:t>
      </w:r>
    </w:p>
    <w:p w:rsidR="00B907C0" w:rsidRDefault="00AF7FE4" w:rsidP="003236F4">
      <w:pPr>
        <w:pStyle w:val="Heading2"/>
      </w:pPr>
      <w:r>
        <w:t xml:space="preserve">Cross-Site </w:t>
      </w:r>
      <w:proofErr w:type="spellStart"/>
      <w:r>
        <w:t>Scripting</w:t>
      </w:r>
      <w:proofErr w:type="spellEnd"/>
    </w:p>
    <w:p w:rsidR="00B907C0" w:rsidRDefault="00AF7FE4" w:rsidP="00262220">
      <w:pPr>
        <w:jc w:val="both"/>
        <w:rPr>
          <w:b/>
          <w:bCs/>
        </w:rPr>
      </w:pPr>
      <w:r>
        <w:t xml:space="preserve">Uma vez que a aplicação foi desenvolvida para correr em ambiente local e não </w:t>
      </w:r>
      <w:r w:rsidR="007C4163">
        <w:t>distribuído</w:t>
      </w:r>
      <w:r>
        <w:t xml:space="preserve"> via web, este ataque não e </w:t>
      </w:r>
      <w:r w:rsidR="003236F4">
        <w:t>realizável.</w:t>
      </w:r>
    </w:p>
    <w:p w:rsidR="00B907C0" w:rsidRDefault="00AF7FE4" w:rsidP="003236F4">
      <w:pPr>
        <w:pStyle w:val="Heading2"/>
      </w:pPr>
      <w:proofErr w:type="spellStart"/>
      <w:r>
        <w:t>Stack</w:t>
      </w:r>
      <w:proofErr w:type="spellEnd"/>
      <w:r>
        <w:t xml:space="preserve"> e Buffer </w:t>
      </w:r>
      <w:proofErr w:type="spellStart"/>
      <w:r>
        <w:t>Overflow</w:t>
      </w:r>
      <w:proofErr w:type="spellEnd"/>
    </w:p>
    <w:p w:rsidR="00311AC6" w:rsidRDefault="00AF7FE4" w:rsidP="00262220">
      <w:pPr>
        <w:jc w:val="both"/>
        <w:rPr>
          <w:color w:val="000000"/>
        </w:rPr>
      </w:pPr>
      <w:r>
        <w:rPr>
          <w:color w:val="000000"/>
        </w:rPr>
        <w:t xml:space="preserve">A linguagem Java </w:t>
      </w:r>
      <w:r w:rsidR="00262220">
        <w:rPr>
          <w:color w:val="000000"/>
        </w:rPr>
        <w:t>recorre a</w:t>
      </w:r>
      <w:r>
        <w:rPr>
          <w:color w:val="000000"/>
        </w:rPr>
        <w:t xml:space="preserve"> </w:t>
      </w:r>
      <w:r w:rsidR="007C4163">
        <w:rPr>
          <w:color w:val="000000"/>
        </w:rPr>
        <w:t>alocação</w:t>
      </w:r>
      <w:r>
        <w:rPr>
          <w:color w:val="000000"/>
        </w:rPr>
        <w:t xml:space="preserve"> </w:t>
      </w:r>
      <w:r w:rsidR="007C4163">
        <w:rPr>
          <w:color w:val="000000"/>
        </w:rPr>
        <w:t>dinâmica</w:t>
      </w:r>
      <w:r>
        <w:rPr>
          <w:color w:val="000000"/>
        </w:rPr>
        <w:t xml:space="preserve"> de </w:t>
      </w:r>
      <w:r w:rsidR="007C4163">
        <w:rPr>
          <w:color w:val="000000"/>
        </w:rPr>
        <w:t>memória</w:t>
      </w:r>
      <w:r>
        <w:rPr>
          <w:color w:val="000000"/>
        </w:rPr>
        <w:t xml:space="preserve"> e </w:t>
      </w:r>
      <w:r w:rsidR="007C4163">
        <w:rPr>
          <w:color w:val="000000"/>
        </w:rPr>
        <w:t>referencia</w:t>
      </w:r>
      <w:r>
        <w:rPr>
          <w:color w:val="000000"/>
        </w:rPr>
        <w:t xml:space="preserve"> tudo </w:t>
      </w:r>
      <w:r w:rsidR="007C4163">
        <w:rPr>
          <w:color w:val="000000"/>
        </w:rPr>
        <w:t>através</w:t>
      </w:r>
      <w:r>
        <w:rPr>
          <w:color w:val="000000"/>
        </w:rPr>
        <w:t xml:space="preserve"> de po</w:t>
      </w:r>
      <w:r>
        <w:rPr>
          <w:color w:val="000000"/>
        </w:rPr>
        <w:t>n</w:t>
      </w:r>
      <w:r>
        <w:rPr>
          <w:color w:val="000000"/>
        </w:rPr>
        <w:t>te</w:t>
      </w:r>
      <w:r>
        <w:rPr>
          <w:color w:val="000000"/>
        </w:rPr>
        <w:t>i</w:t>
      </w:r>
      <w:r>
        <w:rPr>
          <w:color w:val="000000"/>
        </w:rPr>
        <w:t xml:space="preserve">ros, não sendo por isso </w:t>
      </w:r>
      <w:r w:rsidR="007C4163">
        <w:rPr>
          <w:color w:val="000000"/>
        </w:rPr>
        <w:t>vulnerável</w:t>
      </w:r>
      <w:r>
        <w:rPr>
          <w:color w:val="000000"/>
        </w:rPr>
        <w:t xml:space="preserve"> ao ataque referido.</w:t>
      </w:r>
    </w:p>
    <w:p w:rsidR="00311AC6" w:rsidRDefault="0016705B" w:rsidP="0016705B">
      <w:pPr>
        <w:pStyle w:val="Heading1"/>
      </w:pPr>
      <w:r>
        <w:t>Falhas</w:t>
      </w:r>
    </w:p>
    <w:p w:rsidR="0016705B" w:rsidRDefault="0016705B" w:rsidP="0016705B">
      <w:pPr>
        <w:jc w:val="both"/>
      </w:pPr>
      <w:r>
        <w:t>O sistema não permite a não-repudiação e autenticação de registos, uma qualidade de s</w:t>
      </w:r>
      <w:r>
        <w:t>e</w:t>
      </w:r>
      <w:r>
        <w:t>gurança desejável num sistema deste tipo pois não conseguimos implementar um mec</w:t>
      </w:r>
      <w:r>
        <w:t>a</w:t>
      </w:r>
      <w:r>
        <w:t>nismo que o permitisse a tempo da entrega.</w:t>
      </w:r>
    </w:p>
    <w:p w:rsidR="000C1B52" w:rsidRDefault="0016705B" w:rsidP="0016705B">
      <w:pPr>
        <w:jc w:val="both"/>
      </w:pPr>
      <w:r>
        <w:t>De forma semelhante, o sistema permite que seja efectuado um ataque às palavras-chave por força bruta e não possui mecanismos que permitam alterar a chave simétrica em caso de descoberta desta.</w:t>
      </w:r>
    </w:p>
    <w:p w:rsidR="000C1B52" w:rsidRDefault="000C1B52">
      <w:r>
        <w:br w:type="page"/>
      </w:r>
    </w:p>
    <w:p w:rsidR="00B907C0" w:rsidRDefault="00311AC6" w:rsidP="00311AC6">
      <w:pPr>
        <w:pStyle w:val="Heading1"/>
      </w:pPr>
      <w:bookmarkStart w:id="0" w:name="_GoBack"/>
      <w:bookmarkEnd w:id="0"/>
      <w:r>
        <w:lastRenderedPageBreak/>
        <w:t>Anexos</w:t>
      </w:r>
    </w:p>
    <w:p w:rsidR="00311AC6" w:rsidRDefault="00311AC6" w:rsidP="00311AC6">
      <w:pPr>
        <w:pStyle w:val="Heading2"/>
      </w:pPr>
      <w:r>
        <w:t>como correr o projecto</w:t>
      </w:r>
    </w:p>
    <w:p w:rsidR="00507438" w:rsidRPr="00507438" w:rsidRDefault="00507438" w:rsidP="00507438">
      <w:pPr>
        <w:jc w:val="both"/>
      </w:pPr>
      <w:r>
        <w:t>Para correr o projecto é necessário seguir os passos descritos nesta secção.</w:t>
      </w:r>
    </w:p>
    <w:p w:rsidR="00311AC6" w:rsidRDefault="00507438" w:rsidP="00507438">
      <w:pPr>
        <w:pStyle w:val="Heading3"/>
      </w:pPr>
      <w:proofErr w:type="gramStart"/>
      <w:r>
        <w:t>Software</w:t>
      </w:r>
      <w:proofErr w:type="gramEnd"/>
      <w:r>
        <w:t xml:space="preserve"> necessário</w:t>
      </w:r>
    </w:p>
    <w:p w:rsidR="00507438" w:rsidRDefault="00507438" w:rsidP="0026409A">
      <w:pPr>
        <w:pStyle w:val="ListParagraph"/>
        <w:numPr>
          <w:ilvl w:val="0"/>
          <w:numId w:val="10"/>
        </w:numPr>
        <w:jc w:val="both"/>
      </w:pPr>
      <w:r>
        <w:t>Java 6 ou superior;</w:t>
      </w:r>
    </w:p>
    <w:p w:rsidR="00507438" w:rsidRDefault="00507438" w:rsidP="0026409A">
      <w:pPr>
        <w:pStyle w:val="ListParagraph"/>
        <w:numPr>
          <w:ilvl w:val="0"/>
          <w:numId w:val="10"/>
        </w:numPr>
        <w:jc w:val="both"/>
      </w:pPr>
      <w:proofErr w:type="spellStart"/>
      <w:r>
        <w:t>MySQL</w:t>
      </w:r>
      <w:proofErr w:type="spellEnd"/>
      <w:r>
        <w:t xml:space="preserve"> 5 ou superior;</w:t>
      </w:r>
    </w:p>
    <w:p w:rsidR="00507438" w:rsidRDefault="00507438" w:rsidP="0026409A">
      <w:pPr>
        <w:pStyle w:val="ListParagraph"/>
        <w:numPr>
          <w:ilvl w:val="0"/>
          <w:numId w:val="10"/>
        </w:numPr>
        <w:jc w:val="both"/>
      </w:pPr>
      <w:proofErr w:type="spellStart"/>
      <w:r>
        <w:t>Maven</w:t>
      </w:r>
      <w:proofErr w:type="spellEnd"/>
      <w:r>
        <w:t xml:space="preserve"> 3.0.5 ou superior;</w:t>
      </w:r>
    </w:p>
    <w:p w:rsidR="00507438" w:rsidRDefault="00507438" w:rsidP="00507438">
      <w:pPr>
        <w:pStyle w:val="Heading3"/>
      </w:pPr>
      <w:r>
        <w:t>Compilação do Projecto</w:t>
      </w:r>
    </w:p>
    <w:p w:rsidR="00507438" w:rsidRDefault="00507438" w:rsidP="0026409A">
      <w:pPr>
        <w:jc w:val="both"/>
      </w:pPr>
      <w:r>
        <w:t>O projecto é compilado recorrendo ao seguinte comando:</w:t>
      </w:r>
    </w:p>
    <w:p w:rsidR="00507438" w:rsidRDefault="00507438" w:rsidP="0026409A">
      <w:pPr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sz w:val="16"/>
          <w:szCs w:val="16"/>
        </w:rPr>
        <w:t>mvn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package</w:t>
      </w:r>
    </w:p>
    <w:p w:rsidR="00507438" w:rsidRDefault="00507438" w:rsidP="00507438">
      <w:pPr>
        <w:pStyle w:val="Heading3"/>
      </w:pPr>
      <w:r>
        <w:t>Preparação da base de dados</w:t>
      </w:r>
    </w:p>
    <w:p w:rsidR="00507438" w:rsidRDefault="00507438" w:rsidP="0026409A">
      <w:pPr>
        <w:jc w:val="both"/>
      </w:pPr>
      <w:r>
        <w:t>É necessário criar um utilizador de acordo com os dados abaixo indicados, que tenha pe</w:t>
      </w:r>
      <w:r>
        <w:t>r</w:t>
      </w:r>
      <w:r>
        <w:t xml:space="preserve">missões de </w:t>
      </w:r>
      <w:proofErr w:type="spellStart"/>
      <w:r>
        <w:rPr>
          <w:i/>
        </w:rPr>
        <w:t>DBManager</w:t>
      </w:r>
      <w:proofErr w:type="spellEnd"/>
      <w:r>
        <w:t xml:space="preserve"> e tenha todas as permissões sobre </w:t>
      </w:r>
      <w:proofErr w:type="spellStart"/>
      <w:r>
        <w:rPr>
          <w:i/>
        </w:rPr>
        <w:t>schemas</w:t>
      </w:r>
      <w:proofErr w:type="spellEnd"/>
      <w:r>
        <w:t xml:space="preserve"> com o nome </w:t>
      </w:r>
      <w:proofErr w:type="spellStart"/>
      <w:r>
        <w:rPr>
          <w:i/>
        </w:rPr>
        <w:t>med-db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507438" w:rsidTr="00507438">
        <w:tc>
          <w:tcPr>
            <w:tcW w:w="4360" w:type="dxa"/>
          </w:tcPr>
          <w:p w:rsidR="00507438" w:rsidRDefault="00507438" w:rsidP="0026409A">
            <w:pPr>
              <w:jc w:val="both"/>
            </w:pPr>
            <w:r>
              <w:t>Utilizador</w:t>
            </w:r>
          </w:p>
        </w:tc>
        <w:tc>
          <w:tcPr>
            <w:tcW w:w="4360" w:type="dxa"/>
          </w:tcPr>
          <w:p w:rsidR="00507438" w:rsidRDefault="00507438" w:rsidP="0026409A">
            <w:pPr>
              <w:jc w:val="both"/>
            </w:pPr>
            <w:proofErr w:type="spellStart"/>
            <w:proofErr w:type="gramStart"/>
            <w:r>
              <w:t>med</w:t>
            </w:r>
            <w:r w:rsidR="00AC5A99">
              <w:t>-db</w:t>
            </w:r>
            <w:proofErr w:type="spellEnd"/>
            <w:proofErr w:type="gramEnd"/>
          </w:p>
        </w:tc>
      </w:tr>
      <w:tr w:rsidR="00507438" w:rsidTr="00507438">
        <w:tc>
          <w:tcPr>
            <w:tcW w:w="4360" w:type="dxa"/>
          </w:tcPr>
          <w:p w:rsidR="00507438" w:rsidRDefault="00AC5A99" w:rsidP="0026409A">
            <w:pPr>
              <w:jc w:val="both"/>
            </w:pPr>
            <w:r>
              <w:t>Palavra-chave</w:t>
            </w:r>
          </w:p>
        </w:tc>
        <w:tc>
          <w:tcPr>
            <w:tcW w:w="4360" w:type="dxa"/>
          </w:tcPr>
          <w:p w:rsidR="00507438" w:rsidRPr="00AC5A99" w:rsidRDefault="00AC5A99" w:rsidP="0026409A">
            <w:pPr>
              <w:jc w:val="both"/>
            </w:pPr>
            <w:proofErr w:type="spellStart"/>
            <w:proofErr w:type="gramStart"/>
            <w:r>
              <w:t>med-db-pass</w:t>
            </w:r>
            <w:proofErr w:type="spellEnd"/>
            <w:proofErr w:type="gramEnd"/>
          </w:p>
        </w:tc>
      </w:tr>
    </w:tbl>
    <w:p w:rsidR="00AC5A99" w:rsidRDefault="0026409A" w:rsidP="00AC5A99">
      <w:pPr>
        <w:pStyle w:val="Heading3"/>
      </w:pPr>
      <w:r>
        <w:t>Popular a base de dados</w:t>
      </w:r>
    </w:p>
    <w:p w:rsidR="0026409A" w:rsidRPr="0026409A" w:rsidRDefault="0026409A" w:rsidP="0026409A">
      <w:pPr>
        <w:jc w:val="both"/>
      </w:pPr>
      <w:r w:rsidRPr="0026409A">
        <w:t>São disponibilizados um conjunto de dados de teste para execução do projecto. Para os colocar na base de dados basta executar o seguinte comando:</w:t>
      </w:r>
    </w:p>
    <w:p w:rsidR="0026409A" w:rsidRPr="0026409A" w:rsidRDefault="0026409A" w:rsidP="0026409A">
      <w:pPr>
        <w:jc w:val="both"/>
        <w:rPr>
          <w:rFonts w:ascii="Consolas" w:hAnsi="Consolas" w:cs="Consolas"/>
          <w:sz w:val="16"/>
          <w:szCs w:val="16"/>
          <w:lang w:val="en-GB"/>
        </w:rPr>
      </w:pPr>
      <w:proofErr w:type="spellStart"/>
      <w:r w:rsidRPr="0026409A">
        <w:rPr>
          <w:rFonts w:ascii="Consolas" w:hAnsi="Consolas" w:cs="Consolas"/>
          <w:sz w:val="16"/>
          <w:szCs w:val="16"/>
          <w:lang w:val="en-GB"/>
        </w:rPr>
        <w:t>mvn</w:t>
      </w:r>
      <w:proofErr w:type="spellEnd"/>
      <w:r w:rsidRPr="0026409A">
        <w:rPr>
          <w:rFonts w:ascii="Consolas" w:hAnsi="Consolas" w:cs="Consolas"/>
          <w:sz w:val="16"/>
          <w:szCs w:val="16"/>
          <w:lang w:val="en-GB"/>
        </w:rPr>
        <w:t xml:space="preserve"> </w:t>
      </w:r>
      <w:proofErr w:type="spellStart"/>
      <w:r w:rsidRPr="0026409A">
        <w:rPr>
          <w:rFonts w:ascii="Consolas" w:hAnsi="Consolas" w:cs="Consolas"/>
          <w:sz w:val="16"/>
          <w:szCs w:val="16"/>
          <w:lang w:val="en-GB"/>
        </w:rPr>
        <w:t>exec</w:t>
      </w:r>
      <w:proofErr w:type="gramStart"/>
      <w:r w:rsidRPr="0026409A">
        <w:rPr>
          <w:rFonts w:ascii="Consolas" w:hAnsi="Consolas" w:cs="Consolas"/>
          <w:sz w:val="16"/>
          <w:szCs w:val="16"/>
          <w:lang w:val="en-GB"/>
        </w:rPr>
        <w:t>:java</w:t>
      </w:r>
      <w:proofErr w:type="spellEnd"/>
      <w:proofErr w:type="gramEnd"/>
      <w:r w:rsidRPr="0026409A">
        <w:rPr>
          <w:rFonts w:ascii="Consolas" w:hAnsi="Consolas" w:cs="Consolas"/>
          <w:sz w:val="16"/>
          <w:szCs w:val="16"/>
          <w:lang w:val="en-GB"/>
        </w:rPr>
        <w:t xml:space="preserve"> –</w:t>
      </w:r>
      <w:proofErr w:type="spellStart"/>
      <w:r w:rsidRPr="0026409A">
        <w:rPr>
          <w:rFonts w:ascii="Consolas" w:hAnsi="Consolas" w:cs="Consolas"/>
          <w:sz w:val="16"/>
          <w:szCs w:val="16"/>
          <w:lang w:val="en-GB"/>
        </w:rPr>
        <w:t>Dexec.mainClass</w:t>
      </w:r>
      <w:proofErr w:type="spellEnd"/>
      <w:r w:rsidRPr="0026409A">
        <w:rPr>
          <w:rFonts w:ascii="Consolas" w:hAnsi="Consolas" w:cs="Consolas"/>
          <w:sz w:val="16"/>
          <w:szCs w:val="16"/>
          <w:lang w:val="en-GB"/>
        </w:rPr>
        <w:t>=”</w:t>
      </w:r>
      <w:proofErr w:type="spellStart"/>
      <w:r w:rsidRPr="0026409A">
        <w:rPr>
          <w:rFonts w:ascii="Consolas" w:hAnsi="Consolas" w:cs="Consolas"/>
          <w:sz w:val="16"/>
          <w:szCs w:val="16"/>
          <w:lang w:val="en-GB"/>
        </w:rPr>
        <w:t>pt.ist.sirs.application.PopulateDB</w:t>
      </w:r>
      <w:proofErr w:type="spellEnd"/>
      <w:r w:rsidRPr="0026409A">
        <w:rPr>
          <w:rFonts w:ascii="Consolas" w:hAnsi="Consolas" w:cs="Consolas"/>
          <w:sz w:val="16"/>
          <w:szCs w:val="16"/>
          <w:lang w:val="en-GB"/>
        </w:rPr>
        <w:t>”</w:t>
      </w:r>
    </w:p>
    <w:p w:rsidR="0026409A" w:rsidRPr="0026409A" w:rsidRDefault="0026409A" w:rsidP="0026409A">
      <w:pPr>
        <w:jc w:val="both"/>
      </w:pPr>
      <w:r w:rsidRPr="0026409A">
        <w:t xml:space="preserve">O </w:t>
      </w:r>
      <w:r>
        <w:t>s</w:t>
      </w:r>
      <w:r w:rsidRPr="0026409A">
        <w:t>istema irá questionar onde colocar</w:t>
      </w:r>
      <w:r>
        <w:t xml:space="preserve"> a chave simétrica do </w:t>
      </w:r>
      <w:proofErr w:type="spellStart"/>
      <w:r>
        <w:rPr>
          <w:i/>
        </w:rPr>
        <w:t>Med</w:t>
      </w:r>
      <w:proofErr w:type="spellEnd"/>
      <w:r>
        <w:rPr>
          <w:i/>
        </w:rPr>
        <w:t>-DB</w:t>
      </w:r>
      <w:r>
        <w:t>. Guarde esta localiz</w:t>
      </w:r>
      <w:r>
        <w:t>a</w:t>
      </w:r>
      <w:r>
        <w:t>ção para depois. Não coloque nenhum nome para o ficheiro, apenas a pasta onde o guardar (caminho completo desde / e terminar sempre com /).</w:t>
      </w:r>
    </w:p>
    <w:p w:rsidR="0026409A" w:rsidRDefault="0026409A" w:rsidP="0026409A">
      <w:pPr>
        <w:pStyle w:val="Heading3"/>
        <w:rPr>
          <w:lang w:val="en-GB"/>
        </w:rPr>
      </w:pPr>
      <w:r>
        <w:rPr>
          <w:lang w:val="en-GB"/>
        </w:rPr>
        <w:t>Correr a aplicação</w:t>
      </w:r>
    </w:p>
    <w:p w:rsidR="0026409A" w:rsidRDefault="0026409A" w:rsidP="0026409A">
      <w:pPr>
        <w:jc w:val="both"/>
      </w:pPr>
      <w:r w:rsidRPr="0026409A">
        <w:t>A aplicação é corrida com o seguinte comando:</w:t>
      </w:r>
    </w:p>
    <w:p w:rsidR="0026409A" w:rsidRPr="0026409A" w:rsidRDefault="0026409A" w:rsidP="0026409A">
      <w:pPr>
        <w:jc w:val="both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6409A">
        <w:rPr>
          <w:rFonts w:ascii="Consolas" w:hAnsi="Consolas" w:cs="Consolas"/>
          <w:sz w:val="16"/>
          <w:szCs w:val="16"/>
        </w:rPr>
        <w:t>mvn</w:t>
      </w:r>
      <w:proofErr w:type="spellEnd"/>
      <w:proofErr w:type="gramEnd"/>
      <w:r w:rsidRPr="0026409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6409A">
        <w:rPr>
          <w:rFonts w:ascii="Consolas" w:hAnsi="Consolas" w:cs="Consolas"/>
          <w:sz w:val="16"/>
          <w:szCs w:val="16"/>
        </w:rPr>
        <w:t>exec:java</w:t>
      </w:r>
      <w:proofErr w:type="spellEnd"/>
      <w:r w:rsidRPr="0026409A">
        <w:rPr>
          <w:rFonts w:ascii="Consolas" w:hAnsi="Consolas" w:cs="Consolas"/>
          <w:sz w:val="16"/>
          <w:szCs w:val="16"/>
        </w:rPr>
        <w:t xml:space="preserve"> –</w:t>
      </w:r>
      <w:proofErr w:type="spellStart"/>
      <w:proofErr w:type="gramStart"/>
      <w:r w:rsidRPr="0026409A">
        <w:rPr>
          <w:rFonts w:ascii="Consolas" w:hAnsi="Consolas" w:cs="Consolas"/>
          <w:sz w:val="16"/>
          <w:szCs w:val="16"/>
        </w:rPr>
        <w:t>Dexec.</w:t>
      </w:r>
      <w:proofErr w:type="gramEnd"/>
      <w:r w:rsidRPr="0026409A">
        <w:rPr>
          <w:rFonts w:ascii="Consolas" w:hAnsi="Consolas" w:cs="Consolas"/>
          <w:sz w:val="16"/>
          <w:szCs w:val="16"/>
        </w:rPr>
        <w:t>mainClass</w:t>
      </w:r>
      <w:proofErr w:type="spellEnd"/>
      <w:r w:rsidRPr="0026409A">
        <w:rPr>
          <w:rFonts w:ascii="Consolas" w:hAnsi="Consolas" w:cs="Consolas"/>
          <w:sz w:val="16"/>
          <w:szCs w:val="16"/>
        </w:rPr>
        <w:t>=”</w:t>
      </w:r>
      <w:proofErr w:type="spellStart"/>
      <w:r w:rsidRPr="0026409A">
        <w:rPr>
          <w:rFonts w:ascii="Consolas" w:hAnsi="Consolas" w:cs="Consolas"/>
          <w:sz w:val="16"/>
          <w:szCs w:val="16"/>
        </w:rPr>
        <w:t>pt.ist.sirs.application.MedDBApp</w:t>
      </w:r>
      <w:proofErr w:type="spellEnd"/>
      <w:r w:rsidRPr="0026409A">
        <w:rPr>
          <w:rFonts w:ascii="Consolas" w:hAnsi="Consolas" w:cs="Consolas"/>
          <w:sz w:val="16"/>
          <w:szCs w:val="16"/>
        </w:rPr>
        <w:t>” –</w:t>
      </w:r>
      <w:proofErr w:type="spellStart"/>
      <w:r w:rsidRPr="0026409A">
        <w:rPr>
          <w:rFonts w:ascii="Consolas" w:hAnsi="Consolas" w:cs="Consolas"/>
          <w:sz w:val="16"/>
          <w:szCs w:val="16"/>
        </w:rPr>
        <w:t>Dexec.args</w:t>
      </w:r>
      <w:proofErr w:type="spellEnd"/>
      <w:r w:rsidRPr="0026409A">
        <w:rPr>
          <w:rFonts w:ascii="Consolas" w:hAnsi="Consolas" w:cs="Consolas"/>
          <w:sz w:val="16"/>
          <w:szCs w:val="16"/>
        </w:rPr>
        <w:t>=”&lt;pasta da chave&gt;”</w:t>
      </w:r>
    </w:p>
    <w:p w:rsidR="0026409A" w:rsidRDefault="0026409A" w:rsidP="0026409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Coloque em &lt;pasta da chave&gt; o caminho completo para a chave que guardou anteriormente.</w:t>
      </w:r>
    </w:p>
    <w:p w:rsidR="0026409A" w:rsidRDefault="0026409A" w:rsidP="0026409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 projecto está pronto a ser utilizado.</w:t>
      </w:r>
    </w:p>
    <w:p w:rsidR="0026409A" w:rsidRDefault="0026409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6409A" w:rsidRPr="0026409A" w:rsidRDefault="0026409A" w:rsidP="0026409A">
      <w:pPr>
        <w:rPr>
          <w:rFonts w:asciiTheme="minorHAnsi" w:hAnsiTheme="minorHAnsi"/>
        </w:rPr>
      </w:pPr>
    </w:p>
    <w:p w:rsidR="00311AC6" w:rsidRDefault="00311AC6" w:rsidP="00311AC6">
      <w:pPr>
        <w:pStyle w:val="Heading2"/>
      </w:pPr>
      <w:r>
        <w:t>tecnologias utilizadas</w:t>
      </w:r>
    </w:p>
    <w:p w:rsidR="00311AC6" w:rsidRDefault="00507438" w:rsidP="0026409A">
      <w:pPr>
        <w:pStyle w:val="ListParagraph"/>
        <w:numPr>
          <w:ilvl w:val="0"/>
          <w:numId w:val="9"/>
        </w:numPr>
        <w:jc w:val="both"/>
      </w:pPr>
      <w:r>
        <w:t>Java 1.6</w:t>
      </w:r>
    </w:p>
    <w:p w:rsidR="00507438" w:rsidRDefault="00507438" w:rsidP="0026409A">
      <w:pPr>
        <w:pStyle w:val="ListParagraph"/>
        <w:numPr>
          <w:ilvl w:val="0"/>
          <w:numId w:val="9"/>
        </w:numPr>
        <w:jc w:val="both"/>
      </w:pPr>
      <w:proofErr w:type="spellStart"/>
      <w:r>
        <w:t>MySQL</w:t>
      </w:r>
      <w:proofErr w:type="spellEnd"/>
      <w:r>
        <w:t xml:space="preserve"> 5</w:t>
      </w:r>
    </w:p>
    <w:p w:rsidR="00507438" w:rsidRDefault="00507438" w:rsidP="0026409A">
      <w:pPr>
        <w:pStyle w:val="ListParagraph"/>
        <w:numPr>
          <w:ilvl w:val="0"/>
          <w:numId w:val="9"/>
        </w:numPr>
        <w:jc w:val="both"/>
      </w:pPr>
      <w:proofErr w:type="spellStart"/>
      <w:r>
        <w:t>Fenix</w:t>
      </w:r>
      <w:proofErr w:type="spellEnd"/>
      <w:r>
        <w:t xml:space="preserve"> Framework 1</w:t>
      </w:r>
    </w:p>
    <w:p w:rsidR="00507438" w:rsidRDefault="00507438" w:rsidP="0026409A">
      <w:pPr>
        <w:pStyle w:val="ListParagraph"/>
        <w:numPr>
          <w:ilvl w:val="0"/>
          <w:numId w:val="9"/>
        </w:numPr>
        <w:jc w:val="both"/>
      </w:pPr>
      <w:proofErr w:type="spellStart"/>
      <w:r>
        <w:t>Maven</w:t>
      </w:r>
      <w:proofErr w:type="spellEnd"/>
      <w:r>
        <w:t xml:space="preserve"> 3</w:t>
      </w:r>
    </w:p>
    <w:p w:rsidR="00507438" w:rsidRDefault="00507438" w:rsidP="0026409A">
      <w:pPr>
        <w:pStyle w:val="ListParagraph"/>
        <w:numPr>
          <w:ilvl w:val="0"/>
          <w:numId w:val="9"/>
        </w:numPr>
        <w:jc w:val="both"/>
      </w:pPr>
      <w:r>
        <w:t>AES</w:t>
      </w:r>
    </w:p>
    <w:p w:rsidR="00507438" w:rsidRDefault="00507438" w:rsidP="0026409A">
      <w:pPr>
        <w:pStyle w:val="ListParagraph"/>
        <w:numPr>
          <w:ilvl w:val="0"/>
          <w:numId w:val="9"/>
        </w:numPr>
        <w:jc w:val="both"/>
      </w:pPr>
      <w:r>
        <w:t>ANTLR 4</w:t>
      </w:r>
    </w:p>
    <w:p w:rsidR="00507438" w:rsidRDefault="00507438" w:rsidP="0026409A">
      <w:pPr>
        <w:pStyle w:val="ListParagraph"/>
        <w:numPr>
          <w:ilvl w:val="0"/>
          <w:numId w:val="9"/>
        </w:numPr>
        <w:jc w:val="both"/>
      </w:pPr>
      <w:r>
        <w:t>VT-</w:t>
      </w:r>
      <w:proofErr w:type="spellStart"/>
      <w:r>
        <w:t>Middleware</w:t>
      </w:r>
      <w:proofErr w:type="spellEnd"/>
      <w:r>
        <w:t xml:space="preserve"> 3</w:t>
      </w:r>
    </w:p>
    <w:p w:rsidR="00507438" w:rsidRDefault="00507438" w:rsidP="0026409A">
      <w:pPr>
        <w:pStyle w:val="ListParagraph"/>
        <w:numPr>
          <w:ilvl w:val="0"/>
          <w:numId w:val="9"/>
        </w:numPr>
        <w:jc w:val="both"/>
      </w:pPr>
      <w:r>
        <w:t xml:space="preserve">Apache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Codec</w:t>
      </w:r>
      <w:proofErr w:type="spellEnd"/>
      <w:r>
        <w:t xml:space="preserve"> 1.7</w:t>
      </w:r>
    </w:p>
    <w:p w:rsidR="00311AC6" w:rsidRDefault="00311AC6" w:rsidP="00311AC6">
      <w:pPr>
        <w:pStyle w:val="Heading2"/>
      </w:pPr>
      <w:r>
        <w:t>Gramática de PErmissões</w:t>
      </w:r>
    </w:p>
    <w:p w:rsidR="00311AC6" w:rsidRPr="00311AC6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sz w:val="16"/>
          <w:szCs w:val="16"/>
          <w:lang w:eastAsia="en-GB"/>
        </w:rPr>
      </w:pPr>
      <w:r w:rsidRPr="00507438">
        <w:rPr>
          <w:rFonts w:ascii="Consolas" w:eastAsia="Times New Roman" w:hAnsi="Consolas" w:cs="Consolas"/>
          <w:iCs/>
          <w:sz w:val="16"/>
          <w:szCs w:val="16"/>
          <w:lang w:eastAsia="en-GB"/>
        </w:rPr>
        <w:t>/* PARSER RULES */</w:t>
      </w:r>
    </w:p>
    <w:p w:rsidR="00311AC6" w:rsidRPr="00311AC6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sz w:val="16"/>
          <w:szCs w:val="16"/>
          <w:lang w:eastAsia="en-GB"/>
        </w:rPr>
      </w:pPr>
    </w:p>
    <w:p w:rsidR="00311AC6" w:rsidRPr="00311AC6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sz w:val="16"/>
          <w:szCs w:val="16"/>
          <w:lang w:eastAsia="en-GB"/>
        </w:rPr>
      </w:pPr>
      <w:proofErr w:type="gramStart"/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>b</w:t>
      </w:r>
      <w:proofErr w:type="gramEnd"/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: OR BP s CP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 AND BP s CP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 NOT BP b_1 CP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 MDESP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 MDP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 MDU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 MDEST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 MDR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> PDR</w:t>
      </w:r>
      <w:r w:rsidR="00507438"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 </w:t>
      </w:r>
      <w:r w:rsidR="00507438"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="00507438"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 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>PPDE</w:t>
      </w:r>
      <w:r w:rsidR="00507438" w:rsidRPr="00507438">
        <w:rPr>
          <w:rFonts w:ascii="Consolas" w:eastAsia="Times New Roman" w:hAnsi="Consolas" w:cs="Consolas"/>
          <w:sz w:val="16"/>
          <w:szCs w:val="16"/>
          <w:lang w:eastAsia="en-GB"/>
        </w:rPr>
        <w:t xml:space="preserve"> </w:t>
      </w:r>
      <w:r w:rsidRPr="00507438">
        <w:rPr>
          <w:rFonts w:ascii="Consolas" w:eastAsia="Times New Roman" w:hAnsi="Consolas" w:cs="Consolas"/>
          <w:bCs/>
          <w:sz w:val="16"/>
          <w:szCs w:val="16"/>
          <w:lang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eastAsia="en-GB"/>
        </w:rPr>
        <w:t> PP;</w:t>
      </w:r>
    </w:p>
    <w:p w:rsidR="00311AC6" w:rsidRPr="00311AC6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sz w:val="16"/>
          <w:szCs w:val="16"/>
          <w:lang w:val="en-GB" w:eastAsia="en-GB"/>
        </w:rPr>
      </w:pPr>
      <w:r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>b_1: b;</w:t>
      </w:r>
    </w:p>
    <w:p w:rsidR="00311AC6" w:rsidRPr="00311AC6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sz w:val="16"/>
          <w:szCs w:val="16"/>
          <w:lang w:val="en-GB" w:eastAsia="en-GB"/>
        </w:rPr>
      </w:pPr>
      <w:r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>s_1: s;</w:t>
      </w:r>
    </w:p>
    <w:p w:rsidR="00311AC6" w:rsidRPr="00507438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sz w:val="16"/>
          <w:szCs w:val="16"/>
          <w:lang w:val="en-GB" w:eastAsia="en-GB"/>
        </w:rPr>
      </w:pPr>
      <w:proofErr w:type="gramStart"/>
      <w:r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>s</w:t>
      </w:r>
      <w:proofErr w:type="gramEnd"/>
      <w:r w:rsidR="00507438"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>:</w:t>
      </w:r>
      <w:r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> b VR s_1</w:t>
      </w:r>
      <w:r w:rsidR="00507438"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 xml:space="preserve"> </w:t>
      </w:r>
      <w:r w:rsidR="00507438" w:rsidRPr="00507438">
        <w:rPr>
          <w:rFonts w:ascii="Consolas" w:eastAsia="Times New Roman" w:hAnsi="Consolas" w:cs="Consolas"/>
          <w:bCs/>
          <w:sz w:val="16"/>
          <w:szCs w:val="16"/>
          <w:lang w:val="en-GB" w:eastAsia="en-GB"/>
        </w:rPr>
        <w:t>|</w:t>
      </w:r>
      <w:r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> b</w:t>
      </w:r>
      <w:r w:rsidR="00507438" w:rsidRPr="00507438">
        <w:rPr>
          <w:rFonts w:ascii="Consolas" w:eastAsia="Times New Roman" w:hAnsi="Consolas" w:cs="Consolas"/>
          <w:sz w:val="16"/>
          <w:szCs w:val="16"/>
          <w:lang w:val="en-GB" w:eastAsia="en-GB"/>
        </w:rPr>
        <w:t>;</w:t>
      </w:r>
    </w:p>
    <w:p w:rsidR="00507438" w:rsidRPr="00507438" w:rsidRDefault="00507438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sz w:val="16"/>
          <w:szCs w:val="16"/>
          <w:lang w:val="en-GB" w:eastAsia="en-GB"/>
        </w:rPr>
      </w:pP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c"/>
          <w:rFonts w:ascii="Consolas" w:hAnsi="Consolas" w:cs="Consolas"/>
          <w:iCs/>
          <w:sz w:val="16"/>
          <w:szCs w:val="16"/>
        </w:rPr>
        <w:t>/* LEXER RULES */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OR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'or'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AND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'and'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NOT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'not'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MDESP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 xml:space="preserve"> 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spellStart"/>
      <w:r w:rsidRPr="00507438">
        <w:rPr>
          <w:rStyle w:val="s"/>
          <w:rFonts w:ascii="Consolas" w:hAnsi="Consolas" w:cs="Consolas"/>
          <w:sz w:val="16"/>
          <w:szCs w:val="16"/>
        </w:rPr>
        <w:t>mdesp</w:t>
      </w:r>
      <w:proofErr w:type="spellEnd"/>
      <w:r w:rsidRPr="00507438">
        <w:rPr>
          <w:rStyle w:val="s"/>
          <w:rFonts w:ascii="Consolas" w:hAnsi="Consolas" w:cs="Consolas"/>
          <w:sz w:val="16"/>
          <w:szCs w:val="16"/>
        </w:rPr>
        <w:t>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MDP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spellStart"/>
      <w:r w:rsidRPr="00507438">
        <w:rPr>
          <w:rStyle w:val="s"/>
          <w:rFonts w:ascii="Consolas" w:hAnsi="Consolas" w:cs="Consolas"/>
          <w:sz w:val="16"/>
          <w:szCs w:val="16"/>
        </w:rPr>
        <w:t>mdp</w:t>
      </w:r>
      <w:proofErr w:type="spellEnd"/>
      <w:r w:rsidRPr="00507438">
        <w:rPr>
          <w:rStyle w:val="s"/>
          <w:rFonts w:ascii="Consolas" w:hAnsi="Consolas" w:cs="Consolas"/>
          <w:sz w:val="16"/>
          <w:szCs w:val="16"/>
        </w:rPr>
        <w:t>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MDU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spellStart"/>
      <w:r w:rsidRPr="00507438">
        <w:rPr>
          <w:rStyle w:val="s"/>
          <w:rFonts w:ascii="Consolas" w:hAnsi="Consolas" w:cs="Consolas"/>
          <w:sz w:val="16"/>
          <w:szCs w:val="16"/>
        </w:rPr>
        <w:t>mdu</w:t>
      </w:r>
      <w:proofErr w:type="spellEnd"/>
      <w:r w:rsidRPr="00507438">
        <w:rPr>
          <w:rStyle w:val="s"/>
          <w:rFonts w:ascii="Consolas" w:hAnsi="Consolas" w:cs="Consolas"/>
          <w:sz w:val="16"/>
          <w:szCs w:val="16"/>
        </w:rPr>
        <w:t>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MDEST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spellStart"/>
      <w:r w:rsidRPr="00507438">
        <w:rPr>
          <w:rStyle w:val="s"/>
          <w:rFonts w:ascii="Consolas" w:hAnsi="Consolas" w:cs="Consolas"/>
          <w:sz w:val="16"/>
          <w:szCs w:val="16"/>
        </w:rPr>
        <w:t>mdest</w:t>
      </w:r>
      <w:proofErr w:type="spellEnd"/>
      <w:r w:rsidRPr="00507438">
        <w:rPr>
          <w:rStyle w:val="s"/>
          <w:rFonts w:ascii="Consolas" w:hAnsi="Consolas" w:cs="Consolas"/>
          <w:sz w:val="16"/>
          <w:szCs w:val="16"/>
        </w:rPr>
        <w:t>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MDR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spellStart"/>
      <w:r w:rsidRPr="00507438">
        <w:rPr>
          <w:rStyle w:val="s"/>
          <w:rFonts w:ascii="Consolas" w:hAnsi="Consolas" w:cs="Consolas"/>
          <w:sz w:val="16"/>
          <w:szCs w:val="16"/>
        </w:rPr>
        <w:t>mdr</w:t>
      </w:r>
      <w:proofErr w:type="spellEnd"/>
      <w:r w:rsidRPr="00507438">
        <w:rPr>
          <w:rStyle w:val="s"/>
          <w:rFonts w:ascii="Consolas" w:hAnsi="Consolas" w:cs="Consolas"/>
          <w:sz w:val="16"/>
          <w:szCs w:val="16"/>
        </w:rPr>
        <w:t>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PDR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spellStart"/>
      <w:r w:rsidRPr="00507438">
        <w:rPr>
          <w:rStyle w:val="s"/>
          <w:rFonts w:ascii="Consolas" w:hAnsi="Consolas" w:cs="Consolas"/>
          <w:sz w:val="16"/>
          <w:szCs w:val="16"/>
        </w:rPr>
        <w:t>pdr</w:t>
      </w:r>
      <w:proofErr w:type="spellEnd"/>
      <w:r w:rsidRPr="00507438">
        <w:rPr>
          <w:rStyle w:val="s"/>
          <w:rFonts w:ascii="Consolas" w:hAnsi="Consolas" w:cs="Consolas"/>
          <w:sz w:val="16"/>
          <w:szCs w:val="16"/>
        </w:rPr>
        <w:t>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PPDE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spellStart"/>
      <w:r w:rsidRPr="00507438">
        <w:rPr>
          <w:rStyle w:val="s"/>
          <w:rFonts w:ascii="Consolas" w:hAnsi="Consolas" w:cs="Consolas"/>
          <w:sz w:val="16"/>
          <w:szCs w:val="16"/>
        </w:rPr>
        <w:t>ppde</w:t>
      </w:r>
      <w:proofErr w:type="spellEnd"/>
      <w:r w:rsidRPr="00507438">
        <w:rPr>
          <w:rStyle w:val="s"/>
          <w:rFonts w:ascii="Consolas" w:hAnsi="Consolas" w:cs="Consolas"/>
          <w:sz w:val="16"/>
          <w:szCs w:val="16"/>
        </w:rPr>
        <w:t>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PP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'pp'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BP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'('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CP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')'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VR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','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INT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o"/>
          <w:rFonts w:ascii="Consolas" w:hAnsi="Consolas" w:cs="Consolas"/>
          <w:bCs/>
          <w:sz w:val="16"/>
          <w:szCs w:val="16"/>
        </w:rPr>
        <w:t>(</w:t>
      </w:r>
      <w:r w:rsidRPr="00507438">
        <w:rPr>
          <w:rStyle w:val="no"/>
          <w:rFonts w:ascii="Consolas" w:hAnsi="Consolas" w:cs="Consolas"/>
          <w:sz w:val="16"/>
          <w:szCs w:val="16"/>
        </w:rPr>
        <w:t>DIGIT</w:t>
      </w:r>
      <w:proofErr w:type="gramStart"/>
      <w:r w:rsidRPr="00507438">
        <w:rPr>
          <w:rStyle w:val="o"/>
          <w:rFonts w:ascii="Consolas" w:hAnsi="Consolas" w:cs="Consolas"/>
          <w:bCs/>
          <w:sz w:val="16"/>
          <w:szCs w:val="16"/>
        </w:rPr>
        <w:t>)+</w:t>
      </w:r>
      <w:proofErr w:type="gramEnd"/>
      <w:r w:rsidRPr="00507438">
        <w:rPr>
          <w:rStyle w:val="p"/>
          <w:rFonts w:ascii="Consolas" w:hAnsi="Consolas" w:cs="Consolas"/>
          <w:sz w:val="16"/>
          <w:szCs w:val="16"/>
        </w:rPr>
        <w:t>;</w:t>
      </w:r>
      <w:r w:rsidRPr="00507438">
        <w:rPr>
          <w:rStyle w:val="w"/>
          <w:rFonts w:ascii="Consolas" w:hAnsi="Consolas" w:cs="Consolas"/>
          <w:sz w:val="16"/>
          <w:szCs w:val="16"/>
        </w:rPr>
        <w:t xml:space="preserve"> </w:t>
      </w:r>
    </w:p>
    <w:p w:rsidR="00507438" w:rsidRPr="00507438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16"/>
          <w:szCs w:val="16"/>
        </w:rPr>
      </w:pPr>
      <w:r w:rsidRPr="00507438">
        <w:rPr>
          <w:rStyle w:val="nl"/>
          <w:rFonts w:ascii="Consolas" w:hAnsi="Consolas" w:cs="Consolas"/>
          <w:sz w:val="16"/>
          <w:szCs w:val="16"/>
        </w:rPr>
        <w:t>DIGIT</w:t>
      </w:r>
      <w:r w:rsidRPr="00507438">
        <w:rPr>
          <w:rStyle w:val="p"/>
          <w:rFonts w:ascii="Consolas" w:hAnsi="Consolas" w:cs="Consolas"/>
          <w:sz w:val="16"/>
          <w:szCs w:val="16"/>
        </w:rPr>
        <w:t>:</w:t>
      </w:r>
      <w:r w:rsidRPr="00507438">
        <w:rPr>
          <w:rStyle w:val="w"/>
          <w:rFonts w:ascii="Consolas" w:hAnsi="Consolas" w:cs="Consolas"/>
          <w:sz w:val="16"/>
          <w:szCs w:val="16"/>
        </w:rPr>
        <w:t> </w:t>
      </w:r>
      <w:r w:rsidRPr="00507438">
        <w:rPr>
          <w:rStyle w:val="s"/>
          <w:rFonts w:ascii="Consolas" w:hAnsi="Consolas" w:cs="Consolas"/>
          <w:sz w:val="16"/>
          <w:szCs w:val="16"/>
        </w:rPr>
        <w:t>'0'</w:t>
      </w:r>
      <w:proofErr w:type="gramStart"/>
      <w:r w:rsidRPr="00507438">
        <w:rPr>
          <w:rStyle w:val="o"/>
          <w:rFonts w:ascii="Consolas" w:hAnsi="Consolas" w:cs="Consolas"/>
          <w:bCs/>
          <w:sz w:val="16"/>
          <w:szCs w:val="16"/>
        </w:rPr>
        <w:t>..</w:t>
      </w:r>
      <w:r w:rsidRPr="00507438">
        <w:rPr>
          <w:rStyle w:val="s"/>
          <w:rFonts w:ascii="Consolas" w:hAnsi="Consolas" w:cs="Consolas"/>
          <w:sz w:val="16"/>
          <w:szCs w:val="16"/>
        </w:rPr>
        <w:t>'</w:t>
      </w:r>
      <w:proofErr w:type="gramEnd"/>
      <w:r w:rsidRPr="00507438">
        <w:rPr>
          <w:rStyle w:val="s"/>
          <w:rFonts w:ascii="Consolas" w:hAnsi="Consolas" w:cs="Consolas"/>
          <w:sz w:val="16"/>
          <w:szCs w:val="16"/>
        </w:rPr>
        <w:t>9'</w:t>
      </w:r>
      <w:r w:rsidRPr="00507438">
        <w:rPr>
          <w:rStyle w:val="p"/>
          <w:rFonts w:ascii="Consolas" w:hAnsi="Consolas" w:cs="Consolas"/>
          <w:sz w:val="16"/>
          <w:szCs w:val="16"/>
        </w:rPr>
        <w:t>;</w:t>
      </w:r>
    </w:p>
    <w:sectPr w:rsidR="00507438" w:rsidRPr="0050743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FE4" w:rsidRDefault="00AF7FE4">
      <w:pPr>
        <w:spacing w:after="0" w:line="240" w:lineRule="auto"/>
      </w:pPr>
      <w:r>
        <w:separator/>
      </w:r>
    </w:p>
  </w:endnote>
  <w:endnote w:type="continuationSeparator" w:id="0">
    <w:p w:rsidR="00AF7FE4" w:rsidRDefault="00AF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Gargi-1.2b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-Bold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FE4" w:rsidRDefault="00AF7FE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F7FE4" w:rsidRDefault="00AF7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CBD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1">
    <w:nsid w:val="132D5640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2">
    <w:nsid w:val="1A1E1A28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3">
    <w:nsid w:val="1AC939ED"/>
    <w:multiLevelType w:val="multilevel"/>
    <w:tmpl w:val="DEAE6E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9EA404A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5">
    <w:nsid w:val="327F6660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6">
    <w:nsid w:val="567F0F4B"/>
    <w:multiLevelType w:val="multilevel"/>
    <w:tmpl w:val="B65678A0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7">
    <w:nsid w:val="63557FF0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8">
    <w:nsid w:val="6A2B48F6"/>
    <w:multiLevelType w:val="multilevel"/>
    <w:tmpl w:val="A3A09DF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740C48AD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07C0"/>
    <w:rsid w:val="0000361D"/>
    <w:rsid w:val="000C1B52"/>
    <w:rsid w:val="0016705B"/>
    <w:rsid w:val="00262220"/>
    <w:rsid w:val="0026409A"/>
    <w:rsid w:val="002877A9"/>
    <w:rsid w:val="00311AC6"/>
    <w:rsid w:val="003236F4"/>
    <w:rsid w:val="00373CF6"/>
    <w:rsid w:val="0043205D"/>
    <w:rsid w:val="00507438"/>
    <w:rsid w:val="007C4163"/>
    <w:rsid w:val="00AC5A99"/>
    <w:rsid w:val="00AF7FE4"/>
    <w:rsid w:val="00B9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F4"/>
  </w:style>
  <w:style w:type="paragraph" w:styleId="Heading1">
    <w:name w:val="heading 1"/>
    <w:basedOn w:val="Normal"/>
    <w:next w:val="Normal"/>
    <w:link w:val="Heading1Char"/>
    <w:uiPriority w:val="9"/>
    <w:qFormat/>
    <w:rsid w:val="003236F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F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F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F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F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F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F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Gargi-1.2b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Gargi-1.2b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236F4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Gargi-1.2b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Normal"/>
    <w:next w:val="Normal"/>
    <w:link w:val="TitleChar"/>
    <w:uiPriority w:val="10"/>
    <w:qFormat/>
    <w:rsid w:val="003236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TextodebaloCarcter">
    <w:name w:val="Texto de balão Carácter"/>
    <w:basedOn w:val="DefaultParagraphFont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3236F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6F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36F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F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F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F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36F4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236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236F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236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236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36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36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36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F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236F4"/>
    <w:rPr>
      <w:i/>
      <w:iCs/>
    </w:rPr>
  </w:style>
  <w:style w:type="character" w:styleId="IntenseEmphasis">
    <w:name w:val="Intense Emphasis"/>
    <w:uiPriority w:val="21"/>
    <w:qFormat/>
    <w:rsid w:val="003236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36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236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236F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6F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36F4"/>
  </w:style>
  <w:style w:type="paragraph" w:styleId="HTMLPreformatted">
    <w:name w:val="HTML Preformatted"/>
    <w:basedOn w:val="Normal"/>
    <w:link w:val="HTMLPreformattedChar"/>
    <w:uiPriority w:val="99"/>
    <w:unhideWhenUsed/>
    <w:rsid w:val="0031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AC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">
    <w:name w:val="c"/>
    <w:basedOn w:val="DefaultParagraphFont"/>
    <w:rsid w:val="00311AC6"/>
  </w:style>
  <w:style w:type="character" w:customStyle="1" w:styleId="w">
    <w:name w:val="w"/>
    <w:basedOn w:val="DefaultParagraphFont"/>
    <w:rsid w:val="00311AC6"/>
  </w:style>
  <w:style w:type="character" w:customStyle="1" w:styleId="nl">
    <w:name w:val="nl"/>
    <w:basedOn w:val="DefaultParagraphFont"/>
    <w:rsid w:val="00311AC6"/>
  </w:style>
  <w:style w:type="character" w:customStyle="1" w:styleId="k">
    <w:name w:val="k"/>
    <w:basedOn w:val="DefaultParagraphFont"/>
    <w:rsid w:val="00311AC6"/>
  </w:style>
  <w:style w:type="character" w:customStyle="1" w:styleId="p">
    <w:name w:val="p"/>
    <w:basedOn w:val="DefaultParagraphFont"/>
    <w:rsid w:val="00311AC6"/>
  </w:style>
  <w:style w:type="character" w:customStyle="1" w:styleId="x">
    <w:name w:val="x"/>
    <w:basedOn w:val="DefaultParagraphFont"/>
    <w:rsid w:val="00311AC6"/>
  </w:style>
  <w:style w:type="character" w:customStyle="1" w:styleId="no">
    <w:name w:val="no"/>
    <w:basedOn w:val="DefaultParagraphFont"/>
    <w:rsid w:val="00311AC6"/>
  </w:style>
  <w:style w:type="character" w:customStyle="1" w:styleId="nv">
    <w:name w:val="nv"/>
    <w:basedOn w:val="DefaultParagraphFont"/>
    <w:rsid w:val="00311AC6"/>
  </w:style>
  <w:style w:type="character" w:customStyle="1" w:styleId="py">
    <w:name w:val="py"/>
    <w:basedOn w:val="DefaultParagraphFont"/>
    <w:rsid w:val="00311AC6"/>
  </w:style>
  <w:style w:type="character" w:customStyle="1" w:styleId="o">
    <w:name w:val="o"/>
    <w:basedOn w:val="DefaultParagraphFont"/>
    <w:rsid w:val="00311AC6"/>
  </w:style>
  <w:style w:type="character" w:customStyle="1" w:styleId="s">
    <w:name w:val="s"/>
    <w:basedOn w:val="DefaultParagraphFont"/>
    <w:rsid w:val="00311AC6"/>
  </w:style>
  <w:style w:type="table" w:styleId="TableGrid">
    <w:name w:val="Table Grid"/>
    <w:basedOn w:val="TableNormal"/>
    <w:uiPriority w:val="59"/>
    <w:rsid w:val="0050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F4"/>
  </w:style>
  <w:style w:type="paragraph" w:styleId="Heading1">
    <w:name w:val="heading 1"/>
    <w:basedOn w:val="Normal"/>
    <w:next w:val="Normal"/>
    <w:link w:val="Heading1Char"/>
    <w:uiPriority w:val="9"/>
    <w:qFormat/>
    <w:rsid w:val="003236F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F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F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F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F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F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F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Gargi-1.2b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Gargi-1.2b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236F4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Gargi-1.2b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Normal"/>
    <w:next w:val="Normal"/>
    <w:link w:val="TitleChar"/>
    <w:uiPriority w:val="10"/>
    <w:qFormat/>
    <w:rsid w:val="003236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TextodebaloCarcter">
    <w:name w:val="Texto de balão Carácter"/>
    <w:basedOn w:val="DefaultParagraphFont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3236F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6F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36F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F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F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F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36F4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236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236F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236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236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36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36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36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F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236F4"/>
    <w:rPr>
      <w:i/>
      <w:iCs/>
    </w:rPr>
  </w:style>
  <w:style w:type="character" w:styleId="IntenseEmphasis">
    <w:name w:val="Intense Emphasis"/>
    <w:uiPriority w:val="21"/>
    <w:qFormat/>
    <w:rsid w:val="003236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36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236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236F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6F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36F4"/>
  </w:style>
  <w:style w:type="paragraph" w:styleId="HTMLPreformatted">
    <w:name w:val="HTML Preformatted"/>
    <w:basedOn w:val="Normal"/>
    <w:link w:val="HTMLPreformattedChar"/>
    <w:uiPriority w:val="99"/>
    <w:unhideWhenUsed/>
    <w:rsid w:val="0031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AC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">
    <w:name w:val="c"/>
    <w:basedOn w:val="DefaultParagraphFont"/>
    <w:rsid w:val="00311AC6"/>
  </w:style>
  <w:style w:type="character" w:customStyle="1" w:styleId="w">
    <w:name w:val="w"/>
    <w:basedOn w:val="DefaultParagraphFont"/>
    <w:rsid w:val="00311AC6"/>
  </w:style>
  <w:style w:type="character" w:customStyle="1" w:styleId="nl">
    <w:name w:val="nl"/>
    <w:basedOn w:val="DefaultParagraphFont"/>
    <w:rsid w:val="00311AC6"/>
  </w:style>
  <w:style w:type="character" w:customStyle="1" w:styleId="k">
    <w:name w:val="k"/>
    <w:basedOn w:val="DefaultParagraphFont"/>
    <w:rsid w:val="00311AC6"/>
  </w:style>
  <w:style w:type="character" w:customStyle="1" w:styleId="p">
    <w:name w:val="p"/>
    <w:basedOn w:val="DefaultParagraphFont"/>
    <w:rsid w:val="00311AC6"/>
  </w:style>
  <w:style w:type="character" w:customStyle="1" w:styleId="x">
    <w:name w:val="x"/>
    <w:basedOn w:val="DefaultParagraphFont"/>
    <w:rsid w:val="00311AC6"/>
  </w:style>
  <w:style w:type="character" w:customStyle="1" w:styleId="no">
    <w:name w:val="no"/>
    <w:basedOn w:val="DefaultParagraphFont"/>
    <w:rsid w:val="00311AC6"/>
  </w:style>
  <w:style w:type="character" w:customStyle="1" w:styleId="nv">
    <w:name w:val="nv"/>
    <w:basedOn w:val="DefaultParagraphFont"/>
    <w:rsid w:val="00311AC6"/>
  </w:style>
  <w:style w:type="character" w:customStyle="1" w:styleId="py">
    <w:name w:val="py"/>
    <w:basedOn w:val="DefaultParagraphFont"/>
    <w:rsid w:val="00311AC6"/>
  </w:style>
  <w:style w:type="character" w:customStyle="1" w:styleId="o">
    <w:name w:val="o"/>
    <w:basedOn w:val="DefaultParagraphFont"/>
    <w:rsid w:val="00311AC6"/>
  </w:style>
  <w:style w:type="character" w:customStyle="1" w:styleId="s">
    <w:name w:val="s"/>
    <w:basedOn w:val="DefaultParagraphFont"/>
    <w:rsid w:val="00311AC6"/>
  </w:style>
  <w:style w:type="table" w:styleId="TableGrid">
    <w:name w:val="Table Grid"/>
    <w:basedOn w:val="TableNormal"/>
    <w:uiPriority w:val="59"/>
    <w:rsid w:val="0050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Joao;Jose;Afonso</dc:creator>
  <cp:lastModifiedBy>Afonso Garcia</cp:lastModifiedBy>
  <cp:revision>4</cp:revision>
  <cp:lastPrinted>2013-12-13T17:45:00Z</cp:lastPrinted>
  <dcterms:created xsi:type="dcterms:W3CDTF">2013-12-13T17:44:00Z</dcterms:created>
  <dcterms:modified xsi:type="dcterms:W3CDTF">2013-12-13T17:45:00Z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