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pt-PT" w:eastAsia="pt-PT"/>
        </w:rPr>
        <w:drawing>
          <wp:inline distT="0" distB="0" distL="0" distR="0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972596" w:rsidRPr="00476489" w:rsidRDefault="00476489" w:rsidP="00F25B88">
      <w:pPr>
        <w:pStyle w:val="Titulo"/>
        <w:spacing w:before="1320"/>
        <w:jc w:val="center"/>
        <w:rPr>
          <w:i/>
        </w:rPr>
      </w:pPr>
      <w:r w:rsidRPr="00476489">
        <w:rPr>
          <w:i/>
        </w:rPr>
        <w:t>PDSI – Second Assignment</w:t>
      </w:r>
    </w:p>
    <w:p w:rsidR="00476489" w:rsidRPr="00972596" w:rsidRDefault="00476489" w:rsidP="00F25B88">
      <w:pPr>
        <w:pStyle w:val="Titulo"/>
        <w:spacing w:before="1320"/>
        <w:jc w:val="center"/>
      </w:pPr>
      <w:bookmarkStart w:id="0" w:name="_GoBack"/>
      <w:bookmarkEnd w:id="0"/>
    </w:p>
    <w:p w:rsidR="00972596" w:rsidRDefault="00476489" w:rsidP="00143587">
      <w:pPr>
        <w:pStyle w:val="Estilo14ptCentradoDepois30pto"/>
        <w:rPr>
          <w:lang w:val="pt-PT"/>
        </w:rPr>
      </w:pPr>
      <w:r>
        <w:rPr>
          <w:lang w:val="pt-PT"/>
        </w:rPr>
        <w:t>Afonso Queirós up201808903 Bruno Baptista upxxxxxx</w:t>
      </w:r>
    </w:p>
    <w:p w:rsidR="00476489" w:rsidRDefault="00476489" w:rsidP="00143587">
      <w:pPr>
        <w:pStyle w:val="Estilo14ptCentradoDepois30pto"/>
        <w:rPr>
          <w:lang w:val="pt-PT"/>
        </w:rPr>
      </w:pPr>
    </w:p>
    <w:p w:rsidR="00476489" w:rsidRDefault="00476489" w:rsidP="00143587">
      <w:pPr>
        <w:pStyle w:val="Estilo14ptCentradoDepois30pto"/>
        <w:rPr>
          <w:lang w:val="pt-PT"/>
        </w:rPr>
      </w:pPr>
    </w:p>
    <w:p w:rsidR="00B7051D" w:rsidRPr="003108A5" w:rsidRDefault="00B7051D" w:rsidP="00B7051D">
      <w:pPr>
        <w:spacing w:line="240" w:lineRule="auto"/>
        <w:jc w:val="center"/>
        <w:rPr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B53A92" w:rsidRPr="00F25B88" w:rsidRDefault="00476489" w:rsidP="00F25B88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14/05/2019</w:t>
      </w:r>
      <w:r w:rsidR="00644478" w:rsidRPr="00F25B88">
        <w:rPr>
          <w:rFonts w:cs="Arial"/>
          <w:lang w:val="pt-PT"/>
        </w:rPr>
        <w:br w:type="page"/>
      </w: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:rsidR="00B53A92" w:rsidRPr="00F25B88" w:rsidRDefault="00B53A92" w:rsidP="00B53A92">
      <w:pPr>
        <w:rPr>
          <w:lang w:val="pt-PT"/>
        </w:rPr>
      </w:pPr>
    </w:p>
    <w:p w:rsidR="00641118" w:rsidRDefault="00641118" w:rsidP="00B53A92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972596" w:rsidRDefault="00972596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E53A97" w:rsidRDefault="00E53A97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972596" w:rsidRDefault="00972596" w:rsidP="00972596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  <w:r w:rsidRPr="00336F1A">
        <w:rPr>
          <w:lang w:val="pt-PT"/>
        </w:rPr>
        <w:t>©</w:t>
      </w:r>
      <w:r w:rsidR="00867C49">
        <w:rPr>
          <w:lang w:val="pt-PT"/>
        </w:rPr>
        <w:t xml:space="preserve"> Autor, 2013</w:t>
      </w:r>
    </w:p>
    <w:p w:rsidR="00641118" w:rsidRPr="00F25B88" w:rsidRDefault="00493872" w:rsidP="0013292E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1" w:name="_Toc200969666"/>
      <w:bookmarkStart w:id="2" w:name="_Toc200969785"/>
      <w:bookmarkStart w:id="3" w:name="_Toc200988479"/>
      <w:bookmarkStart w:id="4" w:name="resumo"/>
      <w:r w:rsidR="00641118" w:rsidRPr="00F25B88">
        <w:rPr>
          <w:lang w:val="pt-PT"/>
        </w:rPr>
        <w:lastRenderedPageBreak/>
        <w:t>Resumo</w:t>
      </w:r>
      <w:bookmarkEnd w:id="1"/>
      <w:bookmarkEnd w:id="2"/>
      <w:bookmarkEnd w:id="3"/>
    </w:p>
    <w:bookmarkEnd w:id="4"/>
    <w:p w:rsidR="00641118" w:rsidRPr="007621EB" w:rsidRDefault="00641118" w:rsidP="00641118">
      <w:pPr>
        <w:ind w:firstLine="340"/>
        <w:jc w:val="both"/>
        <w:rPr>
          <w:lang w:val="pt-PT"/>
        </w:rPr>
      </w:pPr>
      <w:r w:rsidRPr="007621EB">
        <w:rPr>
          <w:lang w:val="pt-PT"/>
        </w:rPr>
        <w:t xml:space="preserve">Este documento </w:t>
      </w:r>
      <w:r w:rsidR="00F25B88">
        <w:rPr>
          <w:lang w:val="pt-PT"/>
        </w:rPr>
        <w:t>apresenta</w:t>
      </w:r>
      <w:r w:rsidRPr="007621EB">
        <w:rPr>
          <w:lang w:val="pt-PT"/>
        </w:rPr>
        <w:t xml:space="preserve"> </w:t>
      </w:r>
      <w:r w:rsidR="006F40BC">
        <w:rPr>
          <w:lang w:val="pt-PT"/>
        </w:rPr>
        <w:t>o modelo de formatação</w:t>
      </w:r>
      <w:r w:rsidRPr="007621EB">
        <w:rPr>
          <w:lang w:val="pt-PT"/>
        </w:rPr>
        <w:t xml:space="preserve"> </w:t>
      </w:r>
      <w:r w:rsidR="006F40BC">
        <w:rPr>
          <w:lang w:val="pt-PT"/>
        </w:rPr>
        <w:t>de</w:t>
      </w:r>
      <w:r w:rsidR="0009607E">
        <w:rPr>
          <w:lang w:val="pt-PT"/>
        </w:rPr>
        <w:t xml:space="preserve"> escrita da </w:t>
      </w:r>
      <w:r w:rsidRPr="007621EB">
        <w:rPr>
          <w:lang w:val="pt-PT"/>
        </w:rPr>
        <w:t>Dissertação do Mestrado Integrado em Engenharia Electrotécnica e de Computadores. São apresentadas as normas a seguir na definição de:</w:t>
      </w:r>
    </w:p>
    <w:p w:rsidR="00641118" w:rsidRPr="007621EB" w:rsidRDefault="00641118" w:rsidP="00641118">
      <w:pPr>
        <w:numPr>
          <w:ilvl w:val="0"/>
          <w:numId w:val="1"/>
        </w:numPr>
        <w:jc w:val="both"/>
        <w:rPr>
          <w:lang w:val="pt-PT"/>
        </w:rPr>
      </w:pPr>
      <w:r w:rsidRPr="007621EB">
        <w:rPr>
          <w:lang w:val="pt-PT"/>
        </w:rPr>
        <w:t>formato do papel a usar</w:t>
      </w:r>
    </w:p>
    <w:p w:rsidR="00641118" w:rsidRPr="007621EB" w:rsidRDefault="00641118" w:rsidP="00641118">
      <w:pPr>
        <w:numPr>
          <w:ilvl w:val="0"/>
          <w:numId w:val="1"/>
        </w:numPr>
        <w:jc w:val="both"/>
        <w:rPr>
          <w:lang w:val="pt-PT"/>
        </w:rPr>
      </w:pPr>
      <w:r w:rsidRPr="007621EB">
        <w:rPr>
          <w:lang w:val="pt-PT"/>
        </w:rPr>
        <w:t>modo de organização do documento</w:t>
      </w:r>
    </w:p>
    <w:p w:rsidR="00641118" w:rsidRPr="007621EB" w:rsidRDefault="00641118" w:rsidP="00641118">
      <w:pPr>
        <w:numPr>
          <w:ilvl w:val="0"/>
          <w:numId w:val="1"/>
        </w:numPr>
        <w:jc w:val="both"/>
        <w:rPr>
          <w:lang w:val="pt-PT"/>
        </w:rPr>
      </w:pPr>
      <w:r w:rsidRPr="007621EB">
        <w:rPr>
          <w:lang w:val="pt-PT"/>
        </w:rPr>
        <w:t>regras gerais de formatação do texto</w:t>
      </w:r>
    </w:p>
    <w:p w:rsidR="00641118" w:rsidRPr="007621EB" w:rsidRDefault="00641118" w:rsidP="00641118">
      <w:pPr>
        <w:numPr>
          <w:ilvl w:val="0"/>
          <w:numId w:val="1"/>
        </w:numPr>
        <w:jc w:val="both"/>
        <w:rPr>
          <w:lang w:val="pt-PT"/>
        </w:rPr>
      </w:pPr>
      <w:r w:rsidRPr="007621EB">
        <w:rPr>
          <w:lang w:val="pt-PT"/>
        </w:rPr>
        <w:t>inserção de referências bibliográficas no texto</w:t>
      </w:r>
    </w:p>
    <w:p w:rsidR="00641118" w:rsidRPr="007621EB" w:rsidRDefault="00641118" w:rsidP="00641118">
      <w:pPr>
        <w:numPr>
          <w:ilvl w:val="0"/>
          <w:numId w:val="1"/>
        </w:numPr>
        <w:jc w:val="both"/>
        <w:rPr>
          <w:lang w:val="pt-PT"/>
        </w:rPr>
      </w:pPr>
      <w:r w:rsidRPr="007621EB">
        <w:rPr>
          <w:lang w:val="pt-PT"/>
        </w:rPr>
        <w:t>a</w:t>
      </w:r>
      <w:r>
        <w:rPr>
          <w:lang w:val="pt-PT"/>
        </w:rPr>
        <w:t>presentação das referências bibliográficas</w:t>
      </w:r>
    </w:p>
    <w:p w:rsidR="00641118" w:rsidRPr="007621EB" w:rsidRDefault="00641118" w:rsidP="00641118">
      <w:pPr>
        <w:rPr>
          <w:lang w:val="pt-PT"/>
        </w:rPr>
      </w:pPr>
    </w:p>
    <w:p w:rsidR="00641118" w:rsidRPr="007621EB" w:rsidRDefault="00641118" w:rsidP="00641118">
      <w:pPr>
        <w:rPr>
          <w:lang w:val="pt-PT"/>
        </w:rPr>
      </w:pPr>
    </w:p>
    <w:p w:rsidR="00641118" w:rsidRPr="007621EB" w:rsidRDefault="00641118" w:rsidP="00641118">
      <w:pPr>
        <w:rPr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  <w:r w:rsidRPr="006F7099">
        <w:rPr>
          <w:rFonts w:cs="Arial,Bold"/>
          <w:bCs/>
          <w:color w:val="000000"/>
          <w:lang w:val="pt-PT"/>
        </w:rPr>
        <w:br w:type="page"/>
      </w: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/>
          <w:bCs/>
          <w:color w:val="000000"/>
          <w:lang w:val="pt-PT"/>
        </w:rPr>
      </w:pPr>
      <w:r w:rsidRPr="006F7099">
        <w:rPr>
          <w:rFonts w:cs="Arial,Bold"/>
          <w:b/>
          <w:bCs/>
          <w:color w:val="000000"/>
          <w:lang w:val="pt-PT"/>
        </w:rPr>
        <w:object w:dxaOrig="916" w:dyaOrig="5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87.25pt" o:ole="">
            <v:imagedata r:id="rId9" o:title=""/>
          </v:shape>
          <o:OLEObject Type="Embed" ProgID="Word.Picture.8" ShapeID="_x0000_i1025" DrawAspect="Content" ObjectID="_1619364354" r:id="rId10"/>
        </w:object>
      </w:r>
    </w:p>
    <w:p w:rsidR="00641118" w:rsidRPr="0013292E" w:rsidRDefault="00641118" w:rsidP="0013292E">
      <w:pPr>
        <w:pStyle w:val="frontmatterheadingstyle"/>
      </w:pPr>
      <w:r w:rsidRPr="00641118">
        <w:br w:type="page"/>
      </w:r>
      <w:bookmarkStart w:id="5" w:name="abstract"/>
      <w:bookmarkStart w:id="6" w:name="_Toc200969667"/>
      <w:bookmarkStart w:id="7" w:name="_Toc200969786"/>
      <w:bookmarkStart w:id="8" w:name="_Toc200988480"/>
      <w:bookmarkEnd w:id="5"/>
      <w:r w:rsidRPr="0013292E">
        <w:lastRenderedPageBreak/>
        <w:t>Abstract</w:t>
      </w:r>
      <w:bookmarkEnd w:id="6"/>
      <w:bookmarkEnd w:id="7"/>
      <w:bookmarkEnd w:id="8"/>
    </w:p>
    <w:p w:rsidR="00F25B88" w:rsidRPr="00735647" w:rsidRDefault="00F25B88" w:rsidP="00F25B88">
      <w:pPr>
        <w:autoSpaceDE w:val="0"/>
        <w:autoSpaceDN w:val="0"/>
        <w:adjustRightInd w:val="0"/>
        <w:rPr>
          <w:rFonts w:cs="Arial,Bold"/>
          <w:bCs/>
          <w:i/>
          <w:color w:val="000000"/>
        </w:rPr>
      </w:pPr>
      <w:r w:rsidRPr="00F25B88">
        <w:rPr>
          <w:rFonts w:cs="Arial,Bold"/>
          <w:bCs/>
          <w:i/>
          <w:color w:val="000000"/>
          <w:lang w:val="en-GB"/>
        </w:rPr>
        <w:t xml:space="preserve">This is the beginning of the abstract. </w:t>
      </w:r>
      <w:r w:rsidRPr="00735647">
        <w:rPr>
          <w:rFonts w:cs="Arial,Bold"/>
          <w:bCs/>
          <w:i/>
          <w:color w:val="000000"/>
        </w:rPr>
        <w:t>The inclusion of an abstract in English is mandatory. …</w:t>
      </w:r>
    </w:p>
    <w:p w:rsidR="00641118" w:rsidRPr="00F25B8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  <w:r w:rsidRPr="00641118">
        <w:rPr>
          <w:rFonts w:cs="Arial,Bold"/>
          <w:bCs/>
          <w:color w:val="000000"/>
          <w:lang w:val="en-US"/>
        </w:rPr>
        <w:br w:type="page"/>
      </w: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41118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en-US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/>
          <w:bCs/>
          <w:color w:val="000000"/>
          <w:lang w:val="pt-PT"/>
        </w:rPr>
      </w:pPr>
      <w:r w:rsidRPr="006F7099">
        <w:rPr>
          <w:rFonts w:cs="Arial,Bold"/>
          <w:b/>
          <w:bCs/>
          <w:color w:val="000000"/>
          <w:lang w:val="pt-PT"/>
        </w:rPr>
        <w:object w:dxaOrig="916" w:dyaOrig="5740">
          <v:shape id="_x0000_i1026" type="#_x0000_t75" style="width:45.75pt;height:287.25pt" o:ole="">
            <v:imagedata r:id="rId9" o:title=""/>
          </v:shape>
          <o:OLEObject Type="Embed" ProgID="Word.Picture.8" ShapeID="_x0000_i1026" DrawAspect="Content" ObjectID="_1619364355" r:id="rId11"/>
        </w:object>
      </w:r>
    </w:p>
    <w:p w:rsidR="00641118" w:rsidRPr="00F25B88" w:rsidRDefault="00641118" w:rsidP="0013292E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9" w:name="agradecimentos"/>
      <w:bookmarkStart w:id="10" w:name="_Toc200969668"/>
      <w:bookmarkStart w:id="11" w:name="_Toc200969787"/>
      <w:bookmarkStart w:id="12" w:name="_Toc200988481"/>
      <w:bookmarkStart w:id="13" w:name="_Toc32733497"/>
      <w:bookmarkStart w:id="14" w:name="_Toc110319560"/>
      <w:bookmarkEnd w:id="9"/>
      <w:r w:rsidRPr="00F25B88">
        <w:rPr>
          <w:lang w:val="pt-PT"/>
        </w:rPr>
        <w:lastRenderedPageBreak/>
        <w:t>Agradecimentos &lt;opcional&gt;</w:t>
      </w:r>
      <w:bookmarkEnd w:id="10"/>
      <w:bookmarkEnd w:id="11"/>
      <w:bookmarkEnd w:id="12"/>
    </w:p>
    <w:p w:rsidR="00641118" w:rsidRPr="007621EB" w:rsidRDefault="00641118" w:rsidP="00641118">
      <w:pPr>
        <w:autoSpaceDE w:val="0"/>
        <w:autoSpaceDN w:val="0"/>
        <w:adjustRightInd w:val="0"/>
        <w:ind w:firstLine="340"/>
        <w:rPr>
          <w:rFonts w:cs="Arial,Bold"/>
          <w:bCs/>
          <w:color w:val="000000"/>
          <w:lang w:val="pt-PT"/>
        </w:rPr>
      </w:pPr>
      <w:r w:rsidRPr="007621EB">
        <w:rPr>
          <w:rFonts w:cs="Arial,Bold"/>
          <w:bCs/>
          <w:color w:val="000000"/>
          <w:lang w:val="pt-PT"/>
        </w:rPr>
        <w:t>Com os melhores …</w:t>
      </w: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7621EB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  <w:r w:rsidRPr="006F7099">
        <w:rPr>
          <w:rFonts w:cs="Arial,Bold"/>
          <w:bCs/>
          <w:color w:val="000000"/>
          <w:lang w:val="pt-PT"/>
        </w:rPr>
        <w:br w:type="page"/>
      </w: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641118" w:rsidRPr="006F7099" w:rsidRDefault="00641118" w:rsidP="00641118">
      <w:pPr>
        <w:autoSpaceDE w:val="0"/>
        <w:autoSpaceDN w:val="0"/>
        <w:adjustRightInd w:val="0"/>
        <w:jc w:val="center"/>
        <w:rPr>
          <w:rFonts w:cs="Arial,Bold"/>
          <w:b/>
          <w:bCs/>
          <w:color w:val="000000"/>
          <w:lang w:val="pt-PT"/>
        </w:rPr>
      </w:pPr>
      <w:r w:rsidRPr="006F7099">
        <w:rPr>
          <w:rFonts w:cs="Arial,Bold"/>
          <w:b/>
          <w:bCs/>
          <w:color w:val="000000"/>
          <w:lang w:val="pt-PT"/>
        </w:rPr>
        <w:object w:dxaOrig="916" w:dyaOrig="5740">
          <v:shape id="_x0000_i1027" type="#_x0000_t75" style="width:45.75pt;height:287.25pt" o:ole="">
            <v:imagedata r:id="rId9" o:title=""/>
          </v:shape>
          <o:OLEObject Type="Embed" ProgID="Word.Picture.8" ShapeID="_x0000_i1027" DrawAspect="Content" ObjectID="_1619364356" r:id="rId12"/>
        </w:object>
      </w:r>
    </w:p>
    <w:bookmarkEnd w:id="13"/>
    <w:bookmarkEnd w:id="14"/>
    <w:p w:rsidR="00641118" w:rsidRDefault="00641118" w:rsidP="00493872"/>
    <w:p w:rsidR="00493872" w:rsidRPr="00493872" w:rsidRDefault="00493872" w:rsidP="00493872"/>
    <w:p w:rsidR="00493872" w:rsidRDefault="00493872" w:rsidP="00493872"/>
    <w:p w:rsidR="00493872" w:rsidRPr="004B1674" w:rsidRDefault="00493872" w:rsidP="004352FD">
      <w:pPr>
        <w:pStyle w:val="frontmatterheadingstyle"/>
        <w:rPr>
          <w:lang w:val="pt-PT"/>
        </w:rPr>
      </w:pPr>
      <w:r w:rsidRPr="004B1674">
        <w:rPr>
          <w:lang w:val="pt-PT"/>
        </w:rPr>
        <w:br w:type="page"/>
      </w:r>
      <w:bookmarkStart w:id="15" w:name="índice"/>
      <w:bookmarkStart w:id="16" w:name="_Toc32733499"/>
      <w:bookmarkStart w:id="17" w:name="_Toc110319561"/>
      <w:bookmarkStart w:id="18" w:name="_Toc200969669"/>
      <w:bookmarkStart w:id="19" w:name="_Toc200969788"/>
      <w:bookmarkStart w:id="20" w:name="_Toc200988482"/>
      <w:bookmarkEnd w:id="15"/>
      <w:r w:rsidR="00576C80" w:rsidRPr="004B1674">
        <w:rPr>
          <w:lang w:val="pt-PT"/>
        </w:rPr>
        <w:lastRenderedPageBreak/>
        <w:t>Índice</w:t>
      </w:r>
      <w:bookmarkEnd w:id="16"/>
      <w:bookmarkEnd w:id="17"/>
      <w:bookmarkEnd w:id="18"/>
      <w:bookmarkEnd w:id="19"/>
      <w:bookmarkEnd w:id="20"/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>
        <w:fldChar w:fldCharType="begin"/>
      </w:r>
      <w:r w:rsidRPr="00A01E71">
        <w:rPr>
          <w:lang w:val="pt-PT"/>
        </w:rPr>
        <w:instrText xml:space="preserve"> TOC \o "1-3" \t "frontmatterheading style;1;Seccao;2" </w:instrText>
      </w:r>
      <w:r>
        <w:fldChar w:fldCharType="separate"/>
      </w:r>
      <w:r w:rsidRPr="00A01E71">
        <w:rPr>
          <w:lang w:val="pt-PT"/>
        </w:rPr>
        <w:t>Resumo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_Toc200988479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A01E71">
        <w:rPr>
          <w:lang w:val="pt-PT"/>
        </w:rPr>
        <w:t>Abstract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_Toc200988480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A01E71">
        <w:rPr>
          <w:lang w:val="pt-PT"/>
        </w:rPr>
        <w:t>Agradecimentos &lt;opcional&gt;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_Toc200988481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BF0CBA">
        <w:rPr>
          <w:lang w:val="pt-PT"/>
        </w:rPr>
        <w:t>Índice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_Toc200988482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BF0CBA">
        <w:rPr>
          <w:lang w:val="pt-PT"/>
        </w:rPr>
        <w:t>Lista de figuras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_Toc200988483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BF0CBA">
        <w:rPr>
          <w:lang w:val="pt-PT"/>
        </w:rPr>
        <w:t>Lista de tabelas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_Toc200988484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BF0CBA">
        <w:rPr>
          <w:lang w:val="pt-PT"/>
        </w:rPr>
        <w:t>Abreviaturas e Símbolos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_Toc200988485 \h </w:instrText>
      </w:r>
      <w:r>
        <w:fldChar w:fldCharType="separate"/>
      </w:r>
      <w:r w:rsidR="00476489">
        <w:rPr>
          <w:lang w:val="pt-PT"/>
        </w:rPr>
        <w:t>ii</w:t>
      </w:r>
      <w: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A01E71">
        <w:rPr>
          <w:lang w:val="pt-PT"/>
        </w:rPr>
        <w:t>Capítulo 1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_Toc200988486 \h </w:instrText>
      </w:r>
      <w:r>
        <w:fldChar w:fldCharType="separate"/>
      </w:r>
      <w:r w:rsidR="00476489">
        <w:rPr>
          <w:lang w:val="pt-PT"/>
        </w:rPr>
        <w:t>2</w:t>
      </w:r>
      <w:r>
        <w:fldChar w:fldCharType="end"/>
      </w:r>
    </w:p>
    <w:p w:rsidR="00A01E71" w:rsidRDefault="00A01E71">
      <w:pPr>
        <w:pStyle w:val="TOC2"/>
        <w:rPr>
          <w:rFonts w:ascii="Times New Roman" w:hAnsi="Times New Roman"/>
          <w:noProof/>
          <w:sz w:val="24"/>
          <w:lang w:val="pt-PT" w:eastAsia="pt-PT"/>
        </w:rPr>
      </w:pPr>
      <w:r w:rsidRPr="00A01E71">
        <w:rPr>
          <w:noProof/>
          <w:lang w:val="pt-PT"/>
        </w:rPr>
        <w:t>Introdução</w:t>
      </w:r>
      <w:r w:rsidRPr="00A01E71">
        <w:rPr>
          <w:noProof/>
          <w:lang w:val="pt-PT"/>
        </w:rPr>
        <w:tab/>
      </w:r>
      <w:r>
        <w:rPr>
          <w:noProof/>
        </w:rPr>
        <w:fldChar w:fldCharType="begin"/>
      </w:r>
      <w:r w:rsidRPr="00A01E71">
        <w:rPr>
          <w:noProof/>
          <w:lang w:val="pt-PT"/>
        </w:rPr>
        <w:instrText xml:space="preserve"> PAGEREF _Toc200988487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A01E71" w:rsidRDefault="00A01E71">
      <w:pPr>
        <w:pStyle w:val="TOC3"/>
        <w:rPr>
          <w:rFonts w:ascii="Times New Roman" w:hAnsi="Times New Roman"/>
          <w:noProof/>
          <w:sz w:val="24"/>
          <w:szCs w:val="24"/>
          <w:lang w:val="pt-PT" w:eastAsia="pt-PT"/>
        </w:rPr>
      </w:pPr>
      <w:r w:rsidRPr="00A01E71">
        <w:rPr>
          <w:noProof/>
          <w:lang w:val="pt-PT"/>
        </w:rPr>
        <w:t>1.1 - Estrutura</w:t>
      </w:r>
      <w:r w:rsidRPr="00A01E71">
        <w:rPr>
          <w:noProof/>
          <w:lang w:val="pt-PT"/>
        </w:rPr>
        <w:tab/>
      </w:r>
      <w:r>
        <w:rPr>
          <w:noProof/>
        </w:rPr>
        <w:fldChar w:fldCharType="begin"/>
      </w:r>
      <w:r w:rsidRPr="00A01E71">
        <w:rPr>
          <w:noProof/>
          <w:lang w:val="pt-PT"/>
        </w:rPr>
        <w:instrText xml:space="preserve"> PAGEREF _Toc200988488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A01E71" w:rsidRDefault="00A01E71">
      <w:pPr>
        <w:pStyle w:val="TOC3"/>
        <w:rPr>
          <w:rFonts w:ascii="Times New Roman" w:hAnsi="Times New Roman"/>
          <w:noProof/>
          <w:sz w:val="24"/>
          <w:szCs w:val="24"/>
          <w:lang w:val="pt-PT" w:eastAsia="pt-PT"/>
        </w:rPr>
      </w:pPr>
      <w:r w:rsidRPr="00A01E71">
        <w:rPr>
          <w:bCs/>
          <w:noProof/>
          <w:lang w:val="pt-PT"/>
        </w:rPr>
        <w:t>1.2 - Formatação</w:t>
      </w:r>
      <w:r w:rsidRPr="00A01E71">
        <w:rPr>
          <w:noProof/>
          <w:lang w:val="pt-PT"/>
        </w:rPr>
        <w:tab/>
      </w:r>
      <w:r>
        <w:rPr>
          <w:noProof/>
        </w:rPr>
        <w:fldChar w:fldCharType="begin"/>
      </w:r>
      <w:r w:rsidRPr="00A01E71">
        <w:rPr>
          <w:noProof/>
          <w:lang w:val="pt-PT"/>
        </w:rPr>
        <w:instrText xml:space="preserve"> PAGEREF _Toc200988489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A01E71" w:rsidRDefault="00A01E71">
      <w:pPr>
        <w:pStyle w:val="TOC3"/>
        <w:rPr>
          <w:rFonts w:ascii="Times New Roman" w:hAnsi="Times New Roman"/>
          <w:noProof/>
          <w:sz w:val="24"/>
          <w:szCs w:val="24"/>
          <w:lang w:val="pt-PT" w:eastAsia="pt-PT"/>
        </w:rPr>
      </w:pPr>
      <w:r w:rsidRPr="00A01E71">
        <w:rPr>
          <w:bCs/>
          <w:noProof/>
          <w:lang w:val="pt-PT"/>
        </w:rPr>
        <w:t>1.3 - Escrita</w:t>
      </w:r>
      <w:r w:rsidRPr="00A01E71">
        <w:rPr>
          <w:noProof/>
          <w:lang w:val="pt-PT"/>
        </w:rPr>
        <w:tab/>
      </w:r>
      <w:r>
        <w:rPr>
          <w:noProof/>
        </w:rPr>
        <w:fldChar w:fldCharType="begin"/>
      </w:r>
      <w:r w:rsidRPr="00A01E71">
        <w:rPr>
          <w:noProof/>
          <w:lang w:val="pt-PT"/>
        </w:rPr>
        <w:instrText xml:space="preserve"> PAGEREF _Toc200988490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A01E71">
        <w:rPr>
          <w:lang w:val="pt-PT"/>
        </w:rPr>
        <w:t>Capítulo 2</w:t>
      </w:r>
      <w:r w:rsidRPr="00A01E71">
        <w:rPr>
          <w:lang w:val="pt-PT"/>
        </w:rPr>
        <w:tab/>
      </w:r>
      <w:r>
        <w:fldChar w:fldCharType="begin"/>
      </w:r>
      <w:r w:rsidRPr="00A01E71">
        <w:rPr>
          <w:lang w:val="pt-PT"/>
        </w:rPr>
        <w:instrText xml:space="preserve"> PAGEREF _Toc200988491 \h </w:instrText>
      </w:r>
      <w:r>
        <w:fldChar w:fldCharType="separate"/>
      </w:r>
      <w:r w:rsidR="00476489">
        <w:rPr>
          <w:lang w:val="pt-PT"/>
        </w:rPr>
        <w:t>2</w:t>
      </w:r>
      <w:r>
        <w:fldChar w:fldCharType="end"/>
      </w:r>
    </w:p>
    <w:p w:rsidR="00A01E71" w:rsidRDefault="00A01E71">
      <w:pPr>
        <w:pStyle w:val="TOC2"/>
        <w:rPr>
          <w:rFonts w:ascii="Times New Roman" w:hAnsi="Times New Roman"/>
          <w:noProof/>
          <w:sz w:val="24"/>
          <w:lang w:val="pt-PT" w:eastAsia="pt-PT"/>
        </w:rPr>
      </w:pPr>
      <w:r w:rsidRPr="00A01E71">
        <w:rPr>
          <w:noProof/>
          <w:lang w:val="pt-PT"/>
        </w:rPr>
        <w:t>Inserção de referências no texto</w:t>
      </w:r>
      <w:r w:rsidRPr="00A01E71">
        <w:rPr>
          <w:noProof/>
          <w:lang w:val="pt-PT"/>
        </w:rPr>
        <w:tab/>
      </w:r>
      <w:r>
        <w:rPr>
          <w:noProof/>
        </w:rPr>
        <w:fldChar w:fldCharType="begin"/>
      </w:r>
      <w:r w:rsidRPr="00A01E71">
        <w:rPr>
          <w:noProof/>
          <w:lang w:val="pt-PT"/>
        </w:rPr>
        <w:instrText xml:space="preserve"> PAGEREF _Toc200988492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A01E71" w:rsidRDefault="00A01E71">
      <w:pPr>
        <w:pStyle w:val="TOC1"/>
        <w:rPr>
          <w:rFonts w:ascii="Times New Roman" w:hAnsi="Times New Roman"/>
          <w:b w:val="0"/>
          <w:sz w:val="24"/>
          <w:szCs w:val="24"/>
          <w:lang w:val="pt-PT" w:eastAsia="pt-PT"/>
        </w:rPr>
      </w:pPr>
      <w:r w:rsidRPr="00BF0CBA">
        <w:rPr>
          <w:lang w:val="pt-PT"/>
        </w:rPr>
        <w:t>Referências</w:t>
      </w:r>
      <w:r w:rsidRPr="00F25B88">
        <w:rPr>
          <w:lang w:val="pt-PT"/>
        </w:rPr>
        <w:tab/>
      </w:r>
      <w:r>
        <w:fldChar w:fldCharType="begin"/>
      </w:r>
      <w:r w:rsidRPr="00F25B88">
        <w:rPr>
          <w:lang w:val="pt-PT"/>
        </w:rPr>
        <w:instrText xml:space="preserve"> PAGEREF _Toc200988493 \h </w:instrText>
      </w:r>
      <w:r>
        <w:fldChar w:fldCharType="separate"/>
      </w:r>
      <w:r w:rsidR="00476489">
        <w:rPr>
          <w:lang w:val="pt-PT"/>
        </w:rPr>
        <w:t>2</w:t>
      </w:r>
      <w:r>
        <w:fldChar w:fldCharType="end"/>
      </w:r>
    </w:p>
    <w:p w:rsidR="00493872" w:rsidRPr="00F25B88" w:rsidRDefault="00A01E71" w:rsidP="007D557D">
      <w:pPr>
        <w:pStyle w:val="TOC1"/>
        <w:rPr>
          <w:lang w:val="pt-PT"/>
        </w:rPr>
      </w:pPr>
      <w:r>
        <w:fldChar w:fldCharType="end"/>
      </w:r>
    </w:p>
    <w:p w:rsidR="00493872" w:rsidRPr="00EE652E" w:rsidRDefault="00493872" w:rsidP="004127A5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21" w:name="listafiguras"/>
      <w:bookmarkStart w:id="22" w:name="_Toc32733501"/>
      <w:bookmarkStart w:id="23" w:name="_Toc110319563"/>
      <w:bookmarkStart w:id="24" w:name="_Toc200969670"/>
      <w:bookmarkStart w:id="25" w:name="_Toc200969789"/>
      <w:bookmarkStart w:id="26" w:name="_Toc200988483"/>
      <w:bookmarkEnd w:id="21"/>
      <w:r w:rsidRPr="00EE652E">
        <w:rPr>
          <w:lang w:val="pt-PT"/>
        </w:rPr>
        <w:lastRenderedPageBreak/>
        <w:t>List</w:t>
      </w:r>
      <w:r w:rsidR="004352FD" w:rsidRPr="00EE652E">
        <w:rPr>
          <w:lang w:val="pt-PT"/>
        </w:rPr>
        <w:t>a</w:t>
      </w:r>
      <w:r w:rsidRPr="00EE652E">
        <w:rPr>
          <w:lang w:val="pt-PT"/>
        </w:rPr>
        <w:t xml:space="preserve"> </w:t>
      </w:r>
      <w:r w:rsidR="004352FD" w:rsidRPr="00EE652E">
        <w:rPr>
          <w:lang w:val="pt-PT"/>
        </w:rPr>
        <w:t>de f</w:t>
      </w:r>
      <w:r w:rsidRPr="00EE652E">
        <w:rPr>
          <w:lang w:val="pt-PT"/>
        </w:rPr>
        <w:t>igur</w:t>
      </w:r>
      <w:r w:rsidR="004352FD" w:rsidRPr="00EE652E">
        <w:rPr>
          <w:lang w:val="pt-PT"/>
        </w:rPr>
        <w:t>a</w:t>
      </w:r>
      <w:r w:rsidRPr="00EE652E">
        <w:rPr>
          <w:lang w:val="pt-PT"/>
        </w:rPr>
        <w:t>s</w:t>
      </w:r>
      <w:bookmarkEnd w:id="22"/>
      <w:bookmarkEnd w:id="23"/>
      <w:bookmarkEnd w:id="24"/>
      <w:bookmarkEnd w:id="25"/>
      <w:bookmarkEnd w:id="26"/>
    </w:p>
    <w:p w:rsidR="00020E09" w:rsidRDefault="00020E09" w:rsidP="00020E09">
      <w:pPr>
        <w:pStyle w:val="TableofFigures"/>
        <w:tabs>
          <w:tab w:val="right" w:leader="dot" w:pos="8494"/>
        </w:tabs>
        <w:jc w:val="both"/>
        <w:rPr>
          <w:rFonts w:ascii="Times New Roman" w:hAnsi="Times New Roman"/>
          <w:noProof/>
          <w:sz w:val="24"/>
          <w:szCs w:val="24"/>
          <w:lang w:val="pt-PT" w:eastAsia="pt-PT"/>
        </w:rPr>
      </w:pPr>
      <w:r>
        <w:fldChar w:fldCharType="begin"/>
      </w:r>
      <w:r w:rsidRPr="00020E09">
        <w:rPr>
          <w:lang w:val="pt-PT"/>
        </w:rPr>
        <w:instrText xml:space="preserve"> TOC \c "Figura" </w:instrText>
      </w:r>
      <w:r>
        <w:fldChar w:fldCharType="separate"/>
      </w:r>
      <w:r w:rsidRPr="00020E09">
        <w:rPr>
          <w:b/>
          <w:noProof/>
          <w:lang w:val="pt-PT"/>
        </w:rPr>
        <w:t>Figura 1.1</w:t>
      </w:r>
      <w:r w:rsidRPr="00020E09">
        <w:rPr>
          <w:noProof/>
          <w:lang w:val="pt-PT"/>
        </w:rPr>
        <w:t xml:space="preserve"> - Magnetização em função do campo aplicado. Depois do número da figura (a negrito) inserir espaço, hífen, espaço. E boa pratica descrever o significado da figura na legenda [6].</w:t>
      </w:r>
      <w:r w:rsidRPr="00020E09">
        <w:rPr>
          <w:noProof/>
          <w:lang w:val="pt-PT"/>
        </w:rPr>
        <w:tab/>
      </w:r>
      <w:r>
        <w:rPr>
          <w:noProof/>
        </w:rPr>
        <w:fldChar w:fldCharType="begin"/>
      </w:r>
      <w:r w:rsidRPr="00020E09">
        <w:rPr>
          <w:noProof/>
          <w:lang w:val="pt-PT"/>
        </w:rPr>
        <w:instrText xml:space="preserve"> PAGEREF _Toc200985681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493872" w:rsidRPr="00EB09DC" w:rsidRDefault="00020E09" w:rsidP="00EB09DC">
      <w:pPr>
        <w:pStyle w:val="TableofFigures"/>
        <w:tabs>
          <w:tab w:val="right" w:leader="dot" w:pos="8630"/>
        </w:tabs>
        <w:jc w:val="both"/>
        <w:rPr>
          <w:lang w:val="pt-PT"/>
        </w:rPr>
      </w:pPr>
      <w:r>
        <w:fldChar w:fldCharType="end"/>
      </w:r>
    </w:p>
    <w:p w:rsidR="00493872" w:rsidRPr="00F25B88" w:rsidRDefault="00493872" w:rsidP="00493872">
      <w:pPr>
        <w:rPr>
          <w:lang w:val="pt-PT"/>
        </w:rPr>
      </w:pPr>
    </w:p>
    <w:p w:rsidR="00012E7D" w:rsidRPr="000D29B3" w:rsidRDefault="00012E7D" w:rsidP="00012E7D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27" w:name="listatabelas"/>
      <w:bookmarkStart w:id="28" w:name="_Toc200969671"/>
      <w:bookmarkStart w:id="29" w:name="_Toc200969790"/>
      <w:bookmarkStart w:id="30" w:name="_Toc200988484"/>
      <w:bookmarkEnd w:id="27"/>
      <w:r w:rsidR="004352FD" w:rsidRPr="000D29B3">
        <w:rPr>
          <w:lang w:val="pt-PT"/>
        </w:rPr>
        <w:lastRenderedPageBreak/>
        <w:t>Lista de t</w:t>
      </w:r>
      <w:r w:rsidRPr="000D29B3">
        <w:rPr>
          <w:lang w:val="pt-PT"/>
        </w:rPr>
        <w:t>ab</w:t>
      </w:r>
      <w:r w:rsidR="004352FD" w:rsidRPr="000D29B3">
        <w:rPr>
          <w:lang w:val="pt-PT"/>
        </w:rPr>
        <w:t>e</w:t>
      </w:r>
      <w:r w:rsidRPr="000D29B3">
        <w:rPr>
          <w:lang w:val="pt-PT"/>
        </w:rPr>
        <w:t>l</w:t>
      </w:r>
      <w:r w:rsidR="004352FD" w:rsidRPr="000D29B3">
        <w:rPr>
          <w:lang w:val="pt-PT"/>
        </w:rPr>
        <w:t>a</w:t>
      </w:r>
      <w:r w:rsidRPr="000D29B3">
        <w:rPr>
          <w:lang w:val="pt-PT"/>
        </w:rPr>
        <w:t>s</w:t>
      </w:r>
      <w:bookmarkEnd w:id="28"/>
      <w:bookmarkEnd w:id="29"/>
      <w:bookmarkEnd w:id="30"/>
    </w:p>
    <w:p w:rsidR="000D29B3" w:rsidRPr="00F25B88" w:rsidRDefault="000D29B3" w:rsidP="00012E7D">
      <w:pPr>
        <w:pStyle w:val="TableofFigures"/>
        <w:tabs>
          <w:tab w:val="right" w:leader="dot" w:pos="8630"/>
        </w:tabs>
        <w:rPr>
          <w:lang w:val="pt-PT"/>
        </w:rPr>
      </w:pPr>
    </w:p>
    <w:p w:rsidR="00174147" w:rsidRDefault="00174147">
      <w:pPr>
        <w:pStyle w:val="TableofFigures"/>
        <w:tabs>
          <w:tab w:val="right" w:leader="dot" w:pos="8494"/>
        </w:tabs>
        <w:rPr>
          <w:rFonts w:ascii="Times New Roman" w:hAnsi="Times New Roman"/>
          <w:noProof/>
          <w:sz w:val="24"/>
          <w:szCs w:val="24"/>
          <w:lang w:val="pt-PT" w:eastAsia="pt-PT"/>
        </w:rPr>
      </w:pPr>
      <w:r>
        <w:fldChar w:fldCharType="begin"/>
      </w:r>
      <w:r w:rsidRPr="00F25B88">
        <w:rPr>
          <w:lang w:val="pt-PT"/>
        </w:rPr>
        <w:instrText xml:space="preserve"> TOC \c "Tabela" </w:instrText>
      </w:r>
      <w:r>
        <w:fldChar w:fldCharType="separate"/>
      </w:r>
      <w:r w:rsidRPr="00333425">
        <w:rPr>
          <w:noProof/>
          <w:lang w:val="pt-PT"/>
        </w:rPr>
        <w:t>Tabela 1.</w:t>
      </w:r>
      <w:r w:rsidRPr="00F25B88">
        <w:rPr>
          <w:noProof/>
          <w:lang w:val="pt-PT"/>
        </w:rPr>
        <w:t>1 — Dimensões das margens.</w:t>
      </w:r>
      <w:r w:rsidRPr="00F25B88">
        <w:rPr>
          <w:noProof/>
          <w:lang w:val="pt-PT"/>
        </w:rPr>
        <w:tab/>
      </w:r>
      <w:r>
        <w:rPr>
          <w:noProof/>
        </w:rPr>
        <w:fldChar w:fldCharType="begin"/>
      </w:r>
      <w:r w:rsidRPr="00F25B88">
        <w:rPr>
          <w:noProof/>
          <w:lang w:val="pt-PT"/>
        </w:rPr>
        <w:instrText xml:space="preserve"> PAGEREF _Toc200986295 \h </w:instrText>
      </w:r>
      <w:r>
        <w:rPr>
          <w:noProof/>
        </w:rPr>
      </w:r>
      <w:r>
        <w:rPr>
          <w:noProof/>
        </w:rPr>
        <w:fldChar w:fldCharType="separate"/>
      </w:r>
      <w:r w:rsidR="00476489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012E7D" w:rsidRPr="00F25B88" w:rsidRDefault="00174147" w:rsidP="00174147">
      <w:pPr>
        <w:pStyle w:val="TableofFigures"/>
        <w:tabs>
          <w:tab w:val="right" w:leader="dot" w:pos="8630"/>
        </w:tabs>
        <w:rPr>
          <w:lang w:val="pt-PT"/>
        </w:rPr>
      </w:pPr>
      <w:r>
        <w:fldChar w:fldCharType="end"/>
      </w:r>
    </w:p>
    <w:p w:rsidR="00493872" w:rsidRPr="00DF52B4" w:rsidRDefault="00493872" w:rsidP="004127A5">
      <w:pPr>
        <w:pStyle w:val="frontmatterheadingstyle"/>
        <w:rPr>
          <w:lang w:val="pt-PT"/>
        </w:rPr>
      </w:pPr>
      <w:r w:rsidRPr="00DF52B4">
        <w:rPr>
          <w:lang w:val="pt-PT"/>
        </w:rPr>
        <w:br w:type="page"/>
      </w:r>
      <w:bookmarkStart w:id="31" w:name="abrevsimbol"/>
      <w:bookmarkStart w:id="32" w:name="_Toc32733503"/>
      <w:bookmarkStart w:id="33" w:name="_Toc110319564"/>
      <w:bookmarkStart w:id="34" w:name="_Toc200969672"/>
      <w:bookmarkStart w:id="35" w:name="_Toc200969791"/>
      <w:bookmarkStart w:id="36" w:name="_Toc200988485"/>
      <w:bookmarkEnd w:id="31"/>
      <w:r w:rsidR="004352FD" w:rsidRPr="00DF52B4">
        <w:rPr>
          <w:lang w:val="pt-PT"/>
        </w:rPr>
        <w:lastRenderedPageBreak/>
        <w:t>Abreviaturas e Símbolos</w:t>
      </w:r>
      <w:bookmarkEnd w:id="32"/>
      <w:bookmarkEnd w:id="33"/>
      <w:bookmarkEnd w:id="34"/>
      <w:bookmarkEnd w:id="35"/>
      <w:bookmarkEnd w:id="36"/>
    </w:p>
    <w:p w:rsidR="00DF52B4" w:rsidRPr="00526BB1" w:rsidRDefault="00DF52B4" w:rsidP="00DF52B4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 xml:space="preserve">Lista de </w:t>
      </w:r>
      <w:r>
        <w:rPr>
          <w:rFonts w:cs="Arial,Bold"/>
          <w:bCs/>
          <w:color w:val="000000"/>
          <w:lang w:val="pt-PT"/>
        </w:rPr>
        <w:t>abreviaturas (ordenadas por ordem alfabética)</w:t>
      </w:r>
    </w:p>
    <w:p w:rsidR="00DF52B4" w:rsidRPr="00526BB1" w:rsidRDefault="00DF52B4" w:rsidP="00DF52B4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rPr>
          <w:rFonts w:cs="Arial,Bold"/>
          <w:bCs/>
          <w:i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CAD</w:t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i/>
          <w:color w:val="000000"/>
          <w:lang w:val="pt-PT"/>
        </w:rPr>
        <w:t>Computer Aided Design (texto não português em itálico)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CSA</w:t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color w:val="000000"/>
          <w:lang w:val="pt-PT"/>
        </w:rPr>
        <w:tab/>
        <w:t>Coeficiente de Sobre-Amostragem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DEEC</w:t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color w:val="000000"/>
          <w:lang w:val="pt-PT"/>
        </w:rPr>
        <w:tab/>
        <w:t>Departamento de Engenharia Electrotécnica e de Computadores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DFT</w:t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i/>
          <w:color w:val="000000"/>
          <w:lang w:val="pt-PT"/>
        </w:rPr>
        <w:t>Discrete Fourier Transform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FEUP</w:t>
      </w:r>
      <w:r w:rsidRPr="00526BB1">
        <w:rPr>
          <w:rFonts w:cs="Arial,Bold"/>
          <w:bCs/>
          <w:color w:val="000000"/>
          <w:lang w:val="pt-PT"/>
        </w:rPr>
        <w:tab/>
      </w:r>
      <w:r w:rsidRPr="00526BB1">
        <w:rPr>
          <w:rFonts w:cs="Arial,Bold"/>
          <w:bCs/>
          <w:color w:val="000000"/>
          <w:lang w:val="pt-PT"/>
        </w:rPr>
        <w:tab/>
        <w:t>Faculdade de Engenharia da Universidade do Porto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UATME</w:t>
      </w:r>
      <w:r w:rsidRPr="00526BB1">
        <w:rPr>
          <w:rFonts w:cs="Arial,Bold"/>
          <w:bCs/>
          <w:color w:val="000000"/>
          <w:lang w:val="pt-PT"/>
        </w:rPr>
        <w:tab/>
        <w:t xml:space="preserve">Descrição de Um Acrónimo de Tal Modo Extenso que </w:t>
      </w:r>
      <w:r w:rsidR="00FF165A">
        <w:rPr>
          <w:rFonts w:cs="Arial,Bold"/>
          <w:bCs/>
          <w:color w:val="000000"/>
          <w:lang w:val="pt-PT"/>
        </w:rPr>
        <w:t xml:space="preserve">eventualmente </w:t>
      </w:r>
      <w:r w:rsidRPr="00526BB1">
        <w:rPr>
          <w:rFonts w:cs="Arial,Bold"/>
          <w:bCs/>
          <w:color w:val="000000"/>
          <w:lang w:val="pt-PT"/>
        </w:rPr>
        <w:t>obriga a mudança de linha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pt-PT"/>
        </w:rPr>
      </w:pP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pt-PT"/>
        </w:rPr>
      </w:pPr>
    </w:p>
    <w:p w:rsidR="00DF52B4" w:rsidRPr="00526BB1" w:rsidRDefault="00DF52B4" w:rsidP="00DF52B4">
      <w:pPr>
        <w:autoSpaceDE w:val="0"/>
        <w:autoSpaceDN w:val="0"/>
        <w:adjustRightInd w:val="0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Lista de símbolos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 xml:space="preserve"> </w:t>
      </w:r>
    </w:p>
    <w:p w:rsidR="00DF52B4" w:rsidRPr="00526BB1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ω</w:t>
      </w:r>
      <w:r w:rsidRPr="00526BB1">
        <w:rPr>
          <w:rFonts w:cs="Arial,Bold"/>
          <w:bCs/>
          <w:color w:val="000000"/>
          <w:lang w:val="pt-PT"/>
        </w:rPr>
        <w:tab/>
        <w:t>Frequência angular</w:t>
      </w:r>
    </w:p>
    <w:p w:rsidR="00DF52B4" w:rsidRPr="008360DD" w:rsidRDefault="00DF52B4" w:rsidP="00DF52B4">
      <w:pPr>
        <w:autoSpaceDE w:val="0"/>
        <w:autoSpaceDN w:val="0"/>
        <w:adjustRightInd w:val="0"/>
        <w:spacing w:line="360" w:lineRule="auto"/>
        <w:ind w:left="1418" w:hanging="1418"/>
        <w:rPr>
          <w:rFonts w:cs="Arial,Bold"/>
          <w:bCs/>
          <w:color w:val="000000"/>
          <w:lang w:val="en-US"/>
        </w:rPr>
      </w:pPr>
      <w:r w:rsidRPr="00526BB1">
        <w:rPr>
          <w:rFonts w:cs="Arial,Bold"/>
          <w:bCs/>
          <w:color w:val="000000"/>
          <w:lang w:val="pt-PT"/>
        </w:rPr>
        <w:t>α</w:t>
      </w:r>
      <w:r w:rsidRPr="008360DD">
        <w:rPr>
          <w:rFonts w:cs="Arial,Bold"/>
          <w:bCs/>
          <w:color w:val="000000"/>
          <w:lang w:val="en-US"/>
        </w:rPr>
        <w:tab/>
        <w:t xml:space="preserve">Ângulo </w:t>
      </w:r>
    </w:p>
    <w:p w:rsidR="00FC78CF" w:rsidRDefault="00FC78CF" w:rsidP="00493872"/>
    <w:p w:rsidR="00FC78CF" w:rsidRDefault="00FC78CF" w:rsidP="00493872"/>
    <w:p w:rsidR="00FC78CF" w:rsidRDefault="00FC78CF" w:rsidP="00493872">
      <w:pPr>
        <w:sectPr w:rsidR="00FC78CF" w:rsidSect="00E53A97">
          <w:footerReference w:type="even" r:id="rId13"/>
          <w:footerReference w:type="default" r:id="rId14"/>
          <w:headerReference w:type="first" r:id="rId15"/>
          <w:pgSz w:w="11907" w:h="16840" w:code="9"/>
          <w:pgMar w:top="1418" w:right="1418" w:bottom="1418" w:left="1985" w:header="142" w:footer="720" w:gutter="0"/>
          <w:pgNumType w:fmt="lowerRoman" w:start="1"/>
          <w:cols w:space="720"/>
          <w:titlePg/>
        </w:sectPr>
      </w:pPr>
    </w:p>
    <w:p w:rsidR="00FE44B9" w:rsidRDefault="00FE44B9" w:rsidP="001C75B4">
      <w:pPr>
        <w:pStyle w:val="Heading1"/>
        <w:numPr>
          <w:ilvl w:val="0"/>
          <w:numId w:val="17"/>
        </w:numPr>
      </w:pPr>
      <w:bookmarkStart w:id="37" w:name="_Toc200988486"/>
      <w:bookmarkStart w:id="38" w:name="_Toc55708697"/>
      <w:bookmarkStart w:id="39" w:name="_Toc110319565"/>
      <w:bookmarkEnd w:id="37"/>
    </w:p>
    <w:p w:rsidR="001C75B4" w:rsidRPr="001C75B4" w:rsidRDefault="001C75B4" w:rsidP="001C75B4"/>
    <w:p w:rsidR="00FC774C" w:rsidRDefault="00C71512" w:rsidP="009E2193">
      <w:pPr>
        <w:pStyle w:val="Heading2"/>
      </w:pPr>
      <w:bookmarkStart w:id="40" w:name="_Toc200960082"/>
      <w:bookmarkStart w:id="41" w:name="_Toc200961217"/>
      <w:bookmarkStart w:id="42" w:name="_Toc200967906"/>
      <w:bookmarkStart w:id="43" w:name="_Toc200967998"/>
      <w:bookmarkStart w:id="44" w:name="_Toc200968098"/>
      <w:bookmarkStart w:id="45" w:name="_Toc200968905"/>
      <w:bookmarkStart w:id="46" w:name="_Toc200969123"/>
      <w:bookmarkStart w:id="47" w:name="_Toc200969297"/>
      <w:bookmarkStart w:id="48" w:name="_Toc200969494"/>
      <w:bookmarkStart w:id="49" w:name="_Toc200969550"/>
      <w:bookmarkStart w:id="50" w:name="_Toc200969674"/>
      <w:bookmarkStart w:id="51" w:name="_Toc200969726"/>
      <w:bookmarkStart w:id="52" w:name="_Toc200969793"/>
      <w:bookmarkStart w:id="53" w:name="_Ref200986673"/>
      <w:bookmarkStart w:id="54" w:name="_Ref200986723"/>
      <w:bookmarkStart w:id="55" w:name="_Toc200988487"/>
      <w:r>
        <w:t>Introdução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63F94" w:rsidRDefault="009E2193" w:rsidP="00563F94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  <w:lang w:val="pt-PT"/>
        </w:rPr>
      </w:pPr>
      <w:bookmarkStart w:id="56" w:name="_Toc55708698"/>
      <w:bookmarkStart w:id="57" w:name="_Toc110319566"/>
      <w:r w:rsidRPr="00D67BAD">
        <w:rPr>
          <w:rFonts w:cs="Arial,Bold"/>
          <w:bCs/>
          <w:color w:val="000000"/>
          <w:lang w:val="pt-PT"/>
        </w:rPr>
        <w:t>Um bom documento científico é mais do que um simples repositório de informação e dados. Constitui também uma demonstração de como o autor analisa e descreve essa</w:t>
      </w:r>
      <w:r w:rsidRPr="00526BB1">
        <w:rPr>
          <w:rFonts w:cs="Arial,Bold"/>
          <w:bCs/>
          <w:color w:val="000000"/>
          <w:lang w:val="pt-PT"/>
        </w:rPr>
        <w:t xml:space="preserve"> informação. Assim, não é suficiente apresentar simplesmente, por exemplo, os resultados esperados e observados de um</w:t>
      </w:r>
      <w:r w:rsidR="006F40BC">
        <w:rPr>
          <w:rFonts w:cs="Arial,Bold"/>
          <w:bCs/>
          <w:color w:val="000000"/>
          <w:lang w:val="pt-PT"/>
        </w:rPr>
        <w:t>a experiência. É preciso também</w:t>
      </w:r>
      <w:r w:rsidRPr="00526BB1">
        <w:rPr>
          <w:rFonts w:cs="Arial,Bold"/>
          <w:bCs/>
          <w:color w:val="000000"/>
          <w:lang w:val="pt-PT"/>
        </w:rPr>
        <w:t xml:space="preserve"> descrever os p</w:t>
      </w:r>
      <w:r w:rsidR="00F25B88">
        <w:rPr>
          <w:rFonts w:cs="Arial,Bold"/>
          <w:bCs/>
          <w:color w:val="000000"/>
          <w:lang w:val="pt-PT"/>
        </w:rPr>
        <w:t>rincípios e as condições da sua realização</w:t>
      </w:r>
      <w:r w:rsidRPr="00526BB1">
        <w:rPr>
          <w:rFonts w:cs="Arial,Bold"/>
          <w:bCs/>
          <w:color w:val="000000"/>
          <w:lang w:val="pt-PT"/>
        </w:rPr>
        <w:t xml:space="preserve">, identificar que e o porquê das diferenças observadas, e explicar como estas afectam ou determinam as conclusões. Note bem que, o aspecto gráfico e a formatação não substituem uma escrita bem organizada e uma clara apresentação das ideias. </w:t>
      </w:r>
    </w:p>
    <w:p w:rsidR="009E2193" w:rsidRPr="00526BB1" w:rsidRDefault="009E2193" w:rsidP="00563F94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>Neste capítulo apresentam-se recomendações a seguir na estruturação, formata</w:t>
      </w:r>
      <w:r w:rsidR="0009607E">
        <w:rPr>
          <w:rFonts w:cs="Arial,Bold"/>
          <w:bCs/>
          <w:color w:val="000000"/>
          <w:lang w:val="pt-PT"/>
        </w:rPr>
        <w:t>ção, e escrita da dissertação</w:t>
      </w:r>
      <w:r>
        <w:rPr>
          <w:rFonts w:cs="Arial,Bold"/>
          <w:bCs/>
          <w:color w:val="000000"/>
          <w:lang w:val="pt-PT"/>
        </w:rPr>
        <w:t>.</w:t>
      </w:r>
    </w:p>
    <w:p w:rsidR="00FC774C" w:rsidRDefault="0006084B" w:rsidP="00EB4B83">
      <w:pPr>
        <w:pStyle w:val="seccao"/>
        <w:numPr>
          <w:ilvl w:val="0"/>
          <w:numId w:val="2"/>
        </w:numPr>
        <w:spacing w:before="480"/>
      </w:pPr>
      <w:bookmarkStart w:id="58" w:name="_Toc200960083"/>
      <w:bookmarkStart w:id="59" w:name="_Toc200961218"/>
      <w:bookmarkStart w:id="60" w:name="_Toc200967907"/>
      <w:bookmarkStart w:id="61" w:name="_Toc200967999"/>
      <w:bookmarkStart w:id="62" w:name="_Toc200968099"/>
      <w:bookmarkStart w:id="63" w:name="_Toc200968906"/>
      <w:bookmarkStart w:id="64" w:name="_Toc200969124"/>
      <w:bookmarkStart w:id="65" w:name="_Toc200969298"/>
      <w:bookmarkStart w:id="66" w:name="_Toc200969551"/>
      <w:bookmarkStart w:id="67" w:name="_Toc200969675"/>
      <w:bookmarkStart w:id="68" w:name="_Toc200969794"/>
      <w:bookmarkStart w:id="69" w:name="_Toc200988488"/>
      <w:r>
        <w:t>Estrutura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C774C" w:rsidRPr="004411C4" w:rsidRDefault="002D7589" w:rsidP="00EB4B83">
      <w:pPr>
        <w:ind w:firstLine="357"/>
        <w:rPr>
          <w:rFonts w:cs="Arial,Bold"/>
          <w:bCs/>
          <w:color w:val="000000"/>
          <w:lang w:val="pt-PT"/>
        </w:rPr>
      </w:pPr>
      <w:r w:rsidRPr="00526BB1">
        <w:rPr>
          <w:rFonts w:cs="Arial,Bold"/>
          <w:bCs/>
          <w:color w:val="000000"/>
          <w:lang w:val="pt-PT"/>
        </w:rPr>
        <w:t>Na estruturação do documento recomenda-se a inclusão dos elementos constituintes</w:t>
      </w:r>
      <w:r w:rsidR="00FC08A2">
        <w:rPr>
          <w:rStyle w:val="FootnoteReference"/>
          <w:rFonts w:cs="Arial,Bold"/>
          <w:bCs/>
          <w:color w:val="000000"/>
          <w:lang w:val="pt-PT"/>
        </w:rPr>
        <w:footnoteReference w:id="1"/>
      </w:r>
      <w:r w:rsidR="00624E6E">
        <w:rPr>
          <w:rFonts w:cs="Arial,Bold"/>
          <w:bCs/>
          <w:color w:val="000000"/>
          <w:lang w:val="pt-PT"/>
        </w:rPr>
        <w:t xml:space="preserve"> …</w:t>
      </w:r>
    </w:p>
    <w:p w:rsidR="00FC774C" w:rsidRDefault="00EB4B83" w:rsidP="004411C4">
      <w:pPr>
        <w:pStyle w:val="seccao"/>
        <w:numPr>
          <w:ilvl w:val="0"/>
          <w:numId w:val="2"/>
        </w:numPr>
        <w:spacing w:before="480"/>
        <w:rPr>
          <w:bCs/>
        </w:rPr>
      </w:pPr>
      <w:bookmarkStart w:id="70" w:name="_Toc200967908"/>
      <w:bookmarkStart w:id="71" w:name="_Toc200968000"/>
      <w:bookmarkStart w:id="72" w:name="_Toc200968100"/>
      <w:bookmarkStart w:id="73" w:name="_Toc200968907"/>
      <w:bookmarkStart w:id="74" w:name="_Toc200969125"/>
      <w:bookmarkStart w:id="75" w:name="_Toc200969299"/>
      <w:bookmarkStart w:id="76" w:name="_Toc200969552"/>
      <w:bookmarkStart w:id="77" w:name="_Toc200969676"/>
      <w:bookmarkStart w:id="78" w:name="_Toc200969795"/>
      <w:bookmarkStart w:id="79" w:name="_Toc200988489"/>
      <w:r>
        <w:rPr>
          <w:bCs/>
        </w:rPr>
        <w:t>Formatação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E56541" w:rsidRDefault="00EB4B83" w:rsidP="00EB4B83">
      <w:pPr>
        <w:ind w:firstLine="357"/>
        <w:rPr>
          <w:rFonts w:cs="Arial"/>
          <w:lang w:val="pt-PT" w:eastAsia="pt-PT"/>
        </w:rPr>
      </w:pPr>
      <w:r w:rsidRPr="0067057C">
        <w:rPr>
          <w:rFonts w:cs="Arial,Bold"/>
          <w:bCs/>
          <w:color w:val="000000"/>
          <w:lang w:val="pt-PT"/>
        </w:rPr>
        <w:t xml:space="preserve">O texto </w:t>
      </w:r>
      <w:r>
        <w:rPr>
          <w:rFonts w:cs="Arial,Bold"/>
          <w:bCs/>
          <w:color w:val="000000"/>
          <w:lang w:val="pt-PT"/>
        </w:rPr>
        <w:t>no início de um novo</w:t>
      </w:r>
      <w:r w:rsidRPr="0067057C">
        <w:rPr>
          <w:rFonts w:cs="Arial,Bold"/>
          <w:bCs/>
          <w:color w:val="000000"/>
          <w:lang w:val="pt-PT"/>
        </w:rPr>
        <w:t xml:space="preserve"> parágrafo</w:t>
      </w:r>
      <w:r w:rsidRPr="0067057C">
        <w:rPr>
          <w:rFonts w:cs="Arial"/>
          <w:lang w:val="pt-PT" w:eastAsia="pt-PT"/>
        </w:rPr>
        <w:t xml:space="preserve"> deve iniciar-se </w:t>
      </w:r>
      <w:smartTag w:uri="urn:schemas-microsoft-com:office:smarttags" w:element="metricconverter">
        <w:smartTagPr>
          <w:attr w:name="ProductID" w:val="0,6 cent￭metros"/>
        </w:smartTagPr>
        <w:r w:rsidRPr="0067057C">
          <w:rPr>
            <w:rFonts w:cs="Arial"/>
            <w:lang w:val="pt-PT" w:eastAsia="pt-PT"/>
          </w:rPr>
          <w:t>0,6 centímetros</w:t>
        </w:r>
      </w:smartTag>
      <w:r w:rsidRPr="0067057C">
        <w:rPr>
          <w:rFonts w:cs="Arial"/>
          <w:lang w:val="pt-PT" w:eastAsia="pt-PT"/>
        </w:rPr>
        <w:t xml:space="preserve"> à direita da</w:t>
      </w:r>
      <w:r w:rsidR="006F40BC">
        <w:rPr>
          <w:rFonts w:cs="Arial"/>
          <w:lang w:val="pt-PT" w:eastAsia="pt-PT"/>
        </w:rPr>
        <w:t xml:space="preserve"> …</w:t>
      </w:r>
    </w:p>
    <w:p w:rsidR="005E400E" w:rsidRDefault="005E400E" w:rsidP="005E400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>O texto, figuras, e tabelas devem apresentar-se a preto. Nas figuras devem usar-se padrões, tal como traço interrompido e ponto a ponto para se distinguirem diferentes curvas, ou tracejados e cheios para se distinguirem diferentes áreas.</w:t>
      </w:r>
    </w:p>
    <w:p w:rsidR="005E400E" w:rsidRDefault="005E400E" w:rsidP="005E400E">
      <w:pPr>
        <w:autoSpaceDE w:val="0"/>
        <w:autoSpaceDN w:val="0"/>
        <w:adjustRightInd w:val="0"/>
        <w:spacing w:line="300" w:lineRule="exact"/>
        <w:ind w:firstLine="340"/>
        <w:jc w:val="both"/>
        <w:rPr>
          <w:lang w:val="pt-PT" w:eastAsia="pt-PT"/>
        </w:rPr>
      </w:pPr>
      <w:r w:rsidRPr="00DC0F37">
        <w:rPr>
          <w:lang w:val="pt-PT" w:eastAsia="pt-PT"/>
        </w:rPr>
        <w:t>T</w:t>
      </w:r>
      <w:r w:rsidRPr="00DC0F37">
        <w:rPr>
          <w:color w:val="000000"/>
          <w:lang w:val="pt-PT"/>
        </w:rPr>
        <w:t xml:space="preserve">odas as páginas devem ser numeradas sequencialmente, incluindo eventuais páginas em branco, </w:t>
      </w:r>
      <w:r w:rsidRPr="00DC0F37">
        <w:rPr>
          <w:lang w:val="pt-PT" w:eastAsia="pt-PT"/>
        </w:rPr>
        <w:t>com excepção da folha de rosto</w:t>
      </w:r>
      <w:r w:rsidRPr="00DC0F37">
        <w:rPr>
          <w:color w:val="000000"/>
          <w:lang w:val="pt-PT"/>
        </w:rPr>
        <w:t xml:space="preserve">. Esta é contada, mas não numerada. </w:t>
      </w:r>
      <w:r w:rsidRPr="00DC0F37">
        <w:rPr>
          <w:lang w:val="pt-PT" w:eastAsia="pt-PT"/>
        </w:rPr>
        <w:t xml:space="preserve">Nas páginas pré-textuais, isto é, nas folhas de rosto, resumo, </w:t>
      </w:r>
      <w:r w:rsidRPr="00DC0F37">
        <w:rPr>
          <w:i/>
          <w:lang w:val="pt-PT" w:eastAsia="pt-PT"/>
        </w:rPr>
        <w:t>abstract</w:t>
      </w:r>
      <w:r w:rsidRPr="00DC0F37">
        <w:rPr>
          <w:lang w:val="pt-PT" w:eastAsia="pt-PT"/>
        </w:rPr>
        <w:t>, agradecimentos, listas de figuras, tabelas e acrónimos, e índice, deve usar-se numeração romana, em letras minúsculas, e nas demais páginas deve usar-se</w:t>
      </w:r>
      <w:r w:rsidRPr="00DC0F37">
        <w:rPr>
          <w:color w:val="000000"/>
          <w:lang w:val="pt-PT"/>
        </w:rPr>
        <w:t xml:space="preserve"> numeração árabe</w:t>
      </w:r>
      <w:r w:rsidRPr="00DC0F37">
        <w:rPr>
          <w:lang w:val="pt-PT" w:eastAsia="pt-PT"/>
        </w:rPr>
        <w:t xml:space="preserve">. A numeração deve ser colocada </w:t>
      </w:r>
      <w:r>
        <w:rPr>
          <w:lang w:val="pt-PT" w:eastAsia="pt-PT"/>
        </w:rPr>
        <w:t xml:space="preserve">no cabeçalho </w:t>
      </w:r>
      <w:r>
        <w:rPr>
          <w:lang w:val="pt-PT" w:eastAsia="pt-PT"/>
        </w:rPr>
        <w:lastRenderedPageBreak/>
        <w:t>no lado exterior da página</w:t>
      </w:r>
      <w:r w:rsidRPr="00DC0F37">
        <w:rPr>
          <w:lang w:val="pt-PT" w:eastAsia="pt-PT"/>
        </w:rPr>
        <w:t xml:space="preserve">. </w:t>
      </w:r>
      <w:r>
        <w:rPr>
          <w:lang w:val="pt-PT" w:eastAsia="pt-PT"/>
        </w:rPr>
        <w:t xml:space="preserve">No cabeçalho devem incluir-se também, nas páginas pares, o título do capítulo, e nas ímpares o título da secção onde se insere a página. </w:t>
      </w:r>
    </w:p>
    <w:p w:rsidR="005E400E" w:rsidRDefault="005E400E" w:rsidP="005E400E">
      <w:pPr>
        <w:autoSpaceDE w:val="0"/>
        <w:autoSpaceDN w:val="0"/>
        <w:adjustRightInd w:val="0"/>
        <w:spacing w:line="300" w:lineRule="exact"/>
        <w:ind w:firstLine="340"/>
        <w:jc w:val="both"/>
        <w:rPr>
          <w:lang w:val="pt-PT" w:eastAsia="pt-PT"/>
        </w:rPr>
      </w:pPr>
      <w:r w:rsidRPr="00DC0F37">
        <w:rPr>
          <w:lang w:val="pt-PT" w:eastAsia="pt-PT"/>
        </w:rPr>
        <w:t>Quando as haja, as páginas de anexos e apêndices com figuras, gráficos, e tabelas não inseridos no corpo do texto, devem ser numeradas dando seguimento às do texto. No caso de apêndices, as páginas não são numeradas.</w:t>
      </w:r>
    </w:p>
    <w:p w:rsidR="001E2341" w:rsidRDefault="001E2341" w:rsidP="005E400E">
      <w:pPr>
        <w:autoSpaceDE w:val="0"/>
        <w:autoSpaceDN w:val="0"/>
        <w:adjustRightInd w:val="0"/>
        <w:spacing w:line="300" w:lineRule="exact"/>
        <w:ind w:firstLine="340"/>
        <w:jc w:val="both"/>
        <w:rPr>
          <w:lang w:val="pt-PT" w:eastAsia="pt-PT"/>
        </w:rPr>
      </w:pPr>
    </w:p>
    <w:p w:rsidR="00394141" w:rsidRDefault="00394141" w:rsidP="005E400E">
      <w:pPr>
        <w:autoSpaceDE w:val="0"/>
        <w:autoSpaceDN w:val="0"/>
        <w:adjustRightInd w:val="0"/>
        <w:spacing w:line="300" w:lineRule="exact"/>
        <w:ind w:firstLine="340"/>
        <w:jc w:val="both"/>
        <w:rPr>
          <w:lang w:val="pt-PT" w:eastAsia="pt-PT"/>
        </w:rPr>
      </w:pPr>
    </w:p>
    <w:p w:rsidR="00394141" w:rsidRPr="00142323" w:rsidRDefault="00394141" w:rsidP="00394141">
      <w:pPr>
        <w:pStyle w:val="Caption"/>
        <w:keepNext/>
        <w:jc w:val="center"/>
        <w:rPr>
          <w:b w:val="0"/>
        </w:rPr>
      </w:pPr>
      <w:bookmarkStart w:id="80" w:name="tabela"/>
      <w:bookmarkStart w:id="81" w:name="_Toc200986295"/>
      <w:bookmarkEnd w:id="80"/>
      <w:r w:rsidRPr="00394141">
        <w:rPr>
          <w:lang w:val="pt-PT"/>
        </w:rPr>
        <w:t xml:space="preserve">Tabela </w:t>
      </w:r>
      <w:r>
        <w:fldChar w:fldCharType="begin"/>
      </w:r>
      <w:r w:rsidRPr="00394141">
        <w:rPr>
          <w:lang w:val="pt-PT"/>
        </w:rPr>
        <w:instrText xml:space="preserve"> STYLEREF 1 \s </w:instrText>
      </w:r>
      <w:r>
        <w:fldChar w:fldCharType="separate"/>
      </w:r>
      <w:r w:rsidR="00476489">
        <w:rPr>
          <w:noProof/>
          <w:lang w:val="pt-PT"/>
        </w:rPr>
        <w:t>1</w:t>
      </w:r>
      <w:r>
        <w:fldChar w:fldCharType="end"/>
      </w:r>
      <w:r w:rsidRPr="00394141">
        <w:rPr>
          <w:lang w:val="pt-PT"/>
        </w:rPr>
        <w:t>.</w:t>
      </w:r>
      <w:r>
        <w:fldChar w:fldCharType="begin"/>
      </w:r>
      <w:r w:rsidRPr="00394141">
        <w:rPr>
          <w:lang w:val="pt-PT"/>
        </w:rPr>
        <w:instrText xml:space="preserve"> SEQ Tabela \* ARABIC \s 1 </w:instrText>
      </w:r>
      <w:r>
        <w:fldChar w:fldCharType="separate"/>
      </w:r>
      <w:r w:rsidR="00476489">
        <w:rPr>
          <w:noProof/>
          <w:lang w:val="pt-PT"/>
        </w:rPr>
        <w:t>1</w:t>
      </w:r>
      <w:r>
        <w:fldChar w:fldCharType="end"/>
      </w:r>
      <w:r>
        <w:t xml:space="preserve"> </w:t>
      </w:r>
      <w:r w:rsidRPr="00041675">
        <w:t xml:space="preserve">— </w:t>
      </w:r>
      <w:r w:rsidRPr="00142323">
        <w:rPr>
          <w:b w:val="0"/>
        </w:rPr>
        <w:t>Dimensões das margens.</w:t>
      </w:r>
      <w:bookmarkEnd w:id="81"/>
      <w:r w:rsidR="001E2341">
        <w:rPr>
          <w:b w:val="0"/>
        </w:rPr>
        <w:fldChar w:fldCharType="begin"/>
      </w:r>
      <w:r w:rsidR="001E2341">
        <w:instrText xml:space="preserve"> XE "</w:instrText>
      </w:r>
      <w:r w:rsidR="001E2341" w:rsidRPr="00693A97">
        <w:rPr>
          <w:b w:val="0"/>
        </w:rPr>
        <w:instrText>Dimensões das margens.</w:instrText>
      </w:r>
      <w:r w:rsidR="001E2341">
        <w:instrText xml:space="preserve">" </w:instrText>
      </w:r>
      <w:r w:rsidR="001E2341">
        <w:rPr>
          <w:b w:val="0"/>
        </w:rPr>
        <w:fldChar w:fldCharType="end"/>
      </w:r>
    </w:p>
    <w:tbl>
      <w:tblPr>
        <w:tblStyle w:val="TableGrid"/>
        <w:tblW w:w="0" w:type="auto"/>
        <w:tblInd w:w="2751" w:type="dxa"/>
        <w:tblLook w:val="01E0" w:firstRow="1" w:lastRow="1" w:firstColumn="1" w:lastColumn="1" w:noHBand="0" w:noVBand="0"/>
      </w:tblPr>
      <w:tblGrid>
        <w:gridCol w:w="1352"/>
        <w:gridCol w:w="1715"/>
      </w:tblGrid>
      <w:tr w:rsidR="00FF3248" w:rsidRPr="006F7099">
        <w:tc>
          <w:tcPr>
            <w:tcW w:w="1352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both"/>
              <w:rPr>
                <w:rFonts w:cs="Arial,Bold"/>
                <w:b/>
                <w:bCs/>
                <w:color w:val="000000"/>
                <w:lang w:val="pt-PT"/>
              </w:rPr>
            </w:pPr>
            <w:r w:rsidRPr="006F7099">
              <w:rPr>
                <w:rFonts w:cs="Arial,Bold"/>
                <w:b/>
                <w:bCs/>
                <w:color w:val="000000"/>
                <w:lang w:val="pt-PT"/>
              </w:rPr>
              <w:t>Margem</w:t>
            </w:r>
          </w:p>
        </w:tc>
        <w:tc>
          <w:tcPr>
            <w:tcW w:w="1715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center"/>
              <w:rPr>
                <w:rFonts w:cs="Arial,Bold"/>
                <w:b/>
                <w:bCs/>
                <w:color w:val="000000"/>
                <w:lang w:val="pt-PT"/>
              </w:rPr>
            </w:pPr>
            <w:r w:rsidRPr="006F7099">
              <w:rPr>
                <w:rFonts w:cs="Arial,Bold"/>
                <w:b/>
                <w:bCs/>
                <w:color w:val="000000"/>
                <w:lang w:val="pt-PT"/>
              </w:rPr>
              <w:t xml:space="preserve">Dimensão </w:t>
            </w:r>
            <w:r w:rsidRPr="006F7099">
              <w:rPr>
                <w:rFonts w:cs="Arial,Bold"/>
                <w:bCs/>
                <w:color w:val="000000"/>
                <w:lang w:val="pt-PT"/>
              </w:rPr>
              <w:t>[cm]</w:t>
            </w:r>
          </w:p>
        </w:tc>
      </w:tr>
      <w:tr w:rsidR="00FF3248" w:rsidRPr="006F7099">
        <w:tc>
          <w:tcPr>
            <w:tcW w:w="1352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F3248" w:rsidRPr="006F7099" w:rsidRDefault="00FF3248" w:rsidP="007663CA">
            <w:pPr>
              <w:rPr>
                <w:rFonts w:cs="Courier New"/>
                <w:lang w:val="pt-PT"/>
              </w:rPr>
            </w:pPr>
            <w:r>
              <w:rPr>
                <w:rFonts w:cs="Courier New"/>
                <w:lang w:val="pt-PT"/>
              </w:rPr>
              <w:t>interior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center"/>
              <w:rPr>
                <w:rFonts w:cs="Courier New"/>
                <w:bCs/>
                <w:color w:val="000000"/>
                <w:lang w:val="pt-PT"/>
              </w:rPr>
            </w:pPr>
            <w:r>
              <w:rPr>
                <w:rFonts w:cs="Courier New"/>
                <w:bCs/>
                <w:color w:val="000000"/>
                <w:lang w:val="pt-PT"/>
              </w:rPr>
              <w:t>3</w:t>
            </w:r>
            <w:r w:rsidRPr="006F7099">
              <w:rPr>
                <w:rFonts w:cs="Courier New"/>
                <w:bCs/>
                <w:color w:val="000000"/>
                <w:lang w:val="pt-PT"/>
              </w:rPr>
              <w:t>,5</w:t>
            </w:r>
          </w:p>
        </w:tc>
      </w:tr>
      <w:tr w:rsidR="00FF3248" w:rsidRPr="006F7099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F3248" w:rsidRPr="006F7099" w:rsidRDefault="00FF3248" w:rsidP="007663CA">
            <w:pPr>
              <w:rPr>
                <w:rFonts w:cs="Courier New"/>
                <w:lang w:val="pt-PT"/>
              </w:rPr>
            </w:pPr>
            <w:r>
              <w:rPr>
                <w:rFonts w:cs="Courier New"/>
                <w:lang w:val="pt-PT"/>
              </w:rPr>
              <w:t>exterior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center"/>
              <w:rPr>
                <w:rFonts w:cs="Courier New"/>
                <w:bCs/>
                <w:color w:val="000000"/>
                <w:lang w:val="pt-PT"/>
              </w:rPr>
            </w:pPr>
            <w:r w:rsidRPr="006F7099">
              <w:rPr>
                <w:rFonts w:cs="Courier New"/>
                <w:bCs/>
                <w:color w:val="000000"/>
                <w:lang w:val="pt-PT"/>
              </w:rPr>
              <w:t>2,5</w:t>
            </w:r>
          </w:p>
        </w:tc>
      </w:tr>
      <w:tr w:rsidR="00FF3248" w:rsidRPr="006F7099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F3248" w:rsidRPr="006F7099" w:rsidRDefault="00FF3248" w:rsidP="007663CA">
            <w:pPr>
              <w:rPr>
                <w:rFonts w:cs="Courier New"/>
                <w:lang w:val="pt-PT"/>
              </w:rPr>
            </w:pPr>
            <w:r w:rsidRPr="006F7099">
              <w:rPr>
                <w:rFonts w:cs="Courier New"/>
                <w:lang w:val="pt-PT"/>
              </w:rPr>
              <w:t>superior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center"/>
              <w:rPr>
                <w:rFonts w:cs="Courier New"/>
                <w:bCs/>
                <w:color w:val="000000"/>
                <w:lang w:val="pt-PT"/>
              </w:rPr>
            </w:pPr>
            <w:r w:rsidRPr="006F7099">
              <w:rPr>
                <w:rFonts w:cs="Courier New"/>
                <w:bCs/>
                <w:color w:val="000000"/>
                <w:lang w:val="pt-PT"/>
              </w:rPr>
              <w:t>2,5</w:t>
            </w:r>
          </w:p>
        </w:tc>
      </w:tr>
      <w:tr w:rsidR="00FF3248" w:rsidRPr="006F7099">
        <w:tc>
          <w:tcPr>
            <w:tcW w:w="1352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F3248" w:rsidRPr="006F7099" w:rsidRDefault="00FF3248" w:rsidP="007663CA">
            <w:pPr>
              <w:rPr>
                <w:rFonts w:cs="Courier New"/>
                <w:lang w:val="pt-PT"/>
              </w:rPr>
            </w:pPr>
            <w:r w:rsidRPr="006F7099">
              <w:rPr>
                <w:rFonts w:cs="Courier New"/>
                <w:lang w:val="pt-PT"/>
              </w:rPr>
              <w:t>inferior</w:t>
            </w:r>
          </w:p>
        </w:tc>
        <w:tc>
          <w:tcPr>
            <w:tcW w:w="1715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F3248" w:rsidRPr="006F7099" w:rsidRDefault="00FF3248" w:rsidP="007663CA">
            <w:pPr>
              <w:autoSpaceDE w:val="0"/>
              <w:autoSpaceDN w:val="0"/>
              <w:adjustRightInd w:val="0"/>
              <w:jc w:val="center"/>
              <w:rPr>
                <w:rFonts w:cs="Courier New"/>
                <w:bCs/>
                <w:color w:val="000000"/>
                <w:lang w:val="pt-PT"/>
              </w:rPr>
            </w:pPr>
            <w:r w:rsidRPr="006F7099">
              <w:rPr>
                <w:rFonts w:cs="Courier New"/>
                <w:bCs/>
                <w:color w:val="000000"/>
                <w:lang w:val="pt-PT"/>
              </w:rPr>
              <w:t>2,5</w:t>
            </w:r>
          </w:p>
        </w:tc>
      </w:tr>
    </w:tbl>
    <w:p w:rsidR="00FF3248" w:rsidRDefault="00FF3248" w:rsidP="00EB4B83">
      <w:pPr>
        <w:ind w:firstLine="357"/>
        <w:rPr>
          <w:rFonts w:cs="Arial"/>
          <w:lang w:val="pt-PT" w:eastAsia="pt-PT"/>
        </w:rPr>
      </w:pPr>
    </w:p>
    <w:p w:rsidR="005E400E" w:rsidRDefault="005E400E" w:rsidP="00EB4B83">
      <w:pPr>
        <w:ind w:firstLine="357"/>
        <w:rPr>
          <w:rFonts w:cs="Arial"/>
          <w:lang w:val="pt-PT" w:eastAsia="pt-PT"/>
        </w:rPr>
      </w:pPr>
    </w:p>
    <w:p w:rsidR="001C75B4" w:rsidRDefault="000C7F6A" w:rsidP="001C75B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19628A95" wp14:editId="746B2FD2">
            <wp:extent cx="2771775" cy="2105025"/>
            <wp:effectExtent l="0" t="0" r="9525" b="9525"/>
            <wp:docPr id="5" name="Imagem 5" descr="1fig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fig6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B4" w:rsidRPr="00EE2E72" w:rsidRDefault="001C75B4" w:rsidP="001C75B4">
      <w:pPr>
        <w:pStyle w:val="FigureHeading"/>
        <w:keepNext/>
      </w:pPr>
      <w:bookmarkStart w:id="82" w:name="_Toc200985681"/>
      <w:r w:rsidRPr="001C75B4">
        <w:rPr>
          <w:b/>
        </w:rPr>
        <w:t xml:space="preserve">Figura </w:t>
      </w:r>
      <w:r w:rsidR="00394141">
        <w:rPr>
          <w:b/>
        </w:rPr>
        <w:fldChar w:fldCharType="begin"/>
      </w:r>
      <w:r w:rsidR="00394141">
        <w:rPr>
          <w:b/>
        </w:rPr>
        <w:instrText xml:space="preserve"> STYLEREF 1 \s </w:instrText>
      </w:r>
      <w:r w:rsidR="00394141">
        <w:rPr>
          <w:b/>
        </w:rPr>
        <w:fldChar w:fldCharType="separate"/>
      </w:r>
      <w:r w:rsidR="00476489">
        <w:rPr>
          <w:b/>
          <w:noProof/>
        </w:rPr>
        <w:t>1</w:t>
      </w:r>
      <w:r w:rsidR="00394141">
        <w:rPr>
          <w:b/>
        </w:rPr>
        <w:fldChar w:fldCharType="end"/>
      </w:r>
      <w:r w:rsidR="00394141">
        <w:rPr>
          <w:b/>
        </w:rPr>
        <w:t>.</w:t>
      </w:r>
      <w:r w:rsidR="00394141">
        <w:rPr>
          <w:b/>
        </w:rPr>
        <w:fldChar w:fldCharType="begin"/>
      </w:r>
      <w:r w:rsidR="00394141">
        <w:rPr>
          <w:b/>
        </w:rPr>
        <w:instrText xml:space="preserve"> SEQ Figura \* ARABIC \s 1 </w:instrText>
      </w:r>
      <w:r w:rsidR="00394141">
        <w:rPr>
          <w:b/>
        </w:rPr>
        <w:fldChar w:fldCharType="separate"/>
      </w:r>
      <w:r w:rsidR="00476489">
        <w:rPr>
          <w:b/>
          <w:noProof/>
        </w:rPr>
        <w:t>1</w:t>
      </w:r>
      <w:r w:rsidR="00394141">
        <w:rPr>
          <w:b/>
        </w:rPr>
        <w:fldChar w:fldCharType="end"/>
      </w:r>
      <w:r>
        <w:t xml:space="preserve"> - </w:t>
      </w:r>
      <w:r w:rsidRPr="00EE2E72">
        <w:t>Magnetização em função do campo aplicado. Depois do número da figura (a negrito) inserir espaço, hífen, espaço. E boa pr</w:t>
      </w:r>
      <w:r w:rsidR="006F40BC">
        <w:t>á</w:t>
      </w:r>
      <w:r w:rsidRPr="00EE2E72">
        <w:t>tica descrever o significado da figura na legenda [6].</w:t>
      </w:r>
      <w:bookmarkEnd w:id="82"/>
    </w:p>
    <w:p w:rsidR="001C75B4" w:rsidRPr="001C75B4" w:rsidRDefault="001C75B4" w:rsidP="001C75B4">
      <w:pPr>
        <w:pStyle w:val="Caption"/>
        <w:jc w:val="center"/>
        <w:rPr>
          <w:lang w:val="pt-PT"/>
        </w:rPr>
      </w:pPr>
    </w:p>
    <w:p w:rsidR="00147172" w:rsidRPr="00624FAC" w:rsidRDefault="00624FAC" w:rsidP="00CC0D96">
      <w:pPr>
        <w:pStyle w:val="subseccao"/>
        <w:tabs>
          <w:tab w:val="clear" w:pos="1004"/>
        </w:tabs>
        <w:ind w:left="0" w:firstLine="0"/>
      </w:pPr>
      <w:bookmarkStart w:id="83" w:name="figura"/>
      <w:bookmarkEnd w:id="83"/>
      <w:r w:rsidRPr="00624FAC">
        <w:t>Equações</w:t>
      </w:r>
    </w:p>
    <w:p w:rsidR="00082A4F" w:rsidRPr="00DC0F37" w:rsidRDefault="00082A4F" w:rsidP="00082A4F">
      <w:pPr>
        <w:autoSpaceDE w:val="0"/>
        <w:autoSpaceDN w:val="0"/>
        <w:adjustRightInd w:val="0"/>
        <w:spacing w:line="300" w:lineRule="exact"/>
        <w:ind w:firstLine="340"/>
        <w:jc w:val="both"/>
        <w:rPr>
          <w:lang w:val="pt-PT"/>
        </w:rPr>
      </w:pPr>
      <w:r w:rsidRPr="00DC0F37">
        <w:rPr>
          <w:lang w:val="pt-PT"/>
        </w:rPr>
        <w:t xml:space="preserve">As equações podem ser inseridas no corpo do texto se forem simples, curtas, e cujo realce não seja necessário – todos conhecem a Lei de Ohm, </w:t>
      </w:r>
      <w:r w:rsidRPr="00DC0F37">
        <w:rPr>
          <w:position w:val="-10"/>
          <w:lang w:val="pt-PT"/>
        </w:rPr>
        <w:object w:dxaOrig="1300" w:dyaOrig="320">
          <v:shape id="_x0000_i1028" type="#_x0000_t75" style="width:65.25pt;height:15.75pt" o:ole="">
            <v:imagedata r:id="rId17" o:title=""/>
          </v:shape>
          <o:OLEObject Type="Embed" ProgID="Equation.3" ShapeID="_x0000_i1028" DrawAspect="Content" ObjectID="_1619364357" r:id="rId18"/>
        </w:object>
      </w:r>
      <w:r w:rsidRPr="00DC0F37">
        <w:rPr>
          <w:lang w:val="pt-PT"/>
        </w:rPr>
        <w:t xml:space="preserve">. Já as equações de maior importância devem aparecer em linha própria, centradas, e numeradas com o número colocado </w:t>
      </w:r>
      <w:r w:rsidR="006F40BC">
        <w:rPr>
          <w:lang w:val="pt-PT"/>
        </w:rPr>
        <w:t>à</w:t>
      </w:r>
      <w:r w:rsidRPr="00DC0F37">
        <w:rPr>
          <w:lang w:val="pt-PT"/>
        </w:rPr>
        <w:t xml:space="preserve"> direita entre parênteses, como a seguinte</w:t>
      </w:r>
    </w:p>
    <w:p w:rsidR="00082A4F" w:rsidRPr="00DC0F37" w:rsidRDefault="00082A4F" w:rsidP="00082A4F">
      <w:pPr>
        <w:autoSpaceDE w:val="0"/>
        <w:autoSpaceDN w:val="0"/>
        <w:adjustRightInd w:val="0"/>
        <w:spacing w:line="300" w:lineRule="exact"/>
        <w:jc w:val="both"/>
        <w:rPr>
          <w:rFonts w:cs="Arial"/>
          <w:lang w:val="pt-PT"/>
        </w:rPr>
      </w:pPr>
    </w:p>
    <w:p w:rsidR="00082A4F" w:rsidRPr="00DC0F37" w:rsidRDefault="00082A4F" w:rsidP="00082A4F">
      <w:pPr>
        <w:autoSpaceDE w:val="0"/>
        <w:autoSpaceDN w:val="0"/>
        <w:adjustRightInd w:val="0"/>
        <w:spacing w:line="300" w:lineRule="exact"/>
        <w:ind w:right="-1"/>
        <w:jc w:val="right"/>
        <w:rPr>
          <w:rFonts w:cs="Arial"/>
          <w:lang w:val="pt-PT"/>
        </w:rPr>
      </w:pPr>
      <w:r w:rsidRPr="0010497B">
        <w:rPr>
          <w:rFonts w:cs="Arial"/>
          <w:position w:val="-12"/>
          <w:lang w:val="pt-PT"/>
        </w:rPr>
        <w:object w:dxaOrig="3780" w:dyaOrig="360">
          <v:shape id="_x0000_i1029" type="#_x0000_t75" style="width:189pt;height:18pt" o:ole="">
            <v:imagedata r:id="rId19" o:title=""/>
          </v:shape>
          <o:OLEObject Type="Embed" ProgID="Equation.3" ShapeID="_x0000_i1029" DrawAspect="Content" ObjectID="_1619364358" r:id="rId20"/>
        </w:object>
      </w:r>
      <w:r w:rsidR="00867C49">
        <w:rPr>
          <w:rFonts w:cs="Arial"/>
          <w:lang w:val="pt-PT"/>
        </w:rPr>
        <w:t>,</w:t>
      </w:r>
      <w:r w:rsidR="00867C49">
        <w:rPr>
          <w:rFonts w:cs="Arial"/>
          <w:lang w:val="pt-PT"/>
        </w:rPr>
        <w:tab/>
      </w:r>
      <w:r w:rsidRPr="00DC0F37">
        <w:rPr>
          <w:rFonts w:cs="Arial"/>
          <w:lang w:val="pt-PT"/>
        </w:rPr>
        <w:tab/>
      </w:r>
      <w:r w:rsidRPr="00DC0F37">
        <w:rPr>
          <w:rFonts w:cs="Arial"/>
          <w:lang w:val="pt-PT"/>
        </w:rPr>
        <w:tab/>
        <w:t>(1.1)</w:t>
      </w:r>
    </w:p>
    <w:p w:rsidR="00082A4F" w:rsidRPr="00DC0F37" w:rsidRDefault="00082A4F" w:rsidP="00082A4F">
      <w:pPr>
        <w:autoSpaceDE w:val="0"/>
        <w:autoSpaceDN w:val="0"/>
        <w:adjustRightInd w:val="0"/>
        <w:spacing w:line="300" w:lineRule="exact"/>
        <w:jc w:val="both"/>
        <w:rPr>
          <w:rFonts w:cs="Arial"/>
          <w:lang w:val="pt-PT"/>
        </w:rPr>
      </w:pPr>
    </w:p>
    <w:p w:rsidR="00082A4F" w:rsidRPr="00DC0F37" w:rsidRDefault="00082A4F" w:rsidP="00082A4F">
      <w:pPr>
        <w:autoSpaceDE w:val="0"/>
        <w:autoSpaceDN w:val="0"/>
        <w:adjustRightInd w:val="0"/>
        <w:spacing w:line="300" w:lineRule="exact"/>
        <w:jc w:val="both"/>
        <w:rPr>
          <w:rFonts w:cs="Arial"/>
          <w:lang w:val="pt-PT"/>
        </w:rPr>
      </w:pPr>
      <w:r w:rsidRPr="00DC0F37">
        <w:rPr>
          <w:rFonts w:cs="Arial"/>
          <w:lang w:val="pt-PT"/>
        </w:rPr>
        <w:t xml:space="preserve">onde </w:t>
      </w:r>
      <w:r w:rsidRPr="00DC0F37">
        <w:rPr>
          <w:rFonts w:cs="Arial"/>
          <w:position w:val="-6"/>
          <w:lang w:val="pt-PT"/>
        </w:rPr>
        <w:object w:dxaOrig="340" w:dyaOrig="220">
          <v:shape id="_x0000_i1030" type="#_x0000_t75" style="width:17.25pt;height:11.25pt" o:ole="">
            <v:imagedata r:id="rId21" o:title=""/>
          </v:shape>
          <o:OLEObject Type="Embed" ProgID="Equation.3" ShapeID="_x0000_i1030" DrawAspect="Content" ObjectID="_1619364359" r:id="rId22"/>
        </w:object>
      </w:r>
      <w:r w:rsidRPr="00DC0F37">
        <w:rPr>
          <w:rFonts w:cs="Arial"/>
          <w:lang w:val="pt-PT"/>
        </w:rPr>
        <w:t xml:space="preserve">é uma constante, </w:t>
      </w:r>
      <w:r>
        <w:rPr>
          <w:rFonts w:cs="Arial"/>
          <w:lang w:val="pt-PT"/>
        </w:rPr>
        <w:t xml:space="preserve">λ é </w:t>
      </w:r>
      <w:r w:rsidRPr="00DC0F37">
        <w:rPr>
          <w:rFonts w:cs="Arial"/>
          <w:lang w:val="pt-PT"/>
        </w:rPr>
        <w:t>… .</w:t>
      </w:r>
    </w:p>
    <w:p w:rsidR="00FC774C" w:rsidRPr="00F25B88" w:rsidRDefault="00FC774C" w:rsidP="00FC774C">
      <w:pPr>
        <w:rPr>
          <w:lang w:val="pt-PT"/>
        </w:rPr>
      </w:pPr>
    </w:p>
    <w:p w:rsidR="00FC774C" w:rsidRPr="00F25B88" w:rsidRDefault="00FC774C" w:rsidP="00FC774C">
      <w:pPr>
        <w:rPr>
          <w:lang w:val="pt-PT"/>
        </w:rPr>
      </w:pPr>
    </w:p>
    <w:p w:rsidR="00E871A6" w:rsidRPr="00F25B88" w:rsidRDefault="00E871A6" w:rsidP="00FC774C">
      <w:pPr>
        <w:rPr>
          <w:lang w:val="pt-PT"/>
        </w:rPr>
      </w:pPr>
    </w:p>
    <w:p w:rsidR="00E871A6" w:rsidRPr="00F25B88" w:rsidRDefault="00E871A6" w:rsidP="00FC774C">
      <w:pPr>
        <w:rPr>
          <w:lang w:val="pt-PT"/>
        </w:rPr>
      </w:pPr>
    </w:p>
    <w:p w:rsidR="00A00356" w:rsidRPr="004411C4" w:rsidRDefault="00A00356" w:rsidP="00A00356">
      <w:pPr>
        <w:pStyle w:val="seccao"/>
        <w:numPr>
          <w:ilvl w:val="0"/>
          <w:numId w:val="2"/>
        </w:numPr>
        <w:spacing w:before="480"/>
        <w:rPr>
          <w:bCs/>
        </w:rPr>
      </w:pPr>
      <w:bookmarkStart w:id="84" w:name="_Toc200988490"/>
      <w:bookmarkStart w:id="85" w:name="seccao"/>
      <w:r>
        <w:rPr>
          <w:bCs/>
        </w:rPr>
        <w:t>Escrita</w:t>
      </w:r>
      <w:bookmarkEnd w:id="84"/>
    </w:p>
    <w:bookmarkEnd w:id="85"/>
    <w:p w:rsidR="00E871A6" w:rsidRDefault="00E871A6" w:rsidP="001053EF">
      <w:pPr>
        <w:ind w:firstLine="360"/>
        <w:jc w:val="both"/>
      </w:pPr>
      <w:r w:rsidRPr="004170AE">
        <w:rPr>
          <w:rFonts w:cs="Arial"/>
          <w:lang w:val="pt-PT"/>
        </w:rPr>
        <w:t>O objectivo da escrita de uma dissertação é, no essencial, sempre o</w:t>
      </w:r>
      <w:r w:rsidRPr="004170AE">
        <w:rPr>
          <w:lang w:val="pt-PT"/>
        </w:rPr>
        <w:t xml:space="preserve"> mesmo: documentar o trabalho desenvolvido e realçar a sua </w:t>
      </w:r>
      <w:r>
        <w:rPr>
          <w:lang w:val="pt-PT"/>
        </w:rPr>
        <w:t>importância</w:t>
      </w:r>
      <w:r w:rsidRPr="004170AE">
        <w:rPr>
          <w:lang w:val="pt-PT"/>
        </w:rPr>
        <w:t>. O autor deve em primeiro lugar procurar seguir as melhores regras de escrita, isto é, respeitar normas gramaticais e ortográficas</w:t>
      </w:r>
      <w:r>
        <w:rPr>
          <w:lang w:val="pt-PT"/>
        </w:rPr>
        <w:t>,</w:t>
      </w:r>
      <w:r w:rsidRPr="004170AE">
        <w:rPr>
          <w:lang w:val="pt-PT"/>
        </w:rPr>
        <w:t xml:space="preserve"> e organizar correctamente o texto de modo a tornar clara a mensagem a transmitir. A correcção ortográfica automática deve ser complementada com a consulta de gramáticas e glossários, como, e. g., o Ciberdúvidas  [1]. Apresentam-se de seguida</w:t>
      </w:r>
      <w:r w:rsidR="008907E1">
        <w:rPr>
          <w:lang w:val="pt-PT"/>
        </w:rPr>
        <w:t xml:space="preserve"> …</w:t>
      </w:r>
    </w:p>
    <w:p w:rsidR="00FC774C" w:rsidRDefault="00FC774C" w:rsidP="001053EF">
      <w:pPr>
        <w:jc w:val="both"/>
      </w:pPr>
    </w:p>
    <w:p w:rsidR="008907E1" w:rsidRDefault="008907E1" w:rsidP="001053EF">
      <w:pPr>
        <w:jc w:val="both"/>
      </w:pPr>
    </w:p>
    <w:p w:rsidR="008907E1" w:rsidRDefault="008907E1" w:rsidP="001053EF">
      <w:pPr>
        <w:jc w:val="both"/>
        <w:sectPr w:rsidR="008907E1" w:rsidSect="00C464DC">
          <w:headerReference w:type="even" r:id="rId23"/>
          <w:headerReference w:type="default" r:id="rId24"/>
          <w:footerReference w:type="default" r:id="rId25"/>
          <w:pgSz w:w="11907" w:h="16840" w:code="9"/>
          <w:pgMar w:top="1418" w:right="1440" w:bottom="1418" w:left="1985" w:header="284" w:footer="720" w:gutter="0"/>
          <w:pgNumType w:start="1"/>
          <w:cols w:space="720"/>
          <w:titlePg/>
        </w:sectPr>
      </w:pPr>
    </w:p>
    <w:p w:rsidR="008907E1" w:rsidRDefault="008907E1" w:rsidP="001053EF">
      <w:pPr>
        <w:jc w:val="both"/>
      </w:pPr>
    </w:p>
    <w:p w:rsidR="00FC774C" w:rsidRPr="00C7338F" w:rsidRDefault="00FC774C" w:rsidP="00394141">
      <w:pPr>
        <w:pStyle w:val="Heading1"/>
        <w:tabs>
          <w:tab w:val="left" w:pos="5812"/>
        </w:tabs>
      </w:pPr>
      <w:bookmarkStart w:id="86" w:name="_Toc200988491"/>
      <w:bookmarkEnd w:id="86"/>
    </w:p>
    <w:p w:rsidR="00B26488" w:rsidRDefault="00B26488" w:rsidP="00AF62C1">
      <w:pPr>
        <w:pStyle w:val="Heading2"/>
      </w:pPr>
      <w:bookmarkStart w:id="87" w:name="_Toc200988492"/>
      <w:r>
        <w:t>Inserção de referências no texto</w:t>
      </w:r>
      <w:bookmarkEnd w:id="87"/>
    </w:p>
    <w:p w:rsidR="00A6610F" w:rsidRDefault="00CE0E4B" w:rsidP="00CE0E4B">
      <w:pPr>
        <w:ind w:firstLine="340"/>
        <w:rPr>
          <w:rFonts w:cs="Arial"/>
          <w:lang w:val="pt-PT"/>
        </w:rPr>
      </w:pPr>
      <w:r>
        <w:rPr>
          <w:rFonts w:cs="Arial"/>
          <w:lang w:val="pt-PT"/>
        </w:rPr>
        <w:t>No anexo Referências</w:t>
      </w:r>
      <w:r w:rsidRPr="009063C8">
        <w:rPr>
          <w:rFonts w:cs="Arial"/>
          <w:lang w:val="pt-PT"/>
        </w:rPr>
        <w:t xml:space="preserve"> devem ser listadas todas as fontes consultadas, isto é, livros, </w:t>
      </w:r>
      <w:r w:rsidR="00A6610F">
        <w:rPr>
          <w:rFonts w:cs="Arial"/>
          <w:lang w:val="pt-PT"/>
        </w:rPr>
        <w:t xml:space="preserve"> …</w:t>
      </w:r>
    </w:p>
    <w:p w:rsidR="00506328" w:rsidRDefault="00506328" w:rsidP="00086C1E">
      <w:pPr>
        <w:pStyle w:val="frontmatterheadingstyle"/>
        <w:rPr>
          <w:lang w:val="pt-PT"/>
        </w:rPr>
        <w:sectPr w:rsidR="00506328" w:rsidSect="00F84B72">
          <w:headerReference w:type="first" r:id="rId26"/>
          <w:pgSz w:w="11907" w:h="16840" w:code="9"/>
          <w:pgMar w:top="1418" w:right="1440" w:bottom="1418" w:left="1985" w:header="284" w:footer="720" w:gutter="0"/>
          <w:cols w:space="720"/>
          <w:titlePg/>
        </w:sectPr>
      </w:pPr>
    </w:p>
    <w:p w:rsidR="00086C1E" w:rsidRPr="00086C1E" w:rsidRDefault="003B05ED" w:rsidP="00086C1E">
      <w:pPr>
        <w:pStyle w:val="frontmatterheadingstyle"/>
        <w:rPr>
          <w:lang w:val="pt-PT"/>
        </w:rPr>
      </w:pPr>
      <w:bookmarkStart w:id="88" w:name="referencias"/>
      <w:bookmarkStart w:id="89" w:name="_Toc110319576"/>
      <w:bookmarkStart w:id="90" w:name="_Toc200969679"/>
      <w:bookmarkStart w:id="91" w:name="_Toc200969798"/>
      <w:bookmarkStart w:id="92" w:name="_Toc200988493"/>
      <w:bookmarkEnd w:id="88"/>
      <w:r w:rsidRPr="00086C1E">
        <w:rPr>
          <w:lang w:val="pt-PT"/>
        </w:rPr>
        <w:lastRenderedPageBreak/>
        <w:t>Refer</w:t>
      </w:r>
      <w:bookmarkEnd w:id="89"/>
      <w:r w:rsidR="00687DE8" w:rsidRPr="00086C1E">
        <w:rPr>
          <w:lang w:val="pt-PT"/>
        </w:rPr>
        <w:t>ências</w:t>
      </w:r>
      <w:bookmarkEnd w:id="90"/>
      <w:bookmarkEnd w:id="91"/>
      <w:bookmarkEnd w:id="92"/>
    </w:p>
    <w:p w:rsidR="00086C1E" w:rsidRPr="00BB6C85" w:rsidRDefault="00086C1E" w:rsidP="00086C1E">
      <w:pPr>
        <w:numPr>
          <w:ilvl w:val="0"/>
          <w:numId w:val="12"/>
        </w:numPr>
        <w:tabs>
          <w:tab w:val="clear" w:pos="0"/>
          <w:tab w:val="left" w:pos="360"/>
        </w:tabs>
        <w:autoSpaceDE w:val="0"/>
        <w:autoSpaceDN w:val="0"/>
        <w:spacing w:line="300" w:lineRule="atLeast"/>
        <w:ind w:left="360" w:hanging="360"/>
        <w:rPr>
          <w:rFonts w:cs="Arial,Bold"/>
          <w:bCs/>
          <w:color w:val="000000"/>
          <w:lang w:val="pt-PT"/>
        </w:rPr>
      </w:pPr>
      <w:r w:rsidRPr="00BB6C85">
        <w:rPr>
          <w:rFonts w:cs="Arial,Bold"/>
          <w:bCs/>
          <w:color w:val="000000"/>
          <w:lang w:val="pt-PT"/>
        </w:rPr>
        <w:t>Ciberdúvidas da Língua Portuguesa. Disponível em http://www.ciberduvidas.com/ /glossario.php. Acesso em 20/Maio/2008.</w:t>
      </w:r>
    </w:p>
    <w:p w:rsidR="00086C1E" w:rsidRPr="00BB6C85" w:rsidRDefault="00086C1E" w:rsidP="00086C1E">
      <w:pPr>
        <w:numPr>
          <w:ilvl w:val="0"/>
          <w:numId w:val="12"/>
        </w:numPr>
        <w:tabs>
          <w:tab w:val="clear" w:pos="0"/>
          <w:tab w:val="left" w:pos="360"/>
        </w:tabs>
        <w:autoSpaceDE w:val="0"/>
        <w:autoSpaceDN w:val="0"/>
        <w:spacing w:line="300" w:lineRule="atLeast"/>
        <w:ind w:left="360" w:hanging="360"/>
        <w:rPr>
          <w:rFonts w:cs="Arial,Bold"/>
          <w:bCs/>
          <w:color w:val="000000"/>
          <w:lang w:val="pt-PT"/>
        </w:rPr>
      </w:pPr>
      <w:r w:rsidRPr="00BB6C85">
        <w:rPr>
          <w:rFonts w:cs="Arial,Bold"/>
          <w:bCs/>
          <w:color w:val="000000"/>
          <w:lang w:val="pt-PT"/>
        </w:rPr>
        <w:t xml:space="preserve"> </w:t>
      </w:r>
      <w:r w:rsidR="006F40BC">
        <w:rPr>
          <w:lang w:val="pt-PT"/>
        </w:rPr>
        <w:t>Luí</w:t>
      </w:r>
      <w:r w:rsidRPr="00BB6C85">
        <w:rPr>
          <w:lang w:val="pt-PT"/>
        </w:rPr>
        <w:t>s Grave Rodrigues, “Regras de escrita e gramática”. D</w:t>
      </w:r>
      <w:r w:rsidRPr="00BB6C85">
        <w:rPr>
          <w:rFonts w:cs="Arial,Bold"/>
          <w:bCs/>
          <w:color w:val="000000"/>
          <w:lang w:val="pt-PT"/>
        </w:rPr>
        <w:t xml:space="preserve">isponível em </w:t>
      </w:r>
      <w:r w:rsidRPr="00BB6C85">
        <w:rPr>
          <w:bCs/>
          <w:lang w:val="pt-PT"/>
        </w:rPr>
        <w:t>http://rprecision.blogspot.com/2008/02/regras-de-escrita-e-de-gramtica.html</w:t>
      </w:r>
      <w:r w:rsidRPr="00BB6C85">
        <w:rPr>
          <w:lang w:val="pt-PT"/>
        </w:rPr>
        <w:t xml:space="preserve">. </w:t>
      </w:r>
      <w:r w:rsidRPr="00BB6C85">
        <w:rPr>
          <w:rFonts w:cs="Arial,Bold"/>
          <w:bCs/>
          <w:lang w:val="pt-PT"/>
        </w:rPr>
        <w:t>Acesso em 20/Maio/2008</w:t>
      </w:r>
      <w:r w:rsidRPr="00BB6C85">
        <w:rPr>
          <w:rFonts w:cs="Arial,Bold"/>
          <w:bCs/>
          <w:color w:val="000000"/>
          <w:lang w:val="pt-PT"/>
        </w:rPr>
        <w:t>.</w:t>
      </w:r>
    </w:p>
    <w:p w:rsidR="00086C1E" w:rsidRPr="00BB6C85" w:rsidRDefault="00086C1E" w:rsidP="00086C1E">
      <w:pPr>
        <w:numPr>
          <w:ilvl w:val="0"/>
          <w:numId w:val="12"/>
        </w:numPr>
        <w:tabs>
          <w:tab w:val="clear" w:pos="0"/>
          <w:tab w:val="left" w:pos="360"/>
        </w:tabs>
        <w:autoSpaceDE w:val="0"/>
        <w:autoSpaceDN w:val="0"/>
        <w:spacing w:line="300" w:lineRule="atLeast"/>
        <w:ind w:left="360" w:hanging="360"/>
        <w:rPr>
          <w:rFonts w:cs="Arial,Bold"/>
          <w:bCs/>
          <w:color w:val="000000"/>
          <w:lang w:val="pt-PT"/>
        </w:rPr>
      </w:pPr>
      <w:r w:rsidRPr="00BB6C85">
        <w:rPr>
          <w:rFonts w:cs="Arial,Bold"/>
          <w:bCs/>
          <w:color w:val="000000"/>
          <w:lang w:val="pt-PT"/>
        </w:rPr>
        <w:t xml:space="preserve"> </w:t>
      </w:r>
      <w:r w:rsidRPr="00BB6C85">
        <w:rPr>
          <w:lang w:val="pt-PT"/>
        </w:rPr>
        <w:t>“</w:t>
      </w:r>
      <w:r w:rsidRPr="00BB6C85">
        <w:rPr>
          <w:rFonts w:cs="Arial,Bold"/>
          <w:bCs/>
          <w:color w:val="000000"/>
          <w:lang w:val="pt-PT"/>
        </w:rPr>
        <w:t>Regras para a Apresentação de Dissertações de Cursos de Mestrado da FEUP</w:t>
      </w:r>
      <w:r w:rsidRPr="00BB6C85">
        <w:rPr>
          <w:lang w:val="pt-PT"/>
        </w:rPr>
        <w:t>”</w:t>
      </w:r>
      <w:r w:rsidRPr="00BB6C85">
        <w:rPr>
          <w:rFonts w:cs="Arial,Bold"/>
          <w:bCs/>
          <w:color w:val="000000"/>
          <w:lang w:val="pt-PT"/>
        </w:rPr>
        <w:t>, Faculdade de Engenharia da universidade do Porto, Junho de 1995.</w:t>
      </w:r>
    </w:p>
    <w:p w:rsidR="00F31655" w:rsidRPr="00086C1E" w:rsidRDefault="00F31655" w:rsidP="00086C1E">
      <w:pPr>
        <w:ind w:left="720" w:hanging="720"/>
        <w:rPr>
          <w:lang w:val="pt-PT"/>
        </w:rPr>
      </w:pPr>
    </w:p>
    <w:sectPr w:rsidR="00F31655" w:rsidRPr="00086C1E" w:rsidSect="00F84B72"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E3" w:rsidRDefault="00F53DE3">
      <w:r>
        <w:separator/>
      </w:r>
    </w:p>
  </w:endnote>
  <w:endnote w:type="continuationSeparator" w:id="0">
    <w:p w:rsidR="00F53DE3" w:rsidRDefault="00F5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D65E5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6489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64447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6489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E3" w:rsidRDefault="00F53DE3">
      <w:r>
        <w:separator/>
      </w:r>
    </w:p>
  </w:footnote>
  <w:footnote w:type="continuationSeparator" w:id="0">
    <w:p w:rsidR="00F53DE3" w:rsidRDefault="00F53DE3">
      <w:r>
        <w:continuationSeparator/>
      </w:r>
    </w:p>
  </w:footnote>
  <w:footnote w:id="1">
    <w:p w:rsidR="00A01E71" w:rsidRPr="00FC08A2" w:rsidRDefault="00A01E71" w:rsidP="00FC08A2">
      <w:pPr>
        <w:pStyle w:val="FootnoteText"/>
        <w:rPr>
          <w:lang w:val="pt-PT"/>
        </w:rPr>
      </w:pPr>
      <w:r w:rsidRPr="00FC08A2">
        <w:rPr>
          <w:rStyle w:val="FootnoteReference"/>
          <w:vertAlign w:val="baseline"/>
        </w:rPr>
        <w:footnoteRef/>
      </w:r>
      <w:r w:rsidRPr="00FC08A2">
        <w:rPr>
          <w:lang w:val="pt-PT"/>
        </w:rPr>
        <w:t xml:space="preserve"> As notas de rodapé devem ser escritas com espaçamento simples e</w:t>
      </w:r>
      <w:r w:rsidR="001E2341">
        <w:rPr>
          <w:lang w:val="pt-PT"/>
        </w:rPr>
        <w:t xml:space="preserve"> usando um</w:t>
      </w:r>
      <w:r w:rsidRPr="00FC08A2">
        <w:rPr>
          <w:lang w:val="pt-PT"/>
        </w:rPr>
        <w:t xml:space="preserve"> tamanho de letra de 9 pontos.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FB4060">
    <w:pPr>
      <w:pStyle w:val="Header"/>
      <w:jc w:val="right"/>
      <w:rPr>
        <w:lang w:val="pt-PT"/>
      </w:rPr>
    </w:pPr>
  </w:p>
  <w:p w:rsidR="00A01E71" w:rsidRDefault="00A01E71">
    <w:pPr>
      <w:pStyle w:val="Header"/>
      <w:rPr>
        <w:lang w:val="pt-PT"/>
      </w:rPr>
    </w:pPr>
  </w:p>
  <w:p w:rsidR="00A01E71" w:rsidRPr="00C00D36" w:rsidRDefault="00A01E71" w:rsidP="00C00D36">
    <w:pPr>
      <w:pStyle w:val="Header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C464DC">
    <w:pPr>
      <w:pStyle w:val="Header"/>
      <w:ind w:right="360"/>
      <w:jc w:val="right"/>
    </w:pPr>
  </w:p>
  <w:p w:rsidR="00A01E71" w:rsidRDefault="00A01E71" w:rsidP="00FB4060">
    <w:pPr>
      <w:pStyle w:val="Header"/>
      <w:tabs>
        <w:tab w:val="clear" w:pos="4320"/>
      </w:tabs>
      <w:ind w:right="-23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648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</w:t>
    </w:r>
    <w:r>
      <w:fldChar w:fldCharType="begin"/>
    </w:r>
    <w:r>
      <w:instrText xml:space="preserve"> REF _Ref200986723 \h </w:instrText>
    </w:r>
    <w:r>
      <w:fldChar w:fldCharType="separate"/>
    </w:r>
    <w:r w:rsidR="00476489">
      <w:t>Introdução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3B05ED">
    <w:pPr>
      <w:pStyle w:val="Header"/>
      <w:ind w:right="360"/>
      <w:rPr>
        <w:lang w:val="pt-PT"/>
      </w:rPr>
    </w:pPr>
  </w:p>
  <w:p w:rsidR="00476489" w:rsidRPr="004411C4" w:rsidRDefault="00A01E71" w:rsidP="00476489">
    <w:pPr>
      <w:pStyle w:val="seccao"/>
      <w:numPr>
        <w:ilvl w:val="0"/>
        <w:numId w:val="0"/>
      </w:numPr>
      <w:spacing w:before="480"/>
      <w:ind w:right="260"/>
      <w:jc w:val="right"/>
      <w:rPr>
        <w:bCs/>
      </w:rPr>
    </w:pPr>
    <w:r>
      <w:rPr>
        <w:rStyle w:val="PageNumber"/>
        <w:b w:val="0"/>
        <w:szCs w:val="18"/>
      </w:rPr>
      <w:t xml:space="preserve">     </w:t>
    </w:r>
    <w:r w:rsidRPr="002345C4">
      <w:rPr>
        <w:rStyle w:val="PageNumber"/>
        <w:b w:val="0"/>
        <w:szCs w:val="18"/>
      </w:rPr>
      <w:fldChar w:fldCharType="begin"/>
    </w:r>
    <w:r w:rsidRPr="002345C4">
      <w:rPr>
        <w:rStyle w:val="PageNumber"/>
        <w:b w:val="0"/>
        <w:szCs w:val="18"/>
      </w:rPr>
      <w:instrText xml:space="preserve"> REF seccao \h </w:instrText>
    </w:r>
    <w:r w:rsidRPr="002345C4">
      <w:rPr>
        <w:b w:val="0"/>
        <w:sz w:val="18"/>
        <w:szCs w:val="18"/>
      </w:rPr>
      <w:instrText xml:space="preserve"> \* MERGEFORMAT </w:instrText>
    </w:r>
    <w:r w:rsidRPr="002345C4">
      <w:rPr>
        <w:rStyle w:val="PageNumber"/>
        <w:b w:val="0"/>
        <w:szCs w:val="18"/>
      </w:rPr>
    </w:r>
    <w:r w:rsidRPr="002345C4">
      <w:rPr>
        <w:rStyle w:val="PageNumber"/>
        <w:b w:val="0"/>
        <w:szCs w:val="18"/>
      </w:rPr>
      <w:fldChar w:fldCharType="separate"/>
    </w:r>
    <w:r w:rsidR="00476489" w:rsidRPr="00476489">
      <w:rPr>
        <w:b w:val="0"/>
        <w:bCs/>
        <w:sz w:val="18"/>
        <w:szCs w:val="18"/>
      </w:rPr>
      <w:t>Escrita</w:t>
    </w:r>
  </w:p>
  <w:p w:rsidR="00A01E71" w:rsidRPr="002345C4" w:rsidRDefault="00A01E71" w:rsidP="00630B2F">
    <w:pPr>
      <w:pStyle w:val="seccao"/>
      <w:numPr>
        <w:ilvl w:val="0"/>
        <w:numId w:val="0"/>
      </w:numPr>
      <w:spacing w:before="480"/>
      <w:ind w:right="260"/>
      <w:jc w:val="right"/>
      <w:rPr>
        <w:b w:val="0"/>
        <w:sz w:val="18"/>
        <w:szCs w:val="18"/>
        <w:lang w:val="pt-PT"/>
      </w:rPr>
    </w:pPr>
    <w:r w:rsidRPr="002345C4">
      <w:rPr>
        <w:rStyle w:val="PageNumber"/>
        <w:b w:val="0"/>
        <w:szCs w:val="18"/>
      </w:rPr>
      <w:fldChar w:fldCharType="end"/>
    </w:r>
    <w:r w:rsidRPr="002345C4">
      <w:rPr>
        <w:rStyle w:val="PageNumber"/>
        <w:b w:val="0"/>
        <w:szCs w:val="18"/>
      </w:rPr>
      <w:t xml:space="preserve"> </w:t>
    </w:r>
    <w:r w:rsidRPr="002345C4">
      <w:rPr>
        <w:rStyle w:val="PageNumber"/>
        <w:b w:val="0"/>
        <w:szCs w:val="18"/>
      </w:rPr>
      <w:fldChar w:fldCharType="begin"/>
    </w:r>
    <w:r w:rsidRPr="002345C4">
      <w:rPr>
        <w:rStyle w:val="PageNumber"/>
        <w:b w:val="0"/>
        <w:szCs w:val="18"/>
      </w:rPr>
      <w:instrText xml:space="preserve"> PAGE </w:instrText>
    </w:r>
    <w:r w:rsidRPr="002345C4">
      <w:rPr>
        <w:rStyle w:val="PageNumber"/>
        <w:b w:val="0"/>
        <w:szCs w:val="18"/>
      </w:rPr>
      <w:fldChar w:fldCharType="separate"/>
    </w:r>
    <w:r w:rsidR="00476489">
      <w:rPr>
        <w:rStyle w:val="PageNumber"/>
        <w:b w:val="0"/>
        <w:noProof/>
        <w:szCs w:val="18"/>
      </w:rPr>
      <w:t>3</w:t>
    </w:r>
    <w:r w:rsidRPr="002345C4">
      <w:rPr>
        <w:rStyle w:val="PageNumber"/>
        <w:b w:val="0"/>
        <w:szCs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71" w:rsidRDefault="00A01E71" w:rsidP="00D934B7">
    <w:pPr>
      <w:pStyle w:val="Header"/>
      <w:ind w:right="360"/>
      <w:rPr>
        <w:lang w:val="pt-PT"/>
      </w:rPr>
    </w:pPr>
  </w:p>
  <w:p w:rsidR="00A01E71" w:rsidRPr="00C00D36" w:rsidRDefault="00A01E71" w:rsidP="00C00D36">
    <w:pPr>
      <w:pStyle w:val="Header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89"/>
    <w:rsid w:val="00012E7D"/>
    <w:rsid w:val="000171F9"/>
    <w:rsid w:val="00020E09"/>
    <w:rsid w:val="00041675"/>
    <w:rsid w:val="000534BF"/>
    <w:rsid w:val="0006084B"/>
    <w:rsid w:val="000645CB"/>
    <w:rsid w:val="00082A4F"/>
    <w:rsid w:val="00086C1E"/>
    <w:rsid w:val="0009607E"/>
    <w:rsid w:val="000B2A80"/>
    <w:rsid w:val="000B6103"/>
    <w:rsid w:val="000C425D"/>
    <w:rsid w:val="000C7F6A"/>
    <w:rsid w:val="000D053F"/>
    <w:rsid w:val="000D29B3"/>
    <w:rsid w:val="000E38B1"/>
    <w:rsid w:val="000E6051"/>
    <w:rsid w:val="001053EF"/>
    <w:rsid w:val="0013292E"/>
    <w:rsid w:val="00142323"/>
    <w:rsid w:val="00143587"/>
    <w:rsid w:val="00147172"/>
    <w:rsid w:val="00174147"/>
    <w:rsid w:val="00187E31"/>
    <w:rsid w:val="001C75B4"/>
    <w:rsid w:val="001E2341"/>
    <w:rsid w:val="001F00BF"/>
    <w:rsid w:val="00216E14"/>
    <w:rsid w:val="002345C4"/>
    <w:rsid w:val="002351E2"/>
    <w:rsid w:val="002352E9"/>
    <w:rsid w:val="002469F8"/>
    <w:rsid w:val="00250216"/>
    <w:rsid w:val="00263BE6"/>
    <w:rsid w:val="002950D2"/>
    <w:rsid w:val="002A1C00"/>
    <w:rsid w:val="002A2001"/>
    <w:rsid w:val="002D10A3"/>
    <w:rsid w:val="002D1351"/>
    <w:rsid w:val="002D7589"/>
    <w:rsid w:val="002E31FF"/>
    <w:rsid w:val="002E439F"/>
    <w:rsid w:val="002E6179"/>
    <w:rsid w:val="002F4CF1"/>
    <w:rsid w:val="00300A75"/>
    <w:rsid w:val="00307D9F"/>
    <w:rsid w:val="003108A5"/>
    <w:rsid w:val="003216A3"/>
    <w:rsid w:val="0034151B"/>
    <w:rsid w:val="003655FF"/>
    <w:rsid w:val="00394141"/>
    <w:rsid w:val="003B05ED"/>
    <w:rsid w:val="003D5448"/>
    <w:rsid w:val="0040569E"/>
    <w:rsid w:val="004115DE"/>
    <w:rsid w:val="004127A5"/>
    <w:rsid w:val="004352FD"/>
    <w:rsid w:val="004411C4"/>
    <w:rsid w:val="00441BE9"/>
    <w:rsid w:val="0047522C"/>
    <w:rsid w:val="004763C9"/>
    <w:rsid w:val="00476489"/>
    <w:rsid w:val="0049342F"/>
    <w:rsid w:val="00493872"/>
    <w:rsid w:val="00495DF4"/>
    <w:rsid w:val="004A0196"/>
    <w:rsid w:val="004B1674"/>
    <w:rsid w:val="004B2806"/>
    <w:rsid w:val="004F5A18"/>
    <w:rsid w:val="00506328"/>
    <w:rsid w:val="00514648"/>
    <w:rsid w:val="00520216"/>
    <w:rsid w:val="00521B6E"/>
    <w:rsid w:val="005317A2"/>
    <w:rsid w:val="00544E0D"/>
    <w:rsid w:val="00547E3D"/>
    <w:rsid w:val="00563F94"/>
    <w:rsid w:val="00570CFD"/>
    <w:rsid w:val="00576C80"/>
    <w:rsid w:val="005779A5"/>
    <w:rsid w:val="00591646"/>
    <w:rsid w:val="005956EE"/>
    <w:rsid w:val="005A4EA2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5404A"/>
    <w:rsid w:val="00756E80"/>
    <w:rsid w:val="00764DAF"/>
    <w:rsid w:val="007663CA"/>
    <w:rsid w:val="00786B04"/>
    <w:rsid w:val="007954E9"/>
    <w:rsid w:val="007A4FD0"/>
    <w:rsid w:val="007B16E6"/>
    <w:rsid w:val="007D557D"/>
    <w:rsid w:val="007F3CE1"/>
    <w:rsid w:val="0080377C"/>
    <w:rsid w:val="00823506"/>
    <w:rsid w:val="00825F38"/>
    <w:rsid w:val="008360DD"/>
    <w:rsid w:val="00840E6A"/>
    <w:rsid w:val="00867C49"/>
    <w:rsid w:val="008907E1"/>
    <w:rsid w:val="008B79B8"/>
    <w:rsid w:val="008D5A28"/>
    <w:rsid w:val="008F1BCB"/>
    <w:rsid w:val="009520EF"/>
    <w:rsid w:val="00952410"/>
    <w:rsid w:val="00960E5A"/>
    <w:rsid w:val="009613AA"/>
    <w:rsid w:val="00972596"/>
    <w:rsid w:val="009A68AA"/>
    <w:rsid w:val="009C3F96"/>
    <w:rsid w:val="009D23CE"/>
    <w:rsid w:val="009D600A"/>
    <w:rsid w:val="009E087D"/>
    <w:rsid w:val="009E2193"/>
    <w:rsid w:val="009E330F"/>
    <w:rsid w:val="009F41A8"/>
    <w:rsid w:val="00A00356"/>
    <w:rsid w:val="00A01E71"/>
    <w:rsid w:val="00A049C1"/>
    <w:rsid w:val="00A32F4C"/>
    <w:rsid w:val="00A6610F"/>
    <w:rsid w:val="00A86B5E"/>
    <w:rsid w:val="00A91168"/>
    <w:rsid w:val="00AB5686"/>
    <w:rsid w:val="00AC52AC"/>
    <w:rsid w:val="00AF62C1"/>
    <w:rsid w:val="00B05E37"/>
    <w:rsid w:val="00B20C72"/>
    <w:rsid w:val="00B26488"/>
    <w:rsid w:val="00B505C2"/>
    <w:rsid w:val="00B53A92"/>
    <w:rsid w:val="00B57A06"/>
    <w:rsid w:val="00B7051D"/>
    <w:rsid w:val="00B9746B"/>
    <w:rsid w:val="00BA38B0"/>
    <w:rsid w:val="00BA38F1"/>
    <w:rsid w:val="00BB64E5"/>
    <w:rsid w:val="00BE6F6C"/>
    <w:rsid w:val="00BF5CCD"/>
    <w:rsid w:val="00C00D36"/>
    <w:rsid w:val="00C13B37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C0D96"/>
    <w:rsid w:val="00CE0E4B"/>
    <w:rsid w:val="00CE51C8"/>
    <w:rsid w:val="00CF5518"/>
    <w:rsid w:val="00D142EA"/>
    <w:rsid w:val="00D302D3"/>
    <w:rsid w:val="00D33015"/>
    <w:rsid w:val="00D65E5C"/>
    <w:rsid w:val="00D75620"/>
    <w:rsid w:val="00D80B00"/>
    <w:rsid w:val="00D934B7"/>
    <w:rsid w:val="00DA577E"/>
    <w:rsid w:val="00DE48CE"/>
    <w:rsid w:val="00DF52B4"/>
    <w:rsid w:val="00E02281"/>
    <w:rsid w:val="00E33312"/>
    <w:rsid w:val="00E53A97"/>
    <w:rsid w:val="00E56541"/>
    <w:rsid w:val="00E871A6"/>
    <w:rsid w:val="00EA2B61"/>
    <w:rsid w:val="00EB0591"/>
    <w:rsid w:val="00EB09DC"/>
    <w:rsid w:val="00EB4B83"/>
    <w:rsid w:val="00EE2E72"/>
    <w:rsid w:val="00EE652E"/>
    <w:rsid w:val="00EF5DF0"/>
    <w:rsid w:val="00F25B88"/>
    <w:rsid w:val="00F31655"/>
    <w:rsid w:val="00F362DE"/>
    <w:rsid w:val="00F448A9"/>
    <w:rsid w:val="00F46B5C"/>
    <w:rsid w:val="00F52927"/>
    <w:rsid w:val="00F53DE3"/>
    <w:rsid w:val="00F81747"/>
    <w:rsid w:val="00F84B72"/>
    <w:rsid w:val="00F90FDD"/>
    <w:rsid w:val="00F93D2A"/>
    <w:rsid w:val="00FA0FB0"/>
    <w:rsid w:val="00FA24E7"/>
    <w:rsid w:val="00FB4060"/>
    <w:rsid w:val="00FB6FAA"/>
    <w:rsid w:val="00FC08A2"/>
    <w:rsid w:val="00FC774C"/>
    <w:rsid w:val="00FC78CF"/>
    <w:rsid w:val="00FD26A4"/>
    <w:rsid w:val="00FD31C2"/>
    <w:rsid w:val="00FE44B9"/>
    <w:rsid w:val="00FF165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3BFB103"/>
  <w15:docId w15:val="{B3EDC4D9-E3C8-4D91-8C91-7AF086C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semiHidden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semiHidden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semiHidden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4.bin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p201808903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C73AA-7F0E-4482-9FAC-67207F270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4</TotalTime>
  <Pages>17</Pages>
  <Words>1007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Jorge Afonso Barandas Queiros</dc:creator>
  <cp:lastModifiedBy>Jorge Afonso Barandas Queiros</cp:lastModifiedBy>
  <cp:revision>1</cp:revision>
  <cp:lastPrinted>2005-10-06T10:34:00Z</cp:lastPrinted>
  <dcterms:created xsi:type="dcterms:W3CDTF">2019-05-14T17:35:00Z</dcterms:created>
  <dcterms:modified xsi:type="dcterms:W3CDTF">2019-05-14T17:39:00Z</dcterms:modified>
</cp:coreProperties>
</file>