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946AD" w14:textId="77777777" w:rsidR="00696A9C" w:rsidRPr="00696A9C" w:rsidRDefault="00696A9C" w:rsidP="00BE2A8B">
      <w:pPr>
        <w:rPr>
          <w:rFonts w:ascii="Segoe UI Emoji" w:hAnsi="Segoe UI Emoji" w:cs="Segoe UI Emoji"/>
          <w:b/>
          <w:bCs/>
          <w:color w:val="0070C0"/>
          <w:sz w:val="36"/>
          <w:szCs w:val="36"/>
        </w:rPr>
      </w:pPr>
      <w:r w:rsidRPr="00696A9C">
        <w:rPr>
          <w:rFonts w:ascii="Segoe UI Emoji" w:hAnsi="Segoe UI Emoji" w:cs="Segoe UI Emoji"/>
          <w:b/>
          <w:bCs/>
          <w:color w:val="0070C0"/>
          <w:sz w:val="36"/>
          <w:szCs w:val="36"/>
        </w:rPr>
        <w:t>Doenças na cultura da soja</w:t>
      </w:r>
    </w:p>
    <w:p w14:paraId="0BA93F8E" w14:textId="77777777" w:rsidR="00BE2A8B" w:rsidRPr="00BE2A8B" w:rsidRDefault="00BE2A8B" w:rsidP="00BE2A8B">
      <w:pPr>
        <w:rPr>
          <w:b/>
          <w:bCs/>
        </w:rPr>
      </w:pPr>
      <w:r w:rsidRPr="00BE2A8B">
        <w:rPr>
          <w:rFonts w:ascii="Segoe UI Emoji" w:hAnsi="Segoe UI Emoji" w:cs="Segoe UI Emoji"/>
          <w:b/>
          <w:bCs/>
        </w:rPr>
        <w:t>📊</w:t>
      </w:r>
      <w:r w:rsidRPr="00BE2A8B">
        <w:rPr>
          <w:b/>
          <w:bCs/>
        </w:rPr>
        <w:t xml:space="preserve"> Análise das Maiores Intensidades por Estádio:</w:t>
      </w:r>
    </w:p>
    <w:p w14:paraId="76F7E2DB" w14:textId="77777777" w:rsidR="00BE2A8B" w:rsidRPr="00BE2A8B" w:rsidRDefault="00BE2A8B" w:rsidP="00BE2A8B">
      <w:r w:rsidRPr="00BE2A8B">
        <w:rPr>
          <w:b/>
          <w:bCs/>
        </w:rPr>
        <w:t>V2 (Primeira folha trifoliolada):</w:t>
      </w:r>
    </w:p>
    <w:p w14:paraId="1EC6D536" w14:textId="77777777" w:rsidR="00BE2A8B" w:rsidRPr="00BE2A8B" w:rsidRDefault="00BE2A8B" w:rsidP="00BE2A8B">
      <w:pPr>
        <w:numPr>
          <w:ilvl w:val="0"/>
          <w:numId w:val="1"/>
        </w:numPr>
      </w:pPr>
      <w:r w:rsidRPr="00BE2A8B">
        <w:rPr>
          <w:b/>
          <w:bCs/>
        </w:rPr>
        <w:t>Maior intensidade:</w:t>
      </w:r>
      <w:r w:rsidRPr="00BE2A8B">
        <w:t xml:space="preserve"> Crestamento Bacteriano com </w:t>
      </w:r>
      <w:r w:rsidRPr="00BE2A8B">
        <w:rPr>
          <w:b/>
          <w:bCs/>
        </w:rPr>
        <w:t>5,0%</w:t>
      </w:r>
    </w:p>
    <w:p w14:paraId="4CEE3097" w14:textId="77777777" w:rsidR="00BE2A8B" w:rsidRPr="00BE2A8B" w:rsidRDefault="00BE2A8B" w:rsidP="00BE2A8B">
      <w:pPr>
        <w:numPr>
          <w:ilvl w:val="0"/>
          <w:numId w:val="1"/>
        </w:numPr>
      </w:pPr>
      <w:r w:rsidRPr="00BE2A8B">
        <w:t>Outras doenças ainda não manifestaram sintomas significativos</w:t>
      </w:r>
    </w:p>
    <w:p w14:paraId="68CADEA1" w14:textId="77777777" w:rsidR="00BE2A8B" w:rsidRPr="00BE2A8B" w:rsidRDefault="00BE2A8B" w:rsidP="00BE2A8B">
      <w:r w:rsidRPr="00BE2A8B">
        <w:rPr>
          <w:b/>
          <w:bCs/>
        </w:rPr>
        <w:t>V3 (Terceira folha trifoliolada):</w:t>
      </w:r>
    </w:p>
    <w:p w14:paraId="49CBB528" w14:textId="77777777" w:rsidR="00BE2A8B" w:rsidRPr="00BE2A8B" w:rsidRDefault="00BE2A8B" w:rsidP="00BE2A8B">
      <w:pPr>
        <w:numPr>
          <w:ilvl w:val="0"/>
          <w:numId w:val="2"/>
        </w:numPr>
      </w:pPr>
      <w:r w:rsidRPr="00BE2A8B">
        <w:rPr>
          <w:b/>
          <w:bCs/>
        </w:rPr>
        <w:t>Maior intensidade:</w:t>
      </w:r>
      <w:r w:rsidRPr="00BE2A8B">
        <w:t xml:space="preserve"> Míldio com </w:t>
      </w:r>
      <w:r w:rsidRPr="00BE2A8B">
        <w:rPr>
          <w:b/>
          <w:bCs/>
        </w:rPr>
        <w:t>8,0%</w:t>
      </w:r>
    </w:p>
    <w:p w14:paraId="26F1A43D" w14:textId="77777777" w:rsidR="00BE2A8B" w:rsidRPr="00BE2A8B" w:rsidRDefault="00BE2A8B" w:rsidP="00BE2A8B">
      <w:pPr>
        <w:numPr>
          <w:ilvl w:val="0"/>
          <w:numId w:val="2"/>
        </w:numPr>
      </w:pPr>
      <w:r w:rsidRPr="00BE2A8B">
        <w:t>Oídio aparece com 0,5% e Pústula Bacteriana com 1,5%</w:t>
      </w:r>
    </w:p>
    <w:p w14:paraId="1F36706F" w14:textId="77777777" w:rsidR="00BE2A8B" w:rsidRPr="00BE2A8B" w:rsidRDefault="00BE2A8B" w:rsidP="00BE2A8B">
      <w:r w:rsidRPr="00BE2A8B">
        <w:rPr>
          <w:b/>
          <w:bCs/>
        </w:rPr>
        <w:t>V4 (Quarta folha trifoliolada):</w:t>
      </w:r>
    </w:p>
    <w:p w14:paraId="0684159D" w14:textId="77777777" w:rsidR="00BE2A8B" w:rsidRPr="00BE2A8B" w:rsidRDefault="00BE2A8B" w:rsidP="00BE2A8B">
      <w:pPr>
        <w:numPr>
          <w:ilvl w:val="0"/>
          <w:numId w:val="3"/>
        </w:numPr>
      </w:pPr>
      <w:r w:rsidRPr="00BE2A8B">
        <w:rPr>
          <w:b/>
          <w:bCs/>
        </w:rPr>
        <w:t>Maior intensidade:</w:t>
      </w:r>
      <w:r w:rsidRPr="00BE2A8B">
        <w:t xml:space="preserve"> Crestamento Bacteriano com </w:t>
      </w:r>
      <w:r w:rsidRPr="00BE2A8B">
        <w:rPr>
          <w:b/>
          <w:bCs/>
        </w:rPr>
        <w:t>12,0%</w:t>
      </w:r>
    </w:p>
    <w:p w14:paraId="143DDFDC" w14:textId="77777777" w:rsidR="00BE2A8B" w:rsidRPr="00BE2A8B" w:rsidRDefault="00BE2A8B" w:rsidP="00BE2A8B">
      <w:pPr>
        <w:numPr>
          <w:ilvl w:val="0"/>
          <w:numId w:val="3"/>
        </w:numPr>
      </w:pPr>
      <w:r w:rsidRPr="00BE2A8B">
        <w:t>Míldio mantém-se elevado com 15,0%</w:t>
      </w:r>
    </w:p>
    <w:p w14:paraId="24C1BAC3" w14:textId="77777777" w:rsidR="00BE2A8B" w:rsidRPr="00BE2A8B" w:rsidRDefault="00BE2A8B" w:rsidP="00BE2A8B">
      <w:pPr>
        <w:numPr>
          <w:ilvl w:val="0"/>
          <w:numId w:val="3"/>
        </w:numPr>
      </w:pPr>
      <w:r w:rsidRPr="00BE2A8B">
        <w:t>Pústula Bacteriana cresce para 4,0%</w:t>
      </w:r>
    </w:p>
    <w:p w14:paraId="37269B63" w14:textId="77777777" w:rsidR="00BE2A8B" w:rsidRPr="00BE2A8B" w:rsidRDefault="00BE2A8B" w:rsidP="00BE2A8B">
      <w:r w:rsidRPr="00BE2A8B">
        <w:rPr>
          <w:b/>
          <w:bCs/>
        </w:rPr>
        <w:t>V5 (Quinta folha trifoliolada):</w:t>
      </w:r>
    </w:p>
    <w:p w14:paraId="5F2408EB" w14:textId="77777777" w:rsidR="00BE2A8B" w:rsidRPr="00BE2A8B" w:rsidRDefault="00BE2A8B" w:rsidP="00BE2A8B">
      <w:pPr>
        <w:numPr>
          <w:ilvl w:val="0"/>
          <w:numId w:val="4"/>
        </w:numPr>
      </w:pPr>
      <w:r w:rsidRPr="00BE2A8B">
        <w:rPr>
          <w:b/>
          <w:bCs/>
        </w:rPr>
        <w:t>Maior intensidade:</w:t>
      </w:r>
      <w:r w:rsidRPr="00BE2A8B">
        <w:t xml:space="preserve"> Míldio com </w:t>
      </w:r>
      <w:r w:rsidRPr="00BE2A8B">
        <w:rPr>
          <w:b/>
          <w:bCs/>
        </w:rPr>
        <w:t>15,0%</w:t>
      </w:r>
    </w:p>
    <w:p w14:paraId="0477050E" w14:textId="77777777" w:rsidR="00BE2A8B" w:rsidRPr="00BE2A8B" w:rsidRDefault="00BE2A8B" w:rsidP="00BE2A8B">
      <w:pPr>
        <w:numPr>
          <w:ilvl w:val="0"/>
          <w:numId w:val="4"/>
        </w:numPr>
      </w:pPr>
      <w:r w:rsidRPr="00BE2A8B">
        <w:t>Crestamento Bacteriano com 18,0%</w:t>
      </w:r>
    </w:p>
    <w:p w14:paraId="650989DB" w14:textId="77777777" w:rsidR="00BE2A8B" w:rsidRPr="00BE2A8B" w:rsidRDefault="00BE2A8B" w:rsidP="00BE2A8B">
      <w:pPr>
        <w:numPr>
          <w:ilvl w:val="0"/>
          <w:numId w:val="4"/>
        </w:numPr>
      </w:pPr>
      <w:r w:rsidRPr="00BE2A8B">
        <w:t>Pústula Bacteriana alcança 4,0%</w:t>
      </w:r>
    </w:p>
    <w:p w14:paraId="39FA70FF" w14:textId="77777777" w:rsidR="00BE2A8B" w:rsidRPr="00BE2A8B" w:rsidRDefault="00BE2A8B" w:rsidP="00BE2A8B">
      <w:r w:rsidRPr="00BE2A8B">
        <w:rPr>
          <w:b/>
          <w:bCs/>
        </w:rPr>
        <w:t>R1 (Início do florescimento):</w:t>
      </w:r>
    </w:p>
    <w:p w14:paraId="57CDC9B1" w14:textId="77777777" w:rsidR="00BE2A8B" w:rsidRPr="00BE2A8B" w:rsidRDefault="00BE2A8B" w:rsidP="00BE2A8B">
      <w:pPr>
        <w:numPr>
          <w:ilvl w:val="0"/>
          <w:numId w:val="5"/>
        </w:numPr>
      </w:pPr>
      <w:r w:rsidRPr="00BE2A8B">
        <w:rPr>
          <w:b/>
          <w:bCs/>
        </w:rPr>
        <w:t>Maior intensidade:</w:t>
      </w:r>
      <w:r w:rsidRPr="00BE2A8B">
        <w:t xml:space="preserve"> Míldio com </w:t>
      </w:r>
      <w:r w:rsidRPr="00BE2A8B">
        <w:rPr>
          <w:b/>
          <w:bCs/>
        </w:rPr>
        <w:t>25,0%</w:t>
      </w:r>
    </w:p>
    <w:p w14:paraId="0CBF6A17" w14:textId="77777777" w:rsidR="00BE2A8B" w:rsidRPr="00BE2A8B" w:rsidRDefault="00BE2A8B" w:rsidP="00BE2A8B">
      <w:pPr>
        <w:numPr>
          <w:ilvl w:val="0"/>
          <w:numId w:val="5"/>
        </w:numPr>
      </w:pPr>
      <w:r w:rsidRPr="00BE2A8B">
        <w:t>Oídio dispara para 20,25%</w:t>
      </w:r>
    </w:p>
    <w:p w14:paraId="26559F37" w14:textId="77777777" w:rsidR="00BE2A8B" w:rsidRPr="00BE2A8B" w:rsidRDefault="00BE2A8B" w:rsidP="00BE2A8B">
      <w:pPr>
        <w:numPr>
          <w:ilvl w:val="0"/>
          <w:numId w:val="5"/>
        </w:numPr>
      </w:pPr>
      <w:r w:rsidRPr="00BE2A8B">
        <w:t>Crestamento Bacteriano reduz para 15,0%</w:t>
      </w:r>
    </w:p>
    <w:p w14:paraId="3DC9D6EC" w14:textId="77777777" w:rsidR="00BE2A8B" w:rsidRPr="00BE2A8B" w:rsidRDefault="00BE2A8B" w:rsidP="00BE2A8B">
      <w:r w:rsidRPr="00BE2A8B">
        <w:rPr>
          <w:b/>
          <w:bCs/>
        </w:rPr>
        <w:t>R2 (Florescimento pleno):</w:t>
      </w:r>
    </w:p>
    <w:p w14:paraId="034702B1" w14:textId="77777777" w:rsidR="00BE2A8B" w:rsidRPr="00BE2A8B" w:rsidRDefault="00BE2A8B" w:rsidP="00BE2A8B">
      <w:pPr>
        <w:numPr>
          <w:ilvl w:val="0"/>
          <w:numId w:val="6"/>
        </w:numPr>
      </w:pPr>
      <w:r w:rsidRPr="00BE2A8B">
        <w:rPr>
          <w:b/>
          <w:bCs/>
        </w:rPr>
        <w:t>Maior intensidade:</w:t>
      </w:r>
      <w:r w:rsidRPr="00BE2A8B">
        <w:t xml:space="preserve"> Míldio com </w:t>
      </w:r>
      <w:r w:rsidRPr="00BE2A8B">
        <w:rPr>
          <w:b/>
          <w:bCs/>
        </w:rPr>
        <w:t>20,0%</w:t>
      </w:r>
    </w:p>
    <w:p w14:paraId="563EE371" w14:textId="77777777" w:rsidR="00BE2A8B" w:rsidRPr="00BE2A8B" w:rsidRDefault="00BE2A8B" w:rsidP="00BE2A8B">
      <w:pPr>
        <w:numPr>
          <w:ilvl w:val="0"/>
          <w:numId w:val="6"/>
        </w:numPr>
      </w:pPr>
      <w:r w:rsidRPr="00BE2A8B">
        <w:t>Pústula Bacteriana cresce para 15,0%</w:t>
      </w:r>
    </w:p>
    <w:p w14:paraId="45A84729" w14:textId="77777777" w:rsidR="00BE2A8B" w:rsidRPr="00BE2A8B" w:rsidRDefault="00BE2A8B" w:rsidP="00BE2A8B">
      <w:pPr>
        <w:numPr>
          <w:ilvl w:val="0"/>
          <w:numId w:val="6"/>
        </w:numPr>
      </w:pPr>
      <w:r w:rsidRPr="00BE2A8B">
        <w:t>Mofo Branco aparece com 12,0%</w:t>
      </w:r>
    </w:p>
    <w:p w14:paraId="63BEC9F5" w14:textId="77777777" w:rsidR="00BE2A8B" w:rsidRPr="00BE2A8B" w:rsidRDefault="00BE2A8B" w:rsidP="00BE2A8B">
      <w:r w:rsidRPr="00BE2A8B">
        <w:rPr>
          <w:b/>
          <w:bCs/>
        </w:rPr>
        <w:t>R3 (Início desenvolvimento da vagem):</w:t>
      </w:r>
    </w:p>
    <w:p w14:paraId="2956A295" w14:textId="77777777" w:rsidR="00BE2A8B" w:rsidRPr="00BE2A8B" w:rsidRDefault="00BE2A8B" w:rsidP="00BE2A8B">
      <w:pPr>
        <w:numPr>
          <w:ilvl w:val="0"/>
          <w:numId w:val="7"/>
        </w:numPr>
      </w:pPr>
      <w:r w:rsidRPr="00BE2A8B">
        <w:rPr>
          <w:b/>
          <w:bCs/>
        </w:rPr>
        <w:lastRenderedPageBreak/>
        <w:t>Maior intensidade:</w:t>
      </w:r>
      <w:r w:rsidRPr="00BE2A8B">
        <w:t xml:space="preserve"> Mofo Branco com </w:t>
      </w:r>
      <w:r w:rsidRPr="00BE2A8B">
        <w:rPr>
          <w:b/>
          <w:bCs/>
        </w:rPr>
        <w:t>28,0%</w:t>
      </w:r>
    </w:p>
    <w:p w14:paraId="7BA7FB27" w14:textId="77777777" w:rsidR="00BE2A8B" w:rsidRPr="00BE2A8B" w:rsidRDefault="00BE2A8B" w:rsidP="00BE2A8B">
      <w:pPr>
        <w:numPr>
          <w:ilvl w:val="0"/>
          <w:numId w:val="7"/>
        </w:numPr>
      </w:pPr>
      <w:r w:rsidRPr="00BE2A8B">
        <w:t>Ferrugem Asiática acelera para 35,0%</w:t>
      </w:r>
    </w:p>
    <w:p w14:paraId="765AFCE1" w14:textId="77777777" w:rsidR="00BE2A8B" w:rsidRPr="00BE2A8B" w:rsidRDefault="00BE2A8B" w:rsidP="00BE2A8B">
      <w:pPr>
        <w:numPr>
          <w:ilvl w:val="0"/>
          <w:numId w:val="7"/>
        </w:numPr>
      </w:pPr>
      <w:r w:rsidRPr="00BE2A8B">
        <w:t>Antracnose chega a 15,0%</w:t>
      </w:r>
    </w:p>
    <w:p w14:paraId="1BA42B5E" w14:textId="77777777" w:rsidR="00BE2A8B" w:rsidRPr="00BE2A8B" w:rsidRDefault="00BE2A8B" w:rsidP="00BE2A8B">
      <w:r w:rsidRPr="00BE2A8B">
        <w:rPr>
          <w:b/>
          <w:bCs/>
        </w:rPr>
        <w:t>R4 (Vagem completamente desenvolvida):</w:t>
      </w:r>
    </w:p>
    <w:p w14:paraId="042070B8" w14:textId="77777777" w:rsidR="00BE2A8B" w:rsidRPr="00BE2A8B" w:rsidRDefault="00BE2A8B" w:rsidP="00BE2A8B">
      <w:pPr>
        <w:numPr>
          <w:ilvl w:val="0"/>
          <w:numId w:val="8"/>
        </w:numPr>
      </w:pPr>
      <w:r w:rsidRPr="00BE2A8B">
        <w:rPr>
          <w:b/>
          <w:bCs/>
        </w:rPr>
        <w:t>Maior intensidade:</w:t>
      </w:r>
      <w:r w:rsidRPr="00BE2A8B">
        <w:t xml:space="preserve"> Ferrugem Asiática com </w:t>
      </w:r>
      <w:r w:rsidRPr="00BE2A8B">
        <w:rPr>
          <w:b/>
          <w:bCs/>
        </w:rPr>
        <w:t>65,0%</w:t>
      </w:r>
    </w:p>
    <w:p w14:paraId="6B9105D4" w14:textId="77777777" w:rsidR="00BE2A8B" w:rsidRPr="00BE2A8B" w:rsidRDefault="00BE2A8B" w:rsidP="00BE2A8B">
      <w:pPr>
        <w:numPr>
          <w:ilvl w:val="0"/>
          <w:numId w:val="8"/>
        </w:numPr>
      </w:pPr>
      <w:r w:rsidRPr="00BE2A8B">
        <w:t>Mofo Branco atinge 45,0%</w:t>
      </w:r>
    </w:p>
    <w:p w14:paraId="35997EB1" w14:textId="77777777" w:rsidR="00BE2A8B" w:rsidRPr="00BE2A8B" w:rsidRDefault="00BE2A8B" w:rsidP="00BE2A8B">
      <w:pPr>
        <w:numPr>
          <w:ilvl w:val="0"/>
          <w:numId w:val="8"/>
        </w:numPr>
      </w:pPr>
      <w:r w:rsidRPr="00BE2A8B">
        <w:t>Mancha Parda inicia com 8,0%</w:t>
      </w:r>
    </w:p>
    <w:p w14:paraId="5C9E1CB3" w14:textId="77777777" w:rsidR="00BE2A8B" w:rsidRPr="00BE2A8B" w:rsidRDefault="00BE2A8B" w:rsidP="00BE2A8B">
      <w:r w:rsidRPr="00BE2A8B">
        <w:rPr>
          <w:b/>
          <w:bCs/>
        </w:rPr>
        <w:t>R5 (Início desenvolvimento do grão):</w:t>
      </w:r>
    </w:p>
    <w:p w14:paraId="38BFD50C" w14:textId="77777777" w:rsidR="00BE2A8B" w:rsidRPr="00BE2A8B" w:rsidRDefault="00BE2A8B" w:rsidP="00BE2A8B">
      <w:pPr>
        <w:numPr>
          <w:ilvl w:val="0"/>
          <w:numId w:val="9"/>
        </w:numPr>
      </w:pPr>
      <w:r w:rsidRPr="00BE2A8B">
        <w:rPr>
          <w:b/>
          <w:bCs/>
        </w:rPr>
        <w:t>Maior intensidade:</w:t>
      </w:r>
      <w:r w:rsidRPr="00BE2A8B">
        <w:t xml:space="preserve"> Ferrugem Asiática com </w:t>
      </w:r>
      <w:r w:rsidRPr="00BE2A8B">
        <w:rPr>
          <w:b/>
          <w:bCs/>
        </w:rPr>
        <w:t>85,0%</w:t>
      </w:r>
    </w:p>
    <w:p w14:paraId="325CF4EB" w14:textId="77777777" w:rsidR="00BE2A8B" w:rsidRPr="00BE2A8B" w:rsidRDefault="00BE2A8B" w:rsidP="00BE2A8B">
      <w:pPr>
        <w:numPr>
          <w:ilvl w:val="0"/>
          <w:numId w:val="9"/>
        </w:numPr>
      </w:pPr>
      <w:r w:rsidRPr="00BE2A8B">
        <w:t>Oídio atinge 73,75%</w:t>
      </w:r>
    </w:p>
    <w:p w14:paraId="332CA0C1" w14:textId="77777777" w:rsidR="00BE2A8B" w:rsidRPr="00BE2A8B" w:rsidRDefault="00BE2A8B" w:rsidP="00BE2A8B">
      <w:pPr>
        <w:numPr>
          <w:ilvl w:val="0"/>
          <w:numId w:val="9"/>
        </w:numPr>
      </w:pPr>
      <w:r w:rsidRPr="00BE2A8B">
        <w:t>Mancha Parda cresce para 20,0%</w:t>
      </w:r>
    </w:p>
    <w:p w14:paraId="521FED98" w14:textId="77777777" w:rsidR="00BE2A8B" w:rsidRPr="00BE2A8B" w:rsidRDefault="00BE2A8B" w:rsidP="00BE2A8B">
      <w:r w:rsidRPr="00BE2A8B">
        <w:rPr>
          <w:b/>
          <w:bCs/>
        </w:rPr>
        <w:t>R6 (Grão completamente desenvolvido):</w:t>
      </w:r>
    </w:p>
    <w:p w14:paraId="2DEAC61F" w14:textId="77777777" w:rsidR="00BE2A8B" w:rsidRPr="00BE2A8B" w:rsidRDefault="00BE2A8B" w:rsidP="00BE2A8B">
      <w:pPr>
        <w:numPr>
          <w:ilvl w:val="0"/>
          <w:numId w:val="10"/>
        </w:numPr>
      </w:pPr>
      <w:r w:rsidRPr="00BE2A8B">
        <w:rPr>
          <w:b/>
          <w:bCs/>
        </w:rPr>
        <w:t>Maior intensidade:</w:t>
      </w:r>
      <w:r w:rsidRPr="00BE2A8B">
        <w:t xml:space="preserve"> Ferrugem Asiática com </w:t>
      </w:r>
      <w:r w:rsidRPr="00BE2A8B">
        <w:rPr>
          <w:b/>
          <w:bCs/>
        </w:rPr>
        <w:t>95,0%</w:t>
      </w:r>
    </w:p>
    <w:p w14:paraId="22BF6E4D" w14:textId="77777777" w:rsidR="00BE2A8B" w:rsidRPr="00BE2A8B" w:rsidRDefault="00BE2A8B" w:rsidP="00BE2A8B">
      <w:pPr>
        <w:numPr>
          <w:ilvl w:val="0"/>
          <w:numId w:val="10"/>
        </w:numPr>
      </w:pPr>
      <w:r w:rsidRPr="00BE2A8B">
        <w:t>Mancha Parda dispara para 45,0%</w:t>
      </w:r>
    </w:p>
    <w:p w14:paraId="24F74E0D" w14:textId="77777777" w:rsidR="00BE2A8B" w:rsidRPr="00BE2A8B" w:rsidRDefault="00BE2A8B" w:rsidP="00BE2A8B">
      <w:pPr>
        <w:numPr>
          <w:ilvl w:val="0"/>
          <w:numId w:val="10"/>
        </w:numPr>
      </w:pPr>
      <w:r w:rsidRPr="00BE2A8B">
        <w:t>Cercospora alcança 55,0%</w:t>
      </w:r>
    </w:p>
    <w:p w14:paraId="3E7A068A" w14:textId="77777777" w:rsidR="00BE2A8B" w:rsidRPr="00BE2A8B" w:rsidRDefault="00BE2A8B" w:rsidP="00BE2A8B">
      <w:r w:rsidRPr="00BE2A8B">
        <w:rPr>
          <w:b/>
          <w:bCs/>
        </w:rPr>
        <w:t>R7 (Início da maturação):</w:t>
      </w:r>
    </w:p>
    <w:p w14:paraId="6A59B05A" w14:textId="77777777" w:rsidR="00BE2A8B" w:rsidRPr="00BE2A8B" w:rsidRDefault="00BE2A8B" w:rsidP="00BE2A8B">
      <w:pPr>
        <w:numPr>
          <w:ilvl w:val="0"/>
          <w:numId w:val="11"/>
        </w:numPr>
      </w:pPr>
      <w:r w:rsidRPr="00BE2A8B">
        <w:rPr>
          <w:b/>
          <w:bCs/>
        </w:rPr>
        <w:t>Maior intensidade:</w:t>
      </w:r>
      <w:r w:rsidRPr="00BE2A8B">
        <w:t xml:space="preserve"> Oídio com </w:t>
      </w:r>
      <w:r w:rsidRPr="00BE2A8B">
        <w:rPr>
          <w:b/>
          <w:bCs/>
        </w:rPr>
        <w:t>98,75%</w:t>
      </w:r>
    </w:p>
    <w:p w14:paraId="0DCF4CD5" w14:textId="77777777" w:rsidR="00BE2A8B" w:rsidRPr="00BE2A8B" w:rsidRDefault="00BE2A8B" w:rsidP="00BE2A8B">
      <w:pPr>
        <w:numPr>
          <w:ilvl w:val="0"/>
          <w:numId w:val="11"/>
        </w:numPr>
      </w:pPr>
      <w:r w:rsidRPr="00BE2A8B">
        <w:t>Cercospora atinge seu pico com 75,0%</w:t>
      </w:r>
    </w:p>
    <w:p w14:paraId="64C33C93" w14:textId="77777777" w:rsidR="00BE2A8B" w:rsidRPr="00BE2A8B" w:rsidRDefault="00BE2A8B" w:rsidP="00BE2A8B">
      <w:pPr>
        <w:numPr>
          <w:ilvl w:val="0"/>
          <w:numId w:val="11"/>
        </w:numPr>
      </w:pPr>
      <w:r w:rsidRPr="00BE2A8B">
        <w:t>Macrophomina cresce para 70,0%</w:t>
      </w:r>
    </w:p>
    <w:p w14:paraId="30F7D242" w14:textId="77777777" w:rsidR="00BE2A8B" w:rsidRPr="00BE2A8B" w:rsidRDefault="00BE2A8B" w:rsidP="00BE2A8B">
      <w:r w:rsidRPr="00BE2A8B">
        <w:rPr>
          <w:b/>
          <w:bCs/>
        </w:rPr>
        <w:t>R8 (Maturação plena):</w:t>
      </w:r>
    </w:p>
    <w:p w14:paraId="2E49F54F" w14:textId="77777777" w:rsidR="00BE2A8B" w:rsidRPr="00BE2A8B" w:rsidRDefault="00BE2A8B" w:rsidP="00BE2A8B">
      <w:pPr>
        <w:numPr>
          <w:ilvl w:val="0"/>
          <w:numId w:val="12"/>
        </w:numPr>
      </w:pPr>
      <w:r w:rsidRPr="00BE2A8B">
        <w:rPr>
          <w:b/>
          <w:bCs/>
        </w:rPr>
        <w:t>Maior intensidade:</w:t>
      </w:r>
      <w:r w:rsidRPr="00BE2A8B">
        <w:t xml:space="preserve"> Macrophomina com </w:t>
      </w:r>
      <w:r w:rsidRPr="00BE2A8B">
        <w:rPr>
          <w:b/>
          <w:bCs/>
        </w:rPr>
        <w:t>85,0%</w:t>
      </w:r>
    </w:p>
    <w:p w14:paraId="6654AE8A" w14:textId="77777777" w:rsidR="00BE2A8B" w:rsidRPr="00BE2A8B" w:rsidRDefault="00BE2A8B" w:rsidP="00BE2A8B">
      <w:pPr>
        <w:numPr>
          <w:ilvl w:val="0"/>
          <w:numId w:val="12"/>
        </w:numPr>
      </w:pPr>
      <w:r w:rsidRPr="00BE2A8B">
        <w:t>Mancha Parda chega a 85,0%</w:t>
      </w:r>
    </w:p>
    <w:p w14:paraId="59B8D1FA" w14:textId="77777777" w:rsidR="00BE2A8B" w:rsidRPr="00BE2A8B" w:rsidRDefault="00BE2A8B" w:rsidP="00BE2A8B">
      <w:pPr>
        <w:numPr>
          <w:ilvl w:val="0"/>
          <w:numId w:val="12"/>
        </w:numPr>
      </w:pPr>
      <w:r w:rsidRPr="00BE2A8B">
        <w:t>Período crítico para doenças de final de ciclo</w:t>
      </w:r>
    </w:p>
    <w:p w14:paraId="225C489A" w14:textId="77777777" w:rsidR="00BE2A8B" w:rsidRPr="00BE2A8B" w:rsidRDefault="00BE2A8B" w:rsidP="00BE2A8B">
      <w:pPr>
        <w:rPr>
          <w:b/>
          <w:bCs/>
        </w:rPr>
      </w:pPr>
      <w:r w:rsidRPr="00BE2A8B">
        <w:rPr>
          <w:rFonts w:ascii="Segoe UI Emoji" w:hAnsi="Segoe UI Emoji" w:cs="Segoe UI Emoji"/>
          <w:b/>
          <w:bCs/>
        </w:rPr>
        <w:t>🎯</w:t>
      </w:r>
      <w:r w:rsidRPr="00BE2A8B">
        <w:rPr>
          <w:b/>
          <w:bCs/>
        </w:rPr>
        <w:t xml:space="preserve"> Resumo dos Padrões:</w:t>
      </w:r>
    </w:p>
    <w:p w14:paraId="4959FB2F" w14:textId="77777777" w:rsidR="00BE2A8B" w:rsidRPr="00BE2A8B" w:rsidRDefault="00BE2A8B" w:rsidP="00BE2A8B">
      <w:pPr>
        <w:numPr>
          <w:ilvl w:val="0"/>
          <w:numId w:val="13"/>
        </w:numPr>
      </w:pPr>
      <w:r w:rsidRPr="00BE2A8B">
        <w:rPr>
          <w:b/>
          <w:bCs/>
        </w:rPr>
        <w:t>Início do ciclo (V2-V5):</w:t>
      </w:r>
      <w:r w:rsidRPr="00BE2A8B">
        <w:t xml:space="preserve"> Dominado por doenças bacterianas (Crestamento) e Míldio</w:t>
      </w:r>
    </w:p>
    <w:p w14:paraId="1C061F9B" w14:textId="77777777" w:rsidR="00BE2A8B" w:rsidRPr="00BE2A8B" w:rsidRDefault="00BE2A8B" w:rsidP="00BE2A8B">
      <w:pPr>
        <w:numPr>
          <w:ilvl w:val="0"/>
          <w:numId w:val="13"/>
        </w:numPr>
      </w:pPr>
      <w:r w:rsidRPr="00BE2A8B">
        <w:rPr>
          <w:b/>
          <w:bCs/>
        </w:rPr>
        <w:lastRenderedPageBreak/>
        <w:t>Florescimento (R1-R3):</w:t>
      </w:r>
      <w:r w:rsidRPr="00BE2A8B">
        <w:t xml:space="preserve"> Míldio e Mofo Branco são predominantes</w:t>
      </w:r>
    </w:p>
    <w:p w14:paraId="31F73582" w14:textId="77777777" w:rsidR="00BE2A8B" w:rsidRPr="00BE2A8B" w:rsidRDefault="00BE2A8B" w:rsidP="00BE2A8B">
      <w:pPr>
        <w:numPr>
          <w:ilvl w:val="0"/>
          <w:numId w:val="13"/>
        </w:numPr>
      </w:pPr>
      <w:r w:rsidRPr="00BE2A8B">
        <w:rPr>
          <w:b/>
          <w:bCs/>
        </w:rPr>
        <w:t>Desenvolvimento de vagens (R4-R5):</w:t>
      </w:r>
      <w:r w:rsidRPr="00BE2A8B">
        <w:t xml:space="preserve"> Ferrugem Asiática se torna dominante</w:t>
      </w:r>
    </w:p>
    <w:p w14:paraId="73CC788A" w14:textId="77777777" w:rsidR="00BE2A8B" w:rsidRPr="00BE2A8B" w:rsidRDefault="00BE2A8B" w:rsidP="00BE2A8B">
      <w:pPr>
        <w:numPr>
          <w:ilvl w:val="0"/>
          <w:numId w:val="13"/>
        </w:numPr>
      </w:pPr>
      <w:r w:rsidRPr="00BE2A8B">
        <w:rPr>
          <w:b/>
          <w:bCs/>
        </w:rPr>
        <w:t>Final do ciclo (R6-R8):</w:t>
      </w:r>
      <w:r w:rsidRPr="00BE2A8B">
        <w:t xml:space="preserve"> Macrophomina e Mancha Parda assumem o controle</w:t>
      </w:r>
    </w:p>
    <w:p w14:paraId="06394ECE" w14:textId="77777777" w:rsidR="00061DC3" w:rsidRDefault="00061DC3"/>
    <w:sectPr w:rsidR="00061DC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679819" w14:textId="77777777" w:rsidR="00A17C54" w:rsidRDefault="00A17C54" w:rsidP="00CB6070">
      <w:pPr>
        <w:spacing w:after="0" w:line="240" w:lineRule="auto"/>
      </w:pPr>
      <w:r>
        <w:separator/>
      </w:r>
    </w:p>
  </w:endnote>
  <w:endnote w:type="continuationSeparator" w:id="0">
    <w:p w14:paraId="4A4FFFAA" w14:textId="77777777" w:rsidR="00A17C54" w:rsidRDefault="00A17C54" w:rsidP="00CB6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D6B65" w14:textId="77777777" w:rsidR="00CB6070" w:rsidRDefault="00CB607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9CEAA" w14:textId="77777777" w:rsidR="00CB6070" w:rsidRDefault="00CB607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EA491" w14:textId="77777777" w:rsidR="00CB6070" w:rsidRDefault="00CB607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9020B" w14:textId="77777777" w:rsidR="00A17C54" w:rsidRDefault="00A17C54" w:rsidP="00CB6070">
      <w:pPr>
        <w:spacing w:after="0" w:line="240" w:lineRule="auto"/>
      </w:pPr>
      <w:r>
        <w:separator/>
      </w:r>
    </w:p>
  </w:footnote>
  <w:footnote w:type="continuationSeparator" w:id="0">
    <w:p w14:paraId="3322659B" w14:textId="77777777" w:rsidR="00A17C54" w:rsidRDefault="00A17C54" w:rsidP="00CB60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F0FCE" w14:textId="77777777" w:rsidR="00CB6070" w:rsidRDefault="002960BF">
    <w:pPr>
      <w:pStyle w:val="Cabealho"/>
    </w:pPr>
    <w:r>
      <w:rPr>
        <w:noProof/>
      </w:rPr>
      <w:pict w14:anchorId="473390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9602751" o:spid="_x0000_s2049" type="#_x0000_t75" style="position:absolute;margin-left:0;margin-top:0;width:379.85pt;height:419.25pt;z-index:-251658752;mso-position-horizontal:center;mso-position-horizontal-relative:margin;mso-position-vertical:center;mso-position-vertical-relative:margin" o:allowincell="f">
          <v:imagedata r:id="rId1" o:title="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5E96A" w14:textId="77777777" w:rsidR="00CB6070" w:rsidRDefault="002960BF">
    <w:pPr>
      <w:pStyle w:val="Cabealho"/>
    </w:pPr>
    <w:r>
      <w:rPr>
        <w:noProof/>
      </w:rPr>
      <w:pict w14:anchorId="203D74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9602752" o:spid="_x0000_s2050" type="#_x0000_t75" style="position:absolute;margin-left:0;margin-top:0;width:379.85pt;height:419.25pt;z-index:-251657728;mso-position-horizontal:center;mso-position-horizontal-relative:margin;mso-position-vertical:center;mso-position-vertical-relative:margin" o:allowincell="f">
          <v:imagedata r:id="rId1" o:title="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2D80B" w14:textId="77777777" w:rsidR="00CB6070" w:rsidRDefault="002960BF">
    <w:pPr>
      <w:pStyle w:val="Cabealho"/>
    </w:pPr>
    <w:r>
      <w:rPr>
        <w:noProof/>
      </w:rPr>
      <w:pict w14:anchorId="70B3AE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9602750" o:spid="_x0000_s2051" type="#_x0000_t75" style="position:absolute;margin-left:0;margin-top:0;width:379.85pt;height:419.25pt;z-index:-251659776;mso-position-horizontal:center;mso-position-horizontal-relative:margin;mso-position-vertical:center;mso-position-vertical-relative:margin" o:allowincell="f">
          <v:imagedata r:id="rId1" o:title="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64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333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551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C77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65E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B69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71D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F57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D7C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77C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37B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9143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6114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513110">
    <w:abstractNumId w:val="5"/>
  </w:num>
  <w:num w:numId="2" w16cid:durableId="1526556504">
    <w:abstractNumId w:val="8"/>
  </w:num>
  <w:num w:numId="3" w16cid:durableId="1934583273">
    <w:abstractNumId w:val="1"/>
  </w:num>
  <w:num w:numId="4" w16cid:durableId="1457870746">
    <w:abstractNumId w:val="6"/>
  </w:num>
  <w:num w:numId="5" w16cid:durableId="1848054668">
    <w:abstractNumId w:val="3"/>
  </w:num>
  <w:num w:numId="6" w16cid:durableId="202905163">
    <w:abstractNumId w:val="7"/>
  </w:num>
  <w:num w:numId="7" w16cid:durableId="1689481023">
    <w:abstractNumId w:val="11"/>
  </w:num>
  <w:num w:numId="8" w16cid:durableId="465896799">
    <w:abstractNumId w:val="9"/>
  </w:num>
  <w:num w:numId="9" w16cid:durableId="815225167">
    <w:abstractNumId w:val="12"/>
  </w:num>
  <w:num w:numId="10" w16cid:durableId="2007249730">
    <w:abstractNumId w:val="2"/>
  </w:num>
  <w:num w:numId="11" w16cid:durableId="820464493">
    <w:abstractNumId w:val="0"/>
  </w:num>
  <w:num w:numId="12" w16cid:durableId="1789085398">
    <w:abstractNumId w:val="10"/>
  </w:num>
  <w:num w:numId="13" w16cid:durableId="13391182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E2A8B"/>
    <w:rsid w:val="00061DC3"/>
    <w:rsid w:val="001671EF"/>
    <w:rsid w:val="002960BF"/>
    <w:rsid w:val="00696A9C"/>
    <w:rsid w:val="00983C24"/>
    <w:rsid w:val="00A17C54"/>
    <w:rsid w:val="00B0332B"/>
    <w:rsid w:val="00BE2A8B"/>
    <w:rsid w:val="00CB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2"/>
    <o:shapelayout v:ext="edit">
      <o:idmap v:ext="edit" data="1"/>
    </o:shapelayout>
  </w:shapeDefaults>
  <w:decimalSymbol w:val=","/>
  <w:listSeparator w:val=";"/>
  <w14:docId w14:val="21F263BA"/>
  <w14:defaultImageDpi w14:val="0"/>
  <w15:docId w15:val="{07B40719-86F8-4AE8-8ADD-45B217818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B607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B6070"/>
    <w:rPr>
      <w:rFonts w:cs="Times New Roman"/>
    </w:rPr>
  </w:style>
  <w:style w:type="paragraph" w:styleId="Rodap">
    <w:name w:val="footer"/>
    <w:basedOn w:val="Normal"/>
    <w:link w:val="RodapChar"/>
    <w:uiPriority w:val="99"/>
    <w:unhideWhenUsed/>
    <w:rsid w:val="00CB607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B6070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746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6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317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Raudinei Pereira</dc:creator>
  <cp:keywords/>
  <dc:description/>
  <cp:lastModifiedBy>Raudinei Pereira</cp:lastModifiedBy>
  <cp:revision>2</cp:revision>
  <cp:lastPrinted>2025-07-10T15:15:00Z</cp:lastPrinted>
  <dcterms:created xsi:type="dcterms:W3CDTF">2025-07-10T15:16:00Z</dcterms:created>
  <dcterms:modified xsi:type="dcterms:W3CDTF">2025-07-10T15:16:00Z</dcterms:modified>
</cp:coreProperties>
</file>