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C095" w14:textId="77777777" w:rsidR="00A86E77" w:rsidRDefault="00A86E77" w:rsidP="00A86E77">
      <w:pPr>
        <w:rPr>
          <w:noProof/>
        </w:rPr>
      </w:pPr>
      <w:r>
        <w:rPr>
          <w:noProof/>
          <w:lang w:val="en-US" w:eastAsia="pt-PT"/>
        </w:rPr>
        <w:drawing>
          <wp:anchor distT="0" distB="0" distL="114300" distR="114300" simplePos="0" relativeHeight="251660288" behindDoc="1" locked="0" layoutInCell="1" allowOverlap="1" wp14:anchorId="19A03A66" wp14:editId="32ED13B4">
            <wp:simplePos x="0" y="0"/>
            <wp:positionH relativeFrom="margin">
              <wp:align>center</wp:align>
            </wp:positionH>
            <wp:positionV relativeFrom="margin">
              <wp:align>top</wp:align>
            </wp:positionV>
            <wp:extent cx="7560000" cy="5044943"/>
            <wp:effectExtent l="0" t="0" r="3175" b="3810"/>
            <wp:wrapNone/>
            <wp:docPr id="502628566" name="Picture 502628566"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28566" name="Picture 502628566" descr="A picture containing text, screenshot, font,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60000" cy="5044943"/>
                    </a:xfrm>
                    <a:prstGeom prst="rect">
                      <a:avLst/>
                    </a:prstGeom>
                  </pic:spPr>
                </pic:pic>
              </a:graphicData>
            </a:graphic>
            <wp14:sizeRelH relativeFrom="page">
              <wp14:pctWidth>0</wp14:pctWidth>
            </wp14:sizeRelH>
            <wp14:sizeRelV relativeFrom="page">
              <wp14:pctHeight>0</wp14:pctHeight>
            </wp14:sizeRelV>
          </wp:anchor>
        </w:drawing>
      </w:r>
    </w:p>
    <w:p w14:paraId="2691F4CA" w14:textId="77777777" w:rsidR="00A86E77" w:rsidRDefault="00A86E77" w:rsidP="00A86E77">
      <w:pPr>
        <w:rPr>
          <w:noProof/>
        </w:rPr>
      </w:pPr>
    </w:p>
    <w:p w14:paraId="4868A8FF" w14:textId="77777777" w:rsidR="00A86E77" w:rsidRDefault="00A86E77" w:rsidP="00A86E77">
      <w:pPr>
        <w:autoSpaceDE w:val="0"/>
        <w:autoSpaceDN w:val="0"/>
        <w:adjustRightInd w:val="0"/>
        <w:jc w:val="center"/>
        <w:rPr>
          <w:rFonts w:cs="Calibri"/>
          <w:iCs/>
          <w:color w:val="5C666C"/>
          <w:sz w:val="34"/>
          <w:szCs w:val="34"/>
        </w:rPr>
      </w:pPr>
    </w:p>
    <w:p w14:paraId="722820A4" w14:textId="77777777" w:rsidR="00A86E77" w:rsidRDefault="00A86E77" w:rsidP="00A86E77">
      <w:pPr>
        <w:autoSpaceDE w:val="0"/>
        <w:autoSpaceDN w:val="0"/>
        <w:adjustRightInd w:val="0"/>
        <w:jc w:val="center"/>
        <w:rPr>
          <w:rFonts w:cs="Calibri"/>
          <w:iCs/>
          <w:color w:val="5C666C"/>
          <w:sz w:val="34"/>
          <w:szCs w:val="34"/>
        </w:rPr>
      </w:pPr>
    </w:p>
    <w:p w14:paraId="087923E6" w14:textId="77777777" w:rsidR="00A86E77" w:rsidRDefault="00A86E77" w:rsidP="00A86E77">
      <w:pPr>
        <w:autoSpaceDE w:val="0"/>
        <w:autoSpaceDN w:val="0"/>
        <w:adjustRightInd w:val="0"/>
        <w:jc w:val="center"/>
        <w:rPr>
          <w:rFonts w:cs="Calibri"/>
          <w:iCs/>
          <w:color w:val="5C666C"/>
          <w:sz w:val="34"/>
          <w:szCs w:val="34"/>
        </w:rPr>
      </w:pPr>
    </w:p>
    <w:p w14:paraId="2A62ECD2" w14:textId="77777777" w:rsidR="00A86E77" w:rsidRDefault="00A86E77" w:rsidP="00A86E77">
      <w:pPr>
        <w:autoSpaceDE w:val="0"/>
        <w:autoSpaceDN w:val="0"/>
        <w:adjustRightInd w:val="0"/>
        <w:jc w:val="center"/>
        <w:rPr>
          <w:rFonts w:cs="Calibri"/>
          <w:iCs/>
          <w:color w:val="5C666C"/>
          <w:sz w:val="34"/>
          <w:szCs w:val="34"/>
        </w:rPr>
      </w:pPr>
      <w:r w:rsidRPr="005E2FB1">
        <w:rPr>
          <w:noProof/>
          <w:lang w:val="en-US" w:eastAsia="pt-PT"/>
        </w:rPr>
        <mc:AlternateContent>
          <mc:Choice Requires="wps">
            <w:drawing>
              <wp:anchor distT="45720" distB="45720" distL="114300" distR="114300" simplePos="0" relativeHeight="251659264" behindDoc="0" locked="0" layoutInCell="1" allowOverlap="1" wp14:anchorId="4C19A027" wp14:editId="0E21E81D">
                <wp:simplePos x="0" y="0"/>
                <wp:positionH relativeFrom="page">
                  <wp:posOffset>518160</wp:posOffset>
                </wp:positionH>
                <wp:positionV relativeFrom="paragraph">
                  <wp:posOffset>356870</wp:posOffset>
                </wp:positionV>
                <wp:extent cx="6535420" cy="2217420"/>
                <wp:effectExtent l="0" t="0" r="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6FC64B3B" w14:textId="77777777" w:rsidR="00A86E77" w:rsidRPr="000F0D83" w:rsidRDefault="00A86E77" w:rsidP="00A86E77">
                            <w:pPr>
                              <w:spacing w:line="2800" w:lineRule="exact"/>
                              <w:rPr>
                                <w:rFonts w:ascii="Arial" w:hAnsi="Arial" w:cs="Arial"/>
                                <w:b/>
                                <w:bCs/>
                                <w:color w:val="5C666C"/>
                                <w:sz w:val="280"/>
                                <w:szCs w:val="280"/>
                              </w:rPr>
                            </w:pPr>
                            <w:r w:rsidRPr="000F0D83">
                              <w:rPr>
                                <w:rFonts w:ascii="Arial" w:hAnsi="Arial" w:cs="Arial"/>
                                <w:b/>
                                <w:bCs/>
                                <w:color w:val="5C666C"/>
                                <w:sz w:val="280"/>
                                <w:szCs w:val="280"/>
                              </w:rPr>
                              <w:t>MDSAA</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C19A027" id="_x0000_t202" coordsize="21600,21600" o:spt="202" path="m,l,21600r21600,l21600,xe">
                <v:stroke joinstyle="miter"/>
                <v:path gradientshapeok="t" o:connecttype="rect"/>
              </v:shapetype>
              <v:shape id="Caixa de Texto 2" o:spid="_x0000_s1026" type="#_x0000_t202" style="position:absolute;left:0;text-align:left;margin-left:40.8pt;margin-top:28.1pt;width:514.6pt;height:174.6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" filled="f" stroked="f">
                <v:textbox inset="0,0,0,0">
                  <w:txbxContent>
                    <w:p w14:paraId="6FC64B3B" w14:textId="77777777" w:rsidR="00A86E77" w:rsidRPr="000F0D83" w:rsidRDefault="00A86E77" w:rsidP="00A86E77">
                      <w:pPr>
                        <w:spacing w:line="2800" w:lineRule="exact"/>
                        <w:rPr>
                          <w:rFonts w:ascii="Arial" w:hAnsi="Arial" w:cs="Arial"/>
                          <w:b/>
                          <w:bCs/>
                          <w:color w:val="5C666C"/>
                          <w:sz w:val="280"/>
                          <w:szCs w:val="280"/>
                        </w:rPr>
                      </w:pPr>
                      <w:r w:rsidRPr="000F0D83">
                        <w:rPr>
                          <w:rFonts w:ascii="Arial" w:hAnsi="Arial" w:cs="Arial"/>
                          <w:b/>
                          <w:bCs/>
                          <w:color w:val="5C666C"/>
                          <w:sz w:val="280"/>
                          <w:szCs w:val="280"/>
                        </w:rPr>
                        <w:t>MDSAA</w:t>
                      </w:r>
                    </w:p>
                  </w:txbxContent>
                </v:textbox>
                <w10:wrap type="square" anchorx="page"/>
              </v:shape>
            </w:pict>
          </mc:Fallback>
        </mc:AlternateContent>
      </w:r>
    </w:p>
    <w:p w14:paraId="30240BF5" w14:textId="77777777" w:rsidR="00A86E77" w:rsidRPr="000D6611" w:rsidRDefault="00A86E77" w:rsidP="00A86E77">
      <w:pPr>
        <w:autoSpaceDE w:val="0"/>
        <w:autoSpaceDN w:val="0"/>
        <w:adjustRightInd w:val="0"/>
        <w:jc w:val="center"/>
        <w:rPr>
          <w:rFonts w:cs="Calibri"/>
          <w:b/>
          <w:bCs/>
          <w:iCs/>
          <w:color w:val="5C666C"/>
          <w:sz w:val="34"/>
          <w:szCs w:val="34"/>
          <w:lang w:val="en-US"/>
        </w:rPr>
      </w:pPr>
      <w:proofErr w:type="gramStart"/>
      <w:r w:rsidRPr="000D6611">
        <w:rPr>
          <w:rFonts w:cs="Calibri"/>
          <w:iCs/>
          <w:color w:val="5C666C"/>
          <w:sz w:val="34"/>
          <w:szCs w:val="34"/>
          <w:lang w:val="en-US"/>
        </w:rPr>
        <w:t>Master Degree</w:t>
      </w:r>
      <w:proofErr w:type="gramEnd"/>
      <w:r w:rsidRPr="000D6611">
        <w:rPr>
          <w:rFonts w:cs="Calibri"/>
          <w:iCs/>
          <w:color w:val="5C666C"/>
          <w:sz w:val="34"/>
          <w:szCs w:val="34"/>
          <w:lang w:val="en-US"/>
        </w:rPr>
        <w:t xml:space="preserve"> Program in</w:t>
      </w:r>
      <w:r w:rsidRPr="000D6611">
        <w:rPr>
          <w:rFonts w:cs="Calibri"/>
          <w:b/>
          <w:bCs/>
          <w:iCs/>
          <w:color w:val="5C666C"/>
          <w:sz w:val="34"/>
          <w:szCs w:val="34"/>
          <w:lang w:val="en-US"/>
        </w:rPr>
        <w:t xml:space="preserve"> </w:t>
      </w:r>
    </w:p>
    <w:p w14:paraId="71EB7D68" w14:textId="77777777" w:rsidR="00A86E77" w:rsidRPr="000D6611" w:rsidRDefault="00A86E77" w:rsidP="00A86E77">
      <w:pPr>
        <w:autoSpaceDE w:val="0"/>
        <w:autoSpaceDN w:val="0"/>
        <w:adjustRightInd w:val="0"/>
        <w:jc w:val="center"/>
        <w:rPr>
          <w:rFonts w:cs="Calibri"/>
          <w:b/>
          <w:bCs/>
          <w:i/>
          <w:iCs/>
          <w:color w:val="5C666C"/>
          <w:sz w:val="30"/>
          <w:szCs w:val="30"/>
          <w:lang w:val="en-US"/>
        </w:rPr>
      </w:pPr>
      <w:r w:rsidRPr="000D6611">
        <w:rPr>
          <w:rFonts w:cs="Calibri"/>
          <w:b/>
          <w:bCs/>
          <w:iCs/>
          <w:color w:val="5C666C"/>
          <w:sz w:val="34"/>
          <w:szCs w:val="34"/>
          <w:lang w:val="en-US"/>
        </w:rPr>
        <w:t>Data Science and Advanced Analytics</w:t>
      </w:r>
    </w:p>
    <w:p w14:paraId="723702F4" w14:textId="77777777" w:rsidR="00A86E77" w:rsidRPr="000D6611" w:rsidRDefault="00A86E77" w:rsidP="00A86E77">
      <w:pPr>
        <w:autoSpaceDE w:val="0"/>
        <w:autoSpaceDN w:val="0"/>
        <w:adjustRightInd w:val="0"/>
        <w:jc w:val="center"/>
        <w:rPr>
          <w:rFonts w:cs="Calibri"/>
          <w:b/>
          <w:bCs/>
          <w:iCs/>
          <w:color w:val="5C666C"/>
          <w:sz w:val="34"/>
          <w:szCs w:val="34"/>
          <w:lang w:val="en-US"/>
        </w:rPr>
      </w:pPr>
    </w:p>
    <w:p w14:paraId="4379345D" w14:textId="0079B6EE" w:rsidR="00A86E77" w:rsidRPr="000D6611" w:rsidRDefault="00A86E77" w:rsidP="00A86E77">
      <w:pPr>
        <w:autoSpaceDE w:val="0"/>
        <w:autoSpaceDN w:val="0"/>
        <w:adjustRightInd w:val="0"/>
        <w:jc w:val="center"/>
        <w:rPr>
          <w:rFonts w:cs="Calibri"/>
          <w:b/>
          <w:bCs/>
          <w:i/>
          <w:iCs/>
          <w:color w:val="5C666C"/>
          <w:sz w:val="30"/>
          <w:szCs w:val="30"/>
          <w:lang w:val="en-US"/>
        </w:rPr>
      </w:pPr>
      <w:r>
        <w:rPr>
          <w:rFonts w:cs="Calibri"/>
          <w:b/>
          <w:bCs/>
          <w:iCs/>
          <w:color w:val="5C666C"/>
          <w:sz w:val="34"/>
          <w:szCs w:val="34"/>
          <w:lang w:val="en-US"/>
        </w:rPr>
        <w:t>Machine Learning Operations</w:t>
      </w:r>
    </w:p>
    <w:p w14:paraId="1BDAB904" w14:textId="104F5022" w:rsidR="00A86E77" w:rsidRPr="005448D6" w:rsidRDefault="00A86E77" w:rsidP="00A86E77">
      <w:pPr>
        <w:autoSpaceDE w:val="0"/>
        <w:autoSpaceDN w:val="0"/>
        <w:adjustRightInd w:val="0"/>
        <w:jc w:val="center"/>
        <w:rPr>
          <w:rFonts w:cs="Calibri"/>
          <w:bCs/>
          <w:i/>
          <w:iCs/>
          <w:color w:val="AEB3B2"/>
          <w:sz w:val="28"/>
          <w:szCs w:val="28"/>
          <w:lang w:val="en-US"/>
        </w:rPr>
      </w:pPr>
    </w:p>
    <w:p w14:paraId="30F89124" w14:textId="3EB5F966" w:rsidR="00A86E77" w:rsidRDefault="00A86E77" w:rsidP="00A86E77">
      <w:pPr>
        <w:autoSpaceDE w:val="0"/>
        <w:autoSpaceDN w:val="0"/>
        <w:adjustRightInd w:val="0"/>
        <w:jc w:val="center"/>
        <w:rPr>
          <w:rFonts w:cs="Calibri"/>
          <w:color w:val="5C666C"/>
          <w:sz w:val="30"/>
          <w:szCs w:val="30"/>
          <w:lang w:val="en-US"/>
        </w:rPr>
      </w:pPr>
    </w:p>
    <w:p w14:paraId="66E4FC9A" w14:textId="77777777" w:rsidR="00A86E77" w:rsidRDefault="00A86E77" w:rsidP="00A86E77">
      <w:pPr>
        <w:autoSpaceDE w:val="0"/>
        <w:autoSpaceDN w:val="0"/>
        <w:adjustRightInd w:val="0"/>
        <w:jc w:val="center"/>
        <w:rPr>
          <w:rFonts w:cs="Calibri"/>
          <w:color w:val="5C666C"/>
          <w:sz w:val="30"/>
          <w:szCs w:val="30"/>
          <w:lang w:val="en-US"/>
        </w:rPr>
      </w:pPr>
    </w:p>
    <w:p w14:paraId="294FD947" w14:textId="77777777" w:rsidR="00A86E77" w:rsidRDefault="00A86E77" w:rsidP="00A86E77">
      <w:pPr>
        <w:autoSpaceDE w:val="0"/>
        <w:autoSpaceDN w:val="0"/>
        <w:adjustRightInd w:val="0"/>
        <w:jc w:val="center"/>
        <w:rPr>
          <w:rFonts w:cs="Calibri"/>
          <w:color w:val="5C666C"/>
          <w:sz w:val="30"/>
          <w:szCs w:val="30"/>
          <w:lang w:val="en-US"/>
        </w:rPr>
      </w:pPr>
    </w:p>
    <w:p w14:paraId="03AC30BC" w14:textId="77777777" w:rsidR="00A86E77" w:rsidRDefault="00A86E77" w:rsidP="00A86E77">
      <w:pPr>
        <w:autoSpaceDE w:val="0"/>
        <w:autoSpaceDN w:val="0"/>
        <w:adjustRightInd w:val="0"/>
        <w:jc w:val="center"/>
        <w:rPr>
          <w:rFonts w:cs="Calibri"/>
          <w:color w:val="5C666C"/>
          <w:sz w:val="30"/>
          <w:szCs w:val="30"/>
          <w:lang w:val="en-US"/>
        </w:rPr>
      </w:pPr>
    </w:p>
    <w:p w14:paraId="374A77BC" w14:textId="77777777" w:rsidR="00A86E77" w:rsidRDefault="00A86E77" w:rsidP="00A86E77">
      <w:pPr>
        <w:autoSpaceDE w:val="0"/>
        <w:autoSpaceDN w:val="0"/>
        <w:adjustRightInd w:val="0"/>
        <w:jc w:val="center"/>
        <w:rPr>
          <w:rFonts w:cs="Calibri"/>
          <w:color w:val="5C666C"/>
          <w:sz w:val="30"/>
          <w:szCs w:val="30"/>
          <w:lang w:val="en-US"/>
        </w:rPr>
      </w:pPr>
    </w:p>
    <w:p w14:paraId="39F0C741" w14:textId="2F499B34" w:rsidR="00A86E77" w:rsidRPr="00A86E77" w:rsidRDefault="00A86E77" w:rsidP="00A86E77">
      <w:pPr>
        <w:autoSpaceDE w:val="0"/>
        <w:autoSpaceDN w:val="0"/>
        <w:adjustRightInd w:val="0"/>
        <w:jc w:val="center"/>
        <w:rPr>
          <w:rFonts w:cs="Calibri"/>
          <w:b/>
          <w:bCs/>
          <w:color w:val="5C666C"/>
          <w:sz w:val="30"/>
          <w:szCs w:val="30"/>
          <w:lang w:val="en-US"/>
        </w:rPr>
      </w:pPr>
      <w:r w:rsidRPr="00A86E77">
        <w:rPr>
          <w:rFonts w:cs="Calibri"/>
          <w:b/>
          <w:bCs/>
          <w:color w:val="5C666C"/>
          <w:sz w:val="30"/>
          <w:szCs w:val="30"/>
          <w:lang w:val="en-US"/>
        </w:rPr>
        <w:t>Group B:</w:t>
      </w:r>
    </w:p>
    <w:p w14:paraId="49473E8C" w14:textId="3A3C47AC" w:rsidR="00A86E77" w:rsidRPr="00A86E77" w:rsidRDefault="00A86E77" w:rsidP="00A86E77">
      <w:pPr>
        <w:autoSpaceDE w:val="0"/>
        <w:autoSpaceDN w:val="0"/>
        <w:adjustRightInd w:val="0"/>
        <w:jc w:val="center"/>
        <w:rPr>
          <w:rFonts w:cs="Calibri"/>
          <w:color w:val="5C666C"/>
          <w:sz w:val="30"/>
          <w:szCs w:val="30"/>
          <w:lang w:val="pt-PT"/>
        </w:rPr>
      </w:pPr>
      <w:r w:rsidRPr="00A86E77">
        <w:rPr>
          <w:rFonts w:cs="Calibri"/>
          <w:color w:val="5C666C"/>
          <w:sz w:val="30"/>
          <w:szCs w:val="30"/>
          <w:lang w:val="pt-PT"/>
        </w:rPr>
        <w:t>Carolina Confraria | 20220711</w:t>
      </w:r>
      <w:r w:rsidRPr="00A86E77">
        <w:rPr>
          <w:rFonts w:cs="Calibri"/>
          <w:color w:val="5C666C"/>
          <w:sz w:val="30"/>
          <w:szCs w:val="30"/>
          <w:lang w:val="pt-PT"/>
        </w:rPr>
        <w:br/>
        <w:t xml:space="preserve">Pedro Peças | 20220586 </w:t>
      </w:r>
      <w:r w:rsidRPr="00A86E77">
        <w:rPr>
          <w:rFonts w:cs="Calibri"/>
          <w:color w:val="5C666C"/>
          <w:sz w:val="30"/>
          <w:szCs w:val="30"/>
          <w:lang w:val="pt-PT"/>
        </w:rPr>
        <w:br/>
        <w:t xml:space="preserve"> Rodrigo Silva| 20221360</w:t>
      </w:r>
      <w:r w:rsidRPr="00A86E77">
        <w:rPr>
          <w:rFonts w:cs="Calibri"/>
          <w:color w:val="5C666C"/>
          <w:sz w:val="30"/>
          <w:szCs w:val="30"/>
          <w:lang w:val="pt-PT"/>
        </w:rPr>
        <w:br/>
        <w:t xml:space="preserve">Tiago Figueiredo | 20220495 </w:t>
      </w:r>
    </w:p>
    <w:p w14:paraId="07347AF1" w14:textId="77777777" w:rsidR="00A86E77" w:rsidRPr="00A86E77" w:rsidRDefault="00A86E77" w:rsidP="00A86E77">
      <w:pPr>
        <w:autoSpaceDE w:val="0"/>
        <w:autoSpaceDN w:val="0"/>
        <w:adjustRightInd w:val="0"/>
        <w:jc w:val="center"/>
        <w:rPr>
          <w:rFonts w:cs="Calibri"/>
          <w:color w:val="5C666C"/>
          <w:sz w:val="28"/>
          <w:szCs w:val="28"/>
          <w:lang w:val="pt-PT"/>
        </w:rPr>
      </w:pPr>
    </w:p>
    <w:p w14:paraId="27EA4BA6" w14:textId="77777777" w:rsidR="00A86E77" w:rsidRPr="00A86E77" w:rsidRDefault="00A86E77" w:rsidP="00A86E77">
      <w:pPr>
        <w:autoSpaceDE w:val="0"/>
        <w:autoSpaceDN w:val="0"/>
        <w:adjustRightInd w:val="0"/>
        <w:jc w:val="center"/>
        <w:rPr>
          <w:rFonts w:cs="Calibri"/>
          <w:color w:val="5C666C"/>
          <w:sz w:val="28"/>
          <w:szCs w:val="28"/>
          <w:lang w:val="pt-PT"/>
        </w:rPr>
      </w:pPr>
    </w:p>
    <w:p w14:paraId="513091BE" w14:textId="77777777" w:rsidR="00A86E77" w:rsidRPr="00A86E77" w:rsidRDefault="00A86E77" w:rsidP="00A86E77">
      <w:pPr>
        <w:autoSpaceDE w:val="0"/>
        <w:autoSpaceDN w:val="0"/>
        <w:adjustRightInd w:val="0"/>
        <w:jc w:val="center"/>
        <w:rPr>
          <w:rFonts w:cs="Calibri"/>
          <w:color w:val="5C666C"/>
          <w:sz w:val="28"/>
          <w:szCs w:val="28"/>
          <w:lang w:val="pt-PT"/>
        </w:rPr>
      </w:pPr>
    </w:p>
    <w:p w14:paraId="639FDD8F" w14:textId="77777777" w:rsidR="00A86E77" w:rsidRPr="00A86E77" w:rsidRDefault="00A86E77" w:rsidP="00A86E77">
      <w:pPr>
        <w:autoSpaceDE w:val="0"/>
        <w:autoSpaceDN w:val="0"/>
        <w:adjustRightInd w:val="0"/>
        <w:jc w:val="center"/>
        <w:rPr>
          <w:rFonts w:cs="Calibri"/>
          <w:color w:val="5C666C"/>
          <w:sz w:val="28"/>
          <w:szCs w:val="28"/>
          <w:lang w:val="pt-PT"/>
        </w:rPr>
      </w:pPr>
    </w:p>
    <w:p w14:paraId="336B324A" w14:textId="77777777" w:rsidR="00A86E77" w:rsidRPr="00A86E77" w:rsidRDefault="00A86E77" w:rsidP="00A86E77">
      <w:pPr>
        <w:autoSpaceDE w:val="0"/>
        <w:autoSpaceDN w:val="0"/>
        <w:adjustRightInd w:val="0"/>
        <w:jc w:val="center"/>
        <w:rPr>
          <w:rFonts w:cs="Calibri"/>
          <w:color w:val="5C666C"/>
          <w:sz w:val="28"/>
          <w:szCs w:val="28"/>
          <w:lang w:val="pt-PT"/>
        </w:rPr>
      </w:pPr>
    </w:p>
    <w:p w14:paraId="4D374E69" w14:textId="48160829" w:rsidR="00A86E77" w:rsidRPr="00A86E77" w:rsidRDefault="00A86E77" w:rsidP="00A86E77">
      <w:pPr>
        <w:autoSpaceDE w:val="0"/>
        <w:autoSpaceDN w:val="0"/>
        <w:adjustRightInd w:val="0"/>
        <w:jc w:val="center"/>
        <w:rPr>
          <w:rFonts w:cs="Calibri"/>
          <w:color w:val="5C666C"/>
          <w:sz w:val="28"/>
          <w:szCs w:val="28"/>
          <w:lang w:val="pt-PT"/>
        </w:rPr>
      </w:pPr>
      <w:r w:rsidRPr="00A86E77">
        <w:rPr>
          <w:rFonts w:cs="Calibri"/>
          <w:color w:val="5C666C"/>
          <w:sz w:val="28"/>
          <w:szCs w:val="28"/>
          <w:lang w:val="pt-PT"/>
        </w:rPr>
        <w:t xml:space="preserve"> </w:t>
      </w:r>
    </w:p>
    <w:p w14:paraId="5DC7EBE8" w14:textId="77777777" w:rsidR="00A86E77" w:rsidRPr="009D0110" w:rsidRDefault="00A86E77" w:rsidP="00A86E77">
      <w:pPr>
        <w:spacing w:after="60" w:line="240" w:lineRule="exact"/>
        <w:jc w:val="center"/>
        <w:rPr>
          <w:b/>
          <w:bCs/>
          <w:noProof/>
          <w:color w:val="5C666C"/>
          <w:lang w:val="pt-PT" w:eastAsia="pt-PT"/>
        </w:rPr>
      </w:pPr>
      <w:r w:rsidRPr="009D0110">
        <w:rPr>
          <w:b/>
          <w:bCs/>
          <w:noProof/>
          <w:color w:val="5C666C"/>
          <w:lang w:val="pt-PT" w:eastAsia="pt-PT"/>
        </w:rPr>
        <w:t>NOVA Information Management School</w:t>
      </w:r>
    </w:p>
    <w:p w14:paraId="59B21459" w14:textId="77777777" w:rsidR="00A86E77" w:rsidRPr="00A86E77" w:rsidRDefault="00A86E77" w:rsidP="00A86E77">
      <w:pPr>
        <w:spacing w:after="120" w:line="240" w:lineRule="exact"/>
        <w:jc w:val="center"/>
        <w:rPr>
          <w:b/>
          <w:bCs/>
          <w:noProof/>
          <w:color w:val="5C666C"/>
          <w:lang w:val="pt-PT" w:eastAsia="pt-PT"/>
        </w:rPr>
      </w:pPr>
      <w:r w:rsidRPr="00A86E77">
        <w:rPr>
          <w:b/>
          <w:bCs/>
          <w:noProof/>
          <w:color w:val="5C666C"/>
          <w:lang w:val="pt-PT" w:eastAsia="pt-PT"/>
        </w:rPr>
        <w:t>Instituto Superior de Estatística e Gestão de Informação</w:t>
      </w:r>
    </w:p>
    <w:p w14:paraId="1FC377D8" w14:textId="77777777" w:rsidR="00A86E77" w:rsidRPr="00A86E77" w:rsidRDefault="00A86E77" w:rsidP="00A86E77">
      <w:pPr>
        <w:jc w:val="center"/>
        <w:rPr>
          <w:noProof/>
          <w:color w:val="5C666C"/>
          <w:sz w:val="20"/>
          <w:szCs w:val="20"/>
          <w:lang w:val="pt-PT" w:eastAsia="pt-PT"/>
        </w:rPr>
      </w:pPr>
      <w:r w:rsidRPr="00A86E77">
        <w:rPr>
          <w:noProof/>
          <w:color w:val="5C666C"/>
          <w:sz w:val="20"/>
          <w:szCs w:val="20"/>
          <w:lang w:val="pt-PT" w:eastAsia="pt-PT"/>
        </w:rPr>
        <w:t>Universidade Nova de Lisboa</w:t>
      </w:r>
    </w:p>
    <w:p w14:paraId="28D96752" w14:textId="77777777" w:rsidR="00A86E77" w:rsidRPr="00A86E77" w:rsidRDefault="00A86E77" w:rsidP="00A86E77">
      <w:pPr>
        <w:jc w:val="center"/>
        <w:rPr>
          <w:noProof/>
          <w:color w:val="5C666C"/>
          <w:sz w:val="20"/>
          <w:szCs w:val="20"/>
          <w:lang w:val="pt-PT" w:eastAsia="pt-PT"/>
        </w:rPr>
      </w:pPr>
    </w:p>
    <w:p w14:paraId="375D8410" w14:textId="26A1F240" w:rsidR="00A86E77" w:rsidRPr="00A86E77" w:rsidRDefault="00A86E77" w:rsidP="00A86E77">
      <w:pPr>
        <w:jc w:val="center"/>
        <w:rPr>
          <w:noProof/>
          <w:color w:val="5C666C"/>
          <w:sz w:val="20"/>
          <w:szCs w:val="20"/>
          <w:lang w:val="pt-PT" w:eastAsia="pt-PT"/>
        </w:rPr>
        <w:sectPr w:rsidR="00A86E77" w:rsidRPr="00A86E77" w:rsidSect="00BE4E7C">
          <w:footerReference w:type="even" r:id="rId11"/>
          <w:footerReference w:type="default" r:id="rId12"/>
          <w:pgSz w:w="11906" w:h="16838"/>
          <w:pgMar w:top="0" w:right="1418" w:bottom="1418" w:left="1418" w:header="709" w:footer="709" w:gutter="0"/>
          <w:pgNumType w:start="0"/>
          <w:cols w:space="708"/>
          <w:titlePg/>
          <w:docGrid w:linePitch="360"/>
        </w:sectPr>
      </w:pPr>
      <w:r>
        <w:rPr>
          <w:noProof/>
          <w:color w:val="5C666C"/>
          <w:sz w:val="20"/>
          <w:szCs w:val="20"/>
          <w:lang w:val="pt-PT" w:eastAsia="pt-PT"/>
        </w:rPr>
        <w:t>June</w:t>
      </w:r>
      <w:r w:rsidRPr="00A86E77">
        <w:rPr>
          <w:noProof/>
          <w:color w:val="5C666C"/>
          <w:sz w:val="20"/>
          <w:szCs w:val="20"/>
          <w:lang w:val="pt-PT" w:eastAsia="pt-PT"/>
        </w:rPr>
        <w:t xml:space="preserve">, </w:t>
      </w:r>
      <w:r>
        <w:rPr>
          <w:noProof/>
          <w:color w:val="5C666C"/>
          <w:sz w:val="20"/>
          <w:szCs w:val="20"/>
          <w:lang w:val="pt-PT" w:eastAsia="pt-PT"/>
        </w:rPr>
        <w:t>2023</w:t>
      </w:r>
    </w:p>
    <w:p w14:paraId="1BA73249" w14:textId="77777777" w:rsidR="00A86E77" w:rsidRPr="00A86E77" w:rsidRDefault="00A86E77" w:rsidP="00F04420">
      <w:pPr>
        <w:jc w:val="both"/>
        <w:rPr>
          <w:rFonts w:eastAsiaTheme="minorEastAsia"/>
          <w:lang w:val="pt-PT"/>
        </w:rPr>
      </w:pPr>
    </w:p>
    <w:sdt>
      <w:sdtPr>
        <w:rPr>
          <w:rFonts w:asciiTheme="minorHAnsi" w:eastAsiaTheme="minorHAnsi" w:hAnsiTheme="minorHAnsi" w:cstheme="minorBidi"/>
          <w:color w:val="auto"/>
          <w:sz w:val="24"/>
          <w:szCs w:val="24"/>
          <w:lang w:val="en-GB" w:eastAsia="en-US"/>
        </w:rPr>
        <w:id w:val="-1027025122"/>
        <w:docPartObj>
          <w:docPartGallery w:val="Table of Contents"/>
          <w:docPartUnique/>
        </w:docPartObj>
      </w:sdtPr>
      <w:sdtEndPr>
        <w:rPr>
          <w:sz w:val="22"/>
          <w:szCs w:val="22"/>
        </w:rPr>
      </w:sdtEndPr>
      <w:sdtContent>
        <w:p w14:paraId="446ED762" w14:textId="1F9F7CD1" w:rsidR="00A86E77" w:rsidRPr="00A86E77" w:rsidRDefault="00A86E77" w:rsidP="00A86E77">
          <w:pPr>
            <w:pStyle w:val="Cabealhodondice"/>
            <w:spacing w:line="276" w:lineRule="auto"/>
            <w:jc w:val="both"/>
            <w:rPr>
              <w:rStyle w:val="Ttulo1Carter"/>
              <w:rFonts w:asciiTheme="minorHAnsi" w:hAnsiTheme="minorHAnsi" w:cstheme="minorHAnsi"/>
              <w:b/>
              <w:bCs/>
              <w:sz w:val="28"/>
              <w:szCs w:val="28"/>
            </w:rPr>
          </w:pPr>
          <w:r w:rsidRPr="00A86E77">
            <w:rPr>
              <w:rStyle w:val="Ttulo1Carter"/>
              <w:rFonts w:asciiTheme="minorHAnsi" w:hAnsiTheme="minorHAnsi" w:cstheme="minorHAnsi"/>
              <w:b/>
              <w:bCs/>
              <w:sz w:val="28"/>
              <w:szCs w:val="28"/>
            </w:rPr>
            <w:t>Table of Contents</w:t>
          </w:r>
        </w:p>
        <w:p w14:paraId="50BF5FAC" w14:textId="277181A8" w:rsidR="00A86E77" w:rsidRPr="00A86E77" w:rsidRDefault="00A86E77" w:rsidP="00A86E77">
          <w:pPr>
            <w:pStyle w:val="ndice1"/>
            <w:tabs>
              <w:tab w:val="right" w:leader="dot" w:pos="8494"/>
            </w:tabs>
            <w:spacing w:line="276" w:lineRule="auto"/>
            <w:jc w:val="both"/>
            <w:rPr>
              <w:rFonts w:eastAsiaTheme="minorEastAsia"/>
              <w:noProof/>
              <w:kern w:val="2"/>
              <w:sz w:val="20"/>
              <w:szCs w:val="20"/>
              <w:lang w:val="pt-PT" w:eastAsia="pt-PT"/>
              <w14:ligatures w14:val="standardContextual"/>
            </w:rPr>
          </w:pPr>
          <w:r w:rsidRPr="00A86E77">
            <w:rPr>
              <w:sz w:val="22"/>
              <w:szCs w:val="22"/>
            </w:rPr>
            <w:fldChar w:fldCharType="begin"/>
          </w:r>
          <w:r w:rsidRPr="00A86E77">
            <w:rPr>
              <w:sz w:val="22"/>
              <w:szCs w:val="22"/>
            </w:rPr>
            <w:instrText xml:space="preserve"> TOC \o "1-3" \h \z \u </w:instrText>
          </w:r>
          <w:r w:rsidRPr="00A86E77">
            <w:rPr>
              <w:sz w:val="22"/>
              <w:szCs w:val="22"/>
            </w:rPr>
            <w:fldChar w:fldCharType="separate"/>
          </w:r>
          <w:hyperlink w:anchor="_Toc138443031" w:history="1">
            <w:r w:rsidRPr="00A86E77">
              <w:rPr>
                <w:rStyle w:val="Hiperligao"/>
                <w:rFonts w:cstheme="minorHAnsi"/>
                <w:noProof/>
                <w:sz w:val="22"/>
                <w:szCs w:val="22"/>
              </w:rPr>
              <w:t>1.Introduction</w:t>
            </w:r>
            <w:r w:rsidRPr="00A86E77">
              <w:rPr>
                <w:noProof/>
                <w:webHidden/>
                <w:sz w:val="22"/>
                <w:szCs w:val="22"/>
              </w:rPr>
              <w:tab/>
            </w:r>
            <w:r w:rsidRPr="00A86E77">
              <w:rPr>
                <w:noProof/>
                <w:webHidden/>
                <w:sz w:val="22"/>
                <w:szCs w:val="22"/>
              </w:rPr>
              <w:fldChar w:fldCharType="begin"/>
            </w:r>
            <w:r w:rsidRPr="00A86E77">
              <w:rPr>
                <w:noProof/>
                <w:webHidden/>
                <w:sz w:val="22"/>
                <w:szCs w:val="22"/>
              </w:rPr>
              <w:instrText xml:space="preserve"> PAGEREF _Toc138443031 \h </w:instrText>
            </w:r>
            <w:r w:rsidRPr="00A86E77">
              <w:rPr>
                <w:noProof/>
                <w:webHidden/>
                <w:sz w:val="22"/>
                <w:szCs w:val="22"/>
              </w:rPr>
            </w:r>
            <w:r w:rsidRPr="00A86E77">
              <w:rPr>
                <w:noProof/>
                <w:webHidden/>
                <w:sz w:val="22"/>
                <w:szCs w:val="22"/>
              </w:rPr>
              <w:fldChar w:fldCharType="separate"/>
            </w:r>
            <w:r w:rsidRPr="00A86E77">
              <w:rPr>
                <w:noProof/>
                <w:webHidden/>
                <w:sz w:val="22"/>
                <w:szCs w:val="22"/>
              </w:rPr>
              <w:t>3</w:t>
            </w:r>
            <w:r w:rsidRPr="00A86E77">
              <w:rPr>
                <w:noProof/>
                <w:webHidden/>
                <w:sz w:val="22"/>
                <w:szCs w:val="22"/>
              </w:rPr>
              <w:fldChar w:fldCharType="end"/>
            </w:r>
          </w:hyperlink>
        </w:p>
        <w:p w14:paraId="58C639A7" w14:textId="41C4210B" w:rsidR="00A86E77" w:rsidRPr="00A86E77" w:rsidRDefault="00000000" w:rsidP="00A86E77">
          <w:pPr>
            <w:pStyle w:val="ndice1"/>
            <w:tabs>
              <w:tab w:val="right" w:leader="dot" w:pos="8494"/>
            </w:tabs>
            <w:spacing w:line="276" w:lineRule="auto"/>
            <w:jc w:val="both"/>
            <w:rPr>
              <w:rFonts w:eastAsiaTheme="minorEastAsia"/>
              <w:noProof/>
              <w:kern w:val="2"/>
              <w:sz w:val="20"/>
              <w:szCs w:val="20"/>
              <w:lang w:val="pt-PT" w:eastAsia="pt-PT"/>
              <w14:ligatures w14:val="standardContextual"/>
            </w:rPr>
          </w:pPr>
          <w:hyperlink w:anchor="_Toc138443032" w:history="1">
            <w:r w:rsidR="00A86E77" w:rsidRPr="00A86E77">
              <w:rPr>
                <w:rStyle w:val="Hiperligao"/>
                <w:rFonts w:cstheme="minorHAnsi"/>
                <w:noProof/>
                <w:sz w:val="22"/>
                <w:szCs w:val="22"/>
              </w:rPr>
              <w:t>2.Data Description and Data Exploration</w:t>
            </w:r>
            <w:r w:rsidR="00A86E77" w:rsidRPr="00A86E77">
              <w:rPr>
                <w:noProof/>
                <w:webHidden/>
                <w:sz w:val="22"/>
                <w:szCs w:val="22"/>
              </w:rPr>
              <w:tab/>
            </w:r>
            <w:r w:rsidR="00A86E77" w:rsidRPr="00A86E77">
              <w:rPr>
                <w:noProof/>
                <w:webHidden/>
                <w:sz w:val="22"/>
                <w:szCs w:val="22"/>
              </w:rPr>
              <w:fldChar w:fldCharType="begin"/>
            </w:r>
            <w:r w:rsidR="00A86E77" w:rsidRPr="00A86E77">
              <w:rPr>
                <w:noProof/>
                <w:webHidden/>
                <w:sz w:val="22"/>
                <w:szCs w:val="22"/>
              </w:rPr>
              <w:instrText xml:space="preserve"> PAGEREF _Toc138443032 \h </w:instrText>
            </w:r>
            <w:r w:rsidR="00A86E77" w:rsidRPr="00A86E77">
              <w:rPr>
                <w:noProof/>
                <w:webHidden/>
                <w:sz w:val="22"/>
                <w:szCs w:val="22"/>
              </w:rPr>
            </w:r>
            <w:r w:rsidR="00A86E77" w:rsidRPr="00A86E77">
              <w:rPr>
                <w:noProof/>
                <w:webHidden/>
                <w:sz w:val="22"/>
                <w:szCs w:val="22"/>
              </w:rPr>
              <w:fldChar w:fldCharType="separate"/>
            </w:r>
            <w:r w:rsidR="00A86E77" w:rsidRPr="00A86E77">
              <w:rPr>
                <w:noProof/>
                <w:webHidden/>
                <w:sz w:val="22"/>
                <w:szCs w:val="22"/>
              </w:rPr>
              <w:t>3</w:t>
            </w:r>
            <w:r w:rsidR="00A86E77" w:rsidRPr="00A86E77">
              <w:rPr>
                <w:noProof/>
                <w:webHidden/>
                <w:sz w:val="22"/>
                <w:szCs w:val="22"/>
              </w:rPr>
              <w:fldChar w:fldCharType="end"/>
            </w:r>
          </w:hyperlink>
        </w:p>
        <w:p w14:paraId="479E9249" w14:textId="61B0B551" w:rsidR="00A86E77" w:rsidRPr="00A86E77" w:rsidRDefault="00000000" w:rsidP="00A86E77">
          <w:pPr>
            <w:pStyle w:val="ndice1"/>
            <w:tabs>
              <w:tab w:val="right" w:leader="dot" w:pos="8494"/>
            </w:tabs>
            <w:spacing w:line="276" w:lineRule="auto"/>
            <w:jc w:val="both"/>
            <w:rPr>
              <w:rFonts w:eastAsiaTheme="minorEastAsia"/>
              <w:noProof/>
              <w:kern w:val="2"/>
              <w:sz w:val="20"/>
              <w:szCs w:val="20"/>
              <w:lang w:val="pt-PT" w:eastAsia="pt-PT"/>
              <w14:ligatures w14:val="standardContextual"/>
            </w:rPr>
          </w:pPr>
          <w:hyperlink w:anchor="_Toc138443033" w:history="1">
            <w:r w:rsidR="00A86E77" w:rsidRPr="00A86E77">
              <w:rPr>
                <w:rStyle w:val="Hiperligao"/>
                <w:rFonts w:cstheme="minorHAnsi"/>
                <w:noProof/>
                <w:sz w:val="22"/>
                <w:szCs w:val="22"/>
              </w:rPr>
              <w:t>3.Data Preprocessing</w:t>
            </w:r>
            <w:r w:rsidR="00A86E77" w:rsidRPr="00A86E77">
              <w:rPr>
                <w:noProof/>
                <w:webHidden/>
                <w:sz w:val="22"/>
                <w:szCs w:val="22"/>
              </w:rPr>
              <w:tab/>
            </w:r>
            <w:r w:rsidR="00A86E77" w:rsidRPr="00A86E77">
              <w:rPr>
                <w:noProof/>
                <w:webHidden/>
                <w:sz w:val="22"/>
                <w:szCs w:val="22"/>
              </w:rPr>
              <w:fldChar w:fldCharType="begin"/>
            </w:r>
            <w:r w:rsidR="00A86E77" w:rsidRPr="00A86E77">
              <w:rPr>
                <w:noProof/>
                <w:webHidden/>
                <w:sz w:val="22"/>
                <w:szCs w:val="22"/>
              </w:rPr>
              <w:instrText xml:space="preserve"> PAGEREF _Toc138443033 \h </w:instrText>
            </w:r>
            <w:r w:rsidR="00A86E77" w:rsidRPr="00A86E77">
              <w:rPr>
                <w:noProof/>
                <w:webHidden/>
                <w:sz w:val="22"/>
                <w:szCs w:val="22"/>
              </w:rPr>
            </w:r>
            <w:r w:rsidR="00A86E77" w:rsidRPr="00A86E77">
              <w:rPr>
                <w:noProof/>
                <w:webHidden/>
                <w:sz w:val="22"/>
                <w:szCs w:val="22"/>
              </w:rPr>
              <w:fldChar w:fldCharType="separate"/>
            </w:r>
            <w:r w:rsidR="00A86E77" w:rsidRPr="00A86E77">
              <w:rPr>
                <w:noProof/>
                <w:webHidden/>
                <w:sz w:val="22"/>
                <w:szCs w:val="22"/>
              </w:rPr>
              <w:t>5</w:t>
            </w:r>
            <w:r w:rsidR="00A86E77" w:rsidRPr="00A86E77">
              <w:rPr>
                <w:noProof/>
                <w:webHidden/>
                <w:sz w:val="22"/>
                <w:szCs w:val="22"/>
              </w:rPr>
              <w:fldChar w:fldCharType="end"/>
            </w:r>
          </w:hyperlink>
        </w:p>
        <w:p w14:paraId="295ED376" w14:textId="6E528F53" w:rsidR="00A86E77" w:rsidRPr="00A86E77" w:rsidRDefault="00000000" w:rsidP="00A86E77">
          <w:pPr>
            <w:pStyle w:val="ndice2"/>
            <w:tabs>
              <w:tab w:val="right" w:leader="dot" w:pos="8494"/>
            </w:tabs>
            <w:spacing w:line="276" w:lineRule="auto"/>
            <w:jc w:val="both"/>
            <w:rPr>
              <w:rFonts w:eastAsiaTheme="minorEastAsia"/>
              <w:noProof/>
              <w:kern w:val="2"/>
              <w:sz w:val="20"/>
              <w:szCs w:val="20"/>
              <w:lang w:val="pt-PT" w:eastAsia="pt-PT"/>
              <w14:ligatures w14:val="standardContextual"/>
            </w:rPr>
          </w:pPr>
          <w:hyperlink w:anchor="_Toc138443034" w:history="1">
            <w:r w:rsidR="00A86E77" w:rsidRPr="00A86E77">
              <w:rPr>
                <w:rStyle w:val="Hiperligao"/>
                <w:rFonts w:cstheme="minorHAnsi"/>
                <w:noProof/>
                <w:sz w:val="22"/>
                <w:szCs w:val="22"/>
              </w:rPr>
              <w:t>3.1. Removing Irrelevant Column</w:t>
            </w:r>
            <w:r w:rsidR="00A86E77" w:rsidRPr="00A86E77">
              <w:rPr>
                <w:noProof/>
                <w:webHidden/>
                <w:sz w:val="22"/>
                <w:szCs w:val="22"/>
              </w:rPr>
              <w:tab/>
            </w:r>
            <w:r w:rsidR="00A86E77" w:rsidRPr="00A86E77">
              <w:rPr>
                <w:noProof/>
                <w:webHidden/>
                <w:sz w:val="22"/>
                <w:szCs w:val="22"/>
              </w:rPr>
              <w:fldChar w:fldCharType="begin"/>
            </w:r>
            <w:r w:rsidR="00A86E77" w:rsidRPr="00A86E77">
              <w:rPr>
                <w:noProof/>
                <w:webHidden/>
                <w:sz w:val="22"/>
                <w:szCs w:val="22"/>
              </w:rPr>
              <w:instrText xml:space="preserve"> PAGEREF _Toc138443034 \h </w:instrText>
            </w:r>
            <w:r w:rsidR="00A86E77" w:rsidRPr="00A86E77">
              <w:rPr>
                <w:noProof/>
                <w:webHidden/>
                <w:sz w:val="22"/>
                <w:szCs w:val="22"/>
              </w:rPr>
            </w:r>
            <w:r w:rsidR="00A86E77" w:rsidRPr="00A86E77">
              <w:rPr>
                <w:noProof/>
                <w:webHidden/>
                <w:sz w:val="22"/>
                <w:szCs w:val="22"/>
              </w:rPr>
              <w:fldChar w:fldCharType="separate"/>
            </w:r>
            <w:r w:rsidR="00A86E77" w:rsidRPr="00A86E77">
              <w:rPr>
                <w:noProof/>
                <w:webHidden/>
                <w:sz w:val="22"/>
                <w:szCs w:val="22"/>
              </w:rPr>
              <w:t>5</w:t>
            </w:r>
            <w:r w:rsidR="00A86E77" w:rsidRPr="00A86E77">
              <w:rPr>
                <w:noProof/>
                <w:webHidden/>
                <w:sz w:val="22"/>
                <w:szCs w:val="22"/>
              </w:rPr>
              <w:fldChar w:fldCharType="end"/>
            </w:r>
          </w:hyperlink>
        </w:p>
        <w:p w14:paraId="35E320A6" w14:textId="70D6B8A6" w:rsidR="00A86E77" w:rsidRPr="00A86E77" w:rsidRDefault="00000000" w:rsidP="00A86E77">
          <w:pPr>
            <w:pStyle w:val="ndice2"/>
            <w:tabs>
              <w:tab w:val="right" w:leader="dot" w:pos="8494"/>
            </w:tabs>
            <w:spacing w:line="276" w:lineRule="auto"/>
            <w:jc w:val="both"/>
            <w:rPr>
              <w:rFonts w:eastAsiaTheme="minorEastAsia"/>
              <w:noProof/>
              <w:kern w:val="2"/>
              <w:sz w:val="20"/>
              <w:szCs w:val="20"/>
              <w:lang w:val="pt-PT" w:eastAsia="pt-PT"/>
              <w14:ligatures w14:val="standardContextual"/>
            </w:rPr>
          </w:pPr>
          <w:hyperlink w:anchor="_Toc138443035" w:history="1">
            <w:r w:rsidR="00A86E77" w:rsidRPr="00A86E77">
              <w:rPr>
                <w:rStyle w:val="Hiperligao"/>
                <w:rFonts w:cstheme="minorHAnsi"/>
                <w:noProof/>
                <w:sz w:val="22"/>
                <w:szCs w:val="22"/>
              </w:rPr>
              <w:t>3.2. Handling Missing Values</w:t>
            </w:r>
            <w:r w:rsidR="00A86E77" w:rsidRPr="00A86E77">
              <w:rPr>
                <w:noProof/>
                <w:webHidden/>
                <w:sz w:val="22"/>
                <w:szCs w:val="22"/>
              </w:rPr>
              <w:tab/>
            </w:r>
            <w:r w:rsidR="00A86E77" w:rsidRPr="00A86E77">
              <w:rPr>
                <w:noProof/>
                <w:webHidden/>
                <w:sz w:val="22"/>
                <w:szCs w:val="22"/>
              </w:rPr>
              <w:fldChar w:fldCharType="begin"/>
            </w:r>
            <w:r w:rsidR="00A86E77" w:rsidRPr="00A86E77">
              <w:rPr>
                <w:noProof/>
                <w:webHidden/>
                <w:sz w:val="22"/>
                <w:szCs w:val="22"/>
              </w:rPr>
              <w:instrText xml:space="preserve"> PAGEREF _Toc138443035 \h </w:instrText>
            </w:r>
            <w:r w:rsidR="00A86E77" w:rsidRPr="00A86E77">
              <w:rPr>
                <w:noProof/>
                <w:webHidden/>
                <w:sz w:val="22"/>
                <w:szCs w:val="22"/>
              </w:rPr>
            </w:r>
            <w:r w:rsidR="00A86E77" w:rsidRPr="00A86E77">
              <w:rPr>
                <w:noProof/>
                <w:webHidden/>
                <w:sz w:val="22"/>
                <w:szCs w:val="22"/>
              </w:rPr>
              <w:fldChar w:fldCharType="separate"/>
            </w:r>
            <w:r w:rsidR="00A86E77" w:rsidRPr="00A86E77">
              <w:rPr>
                <w:noProof/>
                <w:webHidden/>
                <w:sz w:val="22"/>
                <w:szCs w:val="22"/>
              </w:rPr>
              <w:t>5</w:t>
            </w:r>
            <w:r w:rsidR="00A86E77" w:rsidRPr="00A86E77">
              <w:rPr>
                <w:noProof/>
                <w:webHidden/>
                <w:sz w:val="22"/>
                <w:szCs w:val="22"/>
              </w:rPr>
              <w:fldChar w:fldCharType="end"/>
            </w:r>
          </w:hyperlink>
        </w:p>
        <w:p w14:paraId="65683E6B" w14:textId="444444E4" w:rsidR="00A86E77" w:rsidRPr="00A86E77" w:rsidRDefault="00000000" w:rsidP="00A86E77">
          <w:pPr>
            <w:pStyle w:val="ndice2"/>
            <w:tabs>
              <w:tab w:val="right" w:leader="dot" w:pos="8494"/>
            </w:tabs>
            <w:spacing w:line="276" w:lineRule="auto"/>
            <w:jc w:val="both"/>
            <w:rPr>
              <w:rFonts w:eastAsiaTheme="minorEastAsia"/>
              <w:noProof/>
              <w:kern w:val="2"/>
              <w:sz w:val="20"/>
              <w:szCs w:val="20"/>
              <w:lang w:val="pt-PT" w:eastAsia="pt-PT"/>
              <w14:ligatures w14:val="standardContextual"/>
            </w:rPr>
          </w:pPr>
          <w:hyperlink w:anchor="_Toc138443036" w:history="1">
            <w:r w:rsidR="00A86E77" w:rsidRPr="00A86E77">
              <w:rPr>
                <w:rStyle w:val="Hiperligao"/>
                <w:rFonts w:cstheme="minorHAnsi"/>
                <w:noProof/>
                <w:sz w:val="22"/>
                <w:szCs w:val="22"/>
              </w:rPr>
              <w:t>3.3. Removing Outliers</w:t>
            </w:r>
            <w:r w:rsidR="00A86E77" w:rsidRPr="00A86E77">
              <w:rPr>
                <w:noProof/>
                <w:webHidden/>
                <w:sz w:val="22"/>
                <w:szCs w:val="22"/>
              </w:rPr>
              <w:tab/>
            </w:r>
            <w:r w:rsidR="00A86E77" w:rsidRPr="00A86E77">
              <w:rPr>
                <w:noProof/>
                <w:webHidden/>
                <w:sz w:val="22"/>
                <w:szCs w:val="22"/>
              </w:rPr>
              <w:fldChar w:fldCharType="begin"/>
            </w:r>
            <w:r w:rsidR="00A86E77" w:rsidRPr="00A86E77">
              <w:rPr>
                <w:noProof/>
                <w:webHidden/>
                <w:sz w:val="22"/>
                <w:szCs w:val="22"/>
              </w:rPr>
              <w:instrText xml:space="preserve"> PAGEREF _Toc138443036 \h </w:instrText>
            </w:r>
            <w:r w:rsidR="00A86E77" w:rsidRPr="00A86E77">
              <w:rPr>
                <w:noProof/>
                <w:webHidden/>
                <w:sz w:val="22"/>
                <w:szCs w:val="22"/>
              </w:rPr>
            </w:r>
            <w:r w:rsidR="00A86E77" w:rsidRPr="00A86E77">
              <w:rPr>
                <w:noProof/>
                <w:webHidden/>
                <w:sz w:val="22"/>
                <w:szCs w:val="22"/>
              </w:rPr>
              <w:fldChar w:fldCharType="separate"/>
            </w:r>
            <w:r w:rsidR="00A86E77" w:rsidRPr="00A86E77">
              <w:rPr>
                <w:noProof/>
                <w:webHidden/>
                <w:sz w:val="22"/>
                <w:szCs w:val="22"/>
              </w:rPr>
              <w:t>5</w:t>
            </w:r>
            <w:r w:rsidR="00A86E77" w:rsidRPr="00A86E77">
              <w:rPr>
                <w:noProof/>
                <w:webHidden/>
                <w:sz w:val="22"/>
                <w:szCs w:val="22"/>
              </w:rPr>
              <w:fldChar w:fldCharType="end"/>
            </w:r>
          </w:hyperlink>
        </w:p>
        <w:p w14:paraId="6B2F7EF6" w14:textId="7553CED1" w:rsidR="00A86E77" w:rsidRPr="00A86E77" w:rsidRDefault="00000000" w:rsidP="00A86E77">
          <w:pPr>
            <w:pStyle w:val="ndice2"/>
            <w:tabs>
              <w:tab w:val="right" w:leader="dot" w:pos="8494"/>
            </w:tabs>
            <w:spacing w:line="276" w:lineRule="auto"/>
            <w:jc w:val="both"/>
            <w:rPr>
              <w:rFonts w:eastAsiaTheme="minorEastAsia"/>
              <w:noProof/>
              <w:kern w:val="2"/>
              <w:sz w:val="20"/>
              <w:szCs w:val="20"/>
              <w:lang w:val="pt-PT" w:eastAsia="pt-PT"/>
              <w14:ligatures w14:val="standardContextual"/>
            </w:rPr>
          </w:pPr>
          <w:hyperlink w:anchor="_Toc138443037" w:history="1">
            <w:r w:rsidR="00A86E77" w:rsidRPr="00A86E77">
              <w:rPr>
                <w:rStyle w:val="Hiperligao"/>
                <w:rFonts w:cstheme="minorHAnsi"/>
                <w:noProof/>
                <w:sz w:val="22"/>
                <w:szCs w:val="22"/>
              </w:rPr>
              <w:t>3.4. Scaling Features</w:t>
            </w:r>
            <w:r w:rsidR="00A86E77" w:rsidRPr="00A86E77">
              <w:rPr>
                <w:noProof/>
                <w:webHidden/>
                <w:sz w:val="22"/>
                <w:szCs w:val="22"/>
              </w:rPr>
              <w:tab/>
            </w:r>
            <w:r w:rsidR="00A86E77" w:rsidRPr="00A86E77">
              <w:rPr>
                <w:noProof/>
                <w:webHidden/>
                <w:sz w:val="22"/>
                <w:szCs w:val="22"/>
              </w:rPr>
              <w:fldChar w:fldCharType="begin"/>
            </w:r>
            <w:r w:rsidR="00A86E77" w:rsidRPr="00A86E77">
              <w:rPr>
                <w:noProof/>
                <w:webHidden/>
                <w:sz w:val="22"/>
                <w:szCs w:val="22"/>
              </w:rPr>
              <w:instrText xml:space="preserve"> PAGEREF _Toc138443037 \h </w:instrText>
            </w:r>
            <w:r w:rsidR="00A86E77" w:rsidRPr="00A86E77">
              <w:rPr>
                <w:noProof/>
                <w:webHidden/>
                <w:sz w:val="22"/>
                <w:szCs w:val="22"/>
              </w:rPr>
            </w:r>
            <w:r w:rsidR="00A86E77" w:rsidRPr="00A86E77">
              <w:rPr>
                <w:noProof/>
                <w:webHidden/>
                <w:sz w:val="22"/>
                <w:szCs w:val="22"/>
              </w:rPr>
              <w:fldChar w:fldCharType="separate"/>
            </w:r>
            <w:r w:rsidR="00A86E77" w:rsidRPr="00A86E77">
              <w:rPr>
                <w:noProof/>
                <w:webHidden/>
                <w:sz w:val="22"/>
                <w:szCs w:val="22"/>
              </w:rPr>
              <w:t>5</w:t>
            </w:r>
            <w:r w:rsidR="00A86E77" w:rsidRPr="00A86E77">
              <w:rPr>
                <w:noProof/>
                <w:webHidden/>
                <w:sz w:val="22"/>
                <w:szCs w:val="22"/>
              </w:rPr>
              <w:fldChar w:fldCharType="end"/>
            </w:r>
          </w:hyperlink>
        </w:p>
        <w:p w14:paraId="18269962" w14:textId="4E1F2E2A" w:rsidR="00A86E77" w:rsidRPr="00A86E77" w:rsidRDefault="00000000" w:rsidP="00A86E77">
          <w:pPr>
            <w:pStyle w:val="ndice2"/>
            <w:tabs>
              <w:tab w:val="right" w:leader="dot" w:pos="8494"/>
            </w:tabs>
            <w:spacing w:line="276" w:lineRule="auto"/>
            <w:jc w:val="both"/>
            <w:rPr>
              <w:rFonts w:eastAsiaTheme="minorEastAsia"/>
              <w:noProof/>
              <w:kern w:val="2"/>
              <w:sz w:val="20"/>
              <w:szCs w:val="20"/>
              <w:lang w:val="pt-PT" w:eastAsia="pt-PT"/>
              <w14:ligatures w14:val="standardContextual"/>
            </w:rPr>
          </w:pPr>
          <w:hyperlink w:anchor="_Toc138443038" w:history="1">
            <w:r w:rsidR="00A86E77" w:rsidRPr="00A86E77">
              <w:rPr>
                <w:rStyle w:val="Hiperligao"/>
                <w:rFonts w:cstheme="minorHAnsi"/>
                <w:noProof/>
                <w:sz w:val="22"/>
                <w:szCs w:val="22"/>
              </w:rPr>
              <w:t>3.5. Data Drift Test</w:t>
            </w:r>
            <w:r w:rsidR="00A86E77" w:rsidRPr="00A86E77">
              <w:rPr>
                <w:noProof/>
                <w:webHidden/>
                <w:sz w:val="22"/>
                <w:szCs w:val="22"/>
              </w:rPr>
              <w:tab/>
            </w:r>
            <w:r w:rsidR="00A86E77" w:rsidRPr="00A86E77">
              <w:rPr>
                <w:noProof/>
                <w:webHidden/>
                <w:sz w:val="22"/>
                <w:szCs w:val="22"/>
              </w:rPr>
              <w:fldChar w:fldCharType="begin"/>
            </w:r>
            <w:r w:rsidR="00A86E77" w:rsidRPr="00A86E77">
              <w:rPr>
                <w:noProof/>
                <w:webHidden/>
                <w:sz w:val="22"/>
                <w:szCs w:val="22"/>
              </w:rPr>
              <w:instrText xml:space="preserve"> PAGEREF _Toc138443038 \h </w:instrText>
            </w:r>
            <w:r w:rsidR="00A86E77" w:rsidRPr="00A86E77">
              <w:rPr>
                <w:noProof/>
                <w:webHidden/>
                <w:sz w:val="22"/>
                <w:szCs w:val="22"/>
              </w:rPr>
            </w:r>
            <w:r w:rsidR="00A86E77" w:rsidRPr="00A86E77">
              <w:rPr>
                <w:noProof/>
                <w:webHidden/>
                <w:sz w:val="22"/>
                <w:szCs w:val="22"/>
              </w:rPr>
              <w:fldChar w:fldCharType="separate"/>
            </w:r>
            <w:r w:rsidR="00A86E77" w:rsidRPr="00A86E77">
              <w:rPr>
                <w:noProof/>
                <w:webHidden/>
                <w:sz w:val="22"/>
                <w:szCs w:val="22"/>
              </w:rPr>
              <w:t>5</w:t>
            </w:r>
            <w:r w:rsidR="00A86E77" w:rsidRPr="00A86E77">
              <w:rPr>
                <w:noProof/>
                <w:webHidden/>
                <w:sz w:val="22"/>
                <w:szCs w:val="22"/>
              </w:rPr>
              <w:fldChar w:fldCharType="end"/>
            </w:r>
          </w:hyperlink>
        </w:p>
        <w:p w14:paraId="1BD6FB60" w14:textId="469D0F6B" w:rsidR="00A86E77" w:rsidRPr="00A86E77" w:rsidRDefault="00000000" w:rsidP="00A86E77">
          <w:pPr>
            <w:pStyle w:val="ndice2"/>
            <w:tabs>
              <w:tab w:val="right" w:leader="dot" w:pos="8494"/>
            </w:tabs>
            <w:spacing w:line="276" w:lineRule="auto"/>
            <w:jc w:val="both"/>
            <w:rPr>
              <w:rFonts w:eastAsiaTheme="minorEastAsia"/>
              <w:noProof/>
              <w:kern w:val="2"/>
              <w:sz w:val="20"/>
              <w:szCs w:val="20"/>
              <w:lang w:val="pt-PT" w:eastAsia="pt-PT"/>
              <w14:ligatures w14:val="standardContextual"/>
            </w:rPr>
          </w:pPr>
          <w:hyperlink w:anchor="_Toc138443039" w:history="1">
            <w:r w:rsidR="00A86E77" w:rsidRPr="00A86E77">
              <w:rPr>
                <w:rStyle w:val="Hiperligao"/>
                <w:rFonts w:cstheme="minorHAnsi"/>
                <w:noProof/>
                <w:sz w:val="22"/>
                <w:szCs w:val="22"/>
              </w:rPr>
              <w:t>3.6.Feature selection</w:t>
            </w:r>
            <w:r w:rsidR="00A86E77" w:rsidRPr="00A86E77">
              <w:rPr>
                <w:noProof/>
                <w:webHidden/>
                <w:sz w:val="22"/>
                <w:szCs w:val="22"/>
              </w:rPr>
              <w:tab/>
            </w:r>
            <w:r w:rsidR="00A86E77" w:rsidRPr="00A86E77">
              <w:rPr>
                <w:noProof/>
                <w:webHidden/>
                <w:sz w:val="22"/>
                <w:szCs w:val="22"/>
              </w:rPr>
              <w:fldChar w:fldCharType="begin"/>
            </w:r>
            <w:r w:rsidR="00A86E77" w:rsidRPr="00A86E77">
              <w:rPr>
                <w:noProof/>
                <w:webHidden/>
                <w:sz w:val="22"/>
                <w:szCs w:val="22"/>
              </w:rPr>
              <w:instrText xml:space="preserve"> PAGEREF _Toc138443039 \h </w:instrText>
            </w:r>
            <w:r w:rsidR="00A86E77" w:rsidRPr="00A86E77">
              <w:rPr>
                <w:noProof/>
                <w:webHidden/>
                <w:sz w:val="22"/>
                <w:szCs w:val="22"/>
              </w:rPr>
            </w:r>
            <w:r w:rsidR="00A86E77" w:rsidRPr="00A86E77">
              <w:rPr>
                <w:noProof/>
                <w:webHidden/>
                <w:sz w:val="22"/>
                <w:szCs w:val="22"/>
              </w:rPr>
              <w:fldChar w:fldCharType="separate"/>
            </w:r>
            <w:r w:rsidR="00A86E77" w:rsidRPr="00A86E77">
              <w:rPr>
                <w:noProof/>
                <w:webHidden/>
                <w:sz w:val="22"/>
                <w:szCs w:val="22"/>
              </w:rPr>
              <w:t>6</w:t>
            </w:r>
            <w:r w:rsidR="00A86E77" w:rsidRPr="00A86E77">
              <w:rPr>
                <w:noProof/>
                <w:webHidden/>
                <w:sz w:val="22"/>
                <w:szCs w:val="22"/>
              </w:rPr>
              <w:fldChar w:fldCharType="end"/>
            </w:r>
          </w:hyperlink>
        </w:p>
        <w:p w14:paraId="21766340" w14:textId="12451628" w:rsidR="00A86E77" w:rsidRPr="00A86E77" w:rsidRDefault="00000000" w:rsidP="00A86E77">
          <w:pPr>
            <w:pStyle w:val="ndice1"/>
            <w:tabs>
              <w:tab w:val="right" w:leader="dot" w:pos="8494"/>
            </w:tabs>
            <w:spacing w:line="276" w:lineRule="auto"/>
            <w:jc w:val="both"/>
            <w:rPr>
              <w:rFonts w:eastAsiaTheme="minorEastAsia"/>
              <w:noProof/>
              <w:kern w:val="2"/>
              <w:sz w:val="20"/>
              <w:szCs w:val="20"/>
              <w:lang w:val="pt-PT" w:eastAsia="pt-PT"/>
              <w14:ligatures w14:val="standardContextual"/>
            </w:rPr>
          </w:pPr>
          <w:hyperlink w:anchor="_Toc138443040" w:history="1">
            <w:r w:rsidR="00A86E77" w:rsidRPr="00A86E77">
              <w:rPr>
                <w:rStyle w:val="Hiperligao"/>
                <w:rFonts w:cstheme="minorHAnsi"/>
                <w:noProof/>
                <w:sz w:val="22"/>
                <w:szCs w:val="22"/>
              </w:rPr>
              <w:t>4.Modelling and results</w:t>
            </w:r>
            <w:r w:rsidR="00A86E77" w:rsidRPr="00A86E77">
              <w:rPr>
                <w:noProof/>
                <w:webHidden/>
                <w:sz w:val="22"/>
                <w:szCs w:val="22"/>
              </w:rPr>
              <w:tab/>
            </w:r>
            <w:r w:rsidR="00A86E77" w:rsidRPr="00A86E77">
              <w:rPr>
                <w:noProof/>
                <w:webHidden/>
                <w:sz w:val="22"/>
                <w:szCs w:val="22"/>
              </w:rPr>
              <w:fldChar w:fldCharType="begin"/>
            </w:r>
            <w:r w:rsidR="00A86E77" w:rsidRPr="00A86E77">
              <w:rPr>
                <w:noProof/>
                <w:webHidden/>
                <w:sz w:val="22"/>
                <w:szCs w:val="22"/>
              </w:rPr>
              <w:instrText xml:space="preserve"> PAGEREF _Toc138443040 \h </w:instrText>
            </w:r>
            <w:r w:rsidR="00A86E77" w:rsidRPr="00A86E77">
              <w:rPr>
                <w:noProof/>
                <w:webHidden/>
                <w:sz w:val="22"/>
                <w:szCs w:val="22"/>
              </w:rPr>
            </w:r>
            <w:r w:rsidR="00A86E77" w:rsidRPr="00A86E77">
              <w:rPr>
                <w:noProof/>
                <w:webHidden/>
                <w:sz w:val="22"/>
                <w:szCs w:val="22"/>
              </w:rPr>
              <w:fldChar w:fldCharType="separate"/>
            </w:r>
            <w:r w:rsidR="00A86E77" w:rsidRPr="00A86E77">
              <w:rPr>
                <w:noProof/>
                <w:webHidden/>
                <w:sz w:val="22"/>
                <w:szCs w:val="22"/>
              </w:rPr>
              <w:t>6</w:t>
            </w:r>
            <w:r w:rsidR="00A86E77" w:rsidRPr="00A86E77">
              <w:rPr>
                <w:noProof/>
                <w:webHidden/>
                <w:sz w:val="22"/>
                <w:szCs w:val="22"/>
              </w:rPr>
              <w:fldChar w:fldCharType="end"/>
            </w:r>
          </w:hyperlink>
        </w:p>
        <w:p w14:paraId="55CA4BC4" w14:textId="4489B05A" w:rsidR="00A86E77" w:rsidRPr="00A86E77" w:rsidRDefault="00000000" w:rsidP="00A86E77">
          <w:pPr>
            <w:pStyle w:val="ndice1"/>
            <w:tabs>
              <w:tab w:val="right" w:leader="dot" w:pos="8494"/>
            </w:tabs>
            <w:spacing w:line="276" w:lineRule="auto"/>
            <w:jc w:val="both"/>
            <w:rPr>
              <w:rFonts w:eastAsiaTheme="minorEastAsia"/>
              <w:noProof/>
              <w:kern w:val="2"/>
              <w:sz w:val="20"/>
              <w:szCs w:val="20"/>
              <w:lang w:val="pt-PT" w:eastAsia="pt-PT"/>
              <w14:ligatures w14:val="standardContextual"/>
            </w:rPr>
          </w:pPr>
          <w:hyperlink w:anchor="_Toc138443041" w:history="1">
            <w:r w:rsidR="00A86E77" w:rsidRPr="00A86E77">
              <w:rPr>
                <w:rStyle w:val="Hiperligao"/>
                <w:rFonts w:cstheme="minorHAnsi"/>
                <w:noProof/>
                <w:sz w:val="22"/>
                <w:szCs w:val="22"/>
              </w:rPr>
              <w:t>5.Conclusions</w:t>
            </w:r>
            <w:r w:rsidR="00A86E77" w:rsidRPr="00A86E77">
              <w:rPr>
                <w:noProof/>
                <w:webHidden/>
                <w:sz w:val="22"/>
                <w:szCs w:val="22"/>
              </w:rPr>
              <w:tab/>
            </w:r>
            <w:r w:rsidR="00A86E77" w:rsidRPr="00A86E77">
              <w:rPr>
                <w:noProof/>
                <w:webHidden/>
                <w:sz w:val="22"/>
                <w:szCs w:val="22"/>
              </w:rPr>
              <w:fldChar w:fldCharType="begin"/>
            </w:r>
            <w:r w:rsidR="00A86E77" w:rsidRPr="00A86E77">
              <w:rPr>
                <w:noProof/>
                <w:webHidden/>
                <w:sz w:val="22"/>
                <w:szCs w:val="22"/>
              </w:rPr>
              <w:instrText xml:space="preserve"> PAGEREF _Toc138443041 \h </w:instrText>
            </w:r>
            <w:r w:rsidR="00A86E77" w:rsidRPr="00A86E77">
              <w:rPr>
                <w:noProof/>
                <w:webHidden/>
                <w:sz w:val="22"/>
                <w:szCs w:val="22"/>
              </w:rPr>
            </w:r>
            <w:r w:rsidR="00A86E77" w:rsidRPr="00A86E77">
              <w:rPr>
                <w:noProof/>
                <w:webHidden/>
                <w:sz w:val="22"/>
                <w:szCs w:val="22"/>
              </w:rPr>
              <w:fldChar w:fldCharType="separate"/>
            </w:r>
            <w:r w:rsidR="00A86E77" w:rsidRPr="00A86E77">
              <w:rPr>
                <w:noProof/>
                <w:webHidden/>
                <w:sz w:val="22"/>
                <w:szCs w:val="22"/>
              </w:rPr>
              <w:t>7</w:t>
            </w:r>
            <w:r w:rsidR="00A86E77" w:rsidRPr="00A86E77">
              <w:rPr>
                <w:noProof/>
                <w:webHidden/>
                <w:sz w:val="22"/>
                <w:szCs w:val="22"/>
              </w:rPr>
              <w:fldChar w:fldCharType="end"/>
            </w:r>
          </w:hyperlink>
        </w:p>
        <w:p w14:paraId="4CC97CE9" w14:textId="3F186766" w:rsidR="00A86E77" w:rsidRPr="00A86E77" w:rsidRDefault="00000000" w:rsidP="00A86E77">
          <w:pPr>
            <w:pStyle w:val="ndice1"/>
            <w:tabs>
              <w:tab w:val="right" w:leader="dot" w:pos="8494"/>
            </w:tabs>
            <w:spacing w:line="276" w:lineRule="auto"/>
            <w:jc w:val="both"/>
            <w:rPr>
              <w:rFonts w:eastAsiaTheme="minorEastAsia"/>
              <w:noProof/>
              <w:kern w:val="2"/>
              <w:sz w:val="20"/>
              <w:szCs w:val="20"/>
              <w:lang w:val="pt-PT" w:eastAsia="pt-PT"/>
              <w14:ligatures w14:val="standardContextual"/>
            </w:rPr>
          </w:pPr>
          <w:hyperlink w:anchor="_Toc138443042" w:history="1">
            <w:r w:rsidR="00A86E77" w:rsidRPr="00A86E77">
              <w:rPr>
                <w:rStyle w:val="Hiperligao"/>
                <w:rFonts w:cstheme="minorHAnsi"/>
                <w:noProof/>
                <w:sz w:val="22"/>
                <w:szCs w:val="22"/>
              </w:rPr>
              <w:t>6.Further Suggestions and Limitations</w:t>
            </w:r>
            <w:r w:rsidR="00A86E77" w:rsidRPr="00A86E77">
              <w:rPr>
                <w:noProof/>
                <w:webHidden/>
                <w:sz w:val="22"/>
                <w:szCs w:val="22"/>
              </w:rPr>
              <w:tab/>
            </w:r>
            <w:r w:rsidR="00A86E77" w:rsidRPr="00A86E77">
              <w:rPr>
                <w:noProof/>
                <w:webHidden/>
                <w:sz w:val="22"/>
                <w:szCs w:val="22"/>
              </w:rPr>
              <w:fldChar w:fldCharType="begin"/>
            </w:r>
            <w:r w:rsidR="00A86E77" w:rsidRPr="00A86E77">
              <w:rPr>
                <w:noProof/>
                <w:webHidden/>
                <w:sz w:val="22"/>
                <w:szCs w:val="22"/>
              </w:rPr>
              <w:instrText xml:space="preserve"> PAGEREF _Toc138443042 \h </w:instrText>
            </w:r>
            <w:r w:rsidR="00A86E77" w:rsidRPr="00A86E77">
              <w:rPr>
                <w:noProof/>
                <w:webHidden/>
                <w:sz w:val="22"/>
                <w:szCs w:val="22"/>
              </w:rPr>
            </w:r>
            <w:r w:rsidR="00A86E77" w:rsidRPr="00A86E77">
              <w:rPr>
                <w:noProof/>
                <w:webHidden/>
                <w:sz w:val="22"/>
                <w:szCs w:val="22"/>
              </w:rPr>
              <w:fldChar w:fldCharType="separate"/>
            </w:r>
            <w:r w:rsidR="00A86E77" w:rsidRPr="00A86E77">
              <w:rPr>
                <w:noProof/>
                <w:webHidden/>
                <w:sz w:val="22"/>
                <w:szCs w:val="22"/>
              </w:rPr>
              <w:t>8</w:t>
            </w:r>
            <w:r w:rsidR="00A86E77" w:rsidRPr="00A86E77">
              <w:rPr>
                <w:noProof/>
                <w:webHidden/>
                <w:sz w:val="22"/>
                <w:szCs w:val="22"/>
              </w:rPr>
              <w:fldChar w:fldCharType="end"/>
            </w:r>
          </w:hyperlink>
        </w:p>
        <w:p w14:paraId="68C9E742" w14:textId="624F4458" w:rsidR="00A86E77" w:rsidRPr="00A86E77" w:rsidRDefault="00000000" w:rsidP="00A86E77">
          <w:pPr>
            <w:pStyle w:val="ndice1"/>
            <w:tabs>
              <w:tab w:val="right" w:leader="dot" w:pos="8494"/>
            </w:tabs>
            <w:spacing w:line="276" w:lineRule="auto"/>
            <w:jc w:val="both"/>
            <w:rPr>
              <w:rFonts w:eastAsiaTheme="minorEastAsia"/>
              <w:noProof/>
              <w:kern w:val="2"/>
              <w:sz w:val="20"/>
              <w:szCs w:val="20"/>
              <w:lang w:val="pt-PT" w:eastAsia="pt-PT"/>
              <w14:ligatures w14:val="standardContextual"/>
            </w:rPr>
          </w:pPr>
          <w:hyperlink w:anchor="_Toc138443043" w:history="1">
            <w:r w:rsidR="00A86E77" w:rsidRPr="00A86E77">
              <w:rPr>
                <w:rStyle w:val="Hiperligao"/>
                <w:rFonts w:cstheme="minorHAnsi"/>
                <w:noProof/>
                <w:sz w:val="22"/>
                <w:szCs w:val="22"/>
              </w:rPr>
              <w:t>7.Appendix</w:t>
            </w:r>
            <w:r w:rsidR="00A86E77" w:rsidRPr="00A86E77">
              <w:rPr>
                <w:noProof/>
                <w:webHidden/>
                <w:sz w:val="22"/>
                <w:szCs w:val="22"/>
              </w:rPr>
              <w:tab/>
            </w:r>
            <w:r w:rsidR="00A86E77" w:rsidRPr="00A86E77">
              <w:rPr>
                <w:noProof/>
                <w:webHidden/>
                <w:sz w:val="22"/>
                <w:szCs w:val="22"/>
              </w:rPr>
              <w:fldChar w:fldCharType="begin"/>
            </w:r>
            <w:r w:rsidR="00A86E77" w:rsidRPr="00A86E77">
              <w:rPr>
                <w:noProof/>
                <w:webHidden/>
                <w:sz w:val="22"/>
                <w:szCs w:val="22"/>
              </w:rPr>
              <w:instrText xml:space="preserve"> PAGEREF _Toc138443043 \h </w:instrText>
            </w:r>
            <w:r w:rsidR="00A86E77" w:rsidRPr="00A86E77">
              <w:rPr>
                <w:noProof/>
                <w:webHidden/>
                <w:sz w:val="22"/>
                <w:szCs w:val="22"/>
              </w:rPr>
            </w:r>
            <w:r w:rsidR="00A86E77" w:rsidRPr="00A86E77">
              <w:rPr>
                <w:noProof/>
                <w:webHidden/>
                <w:sz w:val="22"/>
                <w:szCs w:val="22"/>
              </w:rPr>
              <w:fldChar w:fldCharType="separate"/>
            </w:r>
            <w:r w:rsidR="00A86E77" w:rsidRPr="00A86E77">
              <w:rPr>
                <w:noProof/>
                <w:webHidden/>
                <w:sz w:val="22"/>
                <w:szCs w:val="22"/>
              </w:rPr>
              <w:t>9</w:t>
            </w:r>
            <w:r w:rsidR="00A86E77" w:rsidRPr="00A86E77">
              <w:rPr>
                <w:noProof/>
                <w:webHidden/>
                <w:sz w:val="22"/>
                <w:szCs w:val="22"/>
              </w:rPr>
              <w:fldChar w:fldCharType="end"/>
            </w:r>
          </w:hyperlink>
        </w:p>
        <w:p w14:paraId="6B49AD94" w14:textId="15FDD9AF" w:rsidR="00A86E77" w:rsidRPr="00A86E77" w:rsidRDefault="00A86E77" w:rsidP="00A86E77">
          <w:pPr>
            <w:spacing w:line="276" w:lineRule="auto"/>
            <w:jc w:val="both"/>
            <w:rPr>
              <w:sz w:val="22"/>
              <w:szCs w:val="22"/>
            </w:rPr>
          </w:pPr>
          <w:r w:rsidRPr="00A86E77">
            <w:rPr>
              <w:sz w:val="22"/>
              <w:szCs w:val="22"/>
            </w:rPr>
            <w:fldChar w:fldCharType="end"/>
          </w:r>
        </w:p>
      </w:sdtContent>
    </w:sdt>
    <w:p w14:paraId="2E693AEF" w14:textId="77777777" w:rsidR="00F04420" w:rsidRDefault="00F04420" w:rsidP="00F04420">
      <w:pPr>
        <w:jc w:val="both"/>
        <w:rPr>
          <w:rFonts w:eastAsiaTheme="minorEastAsia"/>
        </w:rPr>
      </w:pPr>
    </w:p>
    <w:p w14:paraId="18EE550C" w14:textId="77777777" w:rsidR="00F04420" w:rsidRDefault="00F04420" w:rsidP="00F04420">
      <w:pPr>
        <w:jc w:val="both"/>
        <w:rPr>
          <w:rFonts w:eastAsiaTheme="minorEastAsia"/>
        </w:rPr>
      </w:pPr>
    </w:p>
    <w:p w14:paraId="0C8DFC7E" w14:textId="77777777" w:rsidR="00F04420" w:rsidRDefault="00F04420" w:rsidP="00F04420">
      <w:pPr>
        <w:jc w:val="both"/>
        <w:rPr>
          <w:rFonts w:eastAsiaTheme="minorEastAsia"/>
        </w:rPr>
      </w:pPr>
    </w:p>
    <w:p w14:paraId="56379CD0" w14:textId="77777777" w:rsidR="00F04420" w:rsidRDefault="00F04420" w:rsidP="00F04420">
      <w:pPr>
        <w:jc w:val="both"/>
        <w:rPr>
          <w:rFonts w:eastAsiaTheme="minorEastAsia"/>
        </w:rPr>
      </w:pPr>
    </w:p>
    <w:p w14:paraId="26B06DF6" w14:textId="77777777" w:rsidR="00F04420" w:rsidRDefault="00F04420" w:rsidP="00F04420">
      <w:pPr>
        <w:jc w:val="both"/>
        <w:rPr>
          <w:rFonts w:eastAsiaTheme="minorEastAsia"/>
        </w:rPr>
      </w:pPr>
    </w:p>
    <w:p w14:paraId="509D7AD0" w14:textId="77777777" w:rsidR="00F04420" w:rsidRDefault="00F04420" w:rsidP="00F04420">
      <w:pPr>
        <w:jc w:val="both"/>
        <w:rPr>
          <w:rFonts w:eastAsiaTheme="minorEastAsia"/>
        </w:rPr>
      </w:pPr>
    </w:p>
    <w:p w14:paraId="1AAB1845" w14:textId="77777777" w:rsidR="00F04420" w:rsidRDefault="00F04420" w:rsidP="00F04420">
      <w:pPr>
        <w:jc w:val="both"/>
        <w:rPr>
          <w:rFonts w:eastAsiaTheme="minorEastAsia"/>
        </w:rPr>
      </w:pPr>
    </w:p>
    <w:p w14:paraId="086030C8" w14:textId="77777777" w:rsidR="00F04420" w:rsidRDefault="00F04420" w:rsidP="00F04420">
      <w:pPr>
        <w:jc w:val="both"/>
        <w:rPr>
          <w:rFonts w:eastAsiaTheme="minorEastAsia"/>
        </w:rPr>
      </w:pPr>
    </w:p>
    <w:p w14:paraId="373DE872" w14:textId="77777777" w:rsidR="00F04420" w:rsidRDefault="00F04420" w:rsidP="00F04420">
      <w:pPr>
        <w:jc w:val="both"/>
        <w:rPr>
          <w:rFonts w:eastAsiaTheme="minorEastAsia"/>
        </w:rPr>
      </w:pPr>
    </w:p>
    <w:p w14:paraId="10AA1D6E" w14:textId="77777777" w:rsidR="00F04420" w:rsidRDefault="00F04420" w:rsidP="00F04420">
      <w:pPr>
        <w:jc w:val="both"/>
        <w:rPr>
          <w:rFonts w:eastAsiaTheme="minorEastAsia"/>
        </w:rPr>
      </w:pPr>
    </w:p>
    <w:p w14:paraId="1904B9DD" w14:textId="77777777" w:rsidR="00F04420" w:rsidRDefault="00F04420" w:rsidP="00F04420">
      <w:pPr>
        <w:jc w:val="both"/>
        <w:rPr>
          <w:rFonts w:eastAsiaTheme="minorEastAsia"/>
        </w:rPr>
      </w:pPr>
    </w:p>
    <w:p w14:paraId="71612A06" w14:textId="77777777" w:rsidR="00F04420" w:rsidRDefault="00F04420" w:rsidP="00F04420">
      <w:pPr>
        <w:jc w:val="both"/>
        <w:rPr>
          <w:rFonts w:eastAsiaTheme="minorEastAsia"/>
        </w:rPr>
      </w:pPr>
    </w:p>
    <w:p w14:paraId="1658CC32" w14:textId="77777777" w:rsidR="00F04420" w:rsidRDefault="00F04420" w:rsidP="00F04420">
      <w:pPr>
        <w:jc w:val="both"/>
        <w:rPr>
          <w:rFonts w:eastAsiaTheme="minorEastAsia"/>
        </w:rPr>
      </w:pPr>
    </w:p>
    <w:p w14:paraId="42261AF2" w14:textId="77777777" w:rsidR="00F04420" w:rsidRDefault="00F04420" w:rsidP="00F04420">
      <w:pPr>
        <w:jc w:val="both"/>
        <w:rPr>
          <w:rFonts w:eastAsiaTheme="minorEastAsia"/>
        </w:rPr>
      </w:pPr>
    </w:p>
    <w:p w14:paraId="3B7A6729" w14:textId="77777777" w:rsidR="00F04420" w:rsidRDefault="00F04420" w:rsidP="00F04420">
      <w:pPr>
        <w:jc w:val="both"/>
        <w:rPr>
          <w:rFonts w:eastAsiaTheme="minorEastAsia"/>
        </w:rPr>
      </w:pPr>
    </w:p>
    <w:p w14:paraId="2A739F4B" w14:textId="77777777" w:rsidR="00F04420" w:rsidRDefault="00F04420" w:rsidP="00F04420">
      <w:pPr>
        <w:jc w:val="both"/>
        <w:rPr>
          <w:rFonts w:eastAsiaTheme="minorEastAsia"/>
        </w:rPr>
      </w:pPr>
    </w:p>
    <w:p w14:paraId="55998FDD" w14:textId="77777777" w:rsidR="00F04420" w:rsidRDefault="00F04420" w:rsidP="00F04420">
      <w:pPr>
        <w:jc w:val="both"/>
        <w:rPr>
          <w:rFonts w:eastAsiaTheme="minorEastAsia"/>
        </w:rPr>
      </w:pPr>
    </w:p>
    <w:p w14:paraId="16F4AB8B" w14:textId="77777777" w:rsidR="00F04420" w:rsidRDefault="00F04420" w:rsidP="00F04420">
      <w:pPr>
        <w:jc w:val="both"/>
        <w:rPr>
          <w:rFonts w:eastAsiaTheme="minorEastAsia"/>
        </w:rPr>
      </w:pPr>
    </w:p>
    <w:p w14:paraId="3097CF8A" w14:textId="77777777" w:rsidR="00F04420" w:rsidRDefault="00F04420" w:rsidP="00F04420">
      <w:pPr>
        <w:jc w:val="both"/>
        <w:rPr>
          <w:rFonts w:eastAsiaTheme="minorEastAsia"/>
        </w:rPr>
      </w:pPr>
    </w:p>
    <w:p w14:paraId="1BF5F990" w14:textId="77777777" w:rsidR="00F04420" w:rsidRDefault="00F04420" w:rsidP="00F04420">
      <w:pPr>
        <w:jc w:val="both"/>
        <w:rPr>
          <w:rFonts w:eastAsiaTheme="minorEastAsia"/>
        </w:rPr>
      </w:pPr>
    </w:p>
    <w:p w14:paraId="63FE41F2" w14:textId="77777777" w:rsidR="00F04420" w:rsidRDefault="00F04420" w:rsidP="00F04420">
      <w:pPr>
        <w:jc w:val="both"/>
        <w:rPr>
          <w:rFonts w:eastAsiaTheme="minorEastAsia"/>
        </w:rPr>
      </w:pPr>
    </w:p>
    <w:p w14:paraId="10AB41A2" w14:textId="77777777" w:rsidR="00F04420" w:rsidRDefault="00F04420" w:rsidP="00F04420">
      <w:pPr>
        <w:jc w:val="both"/>
        <w:rPr>
          <w:rFonts w:eastAsiaTheme="minorEastAsia"/>
        </w:rPr>
      </w:pPr>
    </w:p>
    <w:p w14:paraId="69148257" w14:textId="77777777" w:rsidR="00A86E77" w:rsidRDefault="00A86E77" w:rsidP="00F04420">
      <w:pPr>
        <w:jc w:val="both"/>
        <w:rPr>
          <w:rFonts w:eastAsiaTheme="minorEastAsia"/>
        </w:rPr>
      </w:pPr>
    </w:p>
    <w:p w14:paraId="3C4463F7" w14:textId="77777777" w:rsidR="00F04420" w:rsidRDefault="00F04420" w:rsidP="00F04420">
      <w:pPr>
        <w:jc w:val="both"/>
        <w:rPr>
          <w:rFonts w:eastAsiaTheme="minorEastAsia"/>
        </w:rPr>
      </w:pPr>
    </w:p>
    <w:p w14:paraId="3FD30992" w14:textId="7F0F3191" w:rsidR="4372CF62" w:rsidRPr="004C27E2" w:rsidRDefault="004C27E2" w:rsidP="009D0110">
      <w:pPr>
        <w:pStyle w:val="Ttulo1"/>
        <w:rPr>
          <w:rFonts w:asciiTheme="minorHAnsi" w:eastAsiaTheme="minorEastAsia" w:hAnsiTheme="minorHAnsi" w:cstheme="minorHAnsi"/>
          <w:b/>
          <w:bCs/>
          <w:sz w:val="28"/>
          <w:szCs w:val="28"/>
        </w:rPr>
      </w:pPr>
      <w:bookmarkStart w:id="0" w:name="_Toc138443031"/>
      <w:r w:rsidRPr="004C27E2">
        <w:rPr>
          <w:rFonts w:asciiTheme="minorHAnsi" w:eastAsiaTheme="minorEastAsia" w:hAnsiTheme="minorHAnsi" w:cstheme="minorHAnsi"/>
          <w:b/>
          <w:bCs/>
          <w:sz w:val="28"/>
          <w:szCs w:val="28"/>
        </w:rPr>
        <w:lastRenderedPageBreak/>
        <w:t>1.</w:t>
      </w:r>
      <w:r w:rsidR="67132429" w:rsidRPr="004C27E2">
        <w:rPr>
          <w:rFonts w:asciiTheme="minorHAnsi" w:eastAsiaTheme="minorEastAsia" w:hAnsiTheme="minorHAnsi" w:cstheme="minorHAnsi"/>
          <w:b/>
          <w:bCs/>
          <w:sz w:val="28"/>
          <w:szCs w:val="28"/>
        </w:rPr>
        <w:t>Introduction</w:t>
      </w:r>
      <w:bookmarkEnd w:id="0"/>
    </w:p>
    <w:p w14:paraId="000402C5" w14:textId="77777777" w:rsidR="00AC027E" w:rsidRPr="00AC027E" w:rsidRDefault="00AC027E" w:rsidP="009D0110">
      <w:pPr>
        <w:spacing w:line="276" w:lineRule="auto"/>
        <w:ind w:firstLine="360"/>
        <w:rPr>
          <w:rFonts w:ascii="Calibri" w:eastAsia="Calibri" w:hAnsi="Calibri" w:cs="Calibri"/>
          <w:color w:val="000000" w:themeColor="text1"/>
          <w:sz w:val="22"/>
          <w:szCs w:val="22"/>
        </w:rPr>
      </w:pPr>
      <w:r w:rsidRPr="00AC027E">
        <w:rPr>
          <w:rFonts w:ascii="Calibri" w:eastAsia="Calibri" w:hAnsi="Calibri" w:cs="Calibri"/>
          <w:color w:val="000000" w:themeColor="text1"/>
          <w:sz w:val="22"/>
          <w:szCs w:val="22"/>
        </w:rPr>
        <w:t>In today's market, banks hold a significant position as gatekeepers of finance, influencing investment decisions and determining credit access. Accurately assessing creditworthiness is crucial for informed loan approvals. This report outlines a project that simulates the real-world deployment of machine learning models for credit scoring. The goal is to enhance credit scoring by predicting the probability of financial distress within the next two years. By improving credit scoring models, we aim to provide banks with more accurate risk assessments, enabling better-informed lending decisions.</w:t>
      </w:r>
    </w:p>
    <w:p w14:paraId="34EAF2F8" w14:textId="77777777" w:rsidR="00AC027E" w:rsidRPr="00AC027E" w:rsidRDefault="00AC027E" w:rsidP="009D0110">
      <w:pPr>
        <w:spacing w:line="276" w:lineRule="auto"/>
        <w:ind w:firstLine="360"/>
        <w:rPr>
          <w:rFonts w:ascii="Calibri" w:eastAsia="Calibri" w:hAnsi="Calibri" w:cs="Calibri"/>
          <w:color w:val="000000" w:themeColor="text1"/>
          <w:sz w:val="22"/>
          <w:szCs w:val="22"/>
        </w:rPr>
      </w:pPr>
      <w:r w:rsidRPr="00AC027E">
        <w:rPr>
          <w:rFonts w:ascii="Calibri" w:eastAsia="Calibri" w:hAnsi="Calibri" w:cs="Calibri"/>
          <w:color w:val="000000" w:themeColor="text1"/>
          <w:sz w:val="22"/>
          <w:szCs w:val="22"/>
        </w:rPr>
        <w:t>The report explores various stages of the machine learning operations (</w:t>
      </w:r>
      <w:proofErr w:type="spellStart"/>
      <w:r w:rsidRPr="00AC027E">
        <w:rPr>
          <w:rFonts w:ascii="Calibri" w:eastAsia="Calibri" w:hAnsi="Calibri" w:cs="Calibri"/>
          <w:color w:val="000000" w:themeColor="text1"/>
          <w:sz w:val="22"/>
          <w:szCs w:val="22"/>
        </w:rPr>
        <w:t>MLOps</w:t>
      </w:r>
      <w:proofErr w:type="spellEnd"/>
      <w:r w:rsidRPr="00AC027E">
        <w:rPr>
          <w:rFonts w:ascii="Calibri" w:eastAsia="Calibri" w:hAnsi="Calibri" w:cs="Calibri"/>
          <w:color w:val="000000" w:themeColor="text1"/>
          <w:sz w:val="22"/>
          <w:szCs w:val="22"/>
        </w:rPr>
        <w:t>) pipeline, including data preprocessing, model training, deployment, and monitoring. Simulating these processes provides practical insights into challenges and considerations of deploying machine learning models in credit scoring. A comprehensive drift test evaluation is conducted to assess model performance and accuracy over time, ensuring ongoing reliability and effectiveness in credit assessment models.</w:t>
      </w:r>
    </w:p>
    <w:p w14:paraId="521338A2" w14:textId="7D2536BA" w:rsidR="00AC027E" w:rsidRPr="004C27E2" w:rsidRDefault="00AC027E" w:rsidP="009D0110">
      <w:pPr>
        <w:spacing w:line="276" w:lineRule="auto"/>
        <w:ind w:firstLine="360"/>
        <w:rPr>
          <w:rFonts w:ascii="Calibri" w:eastAsia="Calibri" w:hAnsi="Calibri" w:cs="Calibri"/>
          <w:color w:val="000000" w:themeColor="text1"/>
          <w:sz w:val="22"/>
          <w:szCs w:val="22"/>
        </w:rPr>
      </w:pPr>
      <w:r w:rsidRPr="00AC027E">
        <w:rPr>
          <w:rFonts w:ascii="Calibri" w:eastAsia="Calibri" w:hAnsi="Calibri" w:cs="Calibri"/>
          <w:color w:val="000000" w:themeColor="text1"/>
          <w:sz w:val="22"/>
          <w:szCs w:val="22"/>
        </w:rPr>
        <w:t>The project culminates in the development of LightGBM, an innovative model with enhanced predictive abilities in identifying customers likely to experience financial difficulties in the next two years. The integration of theoretical knowledge with real-world implementation has been instrumental in this pursuit. The aim is to make a significant impact on credit scoring, offering valuable insights for future research and practical applications in the industry. For further details, please refer to the following GitHub link: XXX.</w:t>
      </w:r>
    </w:p>
    <w:p w14:paraId="53EB1537" w14:textId="5BAEE941" w:rsidR="7886F9C6" w:rsidRPr="004C27E2" w:rsidRDefault="00F04420" w:rsidP="009D0110">
      <w:pPr>
        <w:pStyle w:val="Ttulo1"/>
        <w:rPr>
          <w:rFonts w:asciiTheme="minorHAnsi" w:eastAsiaTheme="minorEastAsia" w:hAnsiTheme="minorHAnsi" w:cstheme="minorHAnsi"/>
          <w:b/>
          <w:bCs/>
          <w:sz w:val="28"/>
          <w:szCs w:val="28"/>
        </w:rPr>
      </w:pPr>
      <w:bookmarkStart w:id="1" w:name="_Toc138443032"/>
      <w:r w:rsidRPr="004C27E2">
        <w:rPr>
          <w:rFonts w:asciiTheme="minorHAnsi" w:eastAsiaTheme="minorEastAsia" w:hAnsiTheme="minorHAnsi" w:cstheme="minorHAnsi"/>
          <w:b/>
          <w:bCs/>
          <w:sz w:val="28"/>
          <w:szCs w:val="28"/>
        </w:rPr>
        <w:t>2.</w:t>
      </w:r>
      <w:r w:rsidR="7886F9C6" w:rsidRPr="004C27E2">
        <w:rPr>
          <w:rFonts w:asciiTheme="minorHAnsi" w:eastAsiaTheme="minorEastAsia" w:hAnsiTheme="minorHAnsi" w:cstheme="minorHAnsi"/>
          <w:b/>
          <w:bCs/>
          <w:sz w:val="28"/>
          <w:szCs w:val="28"/>
        </w:rPr>
        <w:t xml:space="preserve">Data Description </w:t>
      </w:r>
      <w:r w:rsidR="374450FD" w:rsidRPr="004C27E2">
        <w:rPr>
          <w:rFonts w:asciiTheme="minorHAnsi" w:eastAsiaTheme="minorEastAsia" w:hAnsiTheme="minorHAnsi" w:cstheme="minorHAnsi"/>
          <w:b/>
          <w:bCs/>
          <w:sz w:val="28"/>
          <w:szCs w:val="28"/>
        </w:rPr>
        <w:t>and</w:t>
      </w:r>
      <w:r w:rsidR="7886F9C6" w:rsidRPr="004C27E2">
        <w:rPr>
          <w:rFonts w:asciiTheme="minorHAnsi" w:eastAsiaTheme="minorEastAsia" w:hAnsiTheme="minorHAnsi" w:cstheme="minorHAnsi"/>
          <w:b/>
          <w:bCs/>
          <w:sz w:val="28"/>
          <w:szCs w:val="28"/>
        </w:rPr>
        <w:t xml:space="preserve"> Data Exploration</w:t>
      </w:r>
      <w:bookmarkEnd w:id="1"/>
    </w:p>
    <w:p w14:paraId="3D79900F" w14:textId="77777777" w:rsidR="00B763E5" w:rsidRPr="004C27E2" w:rsidRDefault="00B763E5" w:rsidP="009D0110">
      <w:pPr>
        <w:spacing w:line="276" w:lineRule="auto"/>
        <w:ind w:firstLine="360"/>
        <w:rPr>
          <w:rFonts w:eastAsiaTheme="minorEastAsia"/>
          <w:sz w:val="22"/>
          <w:szCs w:val="22"/>
        </w:rPr>
      </w:pPr>
      <w:r w:rsidRPr="004C27E2">
        <w:rPr>
          <w:rFonts w:eastAsiaTheme="minorEastAsia"/>
          <w:sz w:val="22"/>
          <w:szCs w:val="22"/>
        </w:rPr>
        <w:t xml:space="preserve">The code uses the </w:t>
      </w:r>
      <w:proofErr w:type="spellStart"/>
      <w:r w:rsidRPr="004C27E2">
        <w:rPr>
          <w:rFonts w:eastAsiaTheme="minorEastAsia"/>
          <w:sz w:val="22"/>
          <w:szCs w:val="22"/>
        </w:rPr>
        <w:t>read_data</w:t>
      </w:r>
      <w:proofErr w:type="spellEnd"/>
      <w:r w:rsidRPr="004C27E2">
        <w:rPr>
          <w:rFonts w:eastAsiaTheme="minorEastAsia"/>
          <w:sz w:val="22"/>
          <w:szCs w:val="22"/>
        </w:rPr>
        <w:t xml:space="preserve"> function to read a CSV file and load the data into a pandas </w:t>
      </w:r>
      <w:proofErr w:type="spellStart"/>
      <w:r w:rsidRPr="004C27E2">
        <w:rPr>
          <w:rFonts w:eastAsiaTheme="minorEastAsia"/>
          <w:sz w:val="22"/>
          <w:szCs w:val="22"/>
        </w:rPr>
        <w:t>DataFrame</w:t>
      </w:r>
      <w:proofErr w:type="spellEnd"/>
      <w:r w:rsidRPr="004C27E2">
        <w:rPr>
          <w:rFonts w:eastAsiaTheme="minorEastAsia"/>
          <w:sz w:val="22"/>
          <w:szCs w:val="22"/>
        </w:rPr>
        <w:t xml:space="preserve"> object. The CSV file path is provided as input, and the function returns the </w:t>
      </w:r>
      <w:proofErr w:type="spellStart"/>
      <w:r w:rsidRPr="004C27E2">
        <w:rPr>
          <w:rFonts w:eastAsiaTheme="minorEastAsia"/>
          <w:sz w:val="22"/>
          <w:szCs w:val="22"/>
        </w:rPr>
        <w:t>DataFrame</w:t>
      </w:r>
      <w:proofErr w:type="spellEnd"/>
      <w:r w:rsidRPr="004C27E2">
        <w:rPr>
          <w:rFonts w:eastAsiaTheme="minorEastAsia"/>
          <w:sz w:val="22"/>
          <w:szCs w:val="22"/>
        </w:rPr>
        <w:t xml:space="preserve"> containing the data. </w:t>
      </w:r>
    </w:p>
    <w:p w14:paraId="0129D914" w14:textId="301E029B" w:rsidR="00B763E5" w:rsidRPr="004C27E2" w:rsidRDefault="00B763E5" w:rsidP="009D0110">
      <w:pPr>
        <w:spacing w:line="276" w:lineRule="auto"/>
        <w:ind w:firstLine="360"/>
        <w:rPr>
          <w:rFonts w:eastAsiaTheme="minorEastAsia"/>
          <w:sz w:val="22"/>
          <w:szCs w:val="22"/>
        </w:rPr>
      </w:pPr>
      <w:r w:rsidRPr="004C27E2">
        <w:rPr>
          <w:rFonts w:eastAsiaTheme="minorEastAsia"/>
          <w:sz w:val="22"/>
          <w:szCs w:val="22"/>
        </w:rPr>
        <w:t xml:space="preserve">We employed </w:t>
      </w:r>
      <w:proofErr w:type="spellStart"/>
      <w:r w:rsidRPr="004C27E2">
        <w:rPr>
          <w:rFonts w:eastAsiaTheme="minorEastAsia"/>
          <w:sz w:val="22"/>
          <w:szCs w:val="22"/>
        </w:rPr>
        <w:t>Kendro</w:t>
      </w:r>
      <w:proofErr w:type="spellEnd"/>
      <w:r w:rsidRPr="004C27E2">
        <w:rPr>
          <w:rFonts w:eastAsiaTheme="minorEastAsia"/>
          <w:sz w:val="22"/>
          <w:szCs w:val="22"/>
        </w:rPr>
        <w:t xml:space="preserve"> and </w:t>
      </w:r>
      <w:proofErr w:type="spellStart"/>
      <w:r w:rsidRPr="004C27E2">
        <w:rPr>
          <w:rFonts w:eastAsiaTheme="minorEastAsia"/>
          <w:sz w:val="22"/>
          <w:szCs w:val="22"/>
        </w:rPr>
        <w:t>MLflow</w:t>
      </w:r>
      <w:proofErr w:type="spellEnd"/>
      <w:r w:rsidRPr="004C27E2">
        <w:rPr>
          <w:rFonts w:eastAsiaTheme="minorEastAsia"/>
          <w:sz w:val="22"/>
          <w:szCs w:val="22"/>
        </w:rPr>
        <w:t xml:space="preserve"> for the development of our project. </w:t>
      </w:r>
      <w:proofErr w:type="spellStart"/>
      <w:r w:rsidRPr="004C27E2">
        <w:rPr>
          <w:rFonts w:eastAsiaTheme="minorEastAsia"/>
          <w:sz w:val="22"/>
          <w:szCs w:val="22"/>
        </w:rPr>
        <w:t>Kedro</w:t>
      </w:r>
      <w:proofErr w:type="spellEnd"/>
      <w:r w:rsidRPr="004C27E2">
        <w:rPr>
          <w:rFonts w:eastAsiaTheme="minorEastAsia"/>
          <w:sz w:val="22"/>
          <w:szCs w:val="22"/>
        </w:rPr>
        <w:t xml:space="preserve"> plays a crucial role in our pipeline design (</w:t>
      </w:r>
      <w:r w:rsidRPr="009D0110">
        <w:rPr>
          <w:rFonts w:eastAsiaTheme="minorEastAsia"/>
          <w:sz w:val="22"/>
          <w:szCs w:val="22"/>
        </w:rPr>
        <w:t>Fig. 01</w:t>
      </w:r>
      <w:r w:rsidRPr="004C27E2">
        <w:rPr>
          <w:rFonts w:eastAsiaTheme="minorEastAsia"/>
          <w:sz w:val="22"/>
          <w:szCs w:val="22"/>
        </w:rPr>
        <w:t xml:space="preserve">) by providing robust data management and model training capabilities. With </w:t>
      </w:r>
      <w:proofErr w:type="spellStart"/>
      <w:r w:rsidRPr="004C27E2">
        <w:rPr>
          <w:rFonts w:eastAsiaTheme="minorEastAsia"/>
          <w:sz w:val="22"/>
          <w:szCs w:val="22"/>
        </w:rPr>
        <w:t>Kedro</w:t>
      </w:r>
      <w:proofErr w:type="spellEnd"/>
      <w:r w:rsidRPr="004C27E2">
        <w:rPr>
          <w:rFonts w:eastAsiaTheme="minorEastAsia"/>
          <w:sz w:val="22"/>
          <w:szCs w:val="22"/>
        </w:rPr>
        <w:t xml:space="preserve">, we can easily package and register trained models, streamlining the deployment process. Meanwhile, </w:t>
      </w:r>
      <w:proofErr w:type="spellStart"/>
      <w:r w:rsidRPr="004C27E2">
        <w:rPr>
          <w:rFonts w:eastAsiaTheme="minorEastAsia"/>
          <w:sz w:val="22"/>
          <w:szCs w:val="22"/>
        </w:rPr>
        <w:t>MLflow's</w:t>
      </w:r>
      <w:proofErr w:type="spellEnd"/>
      <w:r w:rsidRPr="004C27E2">
        <w:rPr>
          <w:rFonts w:eastAsiaTheme="minorEastAsia"/>
          <w:sz w:val="22"/>
          <w:szCs w:val="22"/>
        </w:rPr>
        <w:t xml:space="preserve"> tracking feature enables us to log and monitor training runs, capturing important details such as hyperparameters, metrics, and relevant outputs. This tracking functionality empowers us to analyse and compare results effectively, enabling informed decision-making throughout our machine learning operations.</w:t>
      </w:r>
    </w:p>
    <w:p w14:paraId="583E45B7" w14:textId="745C9C5C" w:rsidR="408FEB20" w:rsidRPr="004C27E2" w:rsidRDefault="383409D8" w:rsidP="009D0110">
      <w:pPr>
        <w:spacing w:line="276" w:lineRule="auto"/>
        <w:ind w:firstLine="360"/>
        <w:rPr>
          <w:rFonts w:eastAsiaTheme="minorEastAsia"/>
          <w:sz w:val="22"/>
          <w:szCs w:val="22"/>
        </w:rPr>
      </w:pPr>
      <w:r w:rsidRPr="004C27E2">
        <w:rPr>
          <w:rFonts w:eastAsiaTheme="minorEastAsia"/>
          <w:sz w:val="22"/>
          <w:szCs w:val="22"/>
        </w:rPr>
        <w:t xml:space="preserve">During our data testing process, we aimed to evaluate both the quality of the data and the proper functioning of our code. These tests involved checking for missing values, validating the presence of positive values, and ensuring the consistency of data types. Additionally, we executed specific testing functions to confirm the accuracy and expected </w:t>
      </w:r>
      <w:r w:rsidR="20AAFD71" w:rsidRPr="004C27E2">
        <w:rPr>
          <w:rFonts w:eastAsiaTheme="minorEastAsia"/>
          <w:sz w:val="22"/>
          <w:szCs w:val="22"/>
        </w:rPr>
        <w:t>behaviour</w:t>
      </w:r>
      <w:r w:rsidRPr="004C27E2">
        <w:rPr>
          <w:rFonts w:eastAsiaTheme="minorEastAsia"/>
          <w:sz w:val="22"/>
          <w:szCs w:val="22"/>
        </w:rPr>
        <w:t xml:space="preserve"> of the functions within the </w:t>
      </w:r>
      <w:proofErr w:type="spellStart"/>
      <w:r w:rsidRPr="004C27E2">
        <w:rPr>
          <w:rFonts w:eastAsiaTheme="minorEastAsia"/>
          <w:sz w:val="22"/>
          <w:szCs w:val="22"/>
        </w:rPr>
        <w:t>give_me_some_</w:t>
      </w:r>
      <w:proofErr w:type="gramStart"/>
      <w:r w:rsidRPr="004C27E2">
        <w:rPr>
          <w:rFonts w:eastAsiaTheme="minorEastAsia"/>
          <w:sz w:val="22"/>
          <w:szCs w:val="22"/>
        </w:rPr>
        <w:t>credit.nodes</w:t>
      </w:r>
      <w:proofErr w:type="spellEnd"/>
      <w:proofErr w:type="gramEnd"/>
      <w:r w:rsidRPr="004C27E2">
        <w:rPr>
          <w:rFonts w:eastAsiaTheme="minorEastAsia"/>
          <w:sz w:val="22"/>
          <w:szCs w:val="22"/>
        </w:rPr>
        <w:t xml:space="preserve"> module. These comprehensive tests allowed us to confirm that the data was appropriately read, accurately </w:t>
      </w:r>
      <w:r w:rsidR="00B763E5" w:rsidRPr="004C27E2">
        <w:rPr>
          <w:rFonts w:eastAsiaTheme="minorEastAsia"/>
          <w:sz w:val="22"/>
          <w:szCs w:val="22"/>
        </w:rPr>
        <w:t>pre-processed</w:t>
      </w:r>
      <w:r w:rsidRPr="004C27E2">
        <w:rPr>
          <w:rFonts w:eastAsiaTheme="minorEastAsia"/>
          <w:sz w:val="22"/>
          <w:szCs w:val="22"/>
        </w:rPr>
        <w:t>, and that our models and data drift analysis yielded the anticipated outcomes.</w:t>
      </w:r>
      <w:r w:rsidR="00B763E5" w:rsidRPr="004C27E2">
        <w:rPr>
          <w:rFonts w:eastAsiaTheme="minorEastAsia"/>
          <w:sz w:val="22"/>
          <w:szCs w:val="22"/>
        </w:rPr>
        <w:t xml:space="preserve"> </w:t>
      </w:r>
      <w:r w:rsidRPr="004C27E2">
        <w:rPr>
          <w:rFonts w:eastAsiaTheme="minorEastAsia"/>
          <w:sz w:val="22"/>
          <w:szCs w:val="22"/>
        </w:rPr>
        <w:t xml:space="preserve">However, it is important to note that two tests, namely the test for missing values and data type consistency, did not pass successfully. In the forthcoming </w:t>
      </w:r>
      <w:r w:rsidR="00B9523B" w:rsidRPr="004C27E2">
        <w:rPr>
          <w:rFonts w:eastAsiaTheme="minorEastAsia"/>
          <w:sz w:val="22"/>
          <w:szCs w:val="22"/>
        </w:rPr>
        <w:t>topics</w:t>
      </w:r>
      <w:r w:rsidRPr="004C27E2">
        <w:rPr>
          <w:rFonts w:eastAsiaTheme="minorEastAsia"/>
          <w:sz w:val="22"/>
          <w:szCs w:val="22"/>
        </w:rPr>
        <w:t xml:space="preserve">, namely Data Exploration and Data Cleaning, </w:t>
      </w:r>
      <w:r w:rsidR="00B9523B" w:rsidRPr="004C27E2">
        <w:rPr>
          <w:rFonts w:eastAsiaTheme="minorEastAsia"/>
          <w:sz w:val="22"/>
          <w:szCs w:val="22"/>
        </w:rPr>
        <w:t xml:space="preserve">it </w:t>
      </w:r>
      <w:r w:rsidRPr="004C27E2">
        <w:rPr>
          <w:rFonts w:eastAsiaTheme="minorEastAsia"/>
          <w:sz w:val="22"/>
          <w:szCs w:val="22"/>
        </w:rPr>
        <w:t>will</w:t>
      </w:r>
      <w:r w:rsidR="00B9523B" w:rsidRPr="004C27E2">
        <w:rPr>
          <w:rFonts w:eastAsiaTheme="minorEastAsia"/>
          <w:sz w:val="22"/>
          <w:szCs w:val="22"/>
        </w:rPr>
        <w:t xml:space="preserve"> be</w:t>
      </w:r>
      <w:r w:rsidRPr="004C27E2">
        <w:rPr>
          <w:rFonts w:eastAsiaTheme="minorEastAsia"/>
          <w:sz w:val="22"/>
          <w:szCs w:val="22"/>
        </w:rPr>
        <w:t xml:space="preserve"> provide</w:t>
      </w:r>
      <w:r w:rsidR="00B9523B" w:rsidRPr="004C27E2">
        <w:rPr>
          <w:rFonts w:eastAsiaTheme="minorEastAsia"/>
          <w:sz w:val="22"/>
          <w:szCs w:val="22"/>
        </w:rPr>
        <w:t>d</w:t>
      </w:r>
      <w:r w:rsidRPr="004C27E2">
        <w:rPr>
          <w:rFonts w:eastAsiaTheme="minorEastAsia"/>
          <w:sz w:val="22"/>
          <w:szCs w:val="22"/>
        </w:rPr>
        <w:t xml:space="preserve"> detailed explanations of the results obtained and discuss the steps taken to address the identified issues.</w:t>
      </w:r>
    </w:p>
    <w:p w14:paraId="26DA534E" w14:textId="77777777" w:rsidR="00B763E5" w:rsidRPr="004C27E2" w:rsidRDefault="35DF1AE8" w:rsidP="009D0110">
      <w:pPr>
        <w:spacing w:line="276" w:lineRule="auto"/>
        <w:ind w:firstLine="360"/>
        <w:rPr>
          <w:rFonts w:eastAsiaTheme="minorEastAsia"/>
          <w:sz w:val="22"/>
          <w:szCs w:val="22"/>
        </w:rPr>
      </w:pPr>
      <w:r w:rsidRPr="004C27E2">
        <w:rPr>
          <w:rFonts w:eastAsiaTheme="minorEastAsia"/>
          <w:sz w:val="22"/>
          <w:szCs w:val="22"/>
        </w:rPr>
        <w:t xml:space="preserve">The dataset for this project consists of 11 variables, including the target variable 'SeriousDlqin2yrs,' which indicates whether a person experienced a 90-day past due </w:t>
      </w:r>
      <w:r w:rsidRPr="004C27E2">
        <w:rPr>
          <w:rFonts w:eastAsiaTheme="minorEastAsia"/>
          <w:sz w:val="22"/>
          <w:szCs w:val="22"/>
        </w:rPr>
        <w:lastRenderedPageBreak/>
        <w:t>delinquency or worse. The remaining variables provide valuable insights into the borrower's</w:t>
      </w:r>
      <w:r w:rsidR="00B763E5" w:rsidRPr="004C27E2">
        <w:rPr>
          <w:rFonts w:eastAsiaTheme="minorEastAsia"/>
          <w:sz w:val="22"/>
          <w:szCs w:val="22"/>
        </w:rPr>
        <w:t xml:space="preserve"> </w:t>
      </w:r>
      <w:r w:rsidRPr="004C27E2">
        <w:rPr>
          <w:rFonts w:eastAsiaTheme="minorEastAsia"/>
          <w:sz w:val="22"/>
          <w:szCs w:val="22"/>
        </w:rPr>
        <w:t>creditworthiness and financial behaviour.</w:t>
      </w:r>
      <w:r w:rsidR="00B763E5" w:rsidRPr="004C27E2">
        <w:rPr>
          <w:rFonts w:eastAsiaTheme="minorEastAsia"/>
          <w:sz w:val="22"/>
          <w:szCs w:val="22"/>
        </w:rPr>
        <w:t xml:space="preserve"> </w:t>
      </w:r>
    </w:p>
    <w:p w14:paraId="09B191AC" w14:textId="1A593F37" w:rsidR="35DF1AE8" w:rsidRPr="004C27E2" w:rsidRDefault="35DF1AE8" w:rsidP="009D0110">
      <w:pPr>
        <w:spacing w:line="276" w:lineRule="auto"/>
        <w:ind w:firstLine="360"/>
        <w:rPr>
          <w:rFonts w:eastAsiaTheme="minorEastAsia"/>
          <w:sz w:val="22"/>
          <w:szCs w:val="22"/>
        </w:rPr>
      </w:pPr>
      <w:r w:rsidRPr="004C27E2">
        <w:rPr>
          <w:rFonts w:eastAsiaTheme="minorEastAsia"/>
          <w:sz w:val="22"/>
          <w:szCs w:val="22"/>
        </w:rPr>
        <w:t>The '</w:t>
      </w:r>
      <w:proofErr w:type="spellStart"/>
      <w:r w:rsidRPr="004C27E2">
        <w:rPr>
          <w:rFonts w:eastAsiaTheme="minorEastAsia"/>
          <w:sz w:val="22"/>
          <w:szCs w:val="22"/>
        </w:rPr>
        <w:t>RevolvingUtilizationOfUnsecuredLines</w:t>
      </w:r>
      <w:proofErr w:type="spellEnd"/>
      <w:r w:rsidRPr="004C27E2">
        <w:rPr>
          <w:rFonts w:eastAsiaTheme="minorEastAsia"/>
          <w:sz w:val="22"/>
          <w:szCs w:val="22"/>
        </w:rPr>
        <w:t>' variable represents the percentage of the total balance on credit cards and personal lines of credit (excluding real estate and instalment debt) divided by the sum of credit limits. The 'age' variable indicates the borrower's age in years.</w:t>
      </w:r>
      <w:r w:rsidR="00B763E5" w:rsidRPr="004C27E2">
        <w:rPr>
          <w:rFonts w:eastAsiaTheme="minorEastAsia"/>
          <w:sz w:val="22"/>
          <w:szCs w:val="22"/>
        </w:rPr>
        <w:t xml:space="preserve"> </w:t>
      </w:r>
      <w:r w:rsidRPr="004C27E2">
        <w:rPr>
          <w:rFonts w:eastAsiaTheme="minorEastAsia"/>
          <w:sz w:val="22"/>
          <w:szCs w:val="22"/>
        </w:rPr>
        <w:t>Other variables include 'NumberOfTime30</w:t>
      </w:r>
      <w:r w:rsidR="00B763E5" w:rsidRPr="004C27E2">
        <w:rPr>
          <w:rFonts w:eastAsiaTheme="minorEastAsia"/>
          <w:sz w:val="22"/>
          <w:szCs w:val="22"/>
        </w:rPr>
        <w:t>-</w:t>
      </w:r>
      <w:r w:rsidRPr="004C27E2">
        <w:rPr>
          <w:rFonts w:eastAsiaTheme="minorEastAsia"/>
          <w:sz w:val="22"/>
          <w:szCs w:val="22"/>
        </w:rPr>
        <w:t>59DaysPastDueNotWorse,' which represents the number of times the borrower has been 30-59 days past due but no worse in the last 2 years. The '</w:t>
      </w:r>
      <w:proofErr w:type="spellStart"/>
      <w:r w:rsidRPr="004C27E2">
        <w:rPr>
          <w:rFonts w:eastAsiaTheme="minorEastAsia"/>
          <w:sz w:val="22"/>
          <w:szCs w:val="22"/>
        </w:rPr>
        <w:t>DebtRatio</w:t>
      </w:r>
      <w:proofErr w:type="spellEnd"/>
      <w:r w:rsidRPr="004C27E2">
        <w:rPr>
          <w:rFonts w:eastAsiaTheme="minorEastAsia"/>
          <w:sz w:val="22"/>
          <w:szCs w:val="22"/>
        </w:rPr>
        <w:t>' variable indicates the percentage of monthly debt payments, alimony, and living costs divided by monthly gross income.</w:t>
      </w:r>
    </w:p>
    <w:p w14:paraId="0E075361" w14:textId="77777777" w:rsidR="00B9523B" w:rsidRPr="004C27E2" w:rsidRDefault="35DF1AE8" w:rsidP="009D0110">
      <w:pPr>
        <w:spacing w:line="276" w:lineRule="auto"/>
        <w:ind w:firstLine="360"/>
        <w:rPr>
          <w:rFonts w:eastAsiaTheme="minorEastAsia"/>
          <w:sz w:val="22"/>
          <w:szCs w:val="22"/>
        </w:rPr>
      </w:pPr>
      <w:r w:rsidRPr="004C27E2">
        <w:rPr>
          <w:rFonts w:eastAsiaTheme="minorEastAsia"/>
          <w:sz w:val="22"/>
          <w:szCs w:val="22"/>
        </w:rPr>
        <w:t>The '</w:t>
      </w:r>
      <w:proofErr w:type="spellStart"/>
      <w:r w:rsidRPr="004C27E2">
        <w:rPr>
          <w:rFonts w:eastAsiaTheme="minorEastAsia"/>
          <w:sz w:val="22"/>
          <w:szCs w:val="22"/>
        </w:rPr>
        <w:t>MonthlyIncome</w:t>
      </w:r>
      <w:proofErr w:type="spellEnd"/>
      <w:r w:rsidRPr="004C27E2">
        <w:rPr>
          <w:rFonts w:eastAsiaTheme="minorEastAsia"/>
          <w:sz w:val="22"/>
          <w:szCs w:val="22"/>
        </w:rPr>
        <w:t>' variable denotes the borrower's monthly income, while '</w:t>
      </w:r>
      <w:proofErr w:type="spellStart"/>
      <w:r w:rsidRPr="004C27E2">
        <w:rPr>
          <w:rFonts w:eastAsiaTheme="minorEastAsia"/>
          <w:sz w:val="22"/>
          <w:szCs w:val="22"/>
        </w:rPr>
        <w:t>NumberOfOpenCreditLinesAndLoans</w:t>
      </w:r>
      <w:proofErr w:type="spellEnd"/>
      <w:r w:rsidRPr="004C27E2">
        <w:rPr>
          <w:rFonts w:eastAsiaTheme="minorEastAsia"/>
          <w:sz w:val="22"/>
          <w:szCs w:val="22"/>
        </w:rPr>
        <w:t>' represents the number of open loans (e.g., car loans, mortgages) and lines of credit (e.g., credit cards) the borrower has.</w:t>
      </w:r>
      <w:r w:rsidR="00B763E5" w:rsidRPr="004C27E2">
        <w:rPr>
          <w:rFonts w:eastAsiaTheme="minorEastAsia"/>
          <w:sz w:val="22"/>
          <w:szCs w:val="22"/>
        </w:rPr>
        <w:t xml:space="preserve"> </w:t>
      </w:r>
      <w:r w:rsidRPr="004C27E2">
        <w:rPr>
          <w:rFonts w:eastAsiaTheme="minorEastAsia"/>
          <w:sz w:val="22"/>
          <w:szCs w:val="22"/>
        </w:rPr>
        <w:t>The 'NumberOfTimes90DaysLate' variable indicates the number of times the borrower has been 90 days or more past due. '</w:t>
      </w:r>
      <w:proofErr w:type="spellStart"/>
      <w:r w:rsidRPr="004C27E2">
        <w:rPr>
          <w:rFonts w:eastAsiaTheme="minorEastAsia"/>
          <w:sz w:val="22"/>
          <w:szCs w:val="22"/>
        </w:rPr>
        <w:t>NumberRealEstateLoansOrLines</w:t>
      </w:r>
      <w:proofErr w:type="spellEnd"/>
      <w:r w:rsidRPr="004C27E2">
        <w:rPr>
          <w:rFonts w:eastAsiaTheme="minorEastAsia"/>
          <w:sz w:val="22"/>
          <w:szCs w:val="22"/>
        </w:rPr>
        <w:t>' represents the number of mortgage and real estate loans, including home equity lines of credit.</w:t>
      </w:r>
    </w:p>
    <w:p w14:paraId="1262609F" w14:textId="5626F94E" w:rsidR="4372CF62" w:rsidRPr="004C27E2" w:rsidRDefault="00B9523B" w:rsidP="009D0110">
      <w:pPr>
        <w:spacing w:line="276" w:lineRule="auto"/>
        <w:ind w:firstLine="360"/>
        <w:rPr>
          <w:rFonts w:eastAsiaTheme="minorEastAsia"/>
          <w:sz w:val="22"/>
          <w:szCs w:val="22"/>
        </w:rPr>
      </w:pPr>
      <w:r w:rsidRPr="004C27E2">
        <w:rPr>
          <w:rFonts w:eastAsiaTheme="minorEastAsia"/>
          <w:sz w:val="22"/>
          <w:szCs w:val="22"/>
        </w:rPr>
        <w:t>Besides this, the</w:t>
      </w:r>
      <w:r w:rsidR="35DF1AE8" w:rsidRPr="004C27E2">
        <w:rPr>
          <w:rFonts w:eastAsiaTheme="minorEastAsia"/>
          <w:sz w:val="22"/>
          <w:szCs w:val="22"/>
        </w:rPr>
        <w:t xml:space="preserve"> dataset</w:t>
      </w:r>
      <w:r w:rsidRPr="004C27E2">
        <w:rPr>
          <w:rFonts w:eastAsiaTheme="minorEastAsia"/>
          <w:sz w:val="22"/>
          <w:szCs w:val="22"/>
        </w:rPr>
        <w:t xml:space="preserve"> also</w:t>
      </w:r>
      <w:r w:rsidR="35DF1AE8" w:rsidRPr="004C27E2">
        <w:rPr>
          <w:rFonts w:eastAsiaTheme="minorEastAsia"/>
          <w:sz w:val="22"/>
          <w:szCs w:val="22"/>
        </w:rPr>
        <w:t xml:space="preserve"> includes 'NumberOfTime60</w:t>
      </w:r>
      <w:r w:rsidRPr="004C27E2">
        <w:rPr>
          <w:rFonts w:eastAsiaTheme="minorEastAsia"/>
          <w:sz w:val="22"/>
          <w:szCs w:val="22"/>
        </w:rPr>
        <w:t>-</w:t>
      </w:r>
      <w:r w:rsidR="35DF1AE8" w:rsidRPr="004C27E2">
        <w:rPr>
          <w:rFonts w:eastAsiaTheme="minorEastAsia"/>
          <w:sz w:val="22"/>
          <w:szCs w:val="22"/>
        </w:rPr>
        <w:t>89DaysPastDueNotWorse,' which signifies the number of times the borrower has been 60-89 days past due but no worse in the last 2 years. The '</w:t>
      </w:r>
      <w:proofErr w:type="spellStart"/>
      <w:r w:rsidR="35DF1AE8" w:rsidRPr="004C27E2">
        <w:rPr>
          <w:rFonts w:eastAsiaTheme="minorEastAsia"/>
          <w:sz w:val="22"/>
          <w:szCs w:val="22"/>
        </w:rPr>
        <w:t>NumberOfDependents</w:t>
      </w:r>
      <w:proofErr w:type="spellEnd"/>
      <w:r w:rsidR="35DF1AE8" w:rsidRPr="004C27E2">
        <w:rPr>
          <w:rFonts w:eastAsiaTheme="minorEastAsia"/>
          <w:sz w:val="22"/>
          <w:szCs w:val="22"/>
        </w:rPr>
        <w:t>' variable indicates the number of dependents in the borrower's family, excluding themselves (e.g., spouse, children</w:t>
      </w:r>
      <w:proofErr w:type="gramStart"/>
      <w:r w:rsidR="35DF1AE8" w:rsidRPr="004C27E2">
        <w:rPr>
          <w:rFonts w:eastAsiaTheme="minorEastAsia"/>
          <w:sz w:val="22"/>
          <w:szCs w:val="22"/>
        </w:rPr>
        <w:t>).These</w:t>
      </w:r>
      <w:proofErr w:type="gramEnd"/>
      <w:r w:rsidR="35DF1AE8" w:rsidRPr="004C27E2">
        <w:rPr>
          <w:rFonts w:eastAsiaTheme="minorEastAsia"/>
          <w:sz w:val="22"/>
          <w:szCs w:val="22"/>
        </w:rPr>
        <w:t xml:space="preserve"> 11 variables provide crucial information for credit scoring and risk assessment, enabling better-informed lending decision</w:t>
      </w:r>
      <w:r w:rsidR="5F2CAA0D" w:rsidRPr="004C27E2">
        <w:rPr>
          <w:rFonts w:eastAsiaTheme="minorEastAsia"/>
          <w:sz w:val="22"/>
          <w:szCs w:val="22"/>
        </w:rPr>
        <w:t xml:space="preserve">s. </w:t>
      </w:r>
    </w:p>
    <w:p w14:paraId="2CD77AAA" w14:textId="1549330D" w:rsidR="23945F57" w:rsidRPr="004C27E2" w:rsidRDefault="23945F57" w:rsidP="009D0110">
      <w:pPr>
        <w:spacing w:line="276" w:lineRule="auto"/>
        <w:ind w:firstLine="360"/>
        <w:rPr>
          <w:rFonts w:eastAsiaTheme="minorEastAsia"/>
          <w:sz w:val="22"/>
          <w:szCs w:val="22"/>
        </w:rPr>
      </w:pPr>
      <w:r w:rsidRPr="004C27E2">
        <w:rPr>
          <w:rFonts w:eastAsiaTheme="minorEastAsia"/>
          <w:sz w:val="22"/>
          <w:szCs w:val="22"/>
        </w:rPr>
        <w:t>Upon conducting an initial statistical analysis of our variables, we have gained insights into their characteristics</w:t>
      </w:r>
      <w:r w:rsidR="5A524012" w:rsidRPr="004C27E2">
        <w:rPr>
          <w:rFonts w:eastAsiaTheme="minorEastAsia"/>
          <w:sz w:val="22"/>
          <w:szCs w:val="22"/>
        </w:rPr>
        <w:t>:</w:t>
      </w:r>
    </w:p>
    <w:p w14:paraId="31DDDD00" w14:textId="77777777" w:rsidR="009D0110" w:rsidRDefault="5A524012" w:rsidP="009D0110">
      <w:pPr>
        <w:pStyle w:val="PargrafodaLista"/>
        <w:numPr>
          <w:ilvl w:val="0"/>
          <w:numId w:val="22"/>
        </w:numPr>
        <w:spacing w:line="276" w:lineRule="auto"/>
        <w:rPr>
          <w:rFonts w:eastAsiaTheme="minorEastAsia"/>
          <w:sz w:val="22"/>
          <w:szCs w:val="22"/>
        </w:rPr>
      </w:pPr>
      <w:r w:rsidRPr="009D0110">
        <w:rPr>
          <w:rFonts w:eastAsiaTheme="minorEastAsia"/>
          <w:sz w:val="22"/>
          <w:szCs w:val="22"/>
        </w:rPr>
        <w:t>"SeriousDlqin2yrs" variable has an average of 0.06, indicating a low occurrence of serious delinquency.</w:t>
      </w:r>
    </w:p>
    <w:p w14:paraId="554E416B" w14:textId="77777777" w:rsidR="009D0110" w:rsidRDefault="5A524012" w:rsidP="009D0110">
      <w:pPr>
        <w:pStyle w:val="PargrafodaLista"/>
        <w:numPr>
          <w:ilvl w:val="0"/>
          <w:numId w:val="22"/>
        </w:numPr>
        <w:spacing w:line="276" w:lineRule="auto"/>
        <w:rPr>
          <w:rFonts w:eastAsiaTheme="minorEastAsia"/>
          <w:sz w:val="22"/>
          <w:szCs w:val="22"/>
        </w:rPr>
      </w:pPr>
      <w:r w:rsidRPr="009D0110">
        <w:rPr>
          <w:rFonts w:eastAsiaTheme="minorEastAsia"/>
          <w:sz w:val="22"/>
          <w:szCs w:val="22"/>
        </w:rPr>
        <w:t>"</w:t>
      </w:r>
      <w:proofErr w:type="spellStart"/>
      <w:r w:rsidRPr="009D0110">
        <w:rPr>
          <w:rFonts w:eastAsiaTheme="minorEastAsia"/>
          <w:sz w:val="22"/>
          <w:szCs w:val="22"/>
        </w:rPr>
        <w:t>RevolvingUtilizationOfUnsecuredLines</w:t>
      </w:r>
      <w:proofErr w:type="spellEnd"/>
      <w:r w:rsidRPr="009D0110">
        <w:rPr>
          <w:rFonts w:eastAsiaTheme="minorEastAsia"/>
          <w:sz w:val="22"/>
          <w:szCs w:val="22"/>
        </w:rPr>
        <w:t>" variable has an average of 6.048, suggesting a relatively high utilization rate.</w:t>
      </w:r>
    </w:p>
    <w:p w14:paraId="219FB9EF" w14:textId="77777777" w:rsidR="009D0110" w:rsidRDefault="5A524012" w:rsidP="009D0110">
      <w:pPr>
        <w:pStyle w:val="PargrafodaLista"/>
        <w:numPr>
          <w:ilvl w:val="0"/>
          <w:numId w:val="22"/>
        </w:numPr>
        <w:spacing w:line="276" w:lineRule="auto"/>
        <w:rPr>
          <w:rFonts w:eastAsiaTheme="minorEastAsia"/>
          <w:sz w:val="22"/>
          <w:szCs w:val="22"/>
        </w:rPr>
      </w:pPr>
      <w:r w:rsidRPr="009D0110">
        <w:rPr>
          <w:rFonts w:eastAsiaTheme="minorEastAsia"/>
          <w:sz w:val="22"/>
          <w:szCs w:val="22"/>
        </w:rPr>
        <w:t>The average age of our customers is 52.3 years, indicating a middle-aged customer base</w:t>
      </w:r>
      <w:r w:rsidR="009D0110">
        <w:rPr>
          <w:rFonts w:eastAsiaTheme="minorEastAsia"/>
          <w:sz w:val="22"/>
          <w:szCs w:val="22"/>
        </w:rPr>
        <w:t>.</w:t>
      </w:r>
    </w:p>
    <w:p w14:paraId="36A54111" w14:textId="77777777" w:rsidR="009D0110" w:rsidRDefault="5A524012" w:rsidP="009D0110">
      <w:pPr>
        <w:pStyle w:val="PargrafodaLista"/>
        <w:numPr>
          <w:ilvl w:val="0"/>
          <w:numId w:val="22"/>
        </w:numPr>
        <w:spacing w:line="276" w:lineRule="auto"/>
        <w:rPr>
          <w:rFonts w:eastAsiaTheme="minorEastAsia"/>
          <w:sz w:val="22"/>
          <w:szCs w:val="22"/>
        </w:rPr>
      </w:pPr>
      <w:r w:rsidRPr="009D0110">
        <w:rPr>
          <w:rFonts w:eastAsiaTheme="minorEastAsia"/>
          <w:sz w:val="22"/>
          <w:szCs w:val="22"/>
        </w:rPr>
        <w:t>"NumberOfTime30-59DaysPastDueNotWorse" variable has a mean value of 0.421, indicating a low incidence of late payments.</w:t>
      </w:r>
    </w:p>
    <w:p w14:paraId="527C2D7A" w14:textId="77777777" w:rsidR="009D0110" w:rsidRDefault="5A524012" w:rsidP="009D0110">
      <w:pPr>
        <w:pStyle w:val="PargrafodaLista"/>
        <w:numPr>
          <w:ilvl w:val="0"/>
          <w:numId w:val="22"/>
        </w:numPr>
        <w:spacing w:line="276" w:lineRule="auto"/>
        <w:rPr>
          <w:rFonts w:eastAsiaTheme="minorEastAsia"/>
          <w:sz w:val="22"/>
          <w:szCs w:val="22"/>
        </w:rPr>
      </w:pPr>
      <w:r w:rsidRPr="009D0110">
        <w:rPr>
          <w:rFonts w:eastAsiaTheme="minorEastAsia"/>
          <w:sz w:val="22"/>
          <w:szCs w:val="22"/>
        </w:rPr>
        <w:t>"</w:t>
      </w:r>
      <w:proofErr w:type="spellStart"/>
      <w:r w:rsidRPr="009D0110">
        <w:rPr>
          <w:rFonts w:eastAsiaTheme="minorEastAsia"/>
          <w:sz w:val="22"/>
          <w:szCs w:val="22"/>
        </w:rPr>
        <w:t>DebtRatio</w:t>
      </w:r>
      <w:proofErr w:type="spellEnd"/>
      <w:r w:rsidRPr="009D0110">
        <w:rPr>
          <w:rFonts w:eastAsiaTheme="minorEastAsia"/>
          <w:sz w:val="22"/>
          <w:szCs w:val="22"/>
        </w:rPr>
        <w:t>" variable shows that customers carry a relatively high amount of debt compared to their income.</w:t>
      </w:r>
    </w:p>
    <w:p w14:paraId="10933D0F" w14:textId="77777777" w:rsidR="009D0110" w:rsidRDefault="5A524012" w:rsidP="009D0110">
      <w:pPr>
        <w:pStyle w:val="PargrafodaLista"/>
        <w:numPr>
          <w:ilvl w:val="0"/>
          <w:numId w:val="22"/>
        </w:numPr>
        <w:spacing w:line="276" w:lineRule="auto"/>
        <w:rPr>
          <w:rFonts w:eastAsiaTheme="minorEastAsia"/>
          <w:sz w:val="22"/>
          <w:szCs w:val="22"/>
        </w:rPr>
      </w:pPr>
      <w:r w:rsidRPr="009D0110">
        <w:rPr>
          <w:rFonts w:eastAsiaTheme="minorEastAsia"/>
          <w:sz w:val="22"/>
          <w:szCs w:val="22"/>
        </w:rPr>
        <w:t>"</w:t>
      </w:r>
      <w:proofErr w:type="spellStart"/>
      <w:r w:rsidRPr="009D0110">
        <w:rPr>
          <w:rFonts w:eastAsiaTheme="minorEastAsia"/>
          <w:sz w:val="22"/>
          <w:szCs w:val="22"/>
        </w:rPr>
        <w:t>NumberOfOpenCreditLinesAndLoans</w:t>
      </w:r>
      <w:proofErr w:type="spellEnd"/>
      <w:r w:rsidRPr="009D0110">
        <w:rPr>
          <w:rFonts w:eastAsiaTheme="minorEastAsia"/>
          <w:sz w:val="22"/>
          <w:szCs w:val="22"/>
        </w:rPr>
        <w:t>" variable indicates customers have an average of 8 or 9 open credit cards and loans.</w:t>
      </w:r>
    </w:p>
    <w:p w14:paraId="49A86253" w14:textId="6D5FD5A0" w:rsidR="5A524012" w:rsidRPr="009D0110" w:rsidRDefault="5A524012" w:rsidP="009D0110">
      <w:pPr>
        <w:pStyle w:val="PargrafodaLista"/>
        <w:numPr>
          <w:ilvl w:val="0"/>
          <w:numId w:val="22"/>
        </w:numPr>
        <w:spacing w:line="276" w:lineRule="auto"/>
        <w:rPr>
          <w:rFonts w:eastAsiaTheme="minorEastAsia"/>
          <w:sz w:val="22"/>
          <w:szCs w:val="22"/>
        </w:rPr>
      </w:pPr>
      <w:r w:rsidRPr="009D0110">
        <w:rPr>
          <w:rFonts w:eastAsiaTheme="minorEastAsia"/>
          <w:sz w:val="22"/>
          <w:szCs w:val="22"/>
        </w:rPr>
        <w:t>The average value of 0.757 for the "</w:t>
      </w:r>
      <w:proofErr w:type="spellStart"/>
      <w:r w:rsidRPr="009D0110">
        <w:rPr>
          <w:rFonts w:eastAsiaTheme="minorEastAsia"/>
          <w:sz w:val="22"/>
          <w:szCs w:val="22"/>
        </w:rPr>
        <w:t>NumberOfDependents</w:t>
      </w:r>
      <w:proofErr w:type="spellEnd"/>
      <w:r w:rsidRPr="009D0110">
        <w:rPr>
          <w:rFonts w:eastAsiaTheme="minorEastAsia"/>
          <w:sz w:val="22"/>
          <w:szCs w:val="22"/>
        </w:rPr>
        <w:t>" variable suggests a relatively low occurrence of customers with dependents.</w:t>
      </w:r>
    </w:p>
    <w:p w14:paraId="4A9C7113" w14:textId="086CA32F" w:rsidR="00B763E5" w:rsidRPr="004C27E2" w:rsidRDefault="00B763E5" w:rsidP="009D0110">
      <w:pPr>
        <w:spacing w:line="276" w:lineRule="auto"/>
        <w:ind w:firstLine="360"/>
        <w:rPr>
          <w:rFonts w:eastAsiaTheme="minorEastAsia"/>
          <w:sz w:val="22"/>
          <w:szCs w:val="22"/>
        </w:rPr>
      </w:pPr>
      <w:r w:rsidRPr="004C27E2">
        <w:rPr>
          <w:rFonts w:eastAsiaTheme="minorEastAsia"/>
          <w:sz w:val="22"/>
          <w:szCs w:val="22"/>
        </w:rPr>
        <w:t>B</w:t>
      </w:r>
      <w:r w:rsidR="450400D1" w:rsidRPr="004C27E2">
        <w:rPr>
          <w:rFonts w:eastAsiaTheme="minorEastAsia"/>
          <w:sz w:val="22"/>
          <w:szCs w:val="22"/>
        </w:rPr>
        <w:t>ar charts</w:t>
      </w:r>
      <w:r w:rsidR="009D0110">
        <w:rPr>
          <w:rFonts w:eastAsiaTheme="minorEastAsia"/>
          <w:sz w:val="22"/>
          <w:szCs w:val="22"/>
        </w:rPr>
        <w:t xml:space="preserve"> (</w:t>
      </w:r>
      <w:r w:rsidR="009D0110" w:rsidRPr="009D0110">
        <w:rPr>
          <w:rFonts w:eastAsiaTheme="minorEastAsia"/>
          <w:sz w:val="22"/>
          <w:szCs w:val="22"/>
        </w:rPr>
        <w:t>Fig.02</w:t>
      </w:r>
      <w:r w:rsidR="003B0820">
        <w:rPr>
          <w:rFonts w:eastAsiaTheme="minorEastAsia"/>
          <w:sz w:val="22"/>
          <w:szCs w:val="22"/>
        </w:rPr>
        <w:t>- Fig.11</w:t>
      </w:r>
      <w:r w:rsidR="009D0110" w:rsidRPr="009D0110">
        <w:rPr>
          <w:rFonts w:eastAsiaTheme="minorEastAsia"/>
          <w:i/>
          <w:iCs/>
          <w:sz w:val="22"/>
          <w:szCs w:val="22"/>
        </w:rPr>
        <w:t>)</w:t>
      </w:r>
      <w:r w:rsidR="009D0110">
        <w:rPr>
          <w:rFonts w:eastAsiaTheme="minorEastAsia"/>
          <w:sz w:val="22"/>
          <w:szCs w:val="22"/>
        </w:rPr>
        <w:t xml:space="preserve"> </w:t>
      </w:r>
      <w:r w:rsidRPr="004C27E2">
        <w:rPr>
          <w:rFonts w:eastAsiaTheme="minorEastAsia"/>
          <w:sz w:val="22"/>
          <w:szCs w:val="22"/>
        </w:rPr>
        <w:t>were used</w:t>
      </w:r>
      <w:r w:rsidR="450400D1" w:rsidRPr="004C27E2">
        <w:rPr>
          <w:rFonts w:eastAsiaTheme="minorEastAsia"/>
          <w:sz w:val="22"/>
          <w:szCs w:val="22"/>
        </w:rPr>
        <w:t xml:space="preserve"> to examine the distribution of variables</w:t>
      </w:r>
      <w:r w:rsidR="00B9523B" w:rsidRPr="004C27E2">
        <w:rPr>
          <w:rFonts w:eastAsiaTheme="minorEastAsia"/>
          <w:sz w:val="22"/>
          <w:szCs w:val="22"/>
        </w:rPr>
        <w:t>, where was possible to conclude that n</w:t>
      </w:r>
      <w:r w:rsidR="450400D1" w:rsidRPr="004C27E2">
        <w:rPr>
          <w:rFonts w:eastAsiaTheme="minorEastAsia"/>
          <w:sz w:val="22"/>
          <w:szCs w:val="22"/>
        </w:rPr>
        <w:t>one of</w:t>
      </w:r>
      <w:r w:rsidR="00B9523B" w:rsidRPr="004C27E2">
        <w:rPr>
          <w:rFonts w:eastAsiaTheme="minorEastAsia"/>
          <w:sz w:val="22"/>
          <w:szCs w:val="22"/>
        </w:rPr>
        <w:t xml:space="preserve"> them</w:t>
      </w:r>
      <w:r w:rsidR="450400D1" w:rsidRPr="004C27E2">
        <w:rPr>
          <w:rFonts w:eastAsiaTheme="minorEastAsia"/>
          <w:sz w:val="22"/>
          <w:szCs w:val="22"/>
        </w:rPr>
        <w:t xml:space="preserve"> display</w:t>
      </w:r>
      <w:r w:rsidR="00B9523B" w:rsidRPr="004C27E2">
        <w:rPr>
          <w:rFonts w:eastAsiaTheme="minorEastAsia"/>
          <w:sz w:val="22"/>
          <w:szCs w:val="22"/>
        </w:rPr>
        <w:t xml:space="preserve">s </w:t>
      </w:r>
      <w:r w:rsidR="450400D1" w:rsidRPr="004C27E2">
        <w:rPr>
          <w:rFonts w:eastAsiaTheme="minorEastAsia"/>
          <w:sz w:val="22"/>
          <w:szCs w:val="22"/>
        </w:rPr>
        <w:t>a flawless normal distribution</w:t>
      </w:r>
      <w:r w:rsidR="00B9523B" w:rsidRPr="004C27E2">
        <w:rPr>
          <w:rFonts w:eastAsiaTheme="minorEastAsia"/>
          <w:sz w:val="22"/>
          <w:szCs w:val="22"/>
        </w:rPr>
        <w:t>.</w:t>
      </w:r>
      <w:r w:rsidR="450400D1" w:rsidRPr="004C27E2">
        <w:rPr>
          <w:rFonts w:eastAsiaTheme="minorEastAsia"/>
          <w:sz w:val="22"/>
          <w:szCs w:val="22"/>
        </w:rPr>
        <w:t xml:space="preserve"> </w:t>
      </w:r>
      <w:r w:rsidR="00B9523B" w:rsidRPr="004C27E2">
        <w:rPr>
          <w:rFonts w:eastAsiaTheme="minorEastAsia"/>
          <w:sz w:val="22"/>
          <w:szCs w:val="22"/>
        </w:rPr>
        <w:t xml:space="preserve">However, </w:t>
      </w:r>
      <w:r w:rsidR="450400D1" w:rsidRPr="004C27E2">
        <w:rPr>
          <w:rFonts w:eastAsiaTheme="minorEastAsia"/>
          <w:sz w:val="22"/>
          <w:szCs w:val="22"/>
        </w:rPr>
        <w:t xml:space="preserve">the variable 'Age' showcases a distribution that closely resembles a normal </w:t>
      </w:r>
      <w:r w:rsidR="009D0110" w:rsidRPr="004C27E2">
        <w:rPr>
          <w:rFonts w:eastAsiaTheme="minorEastAsia"/>
          <w:sz w:val="22"/>
          <w:szCs w:val="22"/>
        </w:rPr>
        <w:t>distribution.</w:t>
      </w:r>
      <w:r w:rsidR="450400D1" w:rsidRPr="004C27E2">
        <w:rPr>
          <w:rFonts w:eastAsiaTheme="minorEastAsia"/>
          <w:sz w:val="22"/>
          <w:szCs w:val="22"/>
        </w:rPr>
        <w:t xml:space="preserve"> </w:t>
      </w:r>
      <w:r w:rsidR="5BF60F3A" w:rsidRPr="004C27E2">
        <w:rPr>
          <w:rFonts w:eastAsiaTheme="minorEastAsia"/>
          <w:sz w:val="22"/>
          <w:szCs w:val="22"/>
        </w:rPr>
        <w:t>Furthermore</w:t>
      </w:r>
      <w:r w:rsidR="450400D1" w:rsidRPr="004C27E2">
        <w:rPr>
          <w:rFonts w:eastAsiaTheme="minorEastAsia"/>
          <w:sz w:val="22"/>
          <w:szCs w:val="22"/>
        </w:rPr>
        <w:t>, the target variable 'SeriousDlqin2yrs' exhibits imbalanced data, with only 6.68% of our dataset pertaining to the 1 class in this binary variable. This could potentially represent a challenge in our predictions, requiring careful attention.</w:t>
      </w:r>
    </w:p>
    <w:p w14:paraId="26401C92" w14:textId="6C7E8432" w:rsidR="00B763E5" w:rsidRPr="004C27E2" w:rsidRDefault="1EAD5D4E" w:rsidP="009D0110">
      <w:pPr>
        <w:spacing w:line="276" w:lineRule="auto"/>
        <w:ind w:firstLine="360"/>
        <w:rPr>
          <w:rFonts w:eastAsiaTheme="minorEastAsia"/>
          <w:sz w:val="22"/>
          <w:szCs w:val="22"/>
        </w:rPr>
      </w:pPr>
      <w:r w:rsidRPr="004C27E2">
        <w:rPr>
          <w:rFonts w:eastAsiaTheme="minorEastAsia"/>
          <w:sz w:val="22"/>
          <w:szCs w:val="22"/>
        </w:rPr>
        <w:t xml:space="preserve">In </w:t>
      </w:r>
      <w:r w:rsidR="00B9523B" w:rsidRPr="004C27E2">
        <w:rPr>
          <w:rFonts w:eastAsiaTheme="minorEastAsia"/>
          <w:sz w:val="22"/>
          <w:szCs w:val="22"/>
        </w:rPr>
        <w:t>the</w:t>
      </w:r>
      <w:r w:rsidRPr="004C27E2">
        <w:rPr>
          <w:rFonts w:eastAsiaTheme="minorEastAsia"/>
          <w:sz w:val="22"/>
          <w:szCs w:val="22"/>
        </w:rPr>
        <w:t xml:space="preserve"> dataset, there are only two variables, '</w:t>
      </w:r>
      <w:proofErr w:type="spellStart"/>
      <w:r w:rsidRPr="004C27E2">
        <w:rPr>
          <w:rFonts w:eastAsiaTheme="minorEastAsia"/>
          <w:sz w:val="22"/>
          <w:szCs w:val="22"/>
        </w:rPr>
        <w:t>MonthlyIncome</w:t>
      </w:r>
      <w:proofErr w:type="spellEnd"/>
      <w:r w:rsidRPr="004C27E2">
        <w:rPr>
          <w:rFonts w:eastAsiaTheme="minorEastAsia"/>
          <w:sz w:val="22"/>
          <w:szCs w:val="22"/>
        </w:rPr>
        <w:t>' and '</w:t>
      </w:r>
      <w:proofErr w:type="spellStart"/>
      <w:r w:rsidRPr="004C27E2">
        <w:rPr>
          <w:rFonts w:eastAsiaTheme="minorEastAsia"/>
          <w:sz w:val="22"/>
          <w:szCs w:val="22"/>
        </w:rPr>
        <w:t>NumberOfDependents</w:t>
      </w:r>
      <w:proofErr w:type="spellEnd"/>
      <w:r w:rsidRPr="004C27E2">
        <w:rPr>
          <w:rFonts w:eastAsiaTheme="minorEastAsia"/>
          <w:sz w:val="22"/>
          <w:szCs w:val="22"/>
        </w:rPr>
        <w:t xml:space="preserve">', that contain </w:t>
      </w:r>
      <w:proofErr w:type="spellStart"/>
      <w:r w:rsidRPr="004C27E2">
        <w:rPr>
          <w:rFonts w:eastAsiaTheme="minorEastAsia"/>
          <w:sz w:val="22"/>
          <w:szCs w:val="22"/>
        </w:rPr>
        <w:t>NaN</w:t>
      </w:r>
      <w:proofErr w:type="spellEnd"/>
      <w:r w:rsidRPr="004C27E2">
        <w:rPr>
          <w:rFonts w:eastAsiaTheme="minorEastAsia"/>
          <w:sz w:val="22"/>
          <w:szCs w:val="22"/>
        </w:rPr>
        <w:t xml:space="preserve"> values. </w:t>
      </w:r>
      <w:r w:rsidR="00B9523B" w:rsidRPr="004C27E2">
        <w:rPr>
          <w:rFonts w:eastAsiaTheme="minorEastAsia"/>
          <w:sz w:val="22"/>
          <w:szCs w:val="22"/>
        </w:rPr>
        <w:t>Nevertheless</w:t>
      </w:r>
      <w:r w:rsidRPr="004C27E2">
        <w:rPr>
          <w:rFonts w:eastAsiaTheme="minorEastAsia"/>
          <w:sz w:val="22"/>
          <w:szCs w:val="22"/>
        </w:rPr>
        <w:t>, it is important to note that the '</w:t>
      </w:r>
      <w:proofErr w:type="spellStart"/>
      <w:r w:rsidRPr="004C27E2">
        <w:rPr>
          <w:rFonts w:eastAsiaTheme="minorEastAsia"/>
          <w:sz w:val="22"/>
          <w:szCs w:val="22"/>
        </w:rPr>
        <w:t>NumberOfDependents</w:t>
      </w:r>
      <w:proofErr w:type="spellEnd"/>
      <w:r w:rsidRPr="004C27E2">
        <w:rPr>
          <w:rFonts w:eastAsiaTheme="minorEastAsia"/>
          <w:sz w:val="22"/>
          <w:szCs w:val="22"/>
        </w:rPr>
        <w:t xml:space="preserve">' </w:t>
      </w:r>
      <w:r w:rsidRPr="004C27E2">
        <w:rPr>
          <w:rFonts w:eastAsiaTheme="minorEastAsia"/>
          <w:sz w:val="22"/>
          <w:szCs w:val="22"/>
        </w:rPr>
        <w:lastRenderedPageBreak/>
        <w:t>variable has a significant proportion of missing values, accounting for 19.2% of the data. This indicates a substantial amount of missing information. Our team conducted a thorough analysis and determined that this high number of missing values is not specifically associated with the category having a smaller number of observations in the target variable.</w:t>
      </w:r>
      <w:r w:rsidR="39A4B2AB" w:rsidRPr="004C27E2">
        <w:rPr>
          <w:rFonts w:eastAsiaTheme="minorEastAsia"/>
          <w:sz w:val="22"/>
          <w:szCs w:val="22"/>
        </w:rPr>
        <w:t xml:space="preserve"> </w:t>
      </w:r>
    </w:p>
    <w:p w14:paraId="58FC4304" w14:textId="7818B944" w:rsidR="00B763E5" w:rsidRPr="004C27E2" w:rsidRDefault="6008781C" w:rsidP="009D0110">
      <w:pPr>
        <w:spacing w:line="276" w:lineRule="auto"/>
        <w:ind w:firstLine="360"/>
        <w:rPr>
          <w:rFonts w:eastAsiaTheme="minorEastAsia"/>
          <w:sz w:val="22"/>
          <w:szCs w:val="22"/>
        </w:rPr>
      </w:pPr>
      <w:r w:rsidRPr="004C27E2">
        <w:rPr>
          <w:rFonts w:eastAsiaTheme="minorEastAsia"/>
          <w:sz w:val="22"/>
          <w:szCs w:val="22"/>
        </w:rPr>
        <w:t xml:space="preserve">Finally, we analyse </w:t>
      </w:r>
      <w:r w:rsidR="6F6027F2" w:rsidRPr="004C27E2">
        <w:rPr>
          <w:rFonts w:eastAsiaTheme="minorEastAsia"/>
          <w:sz w:val="22"/>
          <w:szCs w:val="22"/>
        </w:rPr>
        <w:t>outliers</w:t>
      </w:r>
      <w:r w:rsidRPr="004C27E2">
        <w:rPr>
          <w:rFonts w:eastAsiaTheme="minorEastAsia"/>
          <w:sz w:val="22"/>
          <w:szCs w:val="22"/>
        </w:rPr>
        <w:t xml:space="preserve"> </w:t>
      </w:r>
      <w:r w:rsidR="699B3D25" w:rsidRPr="004C27E2">
        <w:rPr>
          <w:rFonts w:eastAsiaTheme="minorEastAsia"/>
          <w:sz w:val="22"/>
          <w:szCs w:val="22"/>
        </w:rPr>
        <w:t>thought</w:t>
      </w:r>
      <w:r w:rsidRPr="004C27E2">
        <w:rPr>
          <w:rFonts w:eastAsiaTheme="minorEastAsia"/>
          <w:sz w:val="22"/>
          <w:szCs w:val="22"/>
        </w:rPr>
        <w:t xml:space="preserve"> box plots (Fig. </w:t>
      </w:r>
      <w:r w:rsidR="003B0820">
        <w:rPr>
          <w:rFonts w:eastAsiaTheme="minorEastAsia"/>
          <w:sz w:val="22"/>
          <w:szCs w:val="22"/>
        </w:rPr>
        <w:t>12-Fig.21)</w:t>
      </w:r>
      <w:r w:rsidR="00B763E5" w:rsidRPr="004C27E2">
        <w:rPr>
          <w:rFonts w:eastAsiaTheme="minorEastAsia"/>
          <w:sz w:val="22"/>
          <w:szCs w:val="22"/>
        </w:rPr>
        <w:t xml:space="preserve">, </w:t>
      </w:r>
      <w:r w:rsidRPr="004C27E2">
        <w:rPr>
          <w:rFonts w:eastAsiaTheme="minorEastAsia"/>
          <w:sz w:val="22"/>
          <w:szCs w:val="22"/>
        </w:rPr>
        <w:t>not</w:t>
      </w:r>
      <w:r w:rsidR="6223129F" w:rsidRPr="004C27E2">
        <w:rPr>
          <w:rFonts w:eastAsiaTheme="minorEastAsia"/>
          <w:sz w:val="22"/>
          <w:szCs w:val="22"/>
        </w:rPr>
        <w:t>ic</w:t>
      </w:r>
      <w:r w:rsidR="00B763E5" w:rsidRPr="004C27E2">
        <w:rPr>
          <w:rFonts w:eastAsiaTheme="minorEastAsia"/>
          <w:sz w:val="22"/>
          <w:szCs w:val="22"/>
        </w:rPr>
        <w:t>ing</w:t>
      </w:r>
      <w:r w:rsidR="6223129F" w:rsidRPr="004C27E2">
        <w:rPr>
          <w:rFonts w:eastAsiaTheme="minorEastAsia"/>
          <w:sz w:val="22"/>
          <w:szCs w:val="22"/>
        </w:rPr>
        <w:t xml:space="preserve"> </w:t>
      </w:r>
      <w:r w:rsidR="00B9523B" w:rsidRPr="004C27E2">
        <w:rPr>
          <w:rFonts w:eastAsiaTheme="minorEastAsia"/>
          <w:sz w:val="22"/>
          <w:szCs w:val="22"/>
        </w:rPr>
        <w:t>a</w:t>
      </w:r>
      <w:r w:rsidR="00B763E5" w:rsidRPr="004C27E2">
        <w:rPr>
          <w:rFonts w:eastAsiaTheme="minorEastAsia"/>
          <w:sz w:val="22"/>
          <w:szCs w:val="22"/>
        </w:rPr>
        <w:t xml:space="preserve"> </w:t>
      </w:r>
      <w:r w:rsidR="305BBA72" w:rsidRPr="004C27E2">
        <w:rPr>
          <w:rFonts w:eastAsiaTheme="minorEastAsia"/>
          <w:sz w:val="22"/>
          <w:szCs w:val="22"/>
        </w:rPr>
        <w:t>high presence</w:t>
      </w:r>
      <w:r w:rsidR="00B763E5" w:rsidRPr="004C27E2">
        <w:rPr>
          <w:rFonts w:eastAsiaTheme="minorEastAsia"/>
          <w:sz w:val="22"/>
          <w:szCs w:val="22"/>
        </w:rPr>
        <w:t xml:space="preserve"> </w:t>
      </w:r>
      <w:r w:rsidR="305BBA72" w:rsidRPr="004C27E2">
        <w:rPr>
          <w:rFonts w:eastAsiaTheme="minorEastAsia"/>
          <w:sz w:val="22"/>
          <w:szCs w:val="22"/>
        </w:rPr>
        <w:t>in several variable</w:t>
      </w:r>
      <w:r w:rsidR="1E9F2434" w:rsidRPr="004C27E2">
        <w:rPr>
          <w:rFonts w:eastAsiaTheme="minorEastAsia"/>
          <w:sz w:val="22"/>
          <w:szCs w:val="22"/>
        </w:rPr>
        <w:t xml:space="preserve">s. </w:t>
      </w:r>
    </w:p>
    <w:p w14:paraId="10293F90" w14:textId="34C23926" w:rsidR="4372CF62" w:rsidRPr="004C27E2" w:rsidRDefault="00B9523B" w:rsidP="009D0110">
      <w:pPr>
        <w:pStyle w:val="Ttulo1"/>
        <w:rPr>
          <w:rFonts w:asciiTheme="minorHAnsi" w:eastAsiaTheme="minorEastAsia" w:hAnsiTheme="minorHAnsi" w:cstheme="minorHAnsi"/>
          <w:b/>
          <w:bCs/>
          <w:sz w:val="28"/>
          <w:szCs w:val="28"/>
        </w:rPr>
      </w:pPr>
      <w:bookmarkStart w:id="2" w:name="_Toc138443033"/>
      <w:r w:rsidRPr="004C27E2">
        <w:rPr>
          <w:rFonts w:asciiTheme="minorHAnsi" w:eastAsiaTheme="minorEastAsia" w:hAnsiTheme="minorHAnsi" w:cstheme="minorHAnsi"/>
          <w:b/>
          <w:bCs/>
          <w:sz w:val="28"/>
          <w:szCs w:val="28"/>
        </w:rPr>
        <w:t>3.</w:t>
      </w:r>
      <w:r w:rsidR="758F00F0" w:rsidRPr="004C27E2">
        <w:rPr>
          <w:rFonts w:asciiTheme="minorHAnsi" w:eastAsiaTheme="minorEastAsia" w:hAnsiTheme="minorHAnsi" w:cstheme="minorHAnsi"/>
          <w:b/>
          <w:bCs/>
          <w:sz w:val="28"/>
          <w:szCs w:val="28"/>
        </w:rPr>
        <w:t>Data Preprocessing</w:t>
      </w:r>
      <w:bookmarkEnd w:id="2"/>
    </w:p>
    <w:p w14:paraId="3C21BE38" w14:textId="77777777" w:rsidR="00B9523B" w:rsidRPr="004C27E2" w:rsidRDefault="08FF28F5" w:rsidP="009D0110">
      <w:pPr>
        <w:pStyle w:val="Ttulo2"/>
        <w:rPr>
          <w:rFonts w:asciiTheme="minorHAnsi" w:eastAsiaTheme="minorEastAsia" w:hAnsiTheme="minorHAnsi" w:cstheme="minorHAnsi"/>
          <w:b/>
          <w:bCs/>
          <w:sz w:val="24"/>
          <w:szCs w:val="24"/>
        </w:rPr>
      </w:pPr>
      <w:bookmarkStart w:id="3" w:name="_Toc138443034"/>
      <w:r w:rsidRPr="004C27E2">
        <w:rPr>
          <w:rFonts w:asciiTheme="minorHAnsi" w:eastAsiaTheme="minorEastAsia" w:hAnsiTheme="minorHAnsi" w:cstheme="minorHAnsi"/>
          <w:b/>
          <w:bCs/>
          <w:sz w:val="24"/>
          <w:szCs w:val="24"/>
        </w:rPr>
        <w:t>3.1</w:t>
      </w:r>
      <w:r w:rsidR="758F00F0" w:rsidRPr="004C27E2">
        <w:rPr>
          <w:rFonts w:asciiTheme="minorHAnsi" w:eastAsiaTheme="minorEastAsia" w:hAnsiTheme="minorHAnsi" w:cstheme="minorHAnsi"/>
          <w:b/>
          <w:bCs/>
          <w:sz w:val="24"/>
          <w:szCs w:val="24"/>
        </w:rPr>
        <w:t>. Removing Irrelevant Column</w:t>
      </w:r>
      <w:bookmarkEnd w:id="3"/>
    </w:p>
    <w:p w14:paraId="69971AE8" w14:textId="2B46781E" w:rsidR="00641F0C" w:rsidRPr="004C27E2" w:rsidRDefault="00B9523B" w:rsidP="009D0110">
      <w:pPr>
        <w:spacing w:line="276" w:lineRule="auto"/>
        <w:ind w:firstLine="360"/>
        <w:rPr>
          <w:rFonts w:eastAsiaTheme="minorEastAsia"/>
          <w:sz w:val="22"/>
          <w:szCs w:val="22"/>
        </w:rPr>
      </w:pPr>
      <w:r w:rsidRPr="004C27E2">
        <w:rPr>
          <w:rFonts w:eastAsiaTheme="minorEastAsia"/>
          <w:sz w:val="22"/>
          <w:szCs w:val="22"/>
        </w:rPr>
        <w:t xml:space="preserve">The first column of the </w:t>
      </w:r>
      <w:proofErr w:type="spellStart"/>
      <w:r w:rsidRPr="004C27E2">
        <w:rPr>
          <w:rFonts w:eastAsiaTheme="minorEastAsia"/>
          <w:sz w:val="22"/>
          <w:szCs w:val="22"/>
        </w:rPr>
        <w:t>DataFrame</w:t>
      </w:r>
      <w:proofErr w:type="spellEnd"/>
      <w:r w:rsidRPr="004C27E2">
        <w:rPr>
          <w:rFonts w:eastAsiaTheme="minorEastAsia"/>
          <w:sz w:val="22"/>
          <w:szCs w:val="22"/>
        </w:rPr>
        <w:t xml:space="preserve">, which represents the customer ID, is removed using the line data = </w:t>
      </w:r>
      <w:proofErr w:type="spellStart"/>
      <w:proofErr w:type="gramStart"/>
      <w:r w:rsidRPr="004C27E2">
        <w:rPr>
          <w:rFonts w:eastAsiaTheme="minorEastAsia"/>
          <w:sz w:val="22"/>
          <w:szCs w:val="22"/>
        </w:rPr>
        <w:t>data.iloc</w:t>
      </w:r>
      <w:proofErr w:type="spellEnd"/>
      <w:proofErr w:type="gramEnd"/>
      <w:r w:rsidRPr="004C27E2">
        <w:rPr>
          <w:rFonts w:eastAsiaTheme="minorEastAsia"/>
          <w:sz w:val="22"/>
          <w:szCs w:val="22"/>
        </w:rPr>
        <w:t>[:, 1:]. This column is not relevant for the analysis and modelling tasks, so it is eliminated.</w:t>
      </w:r>
    </w:p>
    <w:p w14:paraId="39D5E882" w14:textId="33E759BE" w:rsidR="758F00F0" w:rsidRPr="004C27E2" w:rsidRDefault="758F00F0" w:rsidP="009D0110">
      <w:pPr>
        <w:pStyle w:val="Ttulo2"/>
        <w:rPr>
          <w:rFonts w:asciiTheme="minorHAnsi" w:eastAsiaTheme="minorEastAsia" w:hAnsiTheme="minorHAnsi" w:cstheme="minorHAnsi"/>
          <w:b/>
          <w:bCs/>
          <w:sz w:val="24"/>
          <w:szCs w:val="24"/>
        </w:rPr>
      </w:pPr>
      <w:bookmarkStart w:id="4" w:name="_Toc138443035"/>
      <w:r w:rsidRPr="004C27E2">
        <w:rPr>
          <w:rFonts w:asciiTheme="minorHAnsi" w:eastAsiaTheme="minorEastAsia" w:hAnsiTheme="minorHAnsi" w:cstheme="minorHAnsi"/>
          <w:b/>
          <w:bCs/>
          <w:sz w:val="24"/>
          <w:szCs w:val="24"/>
        </w:rPr>
        <w:t>3.</w:t>
      </w:r>
      <w:r w:rsidR="0734BDC6" w:rsidRPr="004C27E2">
        <w:rPr>
          <w:rFonts w:asciiTheme="minorHAnsi" w:eastAsiaTheme="minorEastAsia" w:hAnsiTheme="minorHAnsi" w:cstheme="minorHAnsi"/>
          <w:b/>
          <w:bCs/>
          <w:sz w:val="24"/>
          <w:szCs w:val="24"/>
        </w:rPr>
        <w:t>2.</w:t>
      </w:r>
      <w:r w:rsidRPr="004C27E2">
        <w:rPr>
          <w:rFonts w:asciiTheme="minorHAnsi" w:eastAsiaTheme="minorEastAsia" w:hAnsiTheme="minorHAnsi" w:cstheme="minorHAnsi"/>
          <w:b/>
          <w:bCs/>
          <w:sz w:val="24"/>
          <w:szCs w:val="24"/>
        </w:rPr>
        <w:t xml:space="preserve"> Handling Missing Values</w:t>
      </w:r>
      <w:bookmarkEnd w:id="4"/>
    </w:p>
    <w:p w14:paraId="42D41CC3" w14:textId="29024664" w:rsidR="758F00F0" w:rsidRPr="004C27E2" w:rsidRDefault="758F00F0" w:rsidP="009D0110">
      <w:pPr>
        <w:spacing w:line="276" w:lineRule="auto"/>
        <w:ind w:firstLine="360"/>
        <w:rPr>
          <w:rFonts w:eastAsiaTheme="minorEastAsia"/>
          <w:sz w:val="22"/>
          <w:szCs w:val="22"/>
        </w:rPr>
      </w:pPr>
      <w:r w:rsidRPr="004C27E2">
        <w:rPr>
          <w:rFonts w:eastAsiaTheme="minorEastAsia"/>
          <w:sz w:val="22"/>
          <w:szCs w:val="22"/>
        </w:rPr>
        <w:t>The code handles missing values in two different ways:</w:t>
      </w:r>
    </w:p>
    <w:p w14:paraId="1F79D848" w14:textId="59DAE8A1" w:rsidR="758F00F0" w:rsidRPr="004C27E2" w:rsidRDefault="758F00F0" w:rsidP="009D0110">
      <w:pPr>
        <w:spacing w:line="276" w:lineRule="auto"/>
        <w:ind w:firstLine="360"/>
        <w:rPr>
          <w:rFonts w:eastAsiaTheme="minorEastAsia"/>
          <w:sz w:val="22"/>
          <w:szCs w:val="22"/>
        </w:rPr>
      </w:pPr>
      <w:r w:rsidRPr="004C27E2">
        <w:rPr>
          <w:rFonts w:eastAsiaTheme="minorEastAsia"/>
          <w:sz w:val="22"/>
          <w:szCs w:val="22"/>
        </w:rPr>
        <w:t>For the '</w:t>
      </w:r>
      <w:proofErr w:type="spellStart"/>
      <w:r w:rsidRPr="004C27E2">
        <w:rPr>
          <w:rFonts w:eastAsiaTheme="minorEastAsia"/>
          <w:sz w:val="22"/>
          <w:szCs w:val="22"/>
        </w:rPr>
        <w:t>MonthlyIncome</w:t>
      </w:r>
      <w:proofErr w:type="spellEnd"/>
      <w:r w:rsidRPr="004C27E2">
        <w:rPr>
          <w:rFonts w:eastAsiaTheme="minorEastAsia"/>
          <w:sz w:val="22"/>
          <w:szCs w:val="22"/>
        </w:rPr>
        <w:t xml:space="preserve">' feature, the missing values are imputed using the </w:t>
      </w:r>
      <w:r w:rsidRPr="009D0110">
        <w:rPr>
          <w:rFonts w:eastAsiaTheme="minorEastAsia"/>
          <w:sz w:val="22"/>
          <w:szCs w:val="22"/>
        </w:rPr>
        <w:t xml:space="preserve">k-nearest </w:t>
      </w:r>
      <w:r w:rsidR="49EB5CB0" w:rsidRPr="009D0110">
        <w:rPr>
          <w:rFonts w:eastAsiaTheme="minorEastAsia"/>
          <w:sz w:val="22"/>
          <w:szCs w:val="22"/>
        </w:rPr>
        <w:t>neighbours</w:t>
      </w:r>
      <w:r w:rsidRPr="009D0110">
        <w:rPr>
          <w:rFonts w:eastAsiaTheme="minorEastAsia"/>
          <w:sz w:val="22"/>
          <w:szCs w:val="22"/>
        </w:rPr>
        <w:t xml:space="preserve"> (</w:t>
      </w:r>
      <w:r w:rsidR="5FBA719F" w:rsidRPr="009D0110">
        <w:rPr>
          <w:rFonts w:eastAsiaTheme="minorEastAsia"/>
          <w:sz w:val="22"/>
          <w:szCs w:val="22"/>
        </w:rPr>
        <w:t>K</w:t>
      </w:r>
      <w:r w:rsidRPr="009D0110">
        <w:rPr>
          <w:rFonts w:eastAsiaTheme="minorEastAsia"/>
          <w:sz w:val="22"/>
          <w:szCs w:val="22"/>
        </w:rPr>
        <w:t>NN</w:t>
      </w:r>
      <w:r w:rsidRPr="009D0110">
        <w:rPr>
          <w:rFonts w:eastAsiaTheme="minorEastAsia"/>
          <w:b/>
          <w:bCs/>
          <w:sz w:val="22"/>
          <w:szCs w:val="22"/>
        </w:rPr>
        <w:t xml:space="preserve">) </w:t>
      </w:r>
      <w:r w:rsidRPr="009D0110">
        <w:rPr>
          <w:rFonts w:eastAsiaTheme="minorEastAsia"/>
          <w:sz w:val="22"/>
          <w:szCs w:val="22"/>
        </w:rPr>
        <w:t>imputation</w:t>
      </w:r>
      <w:r w:rsidRPr="004C27E2">
        <w:rPr>
          <w:rFonts w:eastAsiaTheme="minorEastAsia"/>
          <w:sz w:val="22"/>
          <w:szCs w:val="22"/>
        </w:rPr>
        <w:t xml:space="preserve"> method. The column is prepared for imputation by reshaping it into a 2D array. Then, the </w:t>
      </w:r>
      <w:proofErr w:type="spellStart"/>
      <w:r w:rsidRPr="004C27E2">
        <w:rPr>
          <w:rFonts w:eastAsiaTheme="minorEastAsia"/>
          <w:sz w:val="22"/>
          <w:szCs w:val="22"/>
        </w:rPr>
        <w:t>KNNImputer</w:t>
      </w:r>
      <w:proofErr w:type="spellEnd"/>
      <w:r w:rsidRPr="004C27E2">
        <w:rPr>
          <w:rFonts w:eastAsiaTheme="minorEastAsia"/>
          <w:sz w:val="22"/>
          <w:szCs w:val="22"/>
        </w:rPr>
        <w:t xml:space="preserve"> from scikit-learn is applied with </w:t>
      </w:r>
      <w:proofErr w:type="spellStart"/>
      <w:r w:rsidRPr="004C27E2">
        <w:rPr>
          <w:rFonts w:eastAsiaTheme="minorEastAsia"/>
          <w:sz w:val="22"/>
          <w:szCs w:val="22"/>
        </w:rPr>
        <w:t>n_neighbors</w:t>
      </w:r>
      <w:proofErr w:type="spellEnd"/>
      <w:r w:rsidRPr="004C27E2">
        <w:rPr>
          <w:rFonts w:eastAsiaTheme="minorEastAsia"/>
          <w:sz w:val="22"/>
          <w:szCs w:val="22"/>
        </w:rPr>
        <w:t xml:space="preserve">=5 and weights='uniform' parameters to impute the missing values. The imputed values are then replaced in the original </w:t>
      </w:r>
      <w:proofErr w:type="spellStart"/>
      <w:r w:rsidRPr="004C27E2">
        <w:rPr>
          <w:rFonts w:eastAsiaTheme="minorEastAsia"/>
          <w:sz w:val="22"/>
          <w:szCs w:val="22"/>
        </w:rPr>
        <w:t>DataFrame</w:t>
      </w:r>
      <w:proofErr w:type="spellEnd"/>
      <w:r w:rsidRPr="004C27E2">
        <w:rPr>
          <w:rFonts w:eastAsiaTheme="minorEastAsia"/>
          <w:sz w:val="22"/>
          <w:szCs w:val="22"/>
        </w:rPr>
        <w:t>.</w:t>
      </w:r>
      <w:r w:rsidR="00BFA29E" w:rsidRPr="004C27E2">
        <w:rPr>
          <w:rFonts w:eastAsiaTheme="minorEastAsia"/>
          <w:sz w:val="22"/>
          <w:szCs w:val="22"/>
        </w:rPr>
        <w:t xml:space="preserve"> </w:t>
      </w:r>
    </w:p>
    <w:p w14:paraId="70B41F57" w14:textId="17B8E56E" w:rsidR="00641F0C" w:rsidRPr="004C27E2" w:rsidRDefault="758F00F0" w:rsidP="009D0110">
      <w:pPr>
        <w:spacing w:line="276" w:lineRule="auto"/>
        <w:ind w:firstLine="360"/>
        <w:rPr>
          <w:rFonts w:eastAsiaTheme="minorEastAsia"/>
          <w:sz w:val="22"/>
          <w:szCs w:val="22"/>
        </w:rPr>
      </w:pPr>
      <w:r w:rsidRPr="004C27E2">
        <w:rPr>
          <w:rFonts w:eastAsiaTheme="minorEastAsia"/>
          <w:sz w:val="22"/>
          <w:szCs w:val="22"/>
        </w:rPr>
        <w:t>For the '</w:t>
      </w:r>
      <w:proofErr w:type="spellStart"/>
      <w:r w:rsidRPr="004C27E2">
        <w:rPr>
          <w:rFonts w:eastAsiaTheme="minorEastAsia"/>
          <w:sz w:val="22"/>
          <w:szCs w:val="22"/>
        </w:rPr>
        <w:t>NumberOfDependents</w:t>
      </w:r>
      <w:proofErr w:type="spellEnd"/>
      <w:r w:rsidRPr="004C27E2">
        <w:rPr>
          <w:rFonts w:eastAsiaTheme="minorEastAsia"/>
          <w:sz w:val="22"/>
          <w:szCs w:val="22"/>
        </w:rPr>
        <w:t xml:space="preserve">' feature, the missing values are filled with the </w:t>
      </w:r>
      <w:r w:rsidRPr="009D0110">
        <w:rPr>
          <w:rFonts w:eastAsiaTheme="minorEastAsia"/>
          <w:sz w:val="22"/>
          <w:szCs w:val="22"/>
        </w:rPr>
        <w:t>mode</w:t>
      </w:r>
      <w:r w:rsidRPr="004C27E2">
        <w:rPr>
          <w:rFonts w:eastAsiaTheme="minorEastAsia"/>
          <w:sz w:val="22"/>
          <w:szCs w:val="22"/>
        </w:rPr>
        <w:t xml:space="preserve"> (most frequent value) of the column. The mode is obtained using the </w:t>
      </w:r>
      <w:proofErr w:type="gramStart"/>
      <w:r w:rsidRPr="004C27E2">
        <w:rPr>
          <w:rFonts w:eastAsiaTheme="minorEastAsia"/>
          <w:sz w:val="22"/>
          <w:szCs w:val="22"/>
        </w:rPr>
        <w:t>mode(</w:t>
      </w:r>
      <w:proofErr w:type="gramEnd"/>
      <w:r w:rsidRPr="004C27E2">
        <w:rPr>
          <w:rFonts w:eastAsiaTheme="minorEastAsia"/>
          <w:sz w:val="22"/>
          <w:szCs w:val="22"/>
        </w:rPr>
        <w:t xml:space="preserve">) function, and the missing values are replaced with the mode value using the </w:t>
      </w:r>
      <w:proofErr w:type="spellStart"/>
      <w:r w:rsidRPr="004C27E2">
        <w:rPr>
          <w:rFonts w:eastAsiaTheme="minorEastAsia"/>
          <w:sz w:val="22"/>
          <w:szCs w:val="22"/>
        </w:rPr>
        <w:t>fillna</w:t>
      </w:r>
      <w:proofErr w:type="spellEnd"/>
      <w:r w:rsidRPr="004C27E2">
        <w:rPr>
          <w:rFonts w:eastAsiaTheme="minorEastAsia"/>
          <w:sz w:val="22"/>
          <w:szCs w:val="22"/>
        </w:rPr>
        <w:t>() method.</w:t>
      </w:r>
    </w:p>
    <w:p w14:paraId="74DD37AC" w14:textId="7D44321A" w:rsidR="00641F0C" w:rsidRPr="00641F0C" w:rsidRDefault="1B868E5E" w:rsidP="009D0110">
      <w:pPr>
        <w:pStyle w:val="Ttulo2"/>
        <w:rPr>
          <w:rFonts w:asciiTheme="minorHAnsi" w:eastAsiaTheme="minorEastAsia" w:hAnsiTheme="minorHAnsi" w:cstheme="minorHAnsi"/>
          <w:b/>
          <w:bCs/>
        </w:rPr>
      </w:pPr>
      <w:bookmarkStart w:id="5" w:name="_Toc138443036"/>
      <w:r w:rsidRPr="004C27E2">
        <w:rPr>
          <w:rFonts w:asciiTheme="minorHAnsi" w:eastAsiaTheme="minorEastAsia" w:hAnsiTheme="minorHAnsi" w:cstheme="minorHAnsi"/>
          <w:b/>
          <w:bCs/>
          <w:sz w:val="24"/>
          <w:szCs w:val="24"/>
        </w:rPr>
        <w:t>3.3</w:t>
      </w:r>
      <w:r w:rsidR="758F00F0" w:rsidRPr="004C27E2">
        <w:rPr>
          <w:rFonts w:asciiTheme="minorHAnsi" w:eastAsiaTheme="minorEastAsia" w:hAnsiTheme="minorHAnsi" w:cstheme="minorHAnsi"/>
          <w:b/>
          <w:bCs/>
          <w:sz w:val="24"/>
          <w:szCs w:val="24"/>
        </w:rPr>
        <w:t>. Removing Outliers</w:t>
      </w:r>
      <w:bookmarkEnd w:id="5"/>
    </w:p>
    <w:p w14:paraId="57BCB3A2" w14:textId="28C32FAA" w:rsidR="00641F0C" w:rsidRPr="004C27E2" w:rsidRDefault="172C0E65" w:rsidP="009D0110">
      <w:pPr>
        <w:spacing w:line="276" w:lineRule="auto"/>
        <w:ind w:firstLine="360"/>
        <w:rPr>
          <w:rFonts w:eastAsiaTheme="minorEastAsia"/>
          <w:sz w:val="22"/>
          <w:szCs w:val="22"/>
        </w:rPr>
      </w:pPr>
      <w:r w:rsidRPr="004C27E2">
        <w:rPr>
          <w:rFonts w:eastAsiaTheme="minorEastAsia"/>
          <w:sz w:val="22"/>
          <w:szCs w:val="22"/>
        </w:rPr>
        <w:t xml:space="preserve">We </w:t>
      </w:r>
      <w:r w:rsidR="7CBFD985" w:rsidRPr="004C27E2">
        <w:rPr>
          <w:rFonts w:eastAsiaTheme="minorEastAsia"/>
          <w:sz w:val="22"/>
          <w:szCs w:val="22"/>
        </w:rPr>
        <w:t xml:space="preserve">tried two different approaches to handling with the outliers: </w:t>
      </w:r>
      <w:r w:rsidR="009D0110">
        <w:rPr>
          <w:rFonts w:eastAsiaTheme="minorEastAsia"/>
          <w:sz w:val="22"/>
          <w:szCs w:val="22"/>
        </w:rPr>
        <w:t>I</w:t>
      </w:r>
      <w:r w:rsidR="009D0110" w:rsidRPr="004C27E2">
        <w:rPr>
          <w:rFonts w:eastAsiaTheme="minorEastAsia"/>
          <w:sz w:val="22"/>
          <w:szCs w:val="22"/>
        </w:rPr>
        <w:t>nterquartile</w:t>
      </w:r>
      <w:r w:rsidR="7CBFD985" w:rsidRPr="004C27E2">
        <w:rPr>
          <w:rFonts w:eastAsiaTheme="minorEastAsia"/>
          <w:sz w:val="22"/>
          <w:szCs w:val="22"/>
        </w:rPr>
        <w:t xml:space="preserve"> Range Method (IQR)</w:t>
      </w:r>
      <w:r w:rsidR="009D0110">
        <w:rPr>
          <w:rFonts w:eastAsiaTheme="minorEastAsia"/>
          <w:sz w:val="22"/>
          <w:szCs w:val="22"/>
        </w:rPr>
        <w:t xml:space="preserve"> and </w:t>
      </w:r>
      <w:r w:rsidR="003777E0">
        <w:rPr>
          <w:rFonts w:eastAsiaTheme="minorEastAsia"/>
          <w:sz w:val="22"/>
          <w:szCs w:val="22"/>
        </w:rPr>
        <w:t>manually</w:t>
      </w:r>
      <w:r w:rsidR="7CBFD985" w:rsidRPr="004C27E2">
        <w:rPr>
          <w:rFonts w:eastAsiaTheme="minorEastAsia"/>
          <w:sz w:val="22"/>
          <w:szCs w:val="22"/>
        </w:rPr>
        <w:t>.</w:t>
      </w:r>
    </w:p>
    <w:p w14:paraId="04A7A0DE" w14:textId="761CD3F3" w:rsidR="00641F0C" w:rsidRPr="004C27E2" w:rsidRDefault="0E6E36AA" w:rsidP="009D0110">
      <w:pPr>
        <w:spacing w:line="276" w:lineRule="auto"/>
        <w:ind w:firstLine="360"/>
        <w:rPr>
          <w:rFonts w:eastAsiaTheme="minorEastAsia"/>
          <w:sz w:val="22"/>
          <w:szCs w:val="22"/>
        </w:rPr>
      </w:pPr>
      <w:r w:rsidRPr="004C27E2">
        <w:rPr>
          <w:rFonts w:eastAsiaTheme="minorEastAsia"/>
          <w:sz w:val="22"/>
          <w:szCs w:val="22"/>
        </w:rPr>
        <w:t xml:space="preserve">The </w:t>
      </w:r>
      <w:r w:rsidR="1864EC8F" w:rsidRPr="004C27E2">
        <w:rPr>
          <w:rFonts w:eastAsiaTheme="minorEastAsia"/>
          <w:sz w:val="22"/>
          <w:szCs w:val="22"/>
        </w:rPr>
        <w:t xml:space="preserve">IQR </w:t>
      </w:r>
      <w:r w:rsidR="5709D1C0" w:rsidRPr="004C27E2">
        <w:rPr>
          <w:rFonts w:eastAsiaTheme="minorEastAsia"/>
          <w:sz w:val="22"/>
          <w:szCs w:val="22"/>
        </w:rPr>
        <w:t>method</w:t>
      </w:r>
      <w:r w:rsidR="1864EC8F" w:rsidRPr="004C27E2">
        <w:rPr>
          <w:rFonts w:eastAsiaTheme="minorEastAsia"/>
          <w:sz w:val="22"/>
          <w:szCs w:val="22"/>
        </w:rPr>
        <w:t xml:space="preserve"> </w:t>
      </w:r>
      <w:r w:rsidRPr="004C27E2">
        <w:rPr>
          <w:rFonts w:eastAsiaTheme="minorEastAsia"/>
          <w:sz w:val="22"/>
          <w:szCs w:val="22"/>
        </w:rPr>
        <w:t xml:space="preserve">delete around </w:t>
      </w:r>
      <w:r w:rsidR="5CEC3602" w:rsidRPr="004C27E2">
        <w:rPr>
          <w:rFonts w:eastAsiaTheme="minorEastAsia"/>
          <w:sz w:val="22"/>
          <w:szCs w:val="22"/>
        </w:rPr>
        <w:t>49</w:t>
      </w:r>
      <w:r w:rsidRPr="004C27E2">
        <w:rPr>
          <w:rFonts w:eastAsiaTheme="minorEastAsia"/>
          <w:sz w:val="22"/>
          <w:szCs w:val="22"/>
        </w:rPr>
        <w:t>% (</w:t>
      </w:r>
      <w:r w:rsidR="00641F0C" w:rsidRPr="004C27E2">
        <w:rPr>
          <w:rFonts w:eastAsiaTheme="minorEastAsia"/>
          <w:sz w:val="22"/>
          <w:szCs w:val="22"/>
        </w:rPr>
        <w:t>which is very high percentage</w:t>
      </w:r>
      <w:r w:rsidRPr="004C27E2">
        <w:rPr>
          <w:rFonts w:eastAsiaTheme="minorEastAsia"/>
          <w:sz w:val="22"/>
          <w:szCs w:val="22"/>
        </w:rPr>
        <w:t>) of our data so we decide</w:t>
      </w:r>
      <w:r w:rsidR="7CBFD985" w:rsidRPr="004C27E2">
        <w:rPr>
          <w:rFonts w:eastAsiaTheme="minorEastAsia"/>
          <w:sz w:val="22"/>
          <w:szCs w:val="22"/>
        </w:rPr>
        <w:t xml:space="preserve"> </w:t>
      </w:r>
      <w:r w:rsidR="00641F0C" w:rsidRPr="004C27E2">
        <w:rPr>
          <w:rFonts w:eastAsiaTheme="minorEastAsia"/>
          <w:sz w:val="22"/>
          <w:szCs w:val="22"/>
        </w:rPr>
        <w:t>to</w:t>
      </w:r>
      <w:r w:rsidR="172C0E65" w:rsidRPr="004C27E2">
        <w:rPr>
          <w:rFonts w:eastAsiaTheme="minorEastAsia"/>
          <w:sz w:val="22"/>
          <w:szCs w:val="22"/>
        </w:rPr>
        <w:t xml:space="preserve"> </w:t>
      </w:r>
      <w:r w:rsidR="37D68CA4" w:rsidRPr="004C27E2">
        <w:rPr>
          <w:rFonts w:eastAsiaTheme="minorEastAsia"/>
          <w:sz w:val="22"/>
          <w:szCs w:val="22"/>
        </w:rPr>
        <w:t>apply</w:t>
      </w:r>
      <w:r w:rsidR="00641F0C" w:rsidRPr="004C27E2">
        <w:rPr>
          <w:rFonts w:eastAsiaTheme="minorEastAsia"/>
          <w:sz w:val="22"/>
          <w:szCs w:val="22"/>
        </w:rPr>
        <w:t xml:space="preserve"> </w:t>
      </w:r>
      <w:r w:rsidR="37D68CA4" w:rsidRPr="004C27E2">
        <w:rPr>
          <w:rFonts w:eastAsiaTheme="minorEastAsia"/>
          <w:sz w:val="22"/>
          <w:szCs w:val="22"/>
        </w:rPr>
        <w:t>the manual approac</w:t>
      </w:r>
      <w:r w:rsidR="02FF25E8" w:rsidRPr="004C27E2">
        <w:rPr>
          <w:rFonts w:eastAsiaTheme="minorEastAsia"/>
          <w:sz w:val="22"/>
          <w:szCs w:val="22"/>
        </w:rPr>
        <w:t>h from the variables: '</w:t>
      </w:r>
      <w:proofErr w:type="spellStart"/>
      <w:r w:rsidR="02FF25E8" w:rsidRPr="004C27E2">
        <w:rPr>
          <w:rFonts w:eastAsiaTheme="minorEastAsia"/>
          <w:sz w:val="22"/>
          <w:szCs w:val="22"/>
        </w:rPr>
        <w:t>DebtRatio</w:t>
      </w:r>
      <w:proofErr w:type="spellEnd"/>
      <w:r w:rsidR="02FF25E8" w:rsidRPr="004C27E2">
        <w:rPr>
          <w:rFonts w:eastAsiaTheme="minorEastAsia"/>
          <w:sz w:val="22"/>
          <w:szCs w:val="22"/>
        </w:rPr>
        <w:t>', '</w:t>
      </w:r>
      <w:proofErr w:type="spellStart"/>
      <w:r w:rsidR="02FF25E8" w:rsidRPr="004C27E2">
        <w:rPr>
          <w:rFonts w:eastAsiaTheme="minorEastAsia"/>
          <w:sz w:val="22"/>
          <w:szCs w:val="22"/>
        </w:rPr>
        <w:t>MonthlyIncome</w:t>
      </w:r>
      <w:proofErr w:type="spellEnd"/>
      <w:r w:rsidR="02FF25E8" w:rsidRPr="004C27E2">
        <w:rPr>
          <w:rFonts w:eastAsiaTheme="minorEastAsia"/>
          <w:sz w:val="22"/>
          <w:szCs w:val="22"/>
        </w:rPr>
        <w:t>', 'NumberOfTime30-59DaysPastDueNotWorse', 'NumberOfTime60-89DaysPastDueNotWorse',</w:t>
      </w:r>
      <w:r w:rsidR="00641F0C" w:rsidRPr="004C27E2">
        <w:rPr>
          <w:rFonts w:eastAsiaTheme="minorEastAsia"/>
          <w:sz w:val="22"/>
          <w:szCs w:val="22"/>
        </w:rPr>
        <w:t xml:space="preserve"> </w:t>
      </w:r>
      <w:r w:rsidR="02FF25E8" w:rsidRPr="004C27E2">
        <w:rPr>
          <w:rFonts w:eastAsiaTheme="minorEastAsia"/>
          <w:sz w:val="22"/>
          <w:szCs w:val="22"/>
        </w:rPr>
        <w:t>'NumberOfTimes90DaysLate', an</w:t>
      </w:r>
      <w:r w:rsidR="00641F0C" w:rsidRPr="004C27E2">
        <w:rPr>
          <w:rFonts w:eastAsiaTheme="minorEastAsia"/>
          <w:sz w:val="22"/>
          <w:szCs w:val="22"/>
        </w:rPr>
        <w:t>d</w:t>
      </w:r>
      <w:r w:rsidR="02FF25E8" w:rsidRPr="004C27E2">
        <w:rPr>
          <w:rFonts w:eastAsiaTheme="minorEastAsia"/>
          <w:sz w:val="22"/>
          <w:szCs w:val="22"/>
        </w:rPr>
        <w:t xml:space="preserve"> '</w:t>
      </w:r>
      <w:proofErr w:type="spellStart"/>
      <w:r w:rsidR="02FF25E8" w:rsidRPr="004C27E2">
        <w:rPr>
          <w:rFonts w:eastAsiaTheme="minorEastAsia"/>
          <w:sz w:val="22"/>
          <w:szCs w:val="22"/>
        </w:rPr>
        <w:t>RevolvingUtilizationOfUnsecuredLines</w:t>
      </w:r>
      <w:proofErr w:type="spellEnd"/>
      <w:r w:rsidR="02FF25E8" w:rsidRPr="004C27E2">
        <w:rPr>
          <w:rFonts w:eastAsiaTheme="minorEastAsia"/>
          <w:sz w:val="22"/>
          <w:szCs w:val="22"/>
        </w:rPr>
        <w:t xml:space="preserve">'. To </w:t>
      </w:r>
      <w:r w:rsidR="00641F0C" w:rsidRPr="004C27E2">
        <w:rPr>
          <w:rFonts w:eastAsiaTheme="minorEastAsia"/>
          <w:sz w:val="22"/>
          <w:szCs w:val="22"/>
        </w:rPr>
        <w:t xml:space="preserve">be able to </w:t>
      </w:r>
      <w:r w:rsidR="02FF25E8" w:rsidRPr="004C27E2">
        <w:rPr>
          <w:rFonts w:eastAsiaTheme="minorEastAsia"/>
          <w:sz w:val="22"/>
          <w:szCs w:val="22"/>
        </w:rPr>
        <w:t>do that</w:t>
      </w:r>
      <w:r w:rsidR="00641F0C" w:rsidRPr="004C27E2">
        <w:rPr>
          <w:rFonts w:eastAsiaTheme="minorEastAsia"/>
          <w:sz w:val="22"/>
          <w:szCs w:val="22"/>
        </w:rPr>
        <w:t>, it was</w:t>
      </w:r>
      <w:r w:rsidR="02FF25E8" w:rsidRPr="004C27E2">
        <w:rPr>
          <w:rFonts w:eastAsiaTheme="minorEastAsia"/>
          <w:sz w:val="22"/>
          <w:szCs w:val="22"/>
        </w:rPr>
        <w:t xml:space="preserve"> preformed specific threshold values for each variable based on boxplot</w:t>
      </w:r>
      <w:r w:rsidR="00CA0DC6" w:rsidRPr="004C27E2">
        <w:rPr>
          <w:rFonts w:eastAsiaTheme="minorEastAsia"/>
          <w:sz w:val="22"/>
          <w:szCs w:val="22"/>
        </w:rPr>
        <w:t>s (Fig.03-Fig.12).</w:t>
      </w:r>
      <w:r w:rsidR="02FF25E8" w:rsidRPr="004C27E2">
        <w:rPr>
          <w:rFonts w:eastAsiaTheme="minorEastAsia"/>
          <w:sz w:val="22"/>
          <w:szCs w:val="22"/>
        </w:rPr>
        <w:t xml:space="preserve"> Any data points exceeding these thresholds were considered outliers and subsequently removed from the dataset. The threshold values were determined based on analysing in detail the variables and their boxplots.</w:t>
      </w:r>
    </w:p>
    <w:p w14:paraId="05D39555" w14:textId="38A4794E" w:rsidR="006F7FFE" w:rsidRPr="004C27E2" w:rsidRDefault="5AB22587" w:rsidP="009D0110">
      <w:pPr>
        <w:pStyle w:val="Ttulo2"/>
        <w:rPr>
          <w:rFonts w:asciiTheme="minorHAnsi" w:eastAsiaTheme="minorEastAsia" w:hAnsiTheme="minorHAnsi" w:cstheme="minorHAnsi"/>
          <w:b/>
          <w:bCs/>
          <w:sz w:val="24"/>
          <w:szCs w:val="24"/>
        </w:rPr>
      </w:pPr>
      <w:bookmarkStart w:id="6" w:name="_Toc138443037"/>
      <w:r w:rsidRPr="004C27E2">
        <w:rPr>
          <w:rFonts w:asciiTheme="minorHAnsi" w:eastAsiaTheme="minorEastAsia" w:hAnsiTheme="minorHAnsi" w:cstheme="minorHAnsi"/>
          <w:b/>
          <w:bCs/>
          <w:sz w:val="24"/>
          <w:szCs w:val="24"/>
        </w:rPr>
        <w:t>3.</w:t>
      </w:r>
      <w:r w:rsidR="006F7FFE" w:rsidRPr="004C27E2">
        <w:rPr>
          <w:rFonts w:asciiTheme="minorHAnsi" w:eastAsiaTheme="minorEastAsia" w:hAnsiTheme="minorHAnsi" w:cstheme="minorHAnsi"/>
          <w:b/>
          <w:bCs/>
          <w:sz w:val="24"/>
          <w:szCs w:val="24"/>
        </w:rPr>
        <w:t>4</w:t>
      </w:r>
      <w:r w:rsidR="758F00F0" w:rsidRPr="004C27E2">
        <w:rPr>
          <w:rFonts w:asciiTheme="minorHAnsi" w:eastAsiaTheme="minorEastAsia" w:hAnsiTheme="minorHAnsi" w:cstheme="minorHAnsi"/>
          <w:b/>
          <w:bCs/>
          <w:sz w:val="24"/>
          <w:szCs w:val="24"/>
        </w:rPr>
        <w:t>.</w:t>
      </w:r>
      <w:r w:rsidR="006F7FFE" w:rsidRPr="004C27E2">
        <w:rPr>
          <w:rFonts w:asciiTheme="minorHAnsi" w:eastAsiaTheme="minorEastAsia" w:hAnsiTheme="minorHAnsi" w:cstheme="minorHAnsi"/>
          <w:b/>
          <w:bCs/>
          <w:sz w:val="24"/>
          <w:szCs w:val="24"/>
        </w:rPr>
        <w:t xml:space="preserve"> Scaling Features</w:t>
      </w:r>
      <w:bookmarkEnd w:id="6"/>
    </w:p>
    <w:p w14:paraId="2F965D68" w14:textId="405B5CCF" w:rsidR="00641F0C" w:rsidRPr="004C27E2" w:rsidRDefault="006F7FFE" w:rsidP="009D0110">
      <w:pPr>
        <w:spacing w:line="276" w:lineRule="auto"/>
        <w:ind w:firstLine="360"/>
        <w:rPr>
          <w:rFonts w:eastAsiaTheme="minorEastAsia"/>
          <w:sz w:val="22"/>
          <w:szCs w:val="22"/>
        </w:rPr>
      </w:pPr>
      <w:r w:rsidRPr="004C27E2">
        <w:rPr>
          <w:rFonts w:eastAsiaTheme="minorEastAsia"/>
          <w:sz w:val="22"/>
          <w:szCs w:val="22"/>
        </w:rPr>
        <w:t xml:space="preserve">The code applies feature scaling to a subset of numerical features using the </w:t>
      </w:r>
      <w:proofErr w:type="spellStart"/>
      <w:r w:rsidRPr="004C27E2">
        <w:rPr>
          <w:rFonts w:eastAsiaTheme="minorEastAsia"/>
          <w:sz w:val="22"/>
          <w:szCs w:val="22"/>
        </w:rPr>
        <w:t>StandardScaler</w:t>
      </w:r>
      <w:proofErr w:type="spellEnd"/>
      <w:r w:rsidRPr="004C27E2">
        <w:rPr>
          <w:rFonts w:eastAsiaTheme="minorEastAsia"/>
          <w:sz w:val="22"/>
          <w:szCs w:val="22"/>
        </w:rPr>
        <w:t xml:space="preserve"> from scikit-learn. The selected numerical features are:</w:t>
      </w:r>
      <w:r w:rsidR="00AC027E">
        <w:rPr>
          <w:rFonts w:eastAsiaTheme="minorEastAsia"/>
          <w:sz w:val="22"/>
          <w:szCs w:val="22"/>
        </w:rPr>
        <w:t xml:space="preserve"> </w:t>
      </w:r>
      <w:proofErr w:type="spellStart"/>
      <w:r w:rsidRPr="004C27E2">
        <w:rPr>
          <w:rFonts w:eastAsiaTheme="minorEastAsia"/>
          <w:sz w:val="22"/>
          <w:szCs w:val="22"/>
        </w:rPr>
        <w:t>RevolvingUtilizationOfUnsecuredLines</w:t>
      </w:r>
      <w:proofErr w:type="spellEnd"/>
      <w:r w:rsidR="00AC027E">
        <w:rPr>
          <w:rFonts w:eastAsiaTheme="minorEastAsia"/>
          <w:sz w:val="22"/>
          <w:szCs w:val="22"/>
        </w:rPr>
        <w:t xml:space="preserve">; </w:t>
      </w:r>
      <w:r w:rsidRPr="004C27E2">
        <w:rPr>
          <w:rFonts w:eastAsiaTheme="minorEastAsia"/>
          <w:sz w:val="22"/>
          <w:szCs w:val="22"/>
        </w:rPr>
        <w:t>age</w:t>
      </w:r>
      <w:r w:rsidR="00AC027E">
        <w:rPr>
          <w:rFonts w:eastAsiaTheme="minorEastAsia"/>
          <w:sz w:val="22"/>
          <w:szCs w:val="22"/>
        </w:rPr>
        <w:t xml:space="preserve">; </w:t>
      </w:r>
      <w:r w:rsidRPr="004C27E2">
        <w:rPr>
          <w:rFonts w:eastAsiaTheme="minorEastAsia"/>
          <w:sz w:val="22"/>
          <w:szCs w:val="22"/>
        </w:rPr>
        <w:t>NumberOfTime30-59DaysPastDueNotWorse</w:t>
      </w:r>
      <w:r w:rsidR="00AC027E">
        <w:rPr>
          <w:rFonts w:eastAsiaTheme="minorEastAsia"/>
          <w:sz w:val="22"/>
          <w:szCs w:val="22"/>
        </w:rPr>
        <w:t xml:space="preserve">; </w:t>
      </w:r>
      <w:proofErr w:type="spellStart"/>
      <w:r w:rsidRPr="004C27E2">
        <w:rPr>
          <w:rFonts w:eastAsiaTheme="minorEastAsia"/>
          <w:sz w:val="22"/>
          <w:szCs w:val="22"/>
        </w:rPr>
        <w:t>DebtRatio</w:t>
      </w:r>
      <w:proofErr w:type="spellEnd"/>
      <w:r w:rsidR="00AC027E">
        <w:rPr>
          <w:rFonts w:eastAsiaTheme="minorEastAsia"/>
          <w:sz w:val="22"/>
          <w:szCs w:val="22"/>
        </w:rPr>
        <w:t xml:space="preserve">; </w:t>
      </w:r>
      <w:proofErr w:type="spellStart"/>
      <w:r w:rsidRPr="004C27E2">
        <w:rPr>
          <w:rFonts w:eastAsiaTheme="minorEastAsia"/>
          <w:sz w:val="22"/>
          <w:szCs w:val="22"/>
        </w:rPr>
        <w:t>MonthlyIncome</w:t>
      </w:r>
      <w:proofErr w:type="spellEnd"/>
      <w:r w:rsidR="00AC027E">
        <w:rPr>
          <w:rFonts w:eastAsiaTheme="minorEastAsia"/>
          <w:sz w:val="22"/>
          <w:szCs w:val="22"/>
        </w:rPr>
        <w:t xml:space="preserve">; </w:t>
      </w:r>
      <w:proofErr w:type="spellStart"/>
      <w:r w:rsidRPr="004C27E2">
        <w:rPr>
          <w:rFonts w:eastAsiaTheme="minorEastAsia"/>
          <w:sz w:val="22"/>
          <w:szCs w:val="22"/>
        </w:rPr>
        <w:t>NumberOfOpenCreditLinesAndLoans</w:t>
      </w:r>
      <w:proofErr w:type="spellEnd"/>
      <w:r w:rsidR="00AC027E">
        <w:rPr>
          <w:rFonts w:eastAsiaTheme="minorEastAsia"/>
          <w:sz w:val="22"/>
          <w:szCs w:val="22"/>
        </w:rPr>
        <w:t>;</w:t>
      </w:r>
      <w:r w:rsidR="009D0110">
        <w:rPr>
          <w:rFonts w:eastAsiaTheme="minorEastAsia"/>
          <w:sz w:val="22"/>
          <w:szCs w:val="22"/>
        </w:rPr>
        <w:t xml:space="preserve"> </w:t>
      </w:r>
      <w:r w:rsidRPr="004C27E2">
        <w:rPr>
          <w:rFonts w:eastAsiaTheme="minorEastAsia"/>
          <w:sz w:val="22"/>
          <w:szCs w:val="22"/>
        </w:rPr>
        <w:t>NumberOfTimes90DaysLate</w:t>
      </w:r>
      <w:r w:rsidR="00AC027E">
        <w:rPr>
          <w:rFonts w:eastAsiaTheme="minorEastAsia"/>
          <w:sz w:val="22"/>
          <w:szCs w:val="22"/>
        </w:rPr>
        <w:t xml:space="preserve">; </w:t>
      </w:r>
      <w:proofErr w:type="spellStart"/>
      <w:r w:rsidRPr="004C27E2">
        <w:rPr>
          <w:rFonts w:eastAsiaTheme="minorEastAsia"/>
          <w:sz w:val="22"/>
          <w:szCs w:val="22"/>
        </w:rPr>
        <w:t>NumberRealEstateLoansOrLines</w:t>
      </w:r>
      <w:proofErr w:type="spellEnd"/>
      <w:r w:rsidR="00AC027E">
        <w:rPr>
          <w:rFonts w:eastAsiaTheme="minorEastAsia"/>
          <w:sz w:val="22"/>
          <w:szCs w:val="22"/>
        </w:rPr>
        <w:t xml:space="preserve">; </w:t>
      </w:r>
      <w:r w:rsidRPr="004C27E2">
        <w:rPr>
          <w:rFonts w:eastAsiaTheme="minorEastAsia"/>
          <w:sz w:val="22"/>
          <w:szCs w:val="22"/>
        </w:rPr>
        <w:t>NumberOfTime60-89DaysPastDueNotWorse</w:t>
      </w:r>
    </w:p>
    <w:p w14:paraId="703F7010" w14:textId="131534C6" w:rsidR="006F7FFE" w:rsidRPr="004C27E2" w:rsidRDefault="006F7FFE" w:rsidP="009D0110">
      <w:pPr>
        <w:spacing w:line="276" w:lineRule="auto"/>
        <w:ind w:firstLine="360"/>
        <w:rPr>
          <w:rFonts w:eastAsiaTheme="minorEastAsia"/>
          <w:sz w:val="22"/>
          <w:szCs w:val="22"/>
        </w:rPr>
      </w:pPr>
      <w:r w:rsidRPr="004C27E2">
        <w:rPr>
          <w:rFonts w:eastAsiaTheme="minorEastAsia"/>
          <w:sz w:val="22"/>
          <w:szCs w:val="22"/>
        </w:rPr>
        <w:t xml:space="preserve">The </w:t>
      </w:r>
      <w:proofErr w:type="spellStart"/>
      <w:r w:rsidRPr="004C27E2">
        <w:rPr>
          <w:rFonts w:eastAsiaTheme="minorEastAsia"/>
          <w:sz w:val="22"/>
          <w:szCs w:val="22"/>
        </w:rPr>
        <w:t>fit_</w:t>
      </w:r>
      <w:proofErr w:type="gramStart"/>
      <w:r w:rsidRPr="004C27E2">
        <w:rPr>
          <w:rFonts w:eastAsiaTheme="minorEastAsia"/>
          <w:sz w:val="22"/>
          <w:szCs w:val="22"/>
        </w:rPr>
        <w:t>transform</w:t>
      </w:r>
      <w:proofErr w:type="spellEnd"/>
      <w:r w:rsidRPr="004C27E2">
        <w:rPr>
          <w:rFonts w:eastAsiaTheme="minorEastAsia"/>
          <w:sz w:val="22"/>
          <w:szCs w:val="22"/>
        </w:rPr>
        <w:t>(</w:t>
      </w:r>
      <w:proofErr w:type="gramEnd"/>
      <w:r w:rsidRPr="004C27E2">
        <w:rPr>
          <w:rFonts w:eastAsiaTheme="minorEastAsia"/>
          <w:sz w:val="22"/>
          <w:szCs w:val="22"/>
        </w:rPr>
        <w:t xml:space="preserve">) method is used to fit the scaler on the selected features and transform their values to have zero mean and unit variance. The scaled values are then updated in the original </w:t>
      </w:r>
      <w:proofErr w:type="spellStart"/>
      <w:r w:rsidRPr="004C27E2">
        <w:rPr>
          <w:rFonts w:eastAsiaTheme="minorEastAsia"/>
          <w:sz w:val="22"/>
          <w:szCs w:val="22"/>
        </w:rPr>
        <w:t>DataFrame</w:t>
      </w:r>
      <w:proofErr w:type="spellEnd"/>
      <w:r w:rsidRPr="004C27E2">
        <w:rPr>
          <w:rFonts w:eastAsiaTheme="minorEastAsia"/>
          <w:sz w:val="22"/>
          <w:szCs w:val="22"/>
        </w:rPr>
        <w:t>.</w:t>
      </w:r>
    </w:p>
    <w:p w14:paraId="640F971F" w14:textId="1F506912" w:rsidR="4EB03A86" w:rsidRPr="004C27E2" w:rsidRDefault="758F00F0" w:rsidP="009D0110">
      <w:pPr>
        <w:pStyle w:val="Ttulo2"/>
        <w:rPr>
          <w:rFonts w:asciiTheme="minorHAnsi" w:eastAsiaTheme="minorEastAsia" w:hAnsiTheme="minorHAnsi" w:cstheme="minorHAnsi"/>
          <w:b/>
          <w:bCs/>
          <w:sz w:val="24"/>
          <w:szCs w:val="24"/>
        </w:rPr>
      </w:pPr>
      <w:r w:rsidRPr="004C27E2">
        <w:rPr>
          <w:rFonts w:asciiTheme="minorHAnsi" w:eastAsiaTheme="minorEastAsia" w:hAnsiTheme="minorHAnsi" w:cstheme="minorHAnsi"/>
          <w:b/>
          <w:bCs/>
        </w:rPr>
        <w:lastRenderedPageBreak/>
        <w:t xml:space="preserve"> </w:t>
      </w:r>
      <w:bookmarkStart w:id="7" w:name="_Toc138443038"/>
      <w:r w:rsidR="006F7FFE" w:rsidRPr="004C27E2">
        <w:rPr>
          <w:rFonts w:asciiTheme="minorHAnsi" w:eastAsiaTheme="minorEastAsia" w:hAnsiTheme="minorHAnsi" w:cstheme="minorHAnsi"/>
          <w:b/>
          <w:bCs/>
          <w:sz w:val="24"/>
          <w:szCs w:val="24"/>
        </w:rPr>
        <w:t xml:space="preserve">3.5. </w:t>
      </w:r>
      <w:r w:rsidR="4EB03A86" w:rsidRPr="004C27E2">
        <w:rPr>
          <w:rFonts w:asciiTheme="minorHAnsi" w:eastAsiaTheme="minorEastAsia" w:hAnsiTheme="minorHAnsi" w:cstheme="minorHAnsi"/>
          <w:b/>
          <w:bCs/>
          <w:sz w:val="24"/>
          <w:szCs w:val="24"/>
        </w:rPr>
        <w:t xml:space="preserve">Data Drift </w:t>
      </w:r>
      <w:r w:rsidR="4380D6D4" w:rsidRPr="004C27E2">
        <w:rPr>
          <w:rFonts w:asciiTheme="minorHAnsi" w:eastAsiaTheme="minorEastAsia" w:hAnsiTheme="minorHAnsi" w:cstheme="minorHAnsi"/>
          <w:b/>
          <w:bCs/>
          <w:sz w:val="24"/>
          <w:szCs w:val="24"/>
        </w:rPr>
        <w:t>T</w:t>
      </w:r>
      <w:r w:rsidR="4EB03A86" w:rsidRPr="004C27E2">
        <w:rPr>
          <w:rFonts w:asciiTheme="minorHAnsi" w:eastAsiaTheme="minorEastAsia" w:hAnsiTheme="minorHAnsi" w:cstheme="minorHAnsi"/>
          <w:b/>
          <w:bCs/>
          <w:sz w:val="24"/>
          <w:szCs w:val="24"/>
        </w:rPr>
        <w:t>est</w:t>
      </w:r>
      <w:bookmarkEnd w:id="7"/>
    </w:p>
    <w:p w14:paraId="4DE4DF29" w14:textId="7A4B4EBD" w:rsidR="0DF16762" w:rsidRPr="004C27E2" w:rsidRDefault="14EA0B47" w:rsidP="009D0110">
      <w:pPr>
        <w:spacing w:line="276" w:lineRule="auto"/>
        <w:ind w:firstLine="360"/>
        <w:rPr>
          <w:rFonts w:eastAsiaTheme="minorEastAsia"/>
          <w:sz w:val="22"/>
          <w:szCs w:val="22"/>
        </w:rPr>
      </w:pPr>
      <w:proofErr w:type="gramStart"/>
      <w:r w:rsidRPr="004C27E2">
        <w:rPr>
          <w:rFonts w:eastAsiaTheme="minorEastAsia"/>
          <w:sz w:val="22"/>
          <w:szCs w:val="22"/>
        </w:rPr>
        <w:t>In order to</w:t>
      </w:r>
      <w:proofErr w:type="gramEnd"/>
      <w:r w:rsidRPr="004C27E2">
        <w:rPr>
          <w:rFonts w:eastAsiaTheme="minorEastAsia"/>
          <w:sz w:val="22"/>
          <w:szCs w:val="22"/>
        </w:rPr>
        <w:t xml:space="preserve"> ac</w:t>
      </w:r>
      <w:r w:rsidR="07478623" w:rsidRPr="004C27E2">
        <w:rPr>
          <w:rFonts w:eastAsiaTheme="minorEastAsia"/>
          <w:sz w:val="22"/>
          <w:szCs w:val="22"/>
        </w:rPr>
        <w:t>c</w:t>
      </w:r>
      <w:r w:rsidRPr="004C27E2">
        <w:rPr>
          <w:rFonts w:eastAsiaTheme="minorEastAsia"/>
          <w:sz w:val="22"/>
          <w:szCs w:val="22"/>
        </w:rPr>
        <w:t>ess the presence of data drift we conducted a thorough analysis to identify any changes in data distribution between a reference dataset</w:t>
      </w:r>
      <w:r w:rsidR="0998F297" w:rsidRPr="004C27E2">
        <w:rPr>
          <w:rFonts w:eastAsiaTheme="minorEastAsia"/>
          <w:sz w:val="22"/>
          <w:szCs w:val="22"/>
        </w:rPr>
        <w:t xml:space="preserve"> </w:t>
      </w:r>
      <w:r w:rsidR="4AC35106" w:rsidRPr="004C27E2">
        <w:rPr>
          <w:rFonts w:eastAsiaTheme="minorEastAsia"/>
          <w:sz w:val="22"/>
          <w:szCs w:val="22"/>
        </w:rPr>
        <w:t>(</w:t>
      </w:r>
      <w:proofErr w:type="spellStart"/>
      <w:r w:rsidR="4AC35106" w:rsidRPr="004C27E2">
        <w:rPr>
          <w:rFonts w:eastAsiaTheme="minorEastAsia"/>
          <w:sz w:val="22"/>
          <w:szCs w:val="22"/>
        </w:rPr>
        <w:t>data_reference</w:t>
      </w:r>
      <w:proofErr w:type="spellEnd"/>
      <w:r w:rsidR="4AC35106" w:rsidRPr="004C27E2">
        <w:rPr>
          <w:rFonts w:eastAsiaTheme="minorEastAsia"/>
          <w:sz w:val="22"/>
          <w:szCs w:val="22"/>
        </w:rPr>
        <w:t xml:space="preserve">) </w:t>
      </w:r>
      <w:r w:rsidRPr="004C27E2">
        <w:rPr>
          <w:rFonts w:eastAsiaTheme="minorEastAsia"/>
          <w:sz w:val="22"/>
          <w:szCs w:val="22"/>
        </w:rPr>
        <w:t>and an analysis dataset</w:t>
      </w:r>
      <w:r w:rsidR="5D72E210" w:rsidRPr="004C27E2">
        <w:rPr>
          <w:rFonts w:eastAsiaTheme="minorEastAsia"/>
          <w:sz w:val="22"/>
          <w:szCs w:val="22"/>
        </w:rPr>
        <w:t xml:space="preserve"> (</w:t>
      </w:r>
      <w:proofErr w:type="spellStart"/>
      <w:r w:rsidR="5D72E210" w:rsidRPr="004C27E2">
        <w:rPr>
          <w:rFonts w:eastAsiaTheme="minorEastAsia"/>
          <w:sz w:val="22"/>
          <w:szCs w:val="22"/>
        </w:rPr>
        <w:t>data_analysis</w:t>
      </w:r>
      <w:proofErr w:type="spellEnd"/>
      <w:r w:rsidR="5D72E210" w:rsidRPr="004C27E2">
        <w:rPr>
          <w:rFonts w:eastAsiaTheme="minorEastAsia"/>
          <w:sz w:val="22"/>
          <w:szCs w:val="22"/>
        </w:rPr>
        <w:t>)</w:t>
      </w:r>
      <w:r w:rsidR="2E239431" w:rsidRPr="004C27E2">
        <w:rPr>
          <w:rFonts w:eastAsiaTheme="minorEastAsia"/>
          <w:sz w:val="22"/>
          <w:szCs w:val="22"/>
        </w:rPr>
        <w:t xml:space="preserve"> set. T</w:t>
      </w:r>
      <w:r w:rsidRPr="004C27E2">
        <w:rPr>
          <w:rFonts w:eastAsiaTheme="minorEastAsia"/>
          <w:sz w:val="22"/>
          <w:szCs w:val="22"/>
        </w:rPr>
        <w:t>he data drift analysis involved several important phases</w:t>
      </w:r>
      <w:r w:rsidR="6FFFB853" w:rsidRPr="004C27E2">
        <w:rPr>
          <w:rFonts w:eastAsiaTheme="minorEastAsia"/>
          <w:sz w:val="22"/>
          <w:szCs w:val="22"/>
        </w:rPr>
        <w:t>:</w:t>
      </w:r>
    </w:p>
    <w:p w14:paraId="4B2DF011" w14:textId="77777777" w:rsidR="00641F0C" w:rsidRPr="004C27E2" w:rsidRDefault="0DF16762" w:rsidP="009D0110">
      <w:pPr>
        <w:spacing w:line="276" w:lineRule="auto"/>
        <w:ind w:firstLine="360"/>
        <w:rPr>
          <w:rFonts w:eastAsiaTheme="minorEastAsia"/>
          <w:sz w:val="22"/>
          <w:szCs w:val="22"/>
        </w:rPr>
      </w:pPr>
      <w:r w:rsidRPr="009D0110">
        <w:rPr>
          <w:rFonts w:eastAsiaTheme="minorEastAsia"/>
          <w:sz w:val="22"/>
          <w:szCs w:val="22"/>
          <w:u w:val="single"/>
        </w:rPr>
        <w:t>Defining Thresholds for Data Drift Test</w:t>
      </w:r>
      <w:r w:rsidR="156C99BD" w:rsidRPr="004C27E2">
        <w:rPr>
          <w:rFonts w:eastAsiaTheme="minorEastAsia"/>
          <w:sz w:val="22"/>
          <w:szCs w:val="22"/>
        </w:rPr>
        <w:t>:</w:t>
      </w:r>
      <w:r w:rsidR="7A2EE1C4" w:rsidRPr="004C27E2">
        <w:rPr>
          <w:rFonts w:eastAsiaTheme="minorEastAsia"/>
          <w:sz w:val="22"/>
          <w:szCs w:val="22"/>
        </w:rPr>
        <w:t xml:space="preserve"> </w:t>
      </w:r>
      <w:r w:rsidR="64FB1A23" w:rsidRPr="004C27E2">
        <w:rPr>
          <w:rFonts w:eastAsiaTheme="minorEastAsia"/>
          <w:sz w:val="22"/>
          <w:szCs w:val="22"/>
        </w:rPr>
        <w:t xml:space="preserve">To quantify and measure data drift, we established threshold values using the </w:t>
      </w:r>
      <w:proofErr w:type="spellStart"/>
      <w:r w:rsidR="64FB1A23" w:rsidRPr="004C27E2">
        <w:rPr>
          <w:rFonts w:eastAsiaTheme="minorEastAsia"/>
          <w:sz w:val="22"/>
          <w:szCs w:val="22"/>
        </w:rPr>
        <w:t>ConstantThreshold</w:t>
      </w:r>
      <w:proofErr w:type="spellEnd"/>
      <w:r w:rsidR="64FB1A23" w:rsidRPr="004C27E2">
        <w:rPr>
          <w:rFonts w:eastAsiaTheme="minorEastAsia"/>
          <w:sz w:val="22"/>
          <w:szCs w:val="22"/>
        </w:rPr>
        <w:t xml:space="preserve"> class from the </w:t>
      </w:r>
      <w:proofErr w:type="spellStart"/>
      <w:r w:rsidR="64FB1A23" w:rsidRPr="004C27E2">
        <w:rPr>
          <w:rFonts w:eastAsiaTheme="minorEastAsia"/>
          <w:sz w:val="22"/>
          <w:szCs w:val="22"/>
        </w:rPr>
        <w:t>nannyml</w:t>
      </w:r>
      <w:proofErr w:type="spellEnd"/>
      <w:r w:rsidR="64FB1A23" w:rsidRPr="004C27E2">
        <w:rPr>
          <w:rFonts w:eastAsiaTheme="minorEastAsia"/>
          <w:sz w:val="22"/>
          <w:szCs w:val="22"/>
        </w:rPr>
        <w:t xml:space="preserve"> library. The lower threshold was set at 0.3, and the upper threshold was set at 0.7. These thresholds serve as benchmarks for detecting potential data drift during the analysis.</w:t>
      </w:r>
    </w:p>
    <w:p w14:paraId="26A7D278" w14:textId="77777777" w:rsidR="00641F0C" w:rsidRPr="004C27E2" w:rsidRDefault="0DF16762" w:rsidP="009D0110">
      <w:pPr>
        <w:spacing w:line="276" w:lineRule="auto"/>
        <w:ind w:firstLine="360"/>
        <w:rPr>
          <w:rFonts w:eastAsiaTheme="minorEastAsia"/>
          <w:sz w:val="22"/>
          <w:szCs w:val="22"/>
        </w:rPr>
      </w:pPr>
      <w:r w:rsidRPr="009D0110">
        <w:rPr>
          <w:rFonts w:eastAsiaTheme="minorEastAsia"/>
          <w:sz w:val="22"/>
          <w:szCs w:val="22"/>
          <w:u w:val="single"/>
        </w:rPr>
        <w:t>Calculating Univariate Data Drift</w:t>
      </w:r>
      <w:r w:rsidR="48E97B8B" w:rsidRPr="009D0110">
        <w:rPr>
          <w:rFonts w:eastAsiaTheme="minorEastAsia"/>
          <w:sz w:val="22"/>
          <w:szCs w:val="22"/>
          <w:u w:val="single"/>
        </w:rPr>
        <w:t>:</w:t>
      </w:r>
      <w:r w:rsidR="48E97B8B" w:rsidRPr="004C27E2">
        <w:rPr>
          <w:rFonts w:eastAsiaTheme="minorEastAsia"/>
          <w:sz w:val="22"/>
          <w:szCs w:val="22"/>
        </w:rPr>
        <w:t xml:space="preserve"> </w:t>
      </w:r>
      <w:r w:rsidR="7F74E19E" w:rsidRPr="004C27E2">
        <w:rPr>
          <w:rFonts w:eastAsiaTheme="minorEastAsia"/>
          <w:sz w:val="22"/>
          <w:szCs w:val="22"/>
        </w:rPr>
        <w:t xml:space="preserve">To evaluate the univariate data drift, we utilized the </w:t>
      </w:r>
      <w:proofErr w:type="spellStart"/>
      <w:r w:rsidR="7F74E19E" w:rsidRPr="004C27E2">
        <w:rPr>
          <w:rFonts w:eastAsiaTheme="minorEastAsia"/>
          <w:sz w:val="22"/>
          <w:szCs w:val="22"/>
        </w:rPr>
        <w:t>UnivariateDriftCalculator</w:t>
      </w:r>
      <w:proofErr w:type="spellEnd"/>
      <w:r w:rsidR="7F74E19E" w:rsidRPr="004C27E2">
        <w:rPr>
          <w:rFonts w:eastAsiaTheme="minorEastAsia"/>
          <w:sz w:val="22"/>
          <w:szCs w:val="22"/>
        </w:rPr>
        <w:t xml:space="preserve"> object from the </w:t>
      </w:r>
      <w:proofErr w:type="spellStart"/>
      <w:r w:rsidR="7F74E19E" w:rsidRPr="004C27E2">
        <w:rPr>
          <w:rFonts w:eastAsiaTheme="minorEastAsia"/>
          <w:sz w:val="22"/>
          <w:szCs w:val="22"/>
        </w:rPr>
        <w:t>nannyml</w:t>
      </w:r>
      <w:proofErr w:type="spellEnd"/>
      <w:r w:rsidR="7F74E19E" w:rsidRPr="004C27E2">
        <w:rPr>
          <w:rFonts w:eastAsiaTheme="minorEastAsia"/>
          <w:sz w:val="22"/>
          <w:szCs w:val="22"/>
        </w:rPr>
        <w:t xml:space="preserve"> library. This calculator </w:t>
      </w:r>
      <w:proofErr w:type="gramStart"/>
      <w:r w:rsidR="7F74E19E" w:rsidRPr="004C27E2">
        <w:rPr>
          <w:rFonts w:eastAsiaTheme="minorEastAsia"/>
          <w:sz w:val="22"/>
          <w:szCs w:val="22"/>
        </w:rPr>
        <w:t>takes into account</w:t>
      </w:r>
      <w:proofErr w:type="gramEnd"/>
      <w:r w:rsidR="7F74E19E" w:rsidRPr="004C27E2">
        <w:rPr>
          <w:rFonts w:eastAsiaTheme="minorEastAsia"/>
          <w:sz w:val="22"/>
          <w:szCs w:val="22"/>
        </w:rPr>
        <w:t xml:space="preserve"> column names, categorical columns, chunk size, and the defined thresholds. First, we fitted the drift calculator on the reference data using the </w:t>
      </w:r>
      <w:r w:rsidR="55D0F396" w:rsidRPr="004C27E2">
        <w:rPr>
          <w:rFonts w:eastAsiaTheme="minorEastAsia"/>
          <w:sz w:val="22"/>
          <w:szCs w:val="22"/>
        </w:rPr>
        <w:t>fit (</w:t>
      </w:r>
      <w:r w:rsidR="7F74E19E" w:rsidRPr="004C27E2">
        <w:rPr>
          <w:rFonts w:eastAsiaTheme="minorEastAsia"/>
          <w:sz w:val="22"/>
          <w:szCs w:val="22"/>
        </w:rPr>
        <w:t>) method. Then, we applied the calculate</w:t>
      </w:r>
      <w:r w:rsidR="1475D8C8" w:rsidRPr="004C27E2">
        <w:rPr>
          <w:rFonts w:eastAsiaTheme="minorEastAsia"/>
          <w:sz w:val="22"/>
          <w:szCs w:val="22"/>
        </w:rPr>
        <w:t xml:space="preserve"> </w:t>
      </w:r>
      <w:r w:rsidR="7F74E19E" w:rsidRPr="004C27E2">
        <w:rPr>
          <w:rFonts w:eastAsiaTheme="minorEastAsia"/>
          <w:sz w:val="22"/>
          <w:szCs w:val="22"/>
        </w:rPr>
        <w:t xml:space="preserve">() method to the analysis data, which provided us with a comprehensive </w:t>
      </w:r>
      <w:proofErr w:type="spellStart"/>
      <w:r w:rsidR="00D73523" w:rsidRPr="004C27E2">
        <w:rPr>
          <w:rFonts w:eastAsiaTheme="minorEastAsia"/>
          <w:sz w:val="22"/>
          <w:szCs w:val="22"/>
        </w:rPr>
        <w:t>DataFrame</w:t>
      </w:r>
      <w:proofErr w:type="spellEnd"/>
      <w:r w:rsidR="7F74E19E" w:rsidRPr="004C27E2">
        <w:rPr>
          <w:rFonts w:eastAsiaTheme="minorEastAsia"/>
          <w:sz w:val="22"/>
          <w:szCs w:val="22"/>
        </w:rPr>
        <w:t xml:space="preserve"> detailing the data drift results.</w:t>
      </w:r>
    </w:p>
    <w:p w14:paraId="7674DA3A" w14:textId="7271ED10" w:rsidR="00641F0C" w:rsidRPr="004C27E2" w:rsidRDefault="0DF16762" w:rsidP="009D0110">
      <w:pPr>
        <w:spacing w:line="276" w:lineRule="auto"/>
        <w:ind w:firstLine="360"/>
        <w:rPr>
          <w:rFonts w:eastAsiaTheme="minorEastAsia"/>
          <w:sz w:val="22"/>
          <w:szCs w:val="22"/>
        </w:rPr>
      </w:pPr>
      <w:r w:rsidRPr="009D0110">
        <w:rPr>
          <w:rFonts w:eastAsiaTheme="minorEastAsia"/>
          <w:sz w:val="22"/>
          <w:szCs w:val="22"/>
          <w:u w:val="single"/>
        </w:rPr>
        <w:t>Generating Data Drift Report</w:t>
      </w:r>
      <w:r w:rsidR="262435EC" w:rsidRPr="004C27E2">
        <w:rPr>
          <w:rFonts w:eastAsiaTheme="minorEastAsia"/>
          <w:sz w:val="22"/>
          <w:szCs w:val="22"/>
        </w:rPr>
        <w:t xml:space="preserve">: </w:t>
      </w:r>
      <w:r w:rsidR="35E8C53D" w:rsidRPr="004C27E2">
        <w:rPr>
          <w:rFonts w:eastAsiaTheme="minorEastAsia"/>
          <w:sz w:val="22"/>
          <w:szCs w:val="22"/>
        </w:rPr>
        <w:t xml:space="preserve">To facilitate visual representation and interpretation of the data drift analysis, we employed the Report class from the evidently library. By leveraging the </w:t>
      </w:r>
      <w:proofErr w:type="spellStart"/>
      <w:r w:rsidR="35E8C53D" w:rsidRPr="004C27E2">
        <w:rPr>
          <w:rFonts w:eastAsiaTheme="minorEastAsia"/>
          <w:sz w:val="22"/>
          <w:szCs w:val="22"/>
        </w:rPr>
        <w:t>DataDriftPreset</w:t>
      </w:r>
      <w:proofErr w:type="spellEnd"/>
      <w:r w:rsidR="35E8C53D" w:rsidRPr="004C27E2">
        <w:rPr>
          <w:rFonts w:eastAsiaTheme="minorEastAsia"/>
          <w:sz w:val="22"/>
          <w:szCs w:val="22"/>
        </w:rPr>
        <w:t xml:space="preserve"> metric </w:t>
      </w:r>
      <w:r w:rsidR="00D73523" w:rsidRPr="004C27E2">
        <w:rPr>
          <w:rFonts w:eastAsiaTheme="minorEastAsia"/>
          <w:sz w:val="22"/>
          <w:szCs w:val="22"/>
        </w:rPr>
        <w:t>present</w:t>
      </w:r>
      <w:r w:rsidR="35E8C53D" w:rsidRPr="004C27E2">
        <w:rPr>
          <w:rFonts w:eastAsiaTheme="minorEastAsia"/>
          <w:sz w:val="22"/>
          <w:szCs w:val="22"/>
        </w:rPr>
        <w:t>, with a categorical statistical test set to Kolmogorov-Smirnov test (</w:t>
      </w:r>
      <w:r w:rsidR="009D0110">
        <w:rPr>
          <w:rFonts w:eastAsiaTheme="minorEastAsia"/>
          <w:sz w:val="22"/>
          <w:szCs w:val="22"/>
        </w:rPr>
        <w:t>KS</w:t>
      </w:r>
      <w:r w:rsidR="35E8C53D" w:rsidRPr="004C27E2">
        <w:rPr>
          <w:rFonts w:eastAsiaTheme="minorEastAsia"/>
          <w:sz w:val="22"/>
          <w:szCs w:val="22"/>
        </w:rPr>
        <w:t>) and a threshold of 0.05, we generated a detailed data drift report specifically for the numerical columns.</w:t>
      </w:r>
      <w:r w:rsidRPr="004C27E2">
        <w:rPr>
          <w:rFonts w:eastAsiaTheme="minorEastAsia"/>
          <w:sz w:val="22"/>
          <w:szCs w:val="22"/>
        </w:rPr>
        <w:t xml:space="preserve"> </w:t>
      </w:r>
    </w:p>
    <w:p w14:paraId="5A98BC9B" w14:textId="4D76D0C2" w:rsidR="00F04420" w:rsidRPr="004C27E2" w:rsidRDefault="5AC2D437" w:rsidP="009D0110">
      <w:pPr>
        <w:spacing w:line="276" w:lineRule="auto"/>
        <w:ind w:firstLine="360"/>
        <w:rPr>
          <w:rFonts w:eastAsiaTheme="minorEastAsia"/>
          <w:sz w:val="22"/>
          <w:szCs w:val="22"/>
        </w:rPr>
      </w:pPr>
      <w:r w:rsidRPr="004C27E2">
        <w:rPr>
          <w:rFonts w:eastAsiaTheme="minorEastAsia"/>
          <w:sz w:val="22"/>
          <w:szCs w:val="22"/>
        </w:rPr>
        <w:t xml:space="preserve">The resulting data drift report was saved as an HTML file </w:t>
      </w:r>
      <w:r w:rsidR="1CA7860B" w:rsidRPr="004C27E2">
        <w:rPr>
          <w:rFonts w:eastAsiaTheme="minorEastAsia"/>
          <w:sz w:val="22"/>
          <w:szCs w:val="22"/>
        </w:rPr>
        <w:t>and presented in</w:t>
      </w:r>
      <w:r w:rsidRPr="004C27E2">
        <w:rPr>
          <w:rFonts w:eastAsiaTheme="minorEastAsia"/>
          <w:sz w:val="22"/>
          <w:szCs w:val="22"/>
        </w:rPr>
        <w:t xml:space="preserve"> F</w:t>
      </w:r>
      <w:r w:rsidR="3087E6AA" w:rsidRPr="004C27E2">
        <w:rPr>
          <w:rFonts w:eastAsiaTheme="minorEastAsia"/>
          <w:sz w:val="22"/>
          <w:szCs w:val="22"/>
        </w:rPr>
        <w:t xml:space="preserve">ig. </w:t>
      </w:r>
      <w:r w:rsidR="003B0820">
        <w:rPr>
          <w:rFonts w:eastAsiaTheme="minorEastAsia"/>
          <w:sz w:val="22"/>
          <w:szCs w:val="22"/>
        </w:rPr>
        <w:t>22</w:t>
      </w:r>
      <w:r w:rsidRPr="004C27E2">
        <w:rPr>
          <w:rFonts w:eastAsiaTheme="minorEastAsia"/>
          <w:sz w:val="22"/>
          <w:szCs w:val="22"/>
        </w:rPr>
        <w:t xml:space="preserve"> in the </w:t>
      </w:r>
      <w:r w:rsidR="04929283" w:rsidRPr="004C27E2">
        <w:rPr>
          <w:rFonts w:eastAsiaTheme="minorEastAsia"/>
          <w:sz w:val="22"/>
          <w:szCs w:val="22"/>
        </w:rPr>
        <w:t>appendix</w:t>
      </w:r>
      <w:r w:rsidR="2DD1B10D" w:rsidRPr="004C27E2">
        <w:rPr>
          <w:rFonts w:eastAsiaTheme="minorEastAsia"/>
          <w:sz w:val="22"/>
          <w:szCs w:val="22"/>
        </w:rPr>
        <w:t>.</w:t>
      </w:r>
      <w:r w:rsidR="0D26F417" w:rsidRPr="004C27E2">
        <w:rPr>
          <w:rFonts w:eastAsiaTheme="minorEastAsia"/>
          <w:sz w:val="22"/>
          <w:szCs w:val="22"/>
        </w:rPr>
        <w:t xml:space="preserve">  </w:t>
      </w:r>
      <w:r w:rsidR="225643C3" w:rsidRPr="004C27E2">
        <w:rPr>
          <w:rFonts w:eastAsiaTheme="minorEastAsia"/>
          <w:sz w:val="22"/>
          <w:szCs w:val="22"/>
        </w:rPr>
        <w:t>Based on the analysis and examination of the data distributions, we have concluded that there is no drift observed in any of the variables. This indicates that the data used for the analysis remains consistent and stable over time.</w:t>
      </w:r>
    </w:p>
    <w:p w14:paraId="4310263A" w14:textId="043165D8" w:rsidR="00641F0C" w:rsidRPr="004C27E2" w:rsidRDefault="004C27E2" w:rsidP="009D0110">
      <w:pPr>
        <w:pStyle w:val="Ttulo2"/>
        <w:rPr>
          <w:rFonts w:asciiTheme="minorHAnsi" w:eastAsiaTheme="minorEastAsia" w:hAnsiTheme="minorHAnsi" w:cstheme="minorHAnsi"/>
          <w:b/>
          <w:bCs/>
          <w:sz w:val="24"/>
          <w:szCs w:val="24"/>
        </w:rPr>
      </w:pPr>
      <w:bookmarkStart w:id="8" w:name="_Toc138443039"/>
      <w:r w:rsidRPr="004C27E2">
        <w:rPr>
          <w:rFonts w:asciiTheme="minorHAnsi" w:eastAsiaTheme="minorEastAsia" w:hAnsiTheme="minorHAnsi" w:cstheme="minorHAnsi"/>
          <w:b/>
          <w:bCs/>
          <w:sz w:val="24"/>
          <w:szCs w:val="24"/>
        </w:rPr>
        <w:t>3.</w:t>
      </w:r>
      <w:proofErr w:type="gramStart"/>
      <w:r w:rsidRPr="004C27E2">
        <w:rPr>
          <w:rFonts w:asciiTheme="minorHAnsi" w:eastAsiaTheme="minorEastAsia" w:hAnsiTheme="minorHAnsi" w:cstheme="minorHAnsi"/>
          <w:b/>
          <w:bCs/>
          <w:sz w:val="24"/>
          <w:szCs w:val="24"/>
        </w:rPr>
        <w:t>6.</w:t>
      </w:r>
      <w:r w:rsidR="64B4287A" w:rsidRPr="004C27E2">
        <w:rPr>
          <w:rFonts w:asciiTheme="minorHAnsi" w:eastAsiaTheme="minorEastAsia" w:hAnsiTheme="minorHAnsi" w:cstheme="minorHAnsi"/>
          <w:b/>
          <w:bCs/>
          <w:sz w:val="24"/>
          <w:szCs w:val="24"/>
        </w:rPr>
        <w:t>Feature</w:t>
      </w:r>
      <w:proofErr w:type="gramEnd"/>
      <w:r w:rsidR="64B4287A" w:rsidRPr="004C27E2">
        <w:rPr>
          <w:rFonts w:asciiTheme="minorHAnsi" w:eastAsiaTheme="minorEastAsia" w:hAnsiTheme="minorHAnsi" w:cstheme="minorHAnsi"/>
          <w:b/>
          <w:bCs/>
          <w:sz w:val="24"/>
          <w:szCs w:val="24"/>
        </w:rPr>
        <w:t xml:space="preserve"> selection</w:t>
      </w:r>
      <w:bookmarkEnd w:id="8"/>
    </w:p>
    <w:p w14:paraId="228B06D1" w14:textId="27666865" w:rsidR="00641F0C" w:rsidRPr="004C27E2" w:rsidRDefault="00641F0C" w:rsidP="009D0110">
      <w:pPr>
        <w:spacing w:line="276" w:lineRule="auto"/>
        <w:ind w:firstLine="360"/>
        <w:rPr>
          <w:rFonts w:eastAsiaTheme="minorEastAsia"/>
          <w:sz w:val="22"/>
          <w:szCs w:val="22"/>
        </w:rPr>
      </w:pPr>
      <w:r w:rsidRPr="004C27E2">
        <w:rPr>
          <w:rFonts w:eastAsiaTheme="minorEastAsia"/>
          <w:sz w:val="22"/>
          <w:szCs w:val="22"/>
        </w:rPr>
        <w:t xml:space="preserve">It was </w:t>
      </w:r>
      <w:r w:rsidR="00E15B7A" w:rsidRPr="004C27E2">
        <w:rPr>
          <w:rFonts w:eastAsiaTheme="minorEastAsia"/>
          <w:sz w:val="22"/>
          <w:szCs w:val="22"/>
        </w:rPr>
        <w:t>conduct</w:t>
      </w:r>
      <w:r w:rsidRPr="004C27E2">
        <w:rPr>
          <w:rFonts w:eastAsiaTheme="minorEastAsia"/>
          <w:sz w:val="22"/>
          <w:szCs w:val="22"/>
        </w:rPr>
        <w:t>ed</w:t>
      </w:r>
      <w:r w:rsidR="00E15B7A" w:rsidRPr="004C27E2">
        <w:rPr>
          <w:rFonts w:eastAsiaTheme="minorEastAsia"/>
          <w:sz w:val="22"/>
          <w:szCs w:val="22"/>
        </w:rPr>
        <w:t xml:space="preserve"> an analysis of the correlation between variables </w:t>
      </w:r>
      <w:r w:rsidR="0078067F" w:rsidRPr="004C27E2">
        <w:rPr>
          <w:rFonts w:eastAsiaTheme="minorEastAsia"/>
          <w:sz w:val="22"/>
          <w:szCs w:val="22"/>
        </w:rPr>
        <w:t>through a</w:t>
      </w:r>
      <w:r w:rsidR="00E15B7A" w:rsidRPr="004C27E2">
        <w:rPr>
          <w:rFonts w:eastAsiaTheme="minorEastAsia"/>
          <w:sz w:val="22"/>
          <w:szCs w:val="22"/>
        </w:rPr>
        <w:t xml:space="preserve"> correlation matrix</w:t>
      </w:r>
      <w:r w:rsidR="00127991" w:rsidRPr="004C27E2">
        <w:rPr>
          <w:rFonts w:eastAsiaTheme="minorEastAsia"/>
          <w:sz w:val="22"/>
          <w:szCs w:val="22"/>
        </w:rPr>
        <w:t xml:space="preserve"> (Fig.</w:t>
      </w:r>
      <w:r w:rsidR="003B0820">
        <w:rPr>
          <w:rFonts w:eastAsiaTheme="minorEastAsia"/>
          <w:sz w:val="22"/>
          <w:szCs w:val="22"/>
        </w:rPr>
        <w:t>23</w:t>
      </w:r>
      <w:r w:rsidR="00127991" w:rsidRPr="004C27E2">
        <w:rPr>
          <w:rFonts w:eastAsiaTheme="minorEastAsia"/>
          <w:sz w:val="22"/>
          <w:szCs w:val="22"/>
        </w:rPr>
        <w:t>)</w:t>
      </w:r>
      <w:r w:rsidRPr="004C27E2">
        <w:rPr>
          <w:rFonts w:eastAsiaTheme="minorEastAsia"/>
          <w:sz w:val="22"/>
          <w:szCs w:val="22"/>
        </w:rPr>
        <w:t xml:space="preserve">, concluding </w:t>
      </w:r>
      <w:r w:rsidR="00E15B7A" w:rsidRPr="004C27E2">
        <w:rPr>
          <w:rFonts w:eastAsiaTheme="minorEastAsia"/>
          <w:sz w:val="22"/>
          <w:szCs w:val="22"/>
        </w:rPr>
        <w:t xml:space="preserve">that the variables exhibit a low degree of correlation among each other. Consequently, </w:t>
      </w:r>
      <w:r w:rsidR="00D73523" w:rsidRPr="004C27E2">
        <w:rPr>
          <w:rFonts w:eastAsiaTheme="minorEastAsia"/>
          <w:sz w:val="22"/>
          <w:szCs w:val="22"/>
        </w:rPr>
        <w:t xml:space="preserve">based solely on </w:t>
      </w:r>
      <w:r w:rsidR="00E15B7A" w:rsidRPr="004C27E2">
        <w:rPr>
          <w:rFonts w:eastAsiaTheme="minorEastAsia"/>
          <w:sz w:val="22"/>
          <w:szCs w:val="22"/>
        </w:rPr>
        <w:t>the information provided by the correlation matrix</w:t>
      </w:r>
      <w:r w:rsidR="00D73523" w:rsidRPr="004C27E2">
        <w:rPr>
          <w:rFonts w:eastAsiaTheme="minorEastAsia"/>
          <w:sz w:val="22"/>
          <w:szCs w:val="22"/>
        </w:rPr>
        <w:t xml:space="preserve"> </w:t>
      </w:r>
      <w:r w:rsidR="00E15B7A" w:rsidRPr="004C27E2">
        <w:rPr>
          <w:rFonts w:eastAsiaTheme="minorEastAsia"/>
          <w:sz w:val="22"/>
          <w:szCs w:val="22"/>
        </w:rPr>
        <w:t xml:space="preserve">we </w:t>
      </w:r>
      <w:r w:rsidR="00D73523" w:rsidRPr="004C27E2">
        <w:rPr>
          <w:rFonts w:eastAsiaTheme="minorEastAsia"/>
          <w:sz w:val="22"/>
          <w:szCs w:val="22"/>
        </w:rPr>
        <w:t>decide</w:t>
      </w:r>
      <w:r w:rsidR="00E15B7A" w:rsidRPr="004C27E2">
        <w:rPr>
          <w:rFonts w:eastAsiaTheme="minorEastAsia"/>
          <w:sz w:val="22"/>
          <w:szCs w:val="22"/>
        </w:rPr>
        <w:t xml:space="preserve"> to</w:t>
      </w:r>
      <w:r w:rsidR="00D73523" w:rsidRPr="004C27E2">
        <w:rPr>
          <w:rFonts w:eastAsiaTheme="minorEastAsia"/>
          <w:sz w:val="22"/>
          <w:szCs w:val="22"/>
        </w:rPr>
        <w:t xml:space="preserve"> do not</w:t>
      </w:r>
      <w:r w:rsidR="00E15B7A" w:rsidRPr="004C27E2">
        <w:rPr>
          <w:rFonts w:eastAsiaTheme="minorEastAsia"/>
          <w:sz w:val="22"/>
          <w:szCs w:val="22"/>
        </w:rPr>
        <w:t xml:space="preserve"> eliminate or transform any of the variables.</w:t>
      </w:r>
      <w:r w:rsidR="00D73523" w:rsidRPr="004C27E2">
        <w:rPr>
          <w:rFonts w:eastAsiaTheme="minorEastAsia"/>
          <w:sz w:val="22"/>
          <w:szCs w:val="22"/>
        </w:rPr>
        <w:t xml:space="preserve"> </w:t>
      </w:r>
    </w:p>
    <w:p w14:paraId="19E503B0" w14:textId="47E475E1" w:rsidR="6251BB1E" w:rsidRPr="004C27E2" w:rsidRDefault="2693F324" w:rsidP="009D0110">
      <w:pPr>
        <w:spacing w:line="276" w:lineRule="auto"/>
        <w:ind w:firstLine="360"/>
        <w:rPr>
          <w:rFonts w:eastAsiaTheme="minorEastAsia"/>
          <w:sz w:val="22"/>
          <w:szCs w:val="22"/>
        </w:rPr>
      </w:pPr>
      <w:r w:rsidRPr="004C27E2">
        <w:rPr>
          <w:rFonts w:eastAsiaTheme="minorEastAsia"/>
          <w:sz w:val="22"/>
          <w:szCs w:val="22"/>
        </w:rPr>
        <w:t xml:space="preserve">For feature selection, we utilized the </w:t>
      </w:r>
      <w:proofErr w:type="spellStart"/>
      <w:r w:rsidRPr="004C27E2">
        <w:rPr>
          <w:rFonts w:eastAsiaTheme="minorEastAsia"/>
          <w:sz w:val="22"/>
          <w:szCs w:val="22"/>
        </w:rPr>
        <w:t>SelectKBest</w:t>
      </w:r>
      <w:proofErr w:type="spellEnd"/>
      <w:r w:rsidRPr="004C27E2">
        <w:rPr>
          <w:rFonts w:eastAsiaTheme="minorEastAsia"/>
          <w:sz w:val="22"/>
          <w:szCs w:val="22"/>
        </w:rPr>
        <w:t xml:space="preserve"> method, which leverages mutual information to evaluate the relevance of features. Through this process, we identified the top eight most significant features.</w:t>
      </w:r>
    </w:p>
    <w:p w14:paraId="0D0A6638" w14:textId="77777777" w:rsidR="00A06CB1" w:rsidRPr="004C27E2" w:rsidRDefault="00A06CB1" w:rsidP="009D0110">
      <w:pPr>
        <w:spacing w:line="276" w:lineRule="auto"/>
        <w:ind w:firstLine="360"/>
        <w:rPr>
          <w:rFonts w:eastAsiaTheme="minorEastAsia"/>
          <w:sz w:val="22"/>
          <w:szCs w:val="22"/>
        </w:rPr>
      </w:pPr>
      <w:r w:rsidRPr="004C27E2">
        <w:rPr>
          <w:rFonts w:eastAsiaTheme="minorEastAsia"/>
          <w:sz w:val="22"/>
          <w:szCs w:val="22"/>
        </w:rPr>
        <w:t>Prior to the modelling phase, it is essential to split the dataset into training and test sets using the '</w:t>
      </w:r>
      <w:proofErr w:type="spellStart"/>
      <w:r w:rsidRPr="004C27E2">
        <w:rPr>
          <w:rFonts w:eastAsiaTheme="minorEastAsia"/>
          <w:sz w:val="22"/>
          <w:szCs w:val="22"/>
        </w:rPr>
        <w:t>train_test_data_split</w:t>
      </w:r>
      <w:proofErr w:type="spellEnd"/>
      <w:r w:rsidRPr="004C27E2">
        <w:rPr>
          <w:rFonts w:eastAsiaTheme="minorEastAsia"/>
          <w:sz w:val="22"/>
          <w:szCs w:val="22"/>
        </w:rPr>
        <w:t>' function. This critical step allows for model performance evaluation and effective hyperparameter tuning.</w:t>
      </w:r>
    </w:p>
    <w:p w14:paraId="56B5BD9B" w14:textId="5C672068" w:rsidR="0057365C" w:rsidRPr="004C27E2" w:rsidRDefault="004C27E2" w:rsidP="009D0110">
      <w:pPr>
        <w:pStyle w:val="Ttulo1"/>
        <w:rPr>
          <w:rFonts w:asciiTheme="minorHAnsi" w:eastAsiaTheme="minorEastAsia" w:hAnsiTheme="minorHAnsi" w:cstheme="minorHAnsi"/>
          <w:b/>
        </w:rPr>
      </w:pPr>
      <w:bookmarkStart w:id="9" w:name="_Toc138443040"/>
      <w:r w:rsidRPr="004C27E2">
        <w:rPr>
          <w:rFonts w:asciiTheme="minorHAnsi" w:eastAsiaTheme="minorEastAsia" w:hAnsiTheme="minorHAnsi" w:cstheme="minorHAnsi"/>
          <w:b/>
          <w:bCs/>
          <w:sz w:val="28"/>
          <w:szCs w:val="28"/>
        </w:rPr>
        <w:t>4.</w:t>
      </w:r>
      <w:r w:rsidR="49FDF1F8" w:rsidRPr="004C27E2">
        <w:rPr>
          <w:rFonts w:asciiTheme="minorHAnsi" w:eastAsiaTheme="minorEastAsia" w:hAnsiTheme="minorHAnsi" w:cstheme="minorHAnsi"/>
          <w:b/>
          <w:bCs/>
          <w:sz w:val="28"/>
          <w:szCs w:val="28"/>
        </w:rPr>
        <w:t>Modelling</w:t>
      </w:r>
      <w:r w:rsidR="74DE3DF8" w:rsidRPr="004C27E2">
        <w:rPr>
          <w:rFonts w:asciiTheme="minorHAnsi" w:eastAsiaTheme="minorEastAsia" w:hAnsiTheme="minorHAnsi" w:cstheme="minorHAnsi"/>
          <w:b/>
          <w:bCs/>
          <w:sz w:val="28"/>
          <w:szCs w:val="28"/>
        </w:rPr>
        <w:t xml:space="preserve"> and results</w:t>
      </w:r>
      <w:bookmarkEnd w:id="9"/>
      <w:r w:rsidR="74DE3DF8" w:rsidRPr="0057365C">
        <w:rPr>
          <w:rFonts w:asciiTheme="minorHAnsi" w:eastAsiaTheme="minorEastAsia" w:hAnsiTheme="minorHAnsi" w:cstheme="minorHAnsi"/>
          <w:b/>
        </w:rPr>
        <w:t xml:space="preserve"> </w:t>
      </w:r>
    </w:p>
    <w:p w14:paraId="6A956E18" w14:textId="1EFF67A5" w:rsidR="0057365C" w:rsidRPr="004C27E2" w:rsidRDefault="21C555DD" w:rsidP="009D0110">
      <w:pPr>
        <w:spacing w:line="276" w:lineRule="auto"/>
        <w:ind w:firstLine="360"/>
        <w:rPr>
          <w:rFonts w:eastAsiaTheme="minorEastAsia"/>
          <w:sz w:val="22"/>
          <w:szCs w:val="22"/>
        </w:rPr>
      </w:pPr>
      <w:r w:rsidRPr="004C27E2">
        <w:rPr>
          <w:rFonts w:eastAsiaTheme="minorEastAsia"/>
          <w:sz w:val="22"/>
          <w:szCs w:val="22"/>
        </w:rPr>
        <w:t xml:space="preserve">During this phase, </w:t>
      </w:r>
      <w:r w:rsidR="0057365C" w:rsidRPr="004C27E2">
        <w:rPr>
          <w:rFonts w:eastAsiaTheme="minorEastAsia"/>
          <w:sz w:val="22"/>
          <w:szCs w:val="22"/>
        </w:rPr>
        <w:t>it was</w:t>
      </w:r>
      <w:r w:rsidRPr="004C27E2">
        <w:rPr>
          <w:rFonts w:eastAsiaTheme="minorEastAsia"/>
          <w:sz w:val="22"/>
          <w:szCs w:val="22"/>
        </w:rPr>
        <w:t xml:space="preserve"> evaluated the performance of two models, Random Forest and LightGBM, both with and without feature selection</w:t>
      </w:r>
      <w:r w:rsidR="003777E0">
        <w:rPr>
          <w:rFonts w:eastAsiaTheme="minorEastAsia"/>
          <w:sz w:val="22"/>
          <w:szCs w:val="22"/>
        </w:rPr>
        <w:t xml:space="preserve"> and Scaling</w:t>
      </w:r>
      <w:r w:rsidRPr="004C27E2">
        <w:rPr>
          <w:rFonts w:eastAsiaTheme="minorEastAsia"/>
          <w:sz w:val="22"/>
          <w:szCs w:val="22"/>
        </w:rPr>
        <w:t xml:space="preserve">. The selection of </w:t>
      </w:r>
      <w:r w:rsidR="16449BA7" w:rsidRPr="004C27E2">
        <w:rPr>
          <w:rFonts w:eastAsiaTheme="minorEastAsia"/>
          <w:sz w:val="22"/>
          <w:szCs w:val="22"/>
        </w:rPr>
        <w:t xml:space="preserve">Random Forest and LightGBM </w:t>
      </w:r>
      <w:r w:rsidRPr="004C27E2">
        <w:rPr>
          <w:rFonts w:eastAsiaTheme="minorEastAsia"/>
          <w:sz w:val="22"/>
          <w:szCs w:val="22"/>
        </w:rPr>
        <w:t xml:space="preserve">models was </w:t>
      </w:r>
      <w:r w:rsidR="16449BA7" w:rsidRPr="004C27E2">
        <w:rPr>
          <w:rFonts w:eastAsiaTheme="minorEastAsia"/>
          <w:sz w:val="22"/>
          <w:szCs w:val="22"/>
        </w:rPr>
        <w:t xml:space="preserve">driven by </w:t>
      </w:r>
      <w:r w:rsidRPr="004C27E2">
        <w:rPr>
          <w:rFonts w:eastAsiaTheme="minorEastAsia"/>
          <w:sz w:val="22"/>
          <w:szCs w:val="22"/>
        </w:rPr>
        <w:t xml:space="preserve">the </w:t>
      </w:r>
      <w:r w:rsidR="16449BA7" w:rsidRPr="004C27E2">
        <w:rPr>
          <w:rFonts w:eastAsiaTheme="minorEastAsia"/>
          <w:sz w:val="22"/>
          <w:szCs w:val="22"/>
        </w:rPr>
        <w:t>unbalanced nature</w:t>
      </w:r>
      <w:r w:rsidRPr="004C27E2">
        <w:rPr>
          <w:rFonts w:eastAsiaTheme="minorEastAsia"/>
          <w:sz w:val="22"/>
          <w:szCs w:val="22"/>
        </w:rPr>
        <w:t xml:space="preserve"> of our dataset, </w:t>
      </w:r>
      <w:r w:rsidR="16449BA7" w:rsidRPr="004C27E2">
        <w:rPr>
          <w:rFonts w:eastAsiaTheme="minorEastAsia"/>
          <w:sz w:val="22"/>
          <w:szCs w:val="22"/>
        </w:rPr>
        <w:t xml:space="preserve">as both models </w:t>
      </w:r>
      <w:r w:rsidRPr="004C27E2">
        <w:rPr>
          <w:rFonts w:eastAsiaTheme="minorEastAsia"/>
          <w:sz w:val="22"/>
          <w:szCs w:val="22"/>
        </w:rPr>
        <w:t xml:space="preserve">have </w:t>
      </w:r>
      <w:r w:rsidR="16449BA7" w:rsidRPr="004C27E2">
        <w:rPr>
          <w:rFonts w:eastAsiaTheme="minorEastAsia"/>
          <w:sz w:val="22"/>
          <w:szCs w:val="22"/>
        </w:rPr>
        <w:t>proven</w:t>
      </w:r>
      <w:r w:rsidRPr="004C27E2">
        <w:rPr>
          <w:rFonts w:eastAsiaTheme="minorEastAsia"/>
          <w:sz w:val="22"/>
          <w:szCs w:val="22"/>
        </w:rPr>
        <w:t xml:space="preserve"> effectiveness in handling </w:t>
      </w:r>
      <w:r w:rsidR="16449BA7" w:rsidRPr="004C27E2">
        <w:rPr>
          <w:rFonts w:eastAsiaTheme="minorEastAsia"/>
          <w:sz w:val="22"/>
          <w:szCs w:val="22"/>
        </w:rPr>
        <w:t>such</w:t>
      </w:r>
      <w:r w:rsidRPr="004C27E2">
        <w:rPr>
          <w:rFonts w:eastAsiaTheme="minorEastAsia"/>
          <w:sz w:val="22"/>
          <w:szCs w:val="22"/>
        </w:rPr>
        <w:t xml:space="preserve"> data, making them </w:t>
      </w:r>
      <w:r w:rsidR="16449BA7" w:rsidRPr="004C27E2">
        <w:rPr>
          <w:rFonts w:eastAsiaTheme="minorEastAsia"/>
          <w:sz w:val="22"/>
          <w:szCs w:val="22"/>
        </w:rPr>
        <w:t>well-suited</w:t>
      </w:r>
      <w:r w:rsidRPr="004C27E2">
        <w:rPr>
          <w:rFonts w:eastAsiaTheme="minorEastAsia"/>
          <w:sz w:val="22"/>
          <w:szCs w:val="22"/>
        </w:rPr>
        <w:t xml:space="preserve"> for our analysis.</w:t>
      </w:r>
    </w:p>
    <w:p w14:paraId="519D72D9" w14:textId="6B6DB3BE" w:rsidR="4AC479F1" w:rsidRPr="004C27E2" w:rsidRDefault="16449BA7" w:rsidP="009D0110">
      <w:pPr>
        <w:spacing w:line="276" w:lineRule="auto"/>
        <w:ind w:firstLine="360"/>
        <w:rPr>
          <w:rFonts w:eastAsiaTheme="minorEastAsia"/>
          <w:sz w:val="22"/>
          <w:szCs w:val="22"/>
        </w:rPr>
      </w:pPr>
      <w:r w:rsidRPr="004C27E2">
        <w:rPr>
          <w:rFonts w:eastAsiaTheme="minorEastAsia"/>
          <w:sz w:val="22"/>
          <w:szCs w:val="22"/>
        </w:rPr>
        <w:t xml:space="preserve"> </w:t>
      </w:r>
      <w:r w:rsidR="4AC479F1" w:rsidRPr="004C27E2">
        <w:rPr>
          <w:rFonts w:eastAsiaTheme="minorEastAsia"/>
          <w:sz w:val="22"/>
          <w:szCs w:val="22"/>
        </w:rPr>
        <w:t xml:space="preserve">To facilitate the </w:t>
      </w:r>
      <w:r w:rsidR="53056966" w:rsidRPr="004C27E2">
        <w:rPr>
          <w:rFonts w:eastAsiaTheme="minorEastAsia"/>
          <w:sz w:val="22"/>
          <w:szCs w:val="22"/>
        </w:rPr>
        <w:t>modelling</w:t>
      </w:r>
      <w:r w:rsidR="4AC479F1" w:rsidRPr="004C27E2">
        <w:rPr>
          <w:rFonts w:eastAsiaTheme="minorEastAsia"/>
          <w:sz w:val="22"/>
          <w:szCs w:val="22"/>
        </w:rPr>
        <w:t xml:space="preserve"> process, we have implemented a function called "model_train." This function encompasses several important steps, including testing </w:t>
      </w:r>
      <w:r w:rsidR="2FB3D509" w:rsidRPr="004C27E2">
        <w:rPr>
          <w:rFonts w:eastAsiaTheme="minorEastAsia"/>
          <w:sz w:val="22"/>
          <w:szCs w:val="22"/>
        </w:rPr>
        <w:t xml:space="preserve">the two </w:t>
      </w:r>
      <w:r w:rsidR="4AC479F1" w:rsidRPr="004C27E2">
        <w:rPr>
          <w:rFonts w:eastAsiaTheme="minorEastAsia"/>
          <w:sz w:val="22"/>
          <w:szCs w:val="22"/>
        </w:rPr>
        <w:t xml:space="preserve">models with </w:t>
      </w:r>
      <w:r w:rsidR="0B87F008" w:rsidRPr="004C27E2">
        <w:rPr>
          <w:rFonts w:eastAsiaTheme="minorEastAsia"/>
          <w:sz w:val="22"/>
          <w:szCs w:val="22"/>
        </w:rPr>
        <w:t>and</w:t>
      </w:r>
      <w:r w:rsidR="4AC479F1" w:rsidRPr="004C27E2">
        <w:rPr>
          <w:rFonts w:eastAsiaTheme="minorEastAsia"/>
          <w:sz w:val="22"/>
          <w:szCs w:val="22"/>
        </w:rPr>
        <w:t xml:space="preserve"> without feature selection, performing cross-validation, tuning the models, selecting the best model, and finally providing the Shap graphic for interpretation.</w:t>
      </w:r>
    </w:p>
    <w:p w14:paraId="486CE485" w14:textId="56890A3F" w:rsidR="6251BB1E" w:rsidRPr="004C27E2" w:rsidRDefault="710BB8B7" w:rsidP="009D0110">
      <w:pPr>
        <w:spacing w:line="276" w:lineRule="auto"/>
        <w:ind w:firstLine="360"/>
        <w:rPr>
          <w:rFonts w:eastAsiaTheme="minorEastAsia"/>
          <w:sz w:val="22"/>
          <w:szCs w:val="22"/>
        </w:rPr>
      </w:pPr>
      <w:r w:rsidRPr="004C27E2">
        <w:rPr>
          <w:rFonts w:eastAsiaTheme="minorEastAsia"/>
          <w:sz w:val="22"/>
          <w:szCs w:val="22"/>
        </w:rPr>
        <w:lastRenderedPageBreak/>
        <w:t xml:space="preserve">To fine-tune our models and discover the optimal hyperparameter combinations, </w:t>
      </w:r>
      <w:r w:rsidR="0057365C" w:rsidRPr="004C27E2">
        <w:rPr>
          <w:rFonts w:eastAsiaTheme="minorEastAsia"/>
          <w:sz w:val="22"/>
          <w:szCs w:val="22"/>
        </w:rPr>
        <w:t>it was</w:t>
      </w:r>
      <w:r w:rsidRPr="004C27E2">
        <w:rPr>
          <w:rFonts w:eastAsiaTheme="minorEastAsia"/>
          <w:sz w:val="22"/>
          <w:szCs w:val="22"/>
        </w:rPr>
        <w:t xml:space="preserve"> employed </w:t>
      </w:r>
      <w:r w:rsidR="0057365C" w:rsidRPr="004C27E2">
        <w:rPr>
          <w:rFonts w:eastAsiaTheme="minorEastAsia"/>
          <w:sz w:val="22"/>
          <w:szCs w:val="22"/>
        </w:rPr>
        <w:t xml:space="preserve">a </w:t>
      </w:r>
      <w:r w:rsidRPr="004C27E2">
        <w:rPr>
          <w:rFonts w:eastAsiaTheme="minorEastAsia"/>
          <w:sz w:val="22"/>
          <w:szCs w:val="22"/>
        </w:rPr>
        <w:t>Grid Search with cross-validation. For the Random Forest model, we evaluated the number of estimators (50, 100, and 200) and the maximum depth of each tree (3, 5, and 7). In the case of the LightGBM model, in addition to the number of estimators and maximum depth, we also explored the impact of learning rate on model performance. We considered learning rate options of 0.01, 0.1, and 0.3, which control the speed at which the model learns from each boosting iteration.</w:t>
      </w:r>
    </w:p>
    <w:p w14:paraId="28ECD60D" w14:textId="415D2E68" w:rsidR="6251BB1E" w:rsidRPr="004C27E2" w:rsidRDefault="58FDF58D" w:rsidP="009D0110">
      <w:pPr>
        <w:spacing w:line="276" w:lineRule="auto"/>
        <w:ind w:firstLine="360"/>
        <w:rPr>
          <w:rFonts w:eastAsiaTheme="minorEastAsia"/>
          <w:sz w:val="22"/>
          <w:szCs w:val="22"/>
        </w:rPr>
      </w:pPr>
      <w:r w:rsidRPr="004C27E2">
        <w:rPr>
          <w:rFonts w:eastAsiaTheme="minorEastAsia"/>
          <w:sz w:val="22"/>
          <w:szCs w:val="22"/>
        </w:rPr>
        <w:t xml:space="preserve">The best prediction model found </w:t>
      </w:r>
      <w:r w:rsidR="08370FFB" w:rsidRPr="004C27E2">
        <w:rPr>
          <w:rFonts w:eastAsiaTheme="minorEastAsia"/>
          <w:sz w:val="22"/>
          <w:szCs w:val="22"/>
        </w:rPr>
        <w:t>is</w:t>
      </w:r>
      <w:r w:rsidRPr="004C27E2">
        <w:rPr>
          <w:rFonts w:eastAsiaTheme="minorEastAsia"/>
          <w:sz w:val="22"/>
          <w:szCs w:val="22"/>
        </w:rPr>
        <w:t xml:space="preserve"> with</w:t>
      </w:r>
      <w:r w:rsidR="005068E4" w:rsidRPr="004C27E2">
        <w:rPr>
          <w:rFonts w:eastAsiaTheme="minorEastAsia"/>
          <w:sz w:val="22"/>
          <w:szCs w:val="22"/>
        </w:rPr>
        <w:t xml:space="preserve"> L</w:t>
      </w:r>
      <w:r w:rsidR="00E73CBF" w:rsidRPr="004C27E2">
        <w:rPr>
          <w:rFonts w:eastAsiaTheme="minorEastAsia"/>
          <w:sz w:val="22"/>
          <w:szCs w:val="22"/>
        </w:rPr>
        <w:t>ightGBM</w:t>
      </w:r>
      <w:r w:rsidRPr="004C27E2">
        <w:rPr>
          <w:rFonts w:eastAsiaTheme="minorEastAsia"/>
          <w:sz w:val="22"/>
          <w:szCs w:val="22"/>
        </w:rPr>
        <w:t xml:space="preserve"> algorithm</w:t>
      </w:r>
      <w:r w:rsidR="00BA656F" w:rsidRPr="004C27E2">
        <w:rPr>
          <w:rFonts w:eastAsiaTheme="minorEastAsia"/>
          <w:sz w:val="22"/>
          <w:szCs w:val="22"/>
        </w:rPr>
        <w:t xml:space="preserve"> </w:t>
      </w:r>
      <w:r w:rsidR="00E73CBF" w:rsidRPr="004C27E2">
        <w:rPr>
          <w:rFonts w:eastAsiaTheme="minorEastAsia"/>
          <w:sz w:val="22"/>
          <w:szCs w:val="22"/>
        </w:rPr>
        <w:t xml:space="preserve">with </w:t>
      </w:r>
      <w:r w:rsidR="4AFFF930" w:rsidRPr="004C27E2">
        <w:rPr>
          <w:rFonts w:eastAsiaTheme="minorEastAsia"/>
          <w:sz w:val="22"/>
          <w:szCs w:val="22"/>
        </w:rPr>
        <w:t>F</w:t>
      </w:r>
      <w:r w:rsidRPr="004C27E2">
        <w:rPr>
          <w:rFonts w:eastAsiaTheme="minorEastAsia"/>
          <w:sz w:val="22"/>
          <w:szCs w:val="22"/>
        </w:rPr>
        <w:t>eature</w:t>
      </w:r>
      <w:r w:rsidR="6BAD8697" w:rsidRPr="004C27E2">
        <w:rPr>
          <w:rFonts w:eastAsiaTheme="minorEastAsia"/>
          <w:sz w:val="22"/>
          <w:szCs w:val="22"/>
        </w:rPr>
        <w:t xml:space="preserve"> S</w:t>
      </w:r>
      <w:r w:rsidRPr="004C27E2">
        <w:rPr>
          <w:rFonts w:eastAsiaTheme="minorEastAsia"/>
          <w:sz w:val="22"/>
          <w:szCs w:val="22"/>
        </w:rPr>
        <w:t>election</w:t>
      </w:r>
      <w:r w:rsidR="00456DE0" w:rsidRPr="004C27E2">
        <w:rPr>
          <w:rFonts w:eastAsiaTheme="minorEastAsia"/>
          <w:sz w:val="22"/>
          <w:szCs w:val="22"/>
        </w:rPr>
        <w:t xml:space="preserve"> and </w:t>
      </w:r>
      <w:r w:rsidR="00822DED" w:rsidRPr="004C27E2">
        <w:rPr>
          <w:rFonts w:eastAsiaTheme="minorEastAsia"/>
          <w:sz w:val="22"/>
          <w:szCs w:val="22"/>
        </w:rPr>
        <w:t>Scaling</w:t>
      </w:r>
      <w:r w:rsidR="2A526BC9" w:rsidRPr="004C27E2">
        <w:rPr>
          <w:rFonts w:eastAsiaTheme="minorEastAsia"/>
          <w:sz w:val="22"/>
          <w:szCs w:val="22"/>
        </w:rPr>
        <w:t>.</w:t>
      </w:r>
      <w:r w:rsidR="09A4DE62" w:rsidRPr="004C27E2">
        <w:rPr>
          <w:rFonts w:eastAsiaTheme="minorEastAsia"/>
          <w:sz w:val="22"/>
          <w:szCs w:val="22"/>
        </w:rPr>
        <w:t xml:space="preserve"> With the following </w:t>
      </w:r>
      <w:r w:rsidR="2718040A" w:rsidRPr="004C27E2">
        <w:rPr>
          <w:rFonts w:eastAsiaTheme="minorEastAsia"/>
          <w:sz w:val="22"/>
          <w:szCs w:val="22"/>
        </w:rPr>
        <w:t>parameters</w:t>
      </w:r>
      <w:r w:rsidR="09A4DE62" w:rsidRPr="004C27E2">
        <w:rPr>
          <w:rFonts w:eastAsiaTheme="minorEastAsia"/>
          <w:sz w:val="22"/>
          <w:szCs w:val="22"/>
        </w:rPr>
        <w:t xml:space="preserve"> and results:</w:t>
      </w:r>
    </w:p>
    <w:p w14:paraId="67DEC0F6" w14:textId="0CB4BEFF" w:rsidR="13E35ACF" w:rsidRPr="00AC027E" w:rsidRDefault="13E35ACF" w:rsidP="009D0110">
      <w:pPr>
        <w:pStyle w:val="PargrafodaLista"/>
        <w:numPr>
          <w:ilvl w:val="0"/>
          <w:numId w:val="21"/>
        </w:numPr>
        <w:spacing w:line="276" w:lineRule="auto"/>
        <w:rPr>
          <w:rFonts w:eastAsiaTheme="minorEastAsia"/>
          <w:sz w:val="22"/>
          <w:szCs w:val="22"/>
        </w:rPr>
      </w:pPr>
      <w:r w:rsidRPr="00AC027E">
        <w:rPr>
          <w:rFonts w:eastAsiaTheme="minorEastAsia"/>
          <w:sz w:val="22"/>
          <w:szCs w:val="22"/>
        </w:rPr>
        <w:t xml:space="preserve">Number of estimators: </w:t>
      </w:r>
      <w:r w:rsidR="006D75D1" w:rsidRPr="00AC027E">
        <w:rPr>
          <w:rFonts w:eastAsiaTheme="minorEastAsia"/>
          <w:sz w:val="22"/>
          <w:szCs w:val="22"/>
        </w:rPr>
        <w:t>10</w:t>
      </w:r>
      <w:r w:rsidR="4A9FCE47" w:rsidRPr="00AC027E">
        <w:rPr>
          <w:rFonts w:eastAsiaTheme="minorEastAsia"/>
          <w:sz w:val="22"/>
          <w:szCs w:val="22"/>
        </w:rPr>
        <w:t>0</w:t>
      </w:r>
    </w:p>
    <w:p w14:paraId="7E8ADC76" w14:textId="029125F9" w:rsidR="13E35ACF" w:rsidRPr="00AC027E" w:rsidRDefault="13E35ACF" w:rsidP="009D0110">
      <w:pPr>
        <w:pStyle w:val="PargrafodaLista"/>
        <w:numPr>
          <w:ilvl w:val="0"/>
          <w:numId w:val="21"/>
        </w:numPr>
        <w:spacing w:line="276" w:lineRule="auto"/>
        <w:rPr>
          <w:rFonts w:eastAsiaTheme="minorEastAsia"/>
          <w:sz w:val="22"/>
          <w:szCs w:val="22"/>
        </w:rPr>
      </w:pPr>
      <w:r w:rsidRPr="00AC027E">
        <w:rPr>
          <w:rFonts w:eastAsiaTheme="minorEastAsia"/>
          <w:sz w:val="22"/>
          <w:szCs w:val="22"/>
        </w:rPr>
        <w:t xml:space="preserve">Learning rate: </w:t>
      </w:r>
      <w:r w:rsidR="11D84146" w:rsidRPr="00AC027E">
        <w:rPr>
          <w:rFonts w:eastAsiaTheme="minorEastAsia"/>
          <w:sz w:val="22"/>
          <w:szCs w:val="22"/>
        </w:rPr>
        <w:t>0</w:t>
      </w:r>
      <w:r w:rsidR="006D75D1" w:rsidRPr="00AC027E">
        <w:rPr>
          <w:rFonts w:eastAsiaTheme="minorEastAsia"/>
          <w:sz w:val="22"/>
          <w:szCs w:val="22"/>
        </w:rPr>
        <w:t>.</w:t>
      </w:r>
      <w:r w:rsidR="11D84146" w:rsidRPr="00AC027E">
        <w:rPr>
          <w:rFonts w:eastAsiaTheme="minorEastAsia"/>
          <w:sz w:val="22"/>
          <w:szCs w:val="22"/>
        </w:rPr>
        <w:t>1</w:t>
      </w:r>
    </w:p>
    <w:p w14:paraId="1CEB6381" w14:textId="27DD6513" w:rsidR="0057365C" w:rsidRPr="00AC027E" w:rsidRDefault="13E35ACF" w:rsidP="009D0110">
      <w:pPr>
        <w:pStyle w:val="PargrafodaLista"/>
        <w:numPr>
          <w:ilvl w:val="0"/>
          <w:numId w:val="21"/>
        </w:numPr>
        <w:spacing w:line="276" w:lineRule="auto"/>
        <w:rPr>
          <w:rFonts w:eastAsiaTheme="minorEastAsia"/>
          <w:sz w:val="22"/>
          <w:szCs w:val="22"/>
        </w:rPr>
      </w:pPr>
      <w:r w:rsidRPr="00AC027E">
        <w:rPr>
          <w:rFonts w:eastAsiaTheme="minorEastAsia"/>
          <w:sz w:val="22"/>
          <w:szCs w:val="22"/>
        </w:rPr>
        <w:t xml:space="preserve">Max Depth: </w:t>
      </w:r>
      <w:r w:rsidR="006D75D1" w:rsidRPr="00AC027E">
        <w:rPr>
          <w:rFonts w:eastAsiaTheme="minorEastAsia"/>
          <w:sz w:val="22"/>
          <w:szCs w:val="22"/>
        </w:rPr>
        <w:t>3</w:t>
      </w:r>
    </w:p>
    <w:p w14:paraId="1110DB91" w14:textId="77777777" w:rsidR="0057365C" w:rsidRPr="004C27E2" w:rsidRDefault="0057365C" w:rsidP="009D0110">
      <w:pPr>
        <w:spacing w:line="276" w:lineRule="auto"/>
        <w:ind w:firstLine="360"/>
        <w:rPr>
          <w:rFonts w:eastAsiaTheme="minorEastAsia"/>
          <w:sz w:val="22"/>
          <w:szCs w:val="22"/>
        </w:rPr>
      </w:pPr>
    </w:p>
    <w:tbl>
      <w:tblPr>
        <w:tblStyle w:val="TabelacomGrelha"/>
        <w:tblW w:w="0" w:type="auto"/>
        <w:jc w:val="center"/>
        <w:tblLook w:val="06A0" w:firstRow="1" w:lastRow="0" w:firstColumn="1" w:lastColumn="0" w:noHBand="1" w:noVBand="1"/>
      </w:tblPr>
      <w:tblGrid>
        <w:gridCol w:w="1415"/>
        <w:gridCol w:w="1415"/>
        <w:gridCol w:w="1415"/>
        <w:gridCol w:w="1415"/>
        <w:gridCol w:w="1415"/>
        <w:gridCol w:w="1415"/>
      </w:tblGrid>
      <w:tr w:rsidR="6251BB1E" w:rsidRPr="00AC027E" w14:paraId="2C886CA0" w14:textId="77777777" w:rsidTr="00AC027E">
        <w:trPr>
          <w:trHeight w:val="300"/>
          <w:jc w:val="center"/>
        </w:trPr>
        <w:tc>
          <w:tcPr>
            <w:tcW w:w="1415" w:type="dxa"/>
            <w:vAlign w:val="center"/>
          </w:tcPr>
          <w:p w14:paraId="4F8F2B3E" w14:textId="1FDAA6CA" w:rsidR="6251BB1E" w:rsidRPr="00AC027E" w:rsidRDefault="6251BB1E" w:rsidP="009D0110">
            <w:pPr>
              <w:spacing w:line="276" w:lineRule="auto"/>
              <w:ind w:firstLine="360"/>
              <w:rPr>
                <w:rFonts w:eastAsiaTheme="minorEastAsia"/>
                <w:sz w:val="20"/>
                <w:szCs w:val="20"/>
              </w:rPr>
            </w:pPr>
          </w:p>
        </w:tc>
        <w:tc>
          <w:tcPr>
            <w:tcW w:w="1415" w:type="dxa"/>
            <w:vAlign w:val="center"/>
          </w:tcPr>
          <w:p w14:paraId="31D1361D" w14:textId="0A0364F8" w:rsidR="7DBBB4DE" w:rsidRPr="00AC027E" w:rsidRDefault="7DBBB4DE" w:rsidP="009D0110">
            <w:pPr>
              <w:spacing w:line="276" w:lineRule="auto"/>
              <w:rPr>
                <w:rFonts w:eastAsiaTheme="minorEastAsia"/>
                <w:sz w:val="20"/>
                <w:szCs w:val="20"/>
              </w:rPr>
            </w:pPr>
            <w:r w:rsidRPr="00AC027E">
              <w:rPr>
                <w:rFonts w:eastAsiaTheme="minorEastAsia"/>
                <w:sz w:val="20"/>
                <w:szCs w:val="20"/>
              </w:rPr>
              <w:t>Model</w:t>
            </w:r>
          </w:p>
        </w:tc>
        <w:tc>
          <w:tcPr>
            <w:tcW w:w="1415" w:type="dxa"/>
            <w:vAlign w:val="center"/>
          </w:tcPr>
          <w:p w14:paraId="6221D649" w14:textId="278A8B1E" w:rsidR="7DBBB4DE" w:rsidRPr="00AC027E" w:rsidRDefault="7DBBB4DE" w:rsidP="009D0110">
            <w:pPr>
              <w:spacing w:line="276" w:lineRule="auto"/>
              <w:rPr>
                <w:rFonts w:eastAsiaTheme="minorEastAsia"/>
                <w:sz w:val="20"/>
                <w:szCs w:val="20"/>
              </w:rPr>
            </w:pPr>
            <w:r w:rsidRPr="00AC027E">
              <w:rPr>
                <w:rFonts w:eastAsiaTheme="minorEastAsia"/>
                <w:sz w:val="20"/>
                <w:szCs w:val="20"/>
              </w:rPr>
              <w:t>0</w:t>
            </w:r>
          </w:p>
        </w:tc>
        <w:tc>
          <w:tcPr>
            <w:tcW w:w="1415" w:type="dxa"/>
            <w:vAlign w:val="center"/>
          </w:tcPr>
          <w:p w14:paraId="7E2EF263" w14:textId="1EA5519F" w:rsidR="7DBBB4DE" w:rsidRPr="00AC027E" w:rsidRDefault="7DBBB4DE" w:rsidP="009D0110">
            <w:pPr>
              <w:spacing w:line="276" w:lineRule="auto"/>
              <w:rPr>
                <w:rFonts w:eastAsiaTheme="minorEastAsia"/>
                <w:sz w:val="20"/>
                <w:szCs w:val="20"/>
              </w:rPr>
            </w:pPr>
            <w:r w:rsidRPr="00AC027E">
              <w:rPr>
                <w:rFonts w:eastAsiaTheme="minorEastAsia"/>
                <w:sz w:val="20"/>
                <w:szCs w:val="20"/>
              </w:rPr>
              <w:t>1</w:t>
            </w:r>
          </w:p>
        </w:tc>
        <w:tc>
          <w:tcPr>
            <w:tcW w:w="1415" w:type="dxa"/>
            <w:vAlign w:val="center"/>
          </w:tcPr>
          <w:p w14:paraId="00F659F9" w14:textId="392DC715" w:rsidR="7DBBB4DE" w:rsidRPr="00AC027E" w:rsidRDefault="7DBBB4DE" w:rsidP="009D0110">
            <w:pPr>
              <w:spacing w:line="276" w:lineRule="auto"/>
              <w:rPr>
                <w:rFonts w:eastAsiaTheme="minorEastAsia"/>
                <w:sz w:val="20"/>
                <w:szCs w:val="20"/>
              </w:rPr>
            </w:pPr>
            <w:r w:rsidRPr="00AC027E">
              <w:rPr>
                <w:rFonts w:eastAsiaTheme="minorEastAsia"/>
                <w:sz w:val="20"/>
                <w:szCs w:val="20"/>
              </w:rPr>
              <w:t>Macro average</w:t>
            </w:r>
          </w:p>
        </w:tc>
        <w:tc>
          <w:tcPr>
            <w:tcW w:w="1415" w:type="dxa"/>
            <w:vAlign w:val="center"/>
          </w:tcPr>
          <w:p w14:paraId="70E84B3B" w14:textId="3181B8E0" w:rsidR="7DBBB4DE" w:rsidRPr="00AC027E" w:rsidRDefault="7DBBB4DE" w:rsidP="009D0110">
            <w:pPr>
              <w:spacing w:line="276" w:lineRule="auto"/>
              <w:rPr>
                <w:rFonts w:eastAsiaTheme="minorEastAsia"/>
                <w:sz w:val="20"/>
                <w:szCs w:val="20"/>
              </w:rPr>
            </w:pPr>
            <w:r w:rsidRPr="00AC027E">
              <w:rPr>
                <w:rFonts w:eastAsiaTheme="minorEastAsia"/>
                <w:sz w:val="20"/>
                <w:szCs w:val="20"/>
              </w:rPr>
              <w:t>Weighted average</w:t>
            </w:r>
          </w:p>
        </w:tc>
      </w:tr>
      <w:tr w:rsidR="6251BB1E" w:rsidRPr="00AC027E" w14:paraId="75FB54BD" w14:textId="77777777" w:rsidTr="00AC027E">
        <w:trPr>
          <w:trHeight w:val="300"/>
          <w:jc w:val="center"/>
        </w:trPr>
        <w:tc>
          <w:tcPr>
            <w:tcW w:w="1415" w:type="dxa"/>
            <w:vAlign w:val="center"/>
          </w:tcPr>
          <w:p w14:paraId="4EDCFF45" w14:textId="760134B6" w:rsidR="7DBBB4DE" w:rsidRPr="00AC027E" w:rsidRDefault="7DBBB4DE" w:rsidP="009D0110">
            <w:pPr>
              <w:spacing w:line="276" w:lineRule="auto"/>
              <w:rPr>
                <w:rFonts w:eastAsiaTheme="minorEastAsia"/>
                <w:sz w:val="20"/>
                <w:szCs w:val="20"/>
              </w:rPr>
            </w:pPr>
            <w:r w:rsidRPr="00AC027E">
              <w:rPr>
                <w:rFonts w:eastAsiaTheme="minorEastAsia"/>
                <w:sz w:val="20"/>
                <w:szCs w:val="20"/>
              </w:rPr>
              <w:t>Accuracy</w:t>
            </w:r>
          </w:p>
        </w:tc>
        <w:tc>
          <w:tcPr>
            <w:tcW w:w="1415" w:type="dxa"/>
            <w:vAlign w:val="center"/>
          </w:tcPr>
          <w:p w14:paraId="7963D940" w14:textId="52B51D40" w:rsidR="6251BB1E" w:rsidRPr="00AC027E" w:rsidRDefault="007444CB" w:rsidP="009D0110">
            <w:pPr>
              <w:spacing w:line="276" w:lineRule="auto"/>
              <w:rPr>
                <w:rFonts w:eastAsiaTheme="minorEastAsia"/>
                <w:sz w:val="20"/>
                <w:szCs w:val="20"/>
              </w:rPr>
            </w:pPr>
            <w:r w:rsidRPr="00AC027E">
              <w:rPr>
                <w:rFonts w:eastAsiaTheme="minorEastAsia"/>
                <w:sz w:val="20"/>
                <w:szCs w:val="20"/>
              </w:rPr>
              <w:t>0.9</w:t>
            </w:r>
            <w:r w:rsidR="002640B0" w:rsidRPr="00AC027E">
              <w:rPr>
                <w:rFonts w:eastAsiaTheme="minorEastAsia"/>
                <w:sz w:val="20"/>
                <w:szCs w:val="20"/>
              </w:rPr>
              <w:t>4</w:t>
            </w:r>
          </w:p>
        </w:tc>
        <w:tc>
          <w:tcPr>
            <w:tcW w:w="1415" w:type="dxa"/>
            <w:vAlign w:val="center"/>
          </w:tcPr>
          <w:p w14:paraId="4D58A199" w14:textId="044CB5D7" w:rsidR="6251BB1E" w:rsidRPr="00AC027E" w:rsidRDefault="6251BB1E" w:rsidP="009D0110">
            <w:pPr>
              <w:spacing w:line="276" w:lineRule="auto"/>
              <w:ind w:firstLine="360"/>
              <w:rPr>
                <w:rFonts w:eastAsiaTheme="minorEastAsia"/>
                <w:sz w:val="20"/>
                <w:szCs w:val="20"/>
              </w:rPr>
            </w:pPr>
          </w:p>
        </w:tc>
        <w:tc>
          <w:tcPr>
            <w:tcW w:w="1415" w:type="dxa"/>
            <w:vAlign w:val="center"/>
          </w:tcPr>
          <w:p w14:paraId="56EA2BBD" w14:textId="3872E65B" w:rsidR="6251BB1E" w:rsidRPr="00AC027E" w:rsidRDefault="6251BB1E" w:rsidP="009D0110">
            <w:pPr>
              <w:spacing w:line="276" w:lineRule="auto"/>
              <w:ind w:firstLine="360"/>
              <w:rPr>
                <w:rFonts w:eastAsiaTheme="minorEastAsia"/>
                <w:sz w:val="20"/>
                <w:szCs w:val="20"/>
              </w:rPr>
            </w:pPr>
          </w:p>
        </w:tc>
        <w:tc>
          <w:tcPr>
            <w:tcW w:w="1415" w:type="dxa"/>
            <w:vAlign w:val="center"/>
          </w:tcPr>
          <w:p w14:paraId="5912CA5F" w14:textId="49F2AF4D" w:rsidR="6251BB1E" w:rsidRPr="00AC027E" w:rsidRDefault="6251BB1E" w:rsidP="009D0110">
            <w:pPr>
              <w:spacing w:line="276" w:lineRule="auto"/>
              <w:ind w:firstLine="360"/>
              <w:rPr>
                <w:rFonts w:eastAsiaTheme="minorEastAsia"/>
                <w:sz w:val="20"/>
                <w:szCs w:val="20"/>
              </w:rPr>
            </w:pPr>
          </w:p>
        </w:tc>
        <w:tc>
          <w:tcPr>
            <w:tcW w:w="1415" w:type="dxa"/>
            <w:vAlign w:val="center"/>
          </w:tcPr>
          <w:p w14:paraId="26EC0DD2" w14:textId="49F2AF4D" w:rsidR="6251BB1E" w:rsidRPr="00AC027E" w:rsidRDefault="6251BB1E" w:rsidP="009D0110">
            <w:pPr>
              <w:spacing w:line="276" w:lineRule="auto"/>
              <w:ind w:firstLine="360"/>
              <w:rPr>
                <w:rFonts w:eastAsiaTheme="minorEastAsia"/>
                <w:sz w:val="20"/>
                <w:szCs w:val="20"/>
              </w:rPr>
            </w:pPr>
          </w:p>
        </w:tc>
      </w:tr>
      <w:tr w:rsidR="6251BB1E" w:rsidRPr="00AC027E" w14:paraId="364E6077" w14:textId="77777777" w:rsidTr="00AC027E">
        <w:trPr>
          <w:trHeight w:val="300"/>
          <w:jc w:val="center"/>
        </w:trPr>
        <w:tc>
          <w:tcPr>
            <w:tcW w:w="1415" w:type="dxa"/>
            <w:vAlign w:val="center"/>
          </w:tcPr>
          <w:p w14:paraId="1A0266AE" w14:textId="3D824878" w:rsidR="7DBBB4DE" w:rsidRPr="00AC027E" w:rsidRDefault="7DBBB4DE" w:rsidP="009D0110">
            <w:pPr>
              <w:spacing w:line="276" w:lineRule="auto"/>
              <w:rPr>
                <w:rFonts w:eastAsiaTheme="minorEastAsia"/>
                <w:sz w:val="20"/>
                <w:szCs w:val="20"/>
              </w:rPr>
            </w:pPr>
            <w:r w:rsidRPr="00AC027E">
              <w:rPr>
                <w:rFonts w:eastAsiaTheme="minorEastAsia"/>
                <w:sz w:val="20"/>
                <w:szCs w:val="20"/>
              </w:rPr>
              <w:t>F1_score</w:t>
            </w:r>
          </w:p>
        </w:tc>
        <w:tc>
          <w:tcPr>
            <w:tcW w:w="1415" w:type="dxa"/>
            <w:vAlign w:val="center"/>
          </w:tcPr>
          <w:p w14:paraId="4D795FA9" w14:textId="1946F86D" w:rsidR="6251BB1E" w:rsidRPr="00AC027E" w:rsidRDefault="007444CB" w:rsidP="009D0110">
            <w:pPr>
              <w:spacing w:line="276" w:lineRule="auto"/>
              <w:rPr>
                <w:rFonts w:eastAsiaTheme="minorEastAsia"/>
                <w:sz w:val="20"/>
                <w:szCs w:val="20"/>
              </w:rPr>
            </w:pPr>
            <w:r w:rsidRPr="00AC027E">
              <w:rPr>
                <w:rFonts w:eastAsiaTheme="minorEastAsia"/>
                <w:sz w:val="20"/>
                <w:szCs w:val="20"/>
              </w:rPr>
              <w:t>0.9</w:t>
            </w:r>
            <w:r w:rsidR="002640B0" w:rsidRPr="00AC027E">
              <w:rPr>
                <w:rFonts w:eastAsiaTheme="minorEastAsia"/>
                <w:sz w:val="20"/>
                <w:szCs w:val="20"/>
              </w:rPr>
              <w:t>2</w:t>
            </w:r>
          </w:p>
        </w:tc>
        <w:tc>
          <w:tcPr>
            <w:tcW w:w="1415" w:type="dxa"/>
            <w:vAlign w:val="center"/>
          </w:tcPr>
          <w:p w14:paraId="4568F21F" w14:textId="3D4042FA" w:rsidR="6251BB1E" w:rsidRPr="00AC027E" w:rsidRDefault="00E72EFF" w:rsidP="009D0110">
            <w:pPr>
              <w:spacing w:line="276" w:lineRule="auto"/>
              <w:rPr>
                <w:rFonts w:eastAsiaTheme="minorEastAsia"/>
                <w:sz w:val="20"/>
                <w:szCs w:val="20"/>
              </w:rPr>
            </w:pPr>
            <w:r w:rsidRPr="00AC027E">
              <w:rPr>
                <w:rFonts w:eastAsiaTheme="minorEastAsia"/>
                <w:sz w:val="20"/>
                <w:szCs w:val="20"/>
              </w:rPr>
              <w:t>0.97</w:t>
            </w:r>
          </w:p>
        </w:tc>
        <w:tc>
          <w:tcPr>
            <w:tcW w:w="1415" w:type="dxa"/>
            <w:vAlign w:val="center"/>
          </w:tcPr>
          <w:p w14:paraId="3FAF1B9C" w14:textId="319B4D9E" w:rsidR="6251BB1E" w:rsidRPr="00AC027E" w:rsidRDefault="00170F43" w:rsidP="009D0110">
            <w:pPr>
              <w:spacing w:line="276" w:lineRule="auto"/>
              <w:rPr>
                <w:rFonts w:eastAsiaTheme="minorEastAsia"/>
                <w:sz w:val="20"/>
                <w:szCs w:val="20"/>
              </w:rPr>
            </w:pPr>
            <w:r w:rsidRPr="00AC027E">
              <w:rPr>
                <w:rFonts w:eastAsiaTheme="minorEastAsia"/>
                <w:sz w:val="20"/>
                <w:szCs w:val="20"/>
              </w:rPr>
              <w:t>0.</w:t>
            </w:r>
            <w:r w:rsidR="00E4181B" w:rsidRPr="00AC027E">
              <w:rPr>
                <w:rFonts w:eastAsiaTheme="minorEastAsia"/>
                <w:sz w:val="20"/>
                <w:szCs w:val="20"/>
              </w:rPr>
              <w:t>2</w:t>
            </w:r>
            <w:r w:rsidR="00A51DB0" w:rsidRPr="00AC027E">
              <w:rPr>
                <w:rFonts w:eastAsiaTheme="minorEastAsia"/>
                <w:sz w:val="20"/>
                <w:szCs w:val="20"/>
              </w:rPr>
              <w:t>7</w:t>
            </w:r>
          </w:p>
        </w:tc>
        <w:tc>
          <w:tcPr>
            <w:tcW w:w="1415" w:type="dxa"/>
            <w:vAlign w:val="center"/>
          </w:tcPr>
          <w:p w14:paraId="5A650CF3" w14:textId="42010AE0" w:rsidR="6251BB1E" w:rsidRPr="00AC027E" w:rsidRDefault="007948EB" w:rsidP="009D0110">
            <w:pPr>
              <w:spacing w:line="276" w:lineRule="auto"/>
              <w:rPr>
                <w:rFonts w:eastAsiaTheme="minorEastAsia"/>
                <w:sz w:val="20"/>
                <w:szCs w:val="20"/>
              </w:rPr>
            </w:pPr>
            <w:r w:rsidRPr="00AC027E">
              <w:rPr>
                <w:rFonts w:eastAsiaTheme="minorEastAsia"/>
                <w:sz w:val="20"/>
                <w:szCs w:val="20"/>
              </w:rPr>
              <w:t>0.62</w:t>
            </w:r>
          </w:p>
        </w:tc>
        <w:tc>
          <w:tcPr>
            <w:tcW w:w="1415" w:type="dxa"/>
            <w:vAlign w:val="center"/>
          </w:tcPr>
          <w:p w14:paraId="1E3295DA" w14:textId="6839BD11" w:rsidR="6251BB1E" w:rsidRPr="00AC027E" w:rsidRDefault="004C4E43" w:rsidP="009D0110">
            <w:pPr>
              <w:spacing w:line="276" w:lineRule="auto"/>
              <w:rPr>
                <w:rFonts w:eastAsiaTheme="minorEastAsia"/>
                <w:sz w:val="20"/>
                <w:szCs w:val="20"/>
              </w:rPr>
            </w:pPr>
            <w:r w:rsidRPr="00AC027E">
              <w:rPr>
                <w:rFonts w:eastAsiaTheme="minorEastAsia"/>
                <w:sz w:val="20"/>
                <w:szCs w:val="20"/>
              </w:rPr>
              <w:t>0.92</w:t>
            </w:r>
          </w:p>
        </w:tc>
      </w:tr>
      <w:tr w:rsidR="6251BB1E" w:rsidRPr="00AC027E" w14:paraId="616DEFBC" w14:textId="77777777" w:rsidTr="00AC027E">
        <w:trPr>
          <w:trHeight w:val="300"/>
          <w:jc w:val="center"/>
        </w:trPr>
        <w:tc>
          <w:tcPr>
            <w:tcW w:w="1415" w:type="dxa"/>
            <w:vAlign w:val="center"/>
          </w:tcPr>
          <w:p w14:paraId="6DF54F61" w14:textId="704BDCA4" w:rsidR="7DBBB4DE" w:rsidRPr="00AC027E" w:rsidRDefault="7DBBB4DE" w:rsidP="009D0110">
            <w:pPr>
              <w:spacing w:line="276" w:lineRule="auto"/>
              <w:rPr>
                <w:rFonts w:eastAsiaTheme="minorEastAsia"/>
                <w:sz w:val="20"/>
                <w:szCs w:val="20"/>
              </w:rPr>
            </w:pPr>
            <w:r w:rsidRPr="00AC027E">
              <w:rPr>
                <w:rFonts w:eastAsiaTheme="minorEastAsia"/>
                <w:sz w:val="20"/>
                <w:szCs w:val="20"/>
              </w:rPr>
              <w:t>Precision</w:t>
            </w:r>
          </w:p>
        </w:tc>
        <w:tc>
          <w:tcPr>
            <w:tcW w:w="1415" w:type="dxa"/>
            <w:vAlign w:val="center"/>
          </w:tcPr>
          <w:p w14:paraId="3C1200BC" w14:textId="49F2AF4D" w:rsidR="6251BB1E" w:rsidRPr="00AC027E" w:rsidRDefault="6251BB1E" w:rsidP="009D0110">
            <w:pPr>
              <w:spacing w:line="276" w:lineRule="auto"/>
              <w:ind w:firstLine="360"/>
              <w:rPr>
                <w:rFonts w:eastAsiaTheme="minorEastAsia"/>
                <w:sz w:val="20"/>
                <w:szCs w:val="20"/>
              </w:rPr>
            </w:pPr>
          </w:p>
        </w:tc>
        <w:tc>
          <w:tcPr>
            <w:tcW w:w="1415" w:type="dxa"/>
            <w:vAlign w:val="center"/>
          </w:tcPr>
          <w:p w14:paraId="5CC64B64" w14:textId="080FCE7C" w:rsidR="6251BB1E" w:rsidRPr="00AC027E" w:rsidRDefault="004C4E43" w:rsidP="009D0110">
            <w:pPr>
              <w:spacing w:line="276" w:lineRule="auto"/>
              <w:rPr>
                <w:rFonts w:eastAsiaTheme="minorEastAsia"/>
                <w:sz w:val="20"/>
                <w:szCs w:val="20"/>
              </w:rPr>
            </w:pPr>
            <w:r w:rsidRPr="00AC027E">
              <w:rPr>
                <w:rFonts w:eastAsiaTheme="minorEastAsia"/>
                <w:sz w:val="20"/>
                <w:szCs w:val="20"/>
              </w:rPr>
              <w:t>0.94</w:t>
            </w:r>
          </w:p>
        </w:tc>
        <w:tc>
          <w:tcPr>
            <w:tcW w:w="1415" w:type="dxa"/>
            <w:vAlign w:val="center"/>
          </w:tcPr>
          <w:p w14:paraId="3CEE42B7" w14:textId="0C5F8F08" w:rsidR="6251BB1E" w:rsidRPr="00AC027E" w:rsidRDefault="00EA51B3" w:rsidP="009D0110">
            <w:pPr>
              <w:spacing w:line="276" w:lineRule="auto"/>
              <w:rPr>
                <w:rFonts w:eastAsiaTheme="minorEastAsia"/>
                <w:sz w:val="20"/>
                <w:szCs w:val="20"/>
              </w:rPr>
            </w:pPr>
            <w:r w:rsidRPr="00AC027E">
              <w:rPr>
                <w:rFonts w:eastAsiaTheme="minorEastAsia"/>
                <w:sz w:val="20"/>
                <w:szCs w:val="20"/>
              </w:rPr>
              <w:t>0.58</w:t>
            </w:r>
          </w:p>
        </w:tc>
        <w:tc>
          <w:tcPr>
            <w:tcW w:w="1415" w:type="dxa"/>
            <w:vAlign w:val="center"/>
          </w:tcPr>
          <w:p w14:paraId="56F08BB1" w14:textId="282B7836" w:rsidR="6251BB1E" w:rsidRPr="00AC027E" w:rsidRDefault="00415B39" w:rsidP="009D0110">
            <w:pPr>
              <w:spacing w:line="276" w:lineRule="auto"/>
              <w:rPr>
                <w:rFonts w:eastAsiaTheme="minorEastAsia"/>
                <w:sz w:val="20"/>
                <w:szCs w:val="20"/>
              </w:rPr>
            </w:pPr>
            <w:r w:rsidRPr="00AC027E">
              <w:rPr>
                <w:rFonts w:eastAsiaTheme="minorEastAsia"/>
                <w:sz w:val="20"/>
                <w:szCs w:val="20"/>
              </w:rPr>
              <w:t>0.76</w:t>
            </w:r>
          </w:p>
        </w:tc>
        <w:tc>
          <w:tcPr>
            <w:tcW w:w="1415" w:type="dxa"/>
            <w:vAlign w:val="center"/>
          </w:tcPr>
          <w:p w14:paraId="378BFBE1" w14:textId="1626CC59" w:rsidR="6251BB1E" w:rsidRPr="00AC027E" w:rsidRDefault="004C4E43" w:rsidP="009D0110">
            <w:pPr>
              <w:spacing w:line="276" w:lineRule="auto"/>
              <w:rPr>
                <w:rFonts w:eastAsiaTheme="minorEastAsia"/>
                <w:sz w:val="20"/>
                <w:szCs w:val="20"/>
              </w:rPr>
            </w:pPr>
            <w:r w:rsidRPr="00AC027E">
              <w:rPr>
                <w:rFonts w:eastAsiaTheme="minorEastAsia"/>
                <w:sz w:val="20"/>
                <w:szCs w:val="20"/>
              </w:rPr>
              <w:t>0.92</w:t>
            </w:r>
          </w:p>
        </w:tc>
      </w:tr>
      <w:tr w:rsidR="6251BB1E" w:rsidRPr="00AC027E" w14:paraId="1CB426AC" w14:textId="77777777" w:rsidTr="00AC027E">
        <w:trPr>
          <w:trHeight w:val="300"/>
          <w:jc w:val="center"/>
        </w:trPr>
        <w:tc>
          <w:tcPr>
            <w:tcW w:w="1415" w:type="dxa"/>
            <w:vAlign w:val="center"/>
          </w:tcPr>
          <w:p w14:paraId="6513435E" w14:textId="66BCF2B7" w:rsidR="7DBBB4DE" w:rsidRPr="00AC027E" w:rsidRDefault="7DBBB4DE" w:rsidP="009D0110">
            <w:pPr>
              <w:spacing w:line="276" w:lineRule="auto"/>
              <w:rPr>
                <w:rFonts w:eastAsiaTheme="minorEastAsia"/>
                <w:sz w:val="20"/>
                <w:szCs w:val="20"/>
              </w:rPr>
            </w:pPr>
            <w:r w:rsidRPr="00AC027E">
              <w:rPr>
                <w:rFonts w:eastAsiaTheme="minorEastAsia"/>
                <w:sz w:val="20"/>
                <w:szCs w:val="20"/>
              </w:rPr>
              <w:t>Recall</w:t>
            </w:r>
          </w:p>
        </w:tc>
        <w:tc>
          <w:tcPr>
            <w:tcW w:w="1415" w:type="dxa"/>
            <w:vAlign w:val="center"/>
          </w:tcPr>
          <w:p w14:paraId="7C01D1DE" w14:textId="49F2AF4D" w:rsidR="6251BB1E" w:rsidRPr="00AC027E" w:rsidRDefault="6251BB1E" w:rsidP="009D0110">
            <w:pPr>
              <w:spacing w:line="276" w:lineRule="auto"/>
              <w:ind w:firstLine="360"/>
              <w:rPr>
                <w:rFonts w:eastAsiaTheme="minorEastAsia"/>
                <w:sz w:val="20"/>
                <w:szCs w:val="20"/>
              </w:rPr>
            </w:pPr>
          </w:p>
        </w:tc>
        <w:tc>
          <w:tcPr>
            <w:tcW w:w="1415" w:type="dxa"/>
            <w:vAlign w:val="center"/>
          </w:tcPr>
          <w:p w14:paraId="21E39748" w14:textId="2F3B4916" w:rsidR="6251BB1E" w:rsidRPr="00AC027E" w:rsidRDefault="00E72EFF" w:rsidP="009D0110">
            <w:pPr>
              <w:spacing w:line="276" w:lineRule="auto"/>
              <w:rPr>
                <w:rFonts w:eastAsiaTheme="minorEastAsia"/>
                <w:sz w:val="20"/>
                <w:szCs w:val="20"/>
              </w:rPr>
            </w:pPr>
            <w:r w:rsidRPr="00AC027E">
              <w:rPr>
                <w:rFonts w:eastAsiaTheme="minorEastAsia"/>
                <w:sz w:val="20"/>
                <w:szCs w:val="20"/>
              </w:rPr>
              <w:t>0.99</w:t>
            </w:r>
          </w:p>
        </w:tc>
        <w:tc>
          <w:tcPr>
            <w:tcW w:w="1415" w:type="dxa"/>
            <w:vAlign w:val="center"/>
          </w:tcPr>
          <w:p w14:paraId="32DA324B" w14:textId="1D70DA32" w:rsidR="6251BB1E" w:rsidRPr="00AC027E" w:rsidRDefault="00A51DB0" w:rsidP="009D0110">
            <w:pPr>
              <w:spacing w:line="276" w:lineRule="auto"/>
              <w:rPr>
                <w:rFonts w:eastAsiaTheme="minorEastAsia"/>
                <w:sz w:val="20"/>
                <w:szCs w:val="20"/>
              </w:rPr>
            </w:pPr>
            <w:r w:rsidRPr="00AC027E">
              <w:rPr>
                <w:rFonts w:eastAsiaTheme="minorEastAsia"/>
                <w:sz w:val="20"/>
                <w:szCs w:val="20"/>
              </w:rPr>
              <w:t>0.18</w:t>
            </w:r>
          </w:p>
        </w:tc>
        <w:tc>
          <w:tcPr>
            <w:tcW w:w="1415" w:type="dxa"/>
            <w:vAlign w:val="center"/>
          </w:tcPr>
          <w:p w14:paraId="3D08BFA5" w14:textId="24B88E0C" w:rsidR="6251BB1E" w:rsidRPr="00AC027E" w:rsidRDefault="007948EB" w:rsidP="009D0110">
            <w:pPr>
              <w:spacing w:line="276" w:lineRule="auto"/>
              <w:rPr>
                <w:rFonts w:eastAsiaTheme="minorEastAsia"/>
                <w:sz w:val="20"/>
                <w:szCs w:val="20"/>
              </w:rPr>
            </w:pPr>
            <w:r w:rsidRPr="00AC027E">
              <w:rPr>
                <w:rFonts w:eastAsiaTheme="minorEastAsia"/>
                <w:sz w:val="20"/>
                <w:szCs w:val="20"/>
              </w:rPr>
              <w:t>0.59</w:t>
            </w:r>
          </w:p>
        </w:tc>
        <w:tc>
          <w:tcPr>
            <w:tcW w:w="1415" w:type="dxa"/>
            <w:vAlign w:val="center"/>
          </w:tcPr>
          <w:p w14:paraId="4C9E58DA" w14:textId="14CFDEB5" w:rsidR="77392F97" w:rsidRPr="00AC027E" w:rsidRDefault="004C4E43" w:rsidP="009D0110">
            <w:pPr>
              <w:spacing w:line="276" w:lineRule="auto"/>
              <w:rPr>
                <w:rFonts w:eastAsiaTheme="minorEastAsia"/>
                <w:sz w:val="20"/>
                <w:szCs w:val="20"/>
              </w:rPr>
            </w:pPr>
            <w:r w:rsidRPr="00AC027E">
              <w:rPr>
                <w:rFonts w:eastAsiaTheme="minorEastAsia"/>
                <w:sz w:val="20"/>
                <w:szCs w:val="20"/>
              </w:rPr>
              <w:t>0.94</w:t>
            </w:r>
          </w:p>
        </w:tc>
      </w:tr>
      <w:tr w:rsidR="6251BB1E" w:rsidRPr="00AC027E" w14:paraId="38401BBB" w14:textId="77777777" w:rsidTr="00AC027E">
        <w:trPr>
          <w:trHeight w:val="74"/>
          <w:jc w:val="center"/>
        </w:trPr>
        <w:tc>
          <w:tcPr>
            <w:tcW w:w="1415" w:type="dxa"/>
            <w:vAlign w:val="center"/>
          </w:tcPr>
          <w:p w14:paraId="6EF4A348" w14:textId="2E8C4959" w:rsidR="730E3FAC" w:rsidRPr="00AC027E" w:rsidRDefault="730E3FAC" w:rsidP="009D0110">
            <w:pPr>
              <w:spacing w:line="276" w:lineRule="auto"/>
              <w:rPr>
                <w:rFonts w:eastAsiaTheme="minorEastAsia"/>
                <w:sz w:val="20"/>
                <w:szCs w:val="20"/>
              </w:rPr>
            </w:pPr>
            <w:r w:rsidRPr="00AC027E">
              <w:rPr>
                <w:rFonts w:eastAsiaTheme="minorEastAsia"/>
                <w:sz w:val="20"/>
                <w:szCs w:val="20"/>
              </w:rPr>
              <w:t>Support</w:t>
            </w:r>
          </w:p>
        </w:tc>
        <w:tc>
          <w:tcPr>
            <w:tcW w:w="1415" w:type="dxa"/>
            <w:vAlign w:val="center"/>
          </w:tcPr>
          <w:p w14:paraId="1AE15AF8" w14:textId="54AD79DE" w:rsidR="6251BB1E" w:rsidRPr="00AC027E" w:rsidRDefault="6251BB1E" w:rsidP="009D0110">
            <w:pPr>
              <w:spacing w:line="276" w:lineRule="auto"/>
              <w:ind w:firstLine="360"/>
              <w:rPr>
                <w:rFonts w:eastAsiaTheme="minorEastAsia"/>
                <w:sz w:val="20"/>
                <w:szCs w:val="20"/>
              </w:rPr>
            </w:pPr>
          </w:p>
        </w:tc>
        <w:tc>
          <w:tcPr>
            <w:tcW w:w="1415" w:type="dxa"/>
            <w:vAlign w:val="center"/>
          </w:tcPr>
          <w:p w14:paraId="22145F0B" w14:textId="2FD60BCA" w:rsidR="6251BB1E" w:rsidRPr="00AC027E" w:rsidRDefault="005976FE" w:rsidP="009D0110">
            <w:pPr>
              <w:spacing w:line="276" w:lineRule="auto"/>
              <w:rPr>
                <w:rFonts w:eastAsiaTheme="minorEastAsia"/>
                <w:sz w:val="20"/>
                <w:szCs w:val="20"/>
              </w:rPr>
            </w:pPr>
            <w:r w:rsidRPr="00AC027E">
              <w:rPr>
                <w:rFonts w:eastAsiaTheme="minorEastAsia"/>
                <w:sz w:val="20"/>
                <w:szCs w:val="20"/>
              </w:rPr>
              <w:t>27972</w:t>
            </w:r>
          </w:p>
        </w:tc>
        <w:tc>
          <w:tcPr>
            <w:tcW w:w="1415" w:type="dxa"/>
            <w:vAlign w:val="center"/>
          </w:tcPr>
          <w:p w14:paraId="4D42907A" w14:textId="3D392EE1" w:rsidR="6251BB1E" w:rsidRPr="00AC027E" w:rsidRDefault="00515615" w:rsidP="009D0110">
            <w:pPr>
              <w:spacing w:line="276" w:lineRule="auto"/>
              <w:rPr>
                <w:rFonts w:eastAsiaTheme="minorEastAsia"/>
                <w:sz w:val="20"/>
                <w:szCs w:val="20"/>
              </w:rPr>
            </w:pPr>
            <w:r w:rsidRPr="00AC027E">
              <w:rPr>
                <w:rFonts w:eastAsiaTheme="minorEastAsia"/>
                <w:sz w:val="20"/>
                <w:szCs w:val="20"/>
              </w:rPr>
              <w:t>1973</w:t>
            </w:r>
          </w:p>
        </w:tc>
        <w:tc>
          <w:tcPr>
            <w:tcW w:w="1415" w:type="dxa"/>
            <w:vAlign w:val="center"/>
          </w:tcPr>
          <w:p w14:paraId="59490C21" w14:textId="4C6DC12F" w:rsidR="6251BB1E" w:rsidRPr="00AC027E" w:rsidRDefault="00515615" w:rsidP="009D0110">
            <w:pPr>
              <w:spacing w:line="276" w:lineRule="auto"/>
              <w:rPr>
                <w:rFonts w:eastAsiaTheme="minorEastAsia"/>
                <w:sz w:val="20"/>
                <w:szCs w:val="20"/>
              </w:rPr>
            </w:pPr>
            <w:r w:rsidRPr="00AC027E">
              <w:rPr>
                <w:rFonts w:eastAsiaTheme="minorEastAsia"/>
                <w:sz w:val="20"/>
                <w:szCs w:val="20"/>
              </w:rPr>
              <w:t>29945</w:t>
            </w:r>
          </w:p>
        </w:tc>
        <w:tc>
          <w:tcPr>
            <w:tcW w:w="1415" w:type="dxa"/>
            <w:vAlign w:val="center"/>
          </w:tcPr>
          <w:p w14:paraId="0962A741" w14:textId="1B1F3B27" w:rsidR="6D8CCAE3" w:rsidRPr="00AC027E" w:rsidRDefault="004C4E43" w:rsidP="009D0110">
            <w:pPr>
              <w:spacing w:line="276" w:lineRule="auto"/>
              <w:rPr>
                <w:rFonts w:eastAsiaTheme="minorEastAsia"/>
                <w:sz w:val="20"/>
                <w:szCs w:val="20"/>
              </w:rPr>
            </w:pPr>
            <w:r w:rsidRPr="00AC027E">
              <w:rPr>
                <w:rFonts w:eastAsiaTheme="minorEastAsia"/>
                <w:sz w:val="20"/>
                <w:szCs w:val="20"/>
              </w:rPr>
              <w:t>29945</w:t>
            </w:r>
          </w:p>
        </w:tc>
      </w:tr>
    </w:tbl>
    <w:p w14:paraId="081B2867" w14:textId="0479273E" w:rsidR="005D49CC" w:rsidRPr="003777E0" w:rsidRDefault="59205841" w:rsidP="003777E0">
      <w:pPr>
        <w:spacing w:line="276" w:lineRule="auto"/>
        <w:ind w:firstLine="360"/>
        <w:jc w:val="center"/>
        <w:rPr>
          <w:rFonts w:eastAsiaTheme="minorEastAsia"/>
          <w:sz w:val="18"/>
          <w:szCs w:val="18"/>
        </w:rPr>
      </w:pPr>
      <w:r w:rsidRPr="003777E0">
        <w:rPr>
          <w:rFonts w:eastAsiaTheme="minorEastAsia"/>
          <w:sz w:val="18"/>
          <w:szCs w:val="18"/>
        </w:rPr>
        <w:t>Fig.05- Evaluation Metric</w:t>
      </w:r>
      <w:r w:rsidR="743F17BA" w:rsidRPr="003777E0">
        <w:rPr>
          <w:rFonts w:eastAsiaTheme="minorEastAsia"/>
          <w:sz w:val="18"/>
          <w:szCs w:val="18"/>
        </w:rPr>
        <w:t>s</w:t>
      </w:r>
      <w:r w:rsidR="00AD5AF3" w:rsidRPr="003777E0">
        <w:rPr>
          <w:rFonts w:eastAsiaTheme="minorEastAsia"/>
          <w:sz w:val="18"/>
          <w:szCs w:val="18"/>
        </w:rPr>
        <w:t xml:space="preserve"> (</w:t>
      </w:r>
      <w:r w:rsidR="005B74C0" w:rsidRPr="003777E0">
        <w:rPr>
          <w:rFonts w:eastAsiaTheme="minorEastAsia"/>
          <w:sz w:val="18"/>
          <w:szCs w:val="18"/>
        </w:rPr>
        <w:t>values rou</w:t>
      </w:r>
      <w:r w:rsidR="00CD32CC" w:rsidRPr="003777E0">
        <w:rPr>
          <w:rFonts w:eastAsiaTheme="minorEastAsia"/>
          <w:sz w:val="18"/>
          <w:szCs w:val="18"/>
        </w:rPr>
        <w:t>n</w:t>
      </w:r>
      <w:r w:rsidR="005B74C0" w:rsidRPr="003777E0">
        <w:rPr>
          <w:rFonts w:eastAsiaTheme="minorEastAsia"/>
          <w:sz w:val="18"/>
          <w:szCs w:val="18"/>
        </w:rPr>
        <w:t>ded with 2</w:t>
      </w:r>
      <w:r w:rsidR="00CD32CC" w:rsidRPr="003777E0">
        <w:rPr>
          <w:rFonts w:eastAsiaTheme="minorEastAsia"/>
          <w:sz w:val="18"/>
          <w:szCs w:val="18"/>
        </w:rPr>
        <w:t xml:space="preserve"> decimal places</w:t>
      </w:r>
      <w:r w:rsidR="00AD5AF3" w:rsidRPr="003777E0">
        <w:rPr>
          <w:rFonts w:eastAsiaTheme="minorEastAsia"/>
          <w:sz w:val="18"/>
          <w:szCs w:val="18"/>
        </w:rPr>
        <w:t>)</w:t>
      </w:r>
    </w:p>
    <w:p w14:paraId="41C8AC45" w14:textId="77777777" w:rsidR="004C27E2" w:rsidRDefault="004C27E2" w:rsidP="009D0110">
      <w:pPr>
        <w:spacing w:line="276" w:lineRule="auto"/>
        <w:rPr>
          <w:rFonts w:eastAsiaTheme="minorEastAsia"/>
          <w:sz w:val="22"/>
          <w:szCs w:val="22"/>
        </w:rPr>
      </w:pPr>
    </w:p>
    <w:p w14:paraId="0FCF3113" w14:textId="36E31C7D" w:rsidR="0060105F" w:rsidRPr="004C27E2" w:rsidRDefault="00BA656F" w:rsidP="009D0110">
      <w:pPr>
        <w:spacing w:line="276" w:lineRule="auto"/>
        <w:ind w:firstLine="360"/>
        <w:jc w:val="both"/>
        <w:rPr>
          <w:rFonts w:eastAsiaTheme="minorEastAsia"/>
          <w:sz w:val="22"/>
          <w:szCs w:val="22"/>
        </w:rPr>
      </w:pPr>
      <w:r w:rsidRPr="004C27E2">
        <w:rPr>
          <w:rFonts w:eastAsiaTheme="minorEastAsia"/>
          <w:sz w:val="22"/>
          <w:szCs w:val="22"/>
        </w:rPr>
        <w:t>The LightGBM classifier was tested using different variations, including feature selection and scaling. The results obtained from these models were very similar</w:t>
      </w:r>
      <w:r w:rsidR="008714EC" w:rsidRPr="004C27E2">
        <w:rPr>
          <w:rFonts w:eastAsiaTheme="minorEastAsia"/>
          <w:sz w:val="22"/>
          <w:szCs w:val="22"/>
        </w:rPr>
        <w:t>.</w:t>
      </w:r>
    </w:p>
    <w:p w14:paraId="2799AF8F" w14:textId="4A85AA22" w:rsidR="00B956B3" w:rsidRPr="004C27E2" w:rsidRDefault="00B956B3" w:rsidP="009D0110">
      <w:pPr>
        <w:spacing w:line="276" w:lineRule="auto"/>
        <w:ind w:firstLine="360"/>
        <w:jc w:val="both"/>
        <w:rPr>
          <w:rFonts w:eastAsiaTheme="minorEastAsia"/>
          <w:sz w:val="22"/>
          <w:szCs w:val="22"/>
        </w:rPr>
      </w:pPr>
      <w:r w:rsidRPr="004C27E2">
        <w:rPr>
          <w:rFonts w:eastAsiaTheme="minorEastAsia"/>
          <w:sz w:val="22"/>
          <w:szCs w:val="22"/>
        </w:rPr>
        <w:t xml:space="preserve">The classification model achieved an accuracy value indicating that it correctly classified approximately 93.73% of the instances in the dataset. The F1 score, which combines precision and recall, was measured at 0.92. This score </w:t>
      </w:r>
      <w:r w:rsidR="00B16575" w:rsidRPr="004C27E2">
        <w:rPr>
          <w:rFonts w:eastAsiaTheme="minorEastAsia"/>
          <w:sz w:val="22"/>
          <w:szCs w:val="22"/>
        </w:rPr>
        <w:t>considers</w:t>
      </w:r>
      <w:r w:rsidRPr="004C27E2">
        <w:rPr>
          <w:rFonts w:eastAsiaTheme="minorEastAsia"/>
          <w:sz w:val="22"/>
          <w:szCs w:val="22"/>
        </w:rPr>
        <w:t xml:space="preserve"> both false positives and false negatives, providing an overall evaluation of the model's performance.</w:t>
      </w:r>
    </w:p>
    <w:p w14:paraId="0B782C85" w14:textId="728D8149" w:rsidR="00503CC4" w:rsidRPr="004C27E2" w:rsidRDefault="00C7798E" w:rsidP="009D0110">
      <w:pPr>
        <w:spacing w:line="276" w:lineRule="auto"/>
        <w:ind w:firstLine="360"/>
        <w:rPr>
          <w:rFonts w:eastAsiaTheme="minorEastAsia"/>
          <w:sz w:val="22"/>
          <w:szCs w:val="22"/>
        </w:rPr>
      </w:pPr>
      <w:r w:rsidRPr="004C27E2">
        <w:rPr>
          <w:rFonts w:eastAsiaTheme="minorEastAsia"/>
          <w:sz w:val="22"/>
          <w:szCs w:val="22"/>
        </w:rPr>
        <w:t>For Class 0, the model demonstrated a high precision of 0.94</w:t>
      </w:r>
      <w:r w:rsidR="00534FA5" w:rsidRPr="004C27E2">
        <w:rPr>
          <w:rFonts w:eastAsiaTheme="minorEastAsia"/>
          <w:sz w:val="22"/>
          <w:szCs w:val="22"/>
        </w:rPr>
        <w:t xml:space="preserve"> and the </w:t>
      </w:r>
      <w:r w:rsidRPr="004C27E2">
        <w:rPr>
          <w:rFonts w:eastAsiaTheme="minorEastAsia"/>
          <w:sz w:val="22"/>
          <w:szCs w:val="22"/>
        </w:rPr>
        <w:t>recall</w:t>
      </w:r>
      <w:r w:rsidR="00534FA5" w:rsidRPr="004C27E2">
        <w:rPr>
          <w:rFonts w:eastAsiaTheme="minorEastAsia"/>
          <w:sz w:val="22"/>
          <w:szCs w:val="22"/>
        </w:rPr>
        <w:t xml:space="preserve"> value</w:t>
      </w:r>
      <w:r w:rsidRPr="004C27E2">
        <w:rPr>
          <w:rFonts w:eastAsiaTheme="minorEastAsia"/>
          <w:sz w:val="22"/>
          <w:szCs w:val="22"/>
        </w:rPr>
        <w:t xml:space="preserve"> for suggest a high proportion of true positives correctly identified out of all actual positive instances. </w:t>
      </w:r>
      <w:r w:rsidR="003777E0" w:rsidRPr="004C27E2">
        <w:rPr>
          <w:rFonts w:eastAsiaTheme="minorEastAsia"/>
          <w:sz w:val="22"/>
          <w:szCs w:val="22"/>
        </w:rPr>
        <w:t>Also,</w:t>
      </w:r>
      <w:r w:rsidR="00500E3F" w:rsidRPr="004C27E2">
        <w:rPr>
          <w:rFonts w:eastAsiaTheme="minorEastAsia"/>
          <w:sz w:val="22"/>
          <w:szCs w:val="22"/>
        </w:rPr>
        <w:t xml:space="preserve"> the F1-Score (0.97)</w:t>
      </w:r>
      <w:r w:rsidR="005546AE">
        <w:rPr>
          <w:rFonts w:eastAsiaTheme="minorEastAsia"/>
          <w:sz w:val="22"/>
          <w:szCs w:val="22"/>
        </w:rPr>
        <w:t xml:space="preserve"> </w:t>
      </w:r>
      <w:r w:rsidRPr="004C27E2">
        <w:rPr>
          <w:rFonts w:eastAsiaTheme="minorEastAsia"/>
          <w:sz w:val="22"/>
          <w:szCs w:val="22"/>
        </w:rPr>
        <w:t>demonstrat</w:t>
      </w:r>
      <w:r w:rsidR="00500E3F" w:rsidRPr="004C27E2">
        <w:rPr>
          <w:rFonts w:eastAsiaTheme="minorEastAsia"/>
          <w:sz w:val="22"/>
          <w:szCs w:val="22"/>
        </w:rPr>
        <w:t>es</w:t>
      </w:r>
      <w:r w:rsidRPr="004C27E2">
        <w:rPr>
          <w:rFonts w:eastAsiaTheme="minorEastAsia"/>
          <w:sz w:val="22"/>
          <w:szCs w:val="22"/>
        </w:rPr>
        <w:t xml:space="preserve"> a good balance between precision and recall.</w:t>
      </w:r>
      <w:r w:rsidR="006D7F4E" w:rsidRPr="004C27E2">
        <w:rPr>
          <w:rFonts w:eastAsiaTheme="minorEastAsia"/>
          <w:sz w:val="22"/>
          <w:szCs w:val="22"/>
        </w:rPr>
        <w:t xml:space="preserve"> However, for Class 1, the precision was lower at 0.58</w:t>
      </w:r>
      <w:r w:rsidR="00176497" w:rsidRPr="004C27E2">
        <w:rPr>
          <w:rFonts w:eastAsiaTheme="minorEastAsia"/>
          <w:sz w:val="22"/>
          <w:szCs w:val="22"/>
        </w:rPr>
        <w:t xml:space="preserve"> and the recall 0.18 </w:t>
      </w:r>
      <w:r w:rsidR="006D7F4E" w:rsidRPr="004C27E2">
        <w:rPr>
          <w:rFonts w:eastAsiaTheme="minorEastAsia"/>
          <w:sz w:val="22"/>
          <w:szCs w:val="22"/>
        </w:rPr>
        <w:t>indicating a higher number of false positives for this class</w:t>
      </w:r>
      <w:r w:rsidR="00176497" w:rsidRPr="004C27E2">
        <w:rPr>
          <w:rFonts w:eastAsiaTheme="minorEastAsia"/>
          <w:sz w:val="22"/>
          <w:szCs w:val="22"/>
        </w:rPr>
        <w:t xml:space="preserve"> and </w:t>
      </w:r>
      <w:r w:rsidR="006D7F4E" w:rsidRPr="004C27E2">
        <w:rPr>
          <w:rFonts w:eastAsiaTheme="minorEastAsia"/>
          <w:sz w:val="22"/>
          <w:szCs w:val="22"/>
        </w:rPr>
        <w:t>that the model had difficulty correctly identifying positive instances for this class. The F1-score</w:t>
      </w:r>
      <w:r w:rsidR="00E42A5D" w:rsidRPr="004C27E2">
        <w:rPr>
          <w:rFonts w:eastAsiaTheme="minorEastAsia"/>
          <w:sz w:val="22"/>
          <w:szCs w:val="22"/>
        </w:rPr>
        <w:t xml:space="preserve"> (0.27)</w:t>
      </w:r>
      <w:r w:rsidR="006D7F4E" w:rsidRPr="004C27E2">
        <w:rPr>
          <w:rFonts w:eastAsiaTheme="minorEastAsia"/>
          <w:sz w:val="22"/>
          <w:szCs w:val="22"/>
        </w:rPr>
        <w:t xml:space="preserve"> </w:t>
      </w:r>
      <w:r w:rsidR="00176497" w:rsidRPr="004C27E2">
        <w:rPr>
          <w:rFonts w:eastAsiaTheme="minorEastAsia"/>
          <w:sz w:val="22"/>
          <w:szCs w:val="22"/>
        </w:rPr>
        <w:t xml:space="preserve">also confirms </w:t>
      </w:r>
      <w:r w:rsidR="006D7F4E" w:rsidRPr="004C27E2">
        <w:rPr>
          <w:rFonts w:eastAsiaTheme="minorEastAsia"/>
          <w:sz w:val="22"/>
          <w:szCs w:val="22"/>
        </w:rPr>
        <w:t xml:space="preserve">relatively low performance in terms of precision and </w:t>
      </w:r>
      <w:r w:rsidR="00E42A5D" w:rsidRPr="004C27E2">
        <w:rPr>
          <w:rFonts w:eastAsiaTheme="minorEastAsia"/>
          <w:sz w:val="22"/>
          <w:szCs w:val="22"/>
        </w:rPr>
        <w:t>recall.</w:t>
      </w:r>
    </w:p>
    <w:p w14:paraId="0BEACA18" w14:textId="7635A961" w:rsidR="004C27E2" w:rsidRPr="004C27E2" w:rsidRDefault="5407835B" w:rsidP="009D0110">
      <w:pPr>
        <w:spacing w:line="276" w:lineRule="auto"/>
        <w:ind w:firstLine="360"/>
        <w:rPr>
          <w:rFonts w:eastAsiaTheme="minorEastAsia"/>
          <w:sz w:val="22"/>
          <w:szCs w:val="22"/>
        </w:rPr>
      </w:pPr>
      <w:r w:rsidRPr="004C27E2">
        <w:rPr>
          <w:rFonts w:eastAsiaTheme="minorEastAsia"/>
          <w:sz w:val="22"/>
          <w:szCs w:val="22"/>
        </w:rPr>
        <w:t xml:space="preserve">In addition, for a comprehensive understanding of our best model, our team generated a SHAP graphic (Fig. </w:t>
      </w:r>
      <w:r w:rsidR="003B0820">
        <w:rPr>
          <w:rFonts w:eastAsiaTheme="minorEastAsia"/>
          <w:sz w:val="22"/>
          <w:szCs w:val="22"/>
        </w:rPr>
        <w:t>24</w:t>
      </w:r>
      <w:r w:rsidRPr="004C27E2">
        <w:rPr>
          <w:rFonts w:eastAsiaTheme="minorEastAsia"/>
          <w:sz w:val="22"/>
          <w:szCs w:val="22"/>
        </w:rPr>
        <w:t xml:space="preserve">) revealing the importance values of all features, from which we determined that the variable </w:t>
      </w:r>
      <w:r w:rsidR="00B96FCE" w:rsidRPr="004C27E2">
        <w:rPr>
          <w:rFonts w:eastAsiaTheme="minorEastAsia"/>
          <w:sz w:val="22"/>
          <w:szCs w:val="22"/>
        </w:rPr>
        <w:t>NumberOfTime90DaysPastDueNotWorse</w:t>
      </w:r>
      <w:r w:rsidRPr="004C27E2">
        <w:rPr>
          <w:rFonts w:eastAsiaTheme="minorEastAsia"/>
          <w:sz w:val="22"/>
          <w:szCs w:val="22"/>
        </w:rPr>
        <w:t xml:space="preserve"> holds the highest significance in our model.</w:t>
      </w:r>
      <w:r w:rsidR="001419E3" w:rsidRPr="004C27E2">
        <w:rPr>
          <w:rFonts w:eastAsiaTheme="minorEastAsia"/>
          <w:sz w:val="22"/>
          <w:szCs w:val="22"/>
        </w:rPr>
        <w:t xml:space="preserve"> </w:t>
      </w:r>
      <w:r w:rsidR="007F246B" w:rsidRPr="004C27E2">
        <w:rPr>
          <w:rFonts w:eastAsiaTheme="minorEastAsia"/>
          <w:sz w:val="22"/>
          <w:szCs w:val="22"/>
        </w:rPr>
        <w:t>Therefore,</w:t>
      </w:r>
      <w:r w:rsidR="001419E3" w:rsidRPr="004C27E2">
        <w:rPr>
          <w:rFonts w:eastAsiaTheme="minorEastAsia"/>
          <w:sz w:val="22"/>
          <w:szCs w:val="22"/>
        </w:rPr>
        <w:t xml:space="preserve"> we analyse t</w:t>
      </w:r>
      <w:r w:rsidR="00B22CA1" w:rsidRPr="004C27E2">
        <w:rPr>
          <w:rFonts w:eastAsiaTheme="minorEastAsia"/>
          <w:sz w:val="22"/>
          <w:szCs w:val="22"/>
        </w:rPr>
        <w:t xml:space="preserve">he </w:t>
      </w:r>
      <w:r w:rsidR="00812FFE" w:rsidRPr="004C27E2">
        <w:rPr>
          <w:rFonts w:eastAsiaTheme="minorEastAsia"/>
          <w:sz w:val="22"/>
          <w:szCs w:val="22"/>
        </w:rPr>
        <w:t>cross-validation</w:t>
      </w:r>
      <w:r w:rsidR="00B22CA1" w:rsidRPr="004C27E2">
        <w:rPr>
          <w:rFonts w:eastAsiaTheme="minorEastAsia"/>
          <w:sz w:val="22"/>
          <w:szCs w:val="22"/>
        </w:rPr>
        <w:t xml:space="preserve"> </w:t>
      </w:r>
      <w:r w:rsidR="00812FFE" w:rsidRPr="004C27E2">
        <w:rPr>
          <w:rFonts w:eastAsiaTheme="minorEastAsia"/>
          <w:sz w:val="22"/>
          <w:szCs w:val="22"/>
        </w:rPr>
        <w:t>score,</w:t>
      </w:r>
      <w:r w:rsidR="00B22CA1" w:rsidRPr="004C27E2">
        <w:rPr>
          <w:rFonts w:eastAsiaTheme="minorEastAsia"/>
          <w:sz w:val="22"/>
          <w:szCs w:val="22"/>
        </w:rPr>
        <w:t xml:space="preserve"> and train score </w:t>
      </w:r>
      <w:r w:rsidR="007F246B" w:rsidRPr="004C27E2">
        <w:rPr>
          <w:rFonts w:eastAsiaTheme="minorEastAsia"/>
          <w:sz w:val="22"/>
          <w:szCs w:val="22"/>
        </w:rPr>
        <w:t>thought</w:t>
      </w:r>
      <w:r w:rsidR="00B22CA1" w:rsidRPr="004C27E2">
        <w:rPr>
          <w:rFonts w:eastAsiaTheme="minorEastAsia"/>
          <w:sz w:val="22"/>
          <w:szCs w:val="22"/>
        </w:rPr>
        <w:t xml:space="preserve"> the Fig</w:t>
      </w:r>
      <w:r w:rsidR="008B0EB8">
        <w:rPr>
          <w:rFonts w:eastAsiaTheme="minorEastAsia"/>
          <w:sz w:val="22"/>
          <w:szCs w:val="22"/>
        </w:rPr>
        <w:t>ure</w:t>
      </w:r>
      <w:r w:rsidR="007F246B" w:rsidRPr="004C27E2">
        <w:rPr>
          <w:rFonts w:eastAsiaTheme="minorEastAsia"/>
          <w:sz w:val="22"/>
          <w:szCs w:val="22"/>
        </w:rPr>
        <w:t xml:space="preserve"> </w:t>
      </w:r>
      <w:r w:rsidR="003B0820">
        <w:rPr>
          <w:rFonts w:eastAsiaTheme="minorEastAsia"/>
          <w:sz w:val="22"/>
          <w:szCs w:val="22"/>
        </w:rPr>
        <w:t>25</w:t>
      </w:r>
      <w:r w:rsidR="00B22CA1" w:rsidRPr="004C27E2">
        <w:rPr>
          <w:rFonts w:eastAsiaTheme="minorEastAsia"/>
          <w:sz w:val="22"/>
          <w:szCs w:val="22"/>
        </w:rPr>
        <w:t xml:space="preserve"> to despite </w:t>
      </w:r>
      <w:r w:rsidR="007F246B" w:rsidRPr="004C27E2">
        <w:rPr>
          <w:rFonts w:eastAsiaTheme="minorEastAsia"/>
          <w:sz w:val="22"/>
          <w:szCs w:val="22"/>
        </w:rPr>
        <w:t>overfitting.</w:t>
      </w:r>
      <w:r w:rsidR="00812FFE" w:rsidRPr="004C27E2">
        <w:rPr>
          <w:rFonts w:eastAsiaTheme="minorEastAsia"/>
          <w:sz w:val="22"/>
          <w:szCs w:val="22"/>
        </w:rPr>
        <w:t xml:space="preserve"> </w:t>
      </w:r>
    </w:p>
    <w:p w14:paraId="4F40A387" w14:textId="41979406" w:rsidR="00F04420" w:rsidRPr="004C27E2" w:rsidRDefault="004C27E2" w:rsidP="009D0110">
      <w:pPr>
        <w:pStyle w:val="Ttulo1"/>
        <w:rPr>
          <w:rFonts w:asciiTheme="minorHAnsi" w:eastAsiaTheme="minorEastAsia" w:hAnsiTheme="minorHAnsi" w:cstheme="minorHAnsi"/>
          <w:b/>
          <w:bCs/>
          <w:sz w:val="28"/>
          <w:szCs w:val="28"/>
        </w:rPr>
      </w:pPr>
      <w:bookmarkStart w:id="10" w:name="_Toc138443041"/>
      <w:r w:rsidRPr="004C27E2">
        <w:rPr>
          <w:rFonts w:asciiTheme="minorHAnsi" w:eastAsiaTheme="minorEastAsia" w:hAnsiTheme="minorHAnsi" w:cstheme="minorHAnsi"/>
          <w:b/>
          <w:bCs/>
          <w:sz w:val="28"/>
          <w:szCs w:val="28"/>
        </w:rPr>
        <w:t>5.</w:t>
      </w:r>
      <w:r w:rsidR="0061B4A7" w:rsidRPr="004C27E2">
        <w:rPr>
          <w:rFonts w:asciiTheme="minorHAnsi" w:eastAsiaTheme="minorEastAsia" w:hAnsiTheme="minorHAnsi" w:cstheme="minorHAnsi"/>
          <w:b/>
          <w:bCs/>
          <w:sz w:val="28"/>
          <w:szCs w:val="28"/>
        </w:rPr>
        <w:t>Conclusions</w:t>
      </w:r>
      <w:bookmarkEnd w:id="10"/>
    </w:p>
    <w:p w14:paraId="7DCE4CC7" w14:textId="77777777" w:rsidR="00F04420" w:rsidRPr="004C27E2" w:rsidRDefault="00F04420" w:rsidP="009D0110">
      <w:pPr>
        <w:spacing w:line="276" w:lineRule="auto"/>
        <w:ind w:firstLine="360"/>
        <w:rPr>
          <w:rFonts w:eastAsiaTheme="minorEastAsia"/>
          <w:sz w:val="22"/>
          <w:szCs w:val="22"/>
        </w:rPr>
      </w:pPr>
      <w:r w:rsidRPr="004C27E2">
        <w:rPr>
          <w:rFonts w:eastAsiaTheme="minorEastAsia"/>
          <w:sz w:val="22"/>
          <w:szCs w:val="22"/>
        </w:rPr>
        <w:t xml:space="preserve">In today's market economies, banks serve as essential intermediaries in the financial system, wielding significant influence over investment decisions and determining access to credit. To facilitate informed lending decisions, credit scoring algorithms have become </w:t>
      </w:r>
      <w:r w:rsidRPr="004C27E2">
        <w:rPr>
          <w:rFonts w:eastAsiaTheme="minorEastAsia"/>
          <w:sz w:val="22"/>
          <w:szCs w:val="22"/>
        </w:rPr>
        <w:lastRenderedPageBreak/>
        <w:t>indispensable tools for banks to assess the creditworthiness of individuals and businesses seeking loans.</w:t>
      </w:r>
    </w:p>
    <w:p w14:paraId="1DBEF229" w14:textId="77777777" w:rsidR="00F04420" w:rsidRPr="004C27E2" w:rsidRDefault="00F04420" w:rsidP="009D0110">
      <w:pPr>
        <w:spacing w:line="276" w:lineRule="auto"/>
        <w:ind w:firstLine="360"/>
        <w:rPr>
          <w:rFonts w:eastAsiaTheme="minorEastAsia"/>
          <w:sz w:val="22"/>
          <w:szCs w:val="22"/>
        </w:rPr>
      </w:pPr>
      <w:r w:rsidRPr="004C27E2">
        <w:rPr>
          <w:rFonts w:eastAsiaTheme="minorEastAsia"/>
          <w:sz w:val="22"/>
          <w:szCs w:val="22"/>
        </w:rPr>
        <w:t>This report highlights a project focused on enhancing credit scoring models through the application of machine learning techniques. By simulating real-world processes and employing advanced models like LightGBM, the project aims to provide more accurate risk assessments for banks.</w:t>
      </w:r>
    </w:p>
    <w:p w14:paraId="1FA1FC4A" w14:textId="77777777" w:rsidR="00F04420" w:rsidRPr="004C27E2" w:rsidRDefault="00F04420" w:rsidP="009D0110">
      <w:pPr>
        <w:spacing w:line="276" w:lineRule="auto"/>
        <w:ind w:firstLine="360"/>
        <w:rPr>
          <w:rFonts w:eastAsiaTheme="minorEastAsia"/>
          <w:sz w:val="22"/>
          <w:szCs w:val="22"/>
        </w:rPr>
      </w:pPr>
      <w:r w:rsidRPr="004C27E2">
        <w:rPr>
          <w:rFonts w:eastAsiaTheme="minorEastAsia"/>
          <w:sz w:val="22"/>
          <w:szCs w:val="22"/>
        </w:rPr>
        <w:t>The report delves into various stages of the project, starting with data preprocessing, where techniques like imputation and mode filling are employed to handle missing values and outliers are removed. The dataset, consisting of 11 variables, is carefully explored to uncover valuable insights relevant to credit scoring.</w:t>
      </w:r>
    </w:p>
    <w:p w14:paraId="6C91121C" w14:textId="77777777" w:rsidR="00F04420" w:rsidRPr="004C27E2" w:rsidRDefault="00F04420" w:rsidP="009D0110">
      <w:pPr>
        <w:spacing w:line="276" w:lineRule="auto"/>
        <w:ind w:firstLine="360"/>
        <w:rPr>
          <w:rFonts w:eastAsiaTheme="minorEastAsia"/>
          <w:sz w:val="22"/>
          <w:szCs w:val="22"/>
        </w:rPr>
      </w:pPr>
      <w:r w:rsidRPr="004C27E2">
        <w:rPr>
          <w:rFonts w:eastAsiaTheme="minorEastAsia"/>
          <w:sz w:val="22"/>
          <w:szCs w:val="22"/>
        </w:rPr>
        <w:t>Moreover, the report addresses specific challenges encountered during the project, such as imbalanced data and the need for feature selection. To tackle these challenges, the team employs techniques like resampling methods for imbalanced data and feature selection algorithms to identify the most relevant variables for the credit scoring task.</w:t>
      </w:r>
    </w:p>
    <w:p w14:paraId="3F4BB66C" w14:textId="29B519D0" w:rsidR="00F04420" w:rsidRPr="004C27E2" w:rsidRDefault="00F04420" w:rsidP="009D0110">
      <w:pPr>
        <w:spacing w:line="276" w:lineRule="auto"/>
        <w:ind w:firstLine="360"/>
        <w:rPr>
          <w:rFonts w:eastAsiaTheme="minorEastAsia"/>
          <w:sz w:val="22"/>
          <w:szCs w:val="22"/>
        </w:rPr>
      </w:pPr>
      <w:r w:rsidRPr="004C27E2">
        <w:rPr>
          <w:rFonts w:eastAsiaTheme="minorEastAsia"/>
          <w:sz w:val="22"/>
          <w:szCs w:val="22"/>
        </w:rPr>
        <w:t>In the subsequent stages, the project focuses on model training, deployment, and monitoring</w:t>
      </w:r>
      <w:r w:rsidR="003777E0">
        <w:rPr>
          <w:rFonts w:eastAsiaTheme="minorEastAsia"/>
          <w:sz w:val="22"/>
          <w:szCs w:val="22"/>
        </w:rPr>
        <w:t>.</w:t>
      </w:r>
      <w:r w:rsidRPr="004C27E2">
        <w:rPr>
          <w:rFonts w:eastAsiaTheme="minorEastAsia"/>
          <w:sz w:val="22"/>
          <w:szCs w:val="22"/>
        </w:rPr>
        <w:t xml:space="preserve"> LightGBM, a powerful gradient boosting framework, is selected as the optimal model due to its superior performance. The chosen model undergoes feature scaling and selection, leading to an impressive accuracy rate of approximately 93.73%.</w:t>
      </w:r>
    </w:p>
    <w:p w14:paraId="091BC55A" w14:textId="77437A2E" w:rsidR="00F04420" w:rsidRPr="004C27E2" w:rsidRDefault="00F04420" w:rsidP="009D0110">
      <w:pPr>
        <w:spacing w:line="276" w:lineRule="auto"/>
        <w:ind w:firstLine="360"/>
        <w:rPr>
          <w:rFonts w:eastAsiaTheme="minorEastAsia"/>
          <w:sz w:val="22"/>
          <w:szCs w:val="22"/>
        </w:rPr>
      </w:pPr>
      <w:r w:rsidRPr="004C27E2">
        <w:rPr>
          <w:rFonts w:eastAsiaTheme="minorEastAsia"/>
          <w:sz w:val="22"/>
          <w:szCs w:val="22"/>
        </w:rPr>
        <w:t>In our dataset, we face class imbalance, with the minority class (1) accounting for only 6% of the data. This imbalance negatively affects model performance, particularly in terms of recall. The model exhibits a tendency to prioritize predicting the majority class, resulting in a low recall value for the minority class (classification=1).</w:t>
      </w:r>
    </w:p>
    <w:p w14:paraId="18F06A76" w14:textId="791C2E2B" w:rsidR="00F04420" w:rsidRPr="004C27E2" w:rsidRDefault="00F04420" w:rsidP="009D0110">
      <w:pPr>
        <w:spacing w:line="276" w:lineRule="auto"/>
        <w:ind w:firstLine="360"/>
        <w:rPr>
          <w:rFonts w:eastAsiaTheme="minorEastAsia"/>
          <w:sz w:val="22"/>
          <w:szCs w:val="22"/>
        </w:rPr>
      </w:pPr>
      <w:r w:rsidRPr="004C27E2">
        <w:rPr>
          <w:rFonts w:eastAsiaTheme="minorEastAsia"/>
          <w:sz w:val="22"/>
          <w:szCs w:val="22"/>
        </w:rPr>
        <w:t>To ensure the sustainability and adaptability of the credit scoring model, the report also addresses the concept of data drift and suggests potential approaches to monitor and mitigate its impact, the dataset does not exhibit any data drift, which is beneficial as it enables us to proceed with our analysis and modelling without concerns regarding the stability of the data.</w:t>
      </w:r>
    </w:p>
    <w:p w14:paraId="6ADFF92E" w14:textId="23B23EE9" w:rsidR="00F04420" w:rsidRPr="004C27E2" w:rsidRDefault="00F04420" w:rsidP="009D0110">
      <w:pPr>
        <w:spacing w:line="276" w:lineRule="auto"/>
        <w:ind w:firstLine="360"/>
        <w:rPr>
          <w:rFonts w:eastAsia="Calibri" w:cstheme="minorHAnsi"/>
          <w:color w:val="000000" w:themeColor="text1"/>
        </w:rPr>
      </w:pPr>
      <w:r w:rsidRPr="004C27E2">
        <w:rPr>
          <w:rFonts w:eastAsiaTheme="minorEastAsia"/>
          <w:sz w:val="22"/>
          <w:szCs w:val="22"/>
        </w:rPr>
        <w:t>Overall, this project showcases the potential of machine learning in revolutionizing credit scoring, enabling banks to make more precise and informed lending decisions while minimizing risks.</w:t>
      </w:r>
    </w:p>
    <w:p w14:paraId="49B992DD" w14:textId="70DA84C8" w:rsidR="0057365C" w:rsidRPr="004C27E2" w:rsidRDefault="004C27E2" w:rsidP="009D0110">
      <w:pPr>
        <w:pStyle w:val="Ttulo1"/>
        <w:rPr>
          <w:rFonts w:asciiTheme="minorHAnsi" w:eastAsiaTheme="minorEastAsia" w:hAnsiTheme="minorHAnsi" w:cstheme="minorHAnsi"/>
          <w:b/>
          <w:bCs/>
          <w:sz w:val="28"/>
          <w:szCs w:val="28"/>
        </w:rPr>
      </w:pPr>
      <w:bookmarkStart w:id="11" w:name="_Toc138443042"/>
      <w:r w:rsidRPr="004C27E2">
        <w:rPr>
          <w:rFonts w:asciiTheme="minorHAnsi" w:eastAsiaTheme="minorEastAsia" w:hAnsiTheme="minorHAnsi" w:cstheme="minorHAnsi"/>
          <w:b/>
          <w:bCs/>
          <w:sz w:val="28"/>
          <w:szCs w:val="28"/>
        </w:rPr>
        <w:t>6.</w:t>
      </w:r>
      <w:r w:rsidR="6C428A4B" w:rsidRPr="004C27E2">
        <w:rPr>
          <w:rFonts w:asciiTheme="minorHAnsi" w:eastAsiaTheme="minorEastAsia" w:hAnsiTheme="minorHAnsi" w:cstheme="minorHAnsi"/>
          <w:b/>
          <w:bCs/>
          <w:sz w:val="28"/>
          <w:szCs w:val="28"/>
        </w:rPr>
        <w:t xml:space="preserve">Further Suggestions and </w:t>
      </w:r>
      <w:r w:rsidR="367D16D0" w:rsidRPr="004C27E2">
        <w:rPr>
          <w:rFonts w:asciiTheme="minorHAnsi" w:eastAsiaTheme="minorEastAsia" w:hAnsiTheme="minorHAnsi" w:cstheme="minorHAnsi"/>
          <w:b/>
          <w:bCs/>
          <w:sz w:val="28"/>
          <w:szCs w:val="28"/>
        </w:rPr>
        <w:t>Limitations</w:t>
      </w:r>
      <w:bookmarkEnd w:id="11"/>
    </w:p>
    <w:p w14:paraId="4978D229" w14:textId="2FE39AE2" w:rsidR="78771DD8" w:rsidRPr="004C27E2" w:rsidRDefault="78771DD8" w:rsidP="009D0110">
      <w:pPr>
        <w:spacing w:line="276" w:lineRule="auto"/>
        <w:ind w:firstLine="360"/>
        <w:rPr>
          <w:rFonts w:eastAsiaTheme="minorEastAsia"/>
          <w:sz w:val="22"/>
          <w:szCs w:val="22"/>
        </w:rPr>
      </w:pPr>
      <w:r w:rsidRPr="004C27E2">
        <w:rPr>
          <w:rFonts w:eastAsiaTheme="minorEastAsia"/>
          <w:sz w:val="22"/>
          <w:szCs w:val="22"/>
        </w:rPr>
        <w:t>To address the issue of unbalanced data, several techniques can be employed. One approach is resampling, where the dataset can be balanced by either oversampling the minority class or under sampling the majority class.</w:t>
      </w:r>
    </w:p>
    <w:p w14:paraId="751A47C6" w14:textId="6C1233CB" w:rsidR="78771DD8" w:rsidRPr="004C27E2" w:rsidRDefault="78771DD8" w:rsidP="009D0110">
      <w:pPr>
        <w:spacing w:line="276" w:lineRule="auto"/>
        <w:ind w:firstLine="360"/>
        <w:rPr>
          <w:rFonts w:eastAsiaTheme="minorEastAsia"/>
          <w:sz w:val="22"/>
          <w:szCs w:val="22"/>
        </w:rPr>
      </w:pPr>
      <w:r w:rsidRPr="004C27E2">
        <w:rPr>
          <w:rFonts w:eastAsiaTheme="minorEastAsia"/>
          <w:sz w:val="22"/>
          <w:szCs w:val="22"/>
        </w:rPr>
        <w:t>Another technique is data augmentation, which involves creating synthetic samples for the minority class by applying transformations or introducing random variations to existing instances. This increases the diversity of the minority class and provides more training data for the model to learn from.</w:t>
      </w:r>
      <w:r w:rsidR="76D126A6" w:rsidRPr="004C27E2">
        <w:rPr>
          <w:rFonts w:eastAsiaTheme="minorEastAsia"/>
          <w:sz w:val="22"/>
          <w:szCs w:val="22"/>
        </w:rPr>
        <w:t xml:space="preserve"> Albeit this method seems plausible, due to the unbalanced data, the </w:t>
      </w:r>
      <w:r w:rsidR="1E089DD1" w:rsidRPr="004C27E2">
        <w:rPr>
          <w:rFonts w:eastAsiaTheme="minorEastAsia"/>
          <w:sz w:val="22"/>
          <w:szCs w:val="22"/>
        </w:rPr>
        <w:t>synthetic</w:t>
      </w:r>
      <w:r w:rsidR="76D126A6" w:rsidRPr="004C27E2">
        <w:rPr>
          <w:rFonts w:eastAsiaTheme="minorEastAsia"/>
          <w:sz w:val="22"/>
          <w:szCs w:val="22"/>
        </w:rPr>
        <w:t xml:space="preserve"> </w:t>
      </w:r>
      <w:r w:rsidR="3B0BD92C" w:rsidRPr="004C27E2">
        <w:rPr>
          <w:rFonts w:eastAsiaTheme="minorEastAsia"/>
          <w:sz w:val="22"/>
          <w:szCs w:val="22"/>
        </w:rPr>
        <w:t>samples</w:t>
      </w:r>
      <w:r w:rsidR="49DA9E99" w:rsidRPr="004C27E2">
        <w:rPr>
          <w:rFonts w:eastAsiaTheme="minorEastAsia"/>
          <w:sz w:val="22"/>
          <w:szCs w:val="22"/>
        </w:rPr>
        <w:t xml:space="preserve"> created might be biased.</w:t>
      </w:r>
    </w:p>
    <w:p w14:paraId="7E1EA1CB" w14:textId="5D7B4153" w:rsidR="49DA9E99" w:rsidRPr="004C27E2" w:rsidRDefault="49DA9E99" w:rsidP="009D0110">
      <w:pPr>
        <w:spacing w:line="276" w:lineRule="auto"/>
        <w:ind w:firstLine="360"/>
        <w:rPr>
          <w:rFonts w:eastAsiaTheme="minorEastAsia"/>
          <w:sz w:val="22"/>
          <w:szCs w:val="22"/>
        </w:rPr>
      </w:pPr>
      <w:r w:rsidRPr="004C27E2">
        <w:rPr>
          <w:rFonts w:eastAsiaTheme="minorEastAsia"/>
          <w:sz w:val="22"/>
          <w:szCs w:val="22"/>
        </w:rPr>
        <w:t>Having that in mind, the mo</w:t>
      </w:r>
      <w:r w:rsidR="0CF5D31A" w:rsidRPr="004C27E2">
        <w:rPr>
          <w:rFonts w:eastAsiaTheme="minorEastAsia"/>
          <w:sz w:val="22"/>
          <w:szCs w:val="22"/>
        </w:rPr>
        <w:t>s</w:t>
      </w:r>
      <w:r w:rsidRPr="004C27E2">
        <w:rPr>
          <w:rFonts w:eastAsiaTheme="minorEastAsia"/>
          <w:sz w:val="22"/>
          <w:szCs w:val="22"/>
        </w:rPr>
        <w:t xml:space="preserve">t obvious </w:t>
      </w:r>
      <w:r w:rsidR="53A47AFC" w:rsidRPr="004C27E2">
        <w:rPr>
          <w:rFonts w:eastAsiaTheme="minorEastAsia"/>
          <w:sz w:val="22"/>
          <w:szCs w:val="22"/>
        </w:rPr>
        <w:t xml:space="preserve">and probably most </w:t>
      </w:r>
      <w:r w:rsidR="79F29836" w:rsidRPr="004C27E2">
        <w:rPr>
          <w:rFonts w:eastAsiaTheme="minorEastAsia"/>
          <w:sz w:val="22"/>
          <w:szCs w:val="22"/>
        </w:rPr>
        <w:t>adequate</w:t>
      </w:r>
      <w:r w:rsidR="53A47AFC" w:rsidRPr="004C27E2">
        <w:rPr>
          <w:rFonts w:eastAsiaTheme="minorEastAsia"/>
          <w:sz w:val="22"/>
          <w:szCs w:val="22"/>
        </w:rPr>
        <w:t xml:space="preserve"> </w:t>
      </w:r>
      <w:r w:rsidRPr="004C27E2">
        <w:rPr>
          <w:rFonts w:eastAsiaTheme="minorEastAsia"/>
          <w:sz w:val="22"/>
          <w:szCs w:val="22"/>
        </w:rPr>
        <w:t xml:space="preserve">solution is to manually insert new </w:t>
      </w:r>
      <w:r w:rsidR="003777E0">
        <w:rPr>
          <w:rFonts w:eastAsiaTheme="minorEastAsia"/>
          <w:sz w:val="22"/>
          <w:szCs w:val="22"/>
        </w:rPr>
        <w:t xml:space="preserve">real </w:t>
      </w:r>
      <w:r w:rsidRPr="004C27E2">
        <w:rPr>
          <w:rFonts w:eastAsiaTheme="minorEastAsia"/>
          <w:sz w:val="22"/>
          <w:szCs w:val="22"/>
        </w:rPr>
        <w:t>data to balance the data.</w:t>
      </w:r>
    </w:p>
    <w:p w14:paraId="0A744F35" w14:textId="116893B7" w:rsidR="57EFC5F1" w:rsidRPr="004C27E2" w:rsidRDefault="57EFC5F1" w:rsidP="009D0110">
      <w:pPr>
        <w:spacing w:line="276" w:lineRule="auto"/>
        <w:ind w:firstLine="360"/>
        <w:rPr>
          <w:rFonts w:eastAsiaTheme="minorEastAsia"/>
          <w:sz w:val="22"/>
          <w:szCs w:val="22"/>
        </w:rPr>
      </w:pPr>
      <w:r w:rsidRPr="004C27E2">
        <w:rPr>
          <w:rFonts w:eastAsiaTheme="minorEastAsia"/>
          <w:sz w:val="22"/>
          <w:szCs w:val="22"/>
        </w:rPr>
        <w:t xml:space="preserve">Additionally, expanding the range of models used in the analysis can provide valuable insights. Including a diverse set of models, such as ensemble methods, support vector machines, or gradient boosting algorithms, can help capture different patterns and improve the overall performance and robustness of the </w:t>
      </w:r>
      <w:r w:rsidR="003777E0" w:rsidRPr="004C27E2">
        <w:rPr>
          <w:rFonts w:eastAsiaTheme="minorEastAsia"/>
          <w:sz w:val="22"/>
          <w:szCs w:val="22"/>
        </w:rPr>
        <w:t>modelling</w:t>
      </w:r>
      <w:r w:rsidRPr="004C27E2">
        <w:rPr>
          <w:rFonts w:eastAsiaTheme="minorEastAsia"/>
          <w:sz w:val="22"/>
          <w:szCs w:val="22"/>
        </w:rPr>
        <w:t xml:space="preserve"> process.</w:t>
      </w:r>
    </w:p>
    <w:p w14:paraId="618212FD" w14:textId="77777777" w:rsidR="00F04420" w:rsidRDefault="00F04420" w:rsidP="004C27E2">
      <w:pPr>
        <w:spacing w:line="276" w:lineRule="auto"/>
        <w:ind w:firstLine="360"/>
        <w:jc w:val="both"/>
        <w:rPr>
          <w:rFonts w:eastAsiaTheme="minorEastAsia"/>
          <w:sz w:val="22"/>
          <w:szCs w:val="22"/>
        </w:rPr>
      </w:pPr>
    </w:p>
    <w:p w14:paraId="448079C3" w14:textId="77777777" w:rsidR="004C27E2" w:rsidRDefault="004C27E2" w:rsidP="004C27E2">
      <w:pPr>
        <w:spacing w:line="276" w:lineRule="auto"/>
        <w:ind w:firstLine="360"/>
        <w:jc w:val="both"/>
        <w:rPr>
          <w:rFonts w:eastAsiaTheme="minorEastAsia"/>
          <w:sz w:val="22"/>
          <w:szCs w:val="22"/>
        </w:rPr>
      </w:pPr>
    </w:p>
    <w:p w14:paraId="23045C3A" w14:textId="77777777" w:rsidR="004C27E2" w:rsidRDefault="004C27E2" w:rsidP="004C27E2">
      <w:pPr>
        <w:spacing w:line="276" w:lineRule="auto"/>
        <w:ind w:firstLine="360"/>
        <w:jc w:val="both"/>
        <w:rPr>
          <w:rFonts w:eastAsiaTheme="minorEastAsia"/>
          <w:sz w:val="22"/>
          <w:szCs w:val="22"/>
        </w:rPr>
      </w:pPr>
    </w:p>
    <w:p w14:paraId="7CE2F0D1" w14:textId="77777777" w:rsidR="004C27E2" w:rsidRDefault="004C27E2" w:rsidP="004C27E2">
      <w:pPr>
        <w:spacing w:line="276" w:lineRule="auto"/>
        <w:ind w:firstLine="360"/>
        <w:jc w:val="both"/>
        <w:rPr>
          <w:rFonts w:eastAsiaTheme="minorEastAsia"/>
          <w:sz w:val="22"/>
          <w:szCs w:val="22"/>
        </w:rPr>
      </w:pPr>
    </w:p>
    <w:p w14:paraId="35DE92F2" w14:textId="77777777" w:rsidR="004C27E2" w:rsidRPr="004C27E2" w:rsidRDefault="004C27E2" w:rsidP="004C27E2">
      <w:pPr>
        <w:spacing w:line="276" w:lineRule="auto"/>
        <w:ind w:firstLine="360"/>
        <w:jc w:val="both"/>
        <w:rPr>
          <w:rFonts w:eastAsiaTheme="minorEastAsia"/>
          <w:sz w:val="22"/>
          <w:szCs w:val="22"/>
        </w:rPr>
      </w:pPr>
    </w:p>
    <w:p w14:paraId="3B4350BB" w14:textId="1114E016" w:rsidR="3D42A5B1" w:rsidRPr="004C27E2" w:rsidRDefault="004C27E2" w:rsidP="004C27E2">
      <w:pPr>
        <w:pStyle w:val="Ttulo1"/>
        <w:rPr>
          <w:rFonts w:asciiTheme="minorHAnsi" w:eastAsiaTheme="minorEastAsia" w:hAnsiTheme="minorHAnsi" w:cstheme="minorHAnsi"/>
          <w:b/>
          <w:bCs/>
        </w:rPr>
      </w:pPr>
      <w:bookmarkStart w:id="12" w:name="_Toc138443043"/>
      <w:r>
        <w:rPr>
          <w:rFonts w:asciiTheme="minorHAnsi" w:eastAsiaTheme="minorEastAsia" w:hAnsiTheme="minorHAnsi" w:cstheme="minorHAnsi"/>
          <w:b/>
          <w:bCs/>
        </w:rPr>
        <w:t>7.</w:t>
      </w:r>
      <w:r w:rsidR="3D42A5B1" w:rsidRPr="004C27E2">
        <w:rPr>
          <w:rFonts w:asciiTheme="minorHAnsi" w:eastAsiaTheme="minorEastAsia" w:hAnsiTheme="minorHAnsi" w:cstheme="minorHAnsi"/>
          <w:b/>
          <w:bCs/>
        </w:rPr>
        <w:t>A</w:t>
      </w:r>
      <w:r w:rsidR="7831F3FB" w:rsidRPr="004C27E2">
        <w:rPr>
          <w:rFonts w:asciiTheme="minorHAnsi" w:eastAsiaTheme="minorEastAsia" w:hAnsiTheme="minorHAnsi" w:cstheme="minorHAnsi"/>
          <w:b/>
          <w:bCs/>
        </w:rPr>
        <w:t>ppendix</w:t>
      </w:r>
      <w:bookmarkEnd w:id="12"/>
      <w:r w:rsidR="7831F3FB" w:rsidRPr="004C27E2">
        <w:rPr>
          <w:rFonts w:asciiTheme="minorHAnsi" w:eastAsiaTheme="minorEastAsia" w:hAnsiTheme="minorHAnsi" w:cstheme="minorHAnsi"/>
          <w:b/>
          <w:bCs/>
        </w:rPr>
        <w:t xml:space="preserve"> </w:t>
      </w:r>
    </w:p>
    <w:p w14:paraId="20B707F9" w14:textId="2EE3B635" w:rsidR="6251BB1E" w:rsidRDefault="73E56042" w:rsidP="14967AA3">
      <w:pPr>
        <w:spacing w:line="259" w:lineRule="auto"/>
        <w:jc w:val="center"/>
        <w:rPr>
          <w:rFonts w:eastAsiaTheme="minorEastAsia"/>
        </w:rPr>
      </w:pPr>
      <w:r>
        <w:rPr>
          <w:noProof/>
        </w:rPr>
        <w:drawing>
          <wp:inline distT="0" distB="0" distL="0" distR="0" wp14:anchorId="198075F8" wp14:editId="7BAE52C1">
            <wp:extent cx="4572000" cy="3581400"/>
            <wp:effectExtent l="0" t="0" r="0" b="0"/>
            <wp:docPr id="641640445" name="Picture 64164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581400"/>
                    </a:xfrm>
                    <a:prstGeom prst="rect">
                      <a:avLst/>
                    </a:prstGeom>
                  </pic:spPr>
                </pic:pic>
              </a:graphicData>
            </a:graphic>
          </wp:inline>
        </w:drawing>
      </w:r>
    </w:p>
    <w:p w14:paraId="3D7F176A" w14:textId="60B46A33" w:rsidR="73E56042" w:rsidRDefault="73E56042" w:rsidP="14967AA3">
      <w:pPr>
        <w:spacing w:line="259" w:lineRule="auto"/>
        <w:jc w:val="center"/>
        <w:rPr>
          <w:rFonts w:eastAsiaTheme="minorEastAsia"/>
          <w:i/>
          <w:iCs/>
          <w:sz w:val="18"/>
          <w:szCs w:val="18"/>
        </w:rPr>
      </w:pPr>
      <w:r w:rsidRPr="14967AA3">
        <w:rPr>
          <w:rFonts w:eastAsiaTheme="minorEastAsia"/>
          <w:i/>
          <w:iCs/>
          <w:sz w:val="18"/>
          <w:szCs w:val="18"/>
        </w:rPr>
        <w:t>Fig</w:t>
      </w:r>
      <w:r w:rsidR="00D73523">
        <w:rPr>
          <w:rFonts w:eastAsiaTheme="minorEastAsia"/>
          <w:i/>
          <w:iCs/>
          <w:sz w:val="18"/>
          <w:szCs w:val="18"/>
        </w:rPr>
        <w:t>ure</w:t>
      </w:r>
      <w:r w:rsidRPr="14967AA3">
        <w:rPr>
          <w:rFonts w:eastAsiaTheme="minorEastAsia"/>
          <w:i/>
          <w:iCs/>
          <w:sz w:val="18"/>
          <w:szCs w:val="18"/>
        </w:rPr>
        <w:t xml:space="preserve"> 01- </w:t>
      </w:r>
      <w:proofErr w:type="spellStart"/>
      <w:r w:rsidRPr="14967AA3">
        <w:rPr>
          <w:rFonts w:eastAsiaTheme="minorEastAsia"/>
          <w:i/>
          <w:iCs/>
          <w:sz w:val="18"/>
          <w:szCs w:val="18"/>
        </w:rPr>
        <w:t>Kedro</w:t>
      </w:r>
      <w:proofErr w:type="spellEnd"/>
      <w:r w:rsidRPr="14967AA3">
        <w:rPr>
          <w:rFonts w:eastAsiaTheme="minorEastAsia"/>
          <w:i/>
          <w:iCs/>
          <w:sz w:val="18"/>
          <w:szCs w:val="18"/>
        </w:rPr>
        <w:t xml:space="preserve"> visualization</w:t>
      </w:r>
    </w:p>
    <w:p w14:paraId="76638538" w14:textId="77777777" w:rsidR="003777E0" w:rsidRDefault="003777E0" w:rsidP="14967AA3">
      <w:pPr>
        <w:spacing w:line="259" w:lineRule="auto"/>
        <w:jc w:val="center"/>
        <w:rPr>
          <w:rFonts w:eastAsiaTheme="minorEastAsia"/>
          <w:i/>
          <w:iCs/>
          <w:sz w:val="18"/>
          <w:szCs w:val="18"/>
        </w:rPr>
      </w:pPr>
      <w:r>
        <w:rPr>
          <w:rFonts w:eastAsiaTheme="minorEastAsia"/>
          <w:i/>
          <w:iCs/>
          <w:noProof/>
          <w:sz w:val="18"/>
          <w:szCs w:val="18"/>
        </w:rPr>
        <w:drawing>
          <wp:inline distT="0" distB="0" distL="0" distR="0" wp14:anchorId="5A29D50D" wp14:editId="699CF8D4">
            <wp:extent cx="3734020" cy="2489200"/>
            <wp:effectExtent l="0" t="0" r="0" b="0"/>
            <wp:docPr id="6" name="Imagem 6" descr="Uma imagem com quadrado, Retângulo, diagrama, píx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quadrado, Retângulo, diagrama, píxel&#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736874" cy="2491103"/>
                    </a:xfrm>
                    <a:prstGeom prst="rect">
                      <a:avLst/>
                    </a:prstGeom>
                  </pic:spPr>
                </pic:pic>
              </a:graphicData>
            </a:graphic>
          </wp:inline>
        </w:drawing>
      </w:r>
    </w:p>
    <w:p w14:paraId="62FABB17" w14:textId="67432FEA" w:rsidR="003777E0" w:rsidRDefault="003777E0" w:rsidP="003777E0">
      <w:pPr>
        <w:spacing w:line="259" w:lineRule="auto"/>
        <w:jc w:val="center"/>
        <w:rPr>
          <w:rFonts w:eastAsiaTheme="minorEastAsia"/>
          <w:i/>
          <w:iCs/>
          <w:sz w:val="18"/>
          <w:szCs w:val="18"/>
        </w:rPr>
      </w:pPr>
      <w:r w:rsidRPr="14967AA3">
        <w:rPr>
          <w:rFonts w:eastAsiaTheme="minorEastAsia"/>
          <w:i/>
          <w:iCs/>
          <w:sz w:val="18"/>
          <w:szCs w:val="18"/>
        </w:rPr>
        <w:t>Fig</w:t>
      </w:r>
      <w:r>
        <w:rPr>
          <w:rFonts w:eastAsiaTheme="minorEastAsia"/>
          <w:i/>
          <w:iCs/>
          <w:sz w:val="18"/>
          <w:szCs w:val="18"/>
        </w:rPr>
        <w:t>ure</w:t>
      </w:r>
      <w:r w:rsidRPr="14967AA3">
        <w:rPr>
          <w:rFonts w:eastAsiaTheme="minorEastAsia"/>
          <w:i/>
          <w:iCs/>
          <w:sz w:val="18"/>
          <w:szCs w:val="18"/>
        </w:rPr>
        <w:t xml:space="preserve"> 02</w:t>
      </w:r>
      <w:proofErr w:type="gramStart"/>
      <w:r w:rsidRPr="14967AA3">
        <w:rPr>
          <w:rFonts w:eastAsiaTheme="minorEastAsia"/>
          <w:i/>
          <w:iCs/>
          <w:sz w:val="18"/>
          <w:szCs w:val="18"/>
        </w:rPr>
        <w:t xml:space="preserve">- </w:t>
      </w:r>
      <w:r>
        <w:rPr>
          <w:rFonts w:eastAsiaTheme="minorEastAsia"/>
          <w:i/>
          <w:iCs/>
          <w:sz w:val="18"/>
          <w:szCs w:val="18"/>
        </w:rPr>
        <w:t xml:space="preserve"> Age</w:t>
      </w:r>
      <w:proofErr w:type="gramEnd"/>
      <w:r>
        <w:rPr>
          <w:rFonts w:eastAsiaTheme="minorEastAsia"/>
          <w:i/>
          <w:iCs/>
          <w:sz w:val="18"/>
          <w:szCs w:val="18"/>
        </w:rPr>
        <w:t xml:space="preserve"> </w:t>
      </w:r>
      <w:r w:rsidRPr="14967AA3">
        <w:rPr>
          <w:rFonts w:eastAsiaTheme="minorEastAsia"/>
          <w:i/>
          <w:iCs/>
          <w:sz w:val="18"/>
          <w:szCs w:val="18"/>
        </w:rPr>
        <w:t>Variabl</w:t>
      </w:r>
      <w:r>
        <w:rPr>
          <w:rFonts w:eastAsiaTheme="minorEastAsia"/>
          <w:i/>
          <w:iCs/>
          <w:sz w:val="18"/>
          <w:szCs w:val="18"/>
        </w:rPr>
        <w:t>e</w:t>
      </w:r>
      <w:r w:rsidRPr="14967AA3">
        <w:rPr>
          <w:rFonts w:eastAsiaTheme="minorEastAsia"/>
          <w:i/>
          <w:iCs/>
          <w:sz w:val="18"/>
          <w:szCs w:val="18"/>
        </w:rPr>
        <w:t xml:space="preserve"> </w:t>
      </w:r>
      <w:r>
        <w:rPr>
          <w:rFonts w:eastAsiaTheme="minorEastAsia"/>
          <w:i/>
          <w:iCs/>
          <w:sz w:val="18"/>
          <w:szCs w:val="18"/>
        </w:rPr>
        <w:t>Histogram</w:t>
      </w:r>
    </w:p>
    <w:p w14:paraId="76AF7B9A" w14:textId="46E06A5F" w:rsidR="003777E0" w:rsidRDefault="003777E0" w:rsidP="14967AA3">
      <w:pPr>
        <w:spacing w:line="259" w:lineRule="auto"/>
        <w:jc w:val="center"/>
        <w:rPr>
          <w:rFonts w:eastAsiaTheme="minorEastAsia"/>
          <w:i/>
          <w:iCs/>
          <w:sz w:val="18"/>
          <w:szCs w:val="18"/>
        </w:rPr>
      </w:pPr>
      <w:r>
        <w:rPr>
          <w:rFonts w:eastAsiaTheme="minorEastAsia"/>
          <w:i/>
          <w:iCs/>
          <w:noProof/>
          <w:sz w:val="18"/>
          <w:szCs w:val="18"/>
        </w:rPr>
        <w:lastRenderedPageBreak/>
        <w:drawing>
          <wp:inline distT="0" distB="0" distL="0" distR="0" wp14:anchorId="5A26AE2F" wp14:editId="35F303AA">
            <wp:extent cx="3891280" cy="2594034"/>
            <wp:effectExtent l="0" t="0" r="0" b="0"/>
            <wp:docPr id="7" name="Imagem 7" descr="Uma imagem com Retângulo, captura de ecrã, quadrad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Retângulo, captura de ecrã, quadrado, design&#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904610" cy="2602920"/>
                    </a:xfrm>
                    <a:prstGeom prst="rect">
                      <a:avLst/>
                    </a:prstGeom>
                  </pic:spPr>
                </pic:pic>
              </a:graphicData>
            </a:graphic>
          </wp:inline>
        </w:drawing>
      </w:r>
    </w:p>
    <w:p w14:paraId="650EF654" w14:textId="22F1D02A" w:rsidR="003777E0" w:rsidRDefault="003777E0" w:rsidP="003777E0">
      <w:pPr>
        <w:spacing w:line="259" w:lineRule="auto"/>
        <w:jc w:val="center"/>
        <w:rPr>
          <w:rFonts w:eastAsiaTheme="minorEastAsia"/>
          <w:i/>
          <w:iCs/>
          <w:sz w:val="18"/>
          <w:szCs w:val="18"/>
        </w:rPr>
      </w:pPr>
      <w:r w:rsidRPr="14967AA3">
        <w:rPr>
          <w:rFonts w:eastAsiaTheme="minorEastAsia"/>
          <w:i/>
          <w:iCs/>
          <w:sz w:val="18"/>
          <w:szCs w:val="18"/>
        </w:rPr>
        <w:t>Fig</w:t>
      </w:r>
      <w:r>
        <w:rPr>
          <w:rFonts w:eastAsiaTheme="minorEastAsia"/>
          <w:i/>
          <w:iCs/>
          <w:sz w:val="18"/>
          <w:szCs w:val="18"/>
        </w:rPr>
        <w:t>ure</w:t>
      </w:r>
      <w:r w:rsidRPr="14967AA3">
        <w:rPr>
          <w:rFonts w:eastAsiaTheme="minorEastAsia"/>
          <w:i/>
          <w:iCs/>
          <w:sz w:val="18"/>
          <w:szCs w:val="18"/>
        </w:rPr>
        <w:t xml:space="preserve"> 0</w:t>
      </w:r>
      <w:r>
        <w:rPr>
          <w:rFonts w:eastAsiaTheme="minorEastAsia"/>
          <w:i/>
          <w:iCs/>
          <w:sz w:val="18"/>
          <w:szCs w:val="18"/>
        </w:rPr>
        <w:t>3-</w:t>
      </w:r>
      <w:r w:rsidRPr="14967AA3">
        <w:rPr>
          <w:rFonts w:eastAsiaTheme="minorEastAsia"/>
          <w:i/>
          <w:iCs/>
          <w:sz w:val="18"/>
          <w:szCs w:val="18"/>
        </w:rPr>
        <w:t xml:space="preserve"> </w:t>
      </w:r>
      <w:proofErr w:type="spellStart"/>
      <w:r>
        <w:rPr>
          <w:rFonts w:eastAsiaTheme="minorEastAsia"/>
          <w:i/>
          <w:iCs/>
          <w:sz w:val="18"/>
          <w:szCs w:val="18"/>
        </w:rPr>
        <w:t>DebtRatio</w:t>
      </w:r>
      <w:proofErr w:type="spellEnd"/>
      <w:r>
        <w:rPr>
          <w:rFonts w:eastAsiaTheme="minorEastAsia"/>
          <w:i/>
          <w:iCs/>
          <w:sz w:val="18"/>
          <w:szCs w:val="18"/>
        </w:rPr>
        <w:t xml:space="preserve"> </w:t>
      </w:r>
      <w:r w:rsidRPr="14967AA3">
        <w:rPr>
          <w:rFonts w:eastAsiaTheme="minorEastAsia"/>
          <w:i/>
          <w:iCs/>
          <w:sz w:val="18"/>
          <w:szCs w:val="18"/>
        </w:rPr>
        <w:t>Variabl</w:t>
      </w:r>
      <w:r>
        <w:rPr>
          <w:rFonts w:eastAsiaTheme="minorEastAsia"/>
          <w:i/>
          <w:iCs/>
          <w:sz w:val="18"/>
          <w:szCs w:val="18"/>
        </w:rPr>
        <w:t>e</w:t>
      </w:r>
      <w:r w:rsidRPr="14967AA3">
        <w:rPr>
          <w:rFonts w:eastAsiaTheme="minorEastAsia"/>
          <w:i/>
          <w:iCs/>
          <w:sz w:val="18"/>
          <w:szCs w:val="18"/>
        </w:rPr>
        <w:t xml:space="preserve"> </w:t>
      </w:r>
      <w:r>
        <w:rPr>
          <w:rFonts w:eastAsiaTheme="minorEastAsia"/>
          <w:i/>
          <w:iCs/>
          <w:sz w:val="18"/>
          <w:szCs w:val="18"/>
        </w:rPr>
        <w:t>Histogram</w:t>
      </w:r>
    </w:p>
    <w:p w14:paraId="2A5DA1A5" w14:textId="77777777" w:rsidR="003777E0" w:rsidRDefault="003777E0" w:rsidP="14967AA3">
      <w:pPr>
        <w:spacing w:line="259" w:lineRule="auto"/>
        <w:jc w:val="center"/>
        <w:rPr>
          <w:rFonts w:eastAsiaTheme="minorEastAsia"/>
          <w:i/>
          <w:iCs/>
          <w:sz w:val="18"/>
          <w:szCs w:val="18"/>
        </w:rPr>
      </w:pPr>
    </w:p>
    <w:p w14:paraId="6ED4EA02" w14:textId="79224ACE" w:rsidR="003777E0" w:rsidRDefault="003777E0" w:rsidP="14967AA3">
      <w:pPr>
        <w:spacing w:line="259" w:lineRule="auto"/>
        <w:jc w:val="center"/>
        <w:rPr>
          <w:rFonts w:eastAsiaTheme="minorEastAsia"/>
          <w:i/>
          <w:iCs/>
          <w:sz w:val="18"/>
          <w:szCs w:val="18"/>
        </w:rPr>
      </w:pPr>
      <w:r>
        <w:rPr>
          <w:rFonts w:eastAsiaTheme="minorEastAsia"/>
          <w:i/>
          <w:iCs/>
          <w:noProof/>
          <w:sz w:val="18"/>
          <w:szCs w:val="18"/>
        </w:rPr>
        <w:drawing>
          <wp:inline distT="0" distB="0" distL="0" distR="0" wp14:anchorId="7363B72B" wp14:editId="58798BBA">
            <wp:extent cx="3535888" cy="2357120"/>
            <wp:effectExtent l="0" t="0" r="0" b="0"/>
            <wp:docPr id="8" name="Imagem 8" descr="Uma imagem com Retângulo, captura de ecrã, quadrad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Retângulo, captura de ecrã, quadrado, design&#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544214" cy="2362671"/>
                    </a:xfrm>
                    <a:prstGeom prst="rect">
                      <a:avLst/>
                    </a:prstGeom>
                  </pic:spPr>
                </pic:pic>
              </a:graphicData>
            </a:graphic>
          </wp:inline>
        </w:drawing>
      </w:r>
    </w:p>
    <w:p w14:paraId="1E7B7BD5" w14:textId="5CA97179" w:rsidR="003777E0" w:rsidRDefault="003777E0" w:rsidP="003777E0">
      <w:pPr>
        <w:spacing w:line="259" w:lineRule="auto"/>
        <w:jc w:val="center"/>
        <w:rPr>
          <w:rFonts w:eastAsiaTheme="minorEastAsia"/>
          <w:i/>
          <w:iCs/>
          <w:sz w:val="18"/>
          <w:szCs w:val="18"/>
        </w:rPr>
      </w:pPr>
      <w:r w:rsidRPr="14967AA3">
        <w:rPr>
          <w:rFonts w:eastAsiaTheme="minorEastAsia"/>
          <w:i/>
          <w:iCs/>
          <w:sz w:val="18"/>
          <w:szCs w:val="18"/>
        </w:rPr>
        <w:t>Fig</w:t>
      </w:r>
      <w:r>
        <w:rPr>
          <w:rFonts w:eastAsiaTheme="minorEastAsia"/>
          <w:i/>
          <w:iCs/>
          <w:sz w:val="18"/>
          <w:szCs w:val="18"/>
        </w:rPr>
        <w:t>ure</w:t>
      </w:r>
      <w:r w:rsidRPr="14967AA3">
        <w:rPr>
          <w:rFonts w:eastAsiaTheme="minorEastAsia"/>
          <w:i/>
          <w:iCs/>
          <w:sz w:val="18"/>
          <w:szCs w:val="18"/>
        </w:rPr>
        <w:t xml:space="preserve"> 0</w:t>
      </w:r>
      <w:r>
        <w:rPr>
          <w:rFonts w:eastAsiaTheme="minorEastAsia"/>
          <w:i/>
          <w:iCs/>
          <w:sz w:val="18"/>
          <w:szCs w:val="18"/>
        </w:rPr>
        <w:t>4</w:t>
      </w:r>
      <w:r w:rsidRPr="14967AA3">
        <w:rPr>
          <w:rFonts w:eastAsiaTheme="minorEastAsia"/>
          <w:i/>
          <w:iCs/>
          <w:sz w:val="18"/>
          <w:szCs w:val="18"/>
        </w:rPr>
        <w:t xml:space="preserve">- </w:t>
      </w:r>
      <w:proofErr w:type="spellStart"/>
      <w:r>
        <w:rPr>
          <w:rFonts w:eastAsiaTheme="minorEastAsia"/>
          <w:i/>
          <w:iCs/>
          <w:sz w:val="18"/>
          <w:szCs w:val="18"/>
        </w:rPr>
        <w:t>MontlyIncome</w:t>
      </w:r>
      <w:proofErr w:type="spellEnd"/>
      <w:r>
        <w:rPr>
          <w:rFonts w:eastAsiaTheme="minorEastAsia"/>
          <w:i/>
          <w:iCs/>
          <w:sz w:val="18"/>
          <w:szCs w:val="18"/>
        </w:rPr>
        <w:t xml:space="preserve"> </w:t>
      </w:r>
      <w:r w:rsidRPr="14967AA3">
        <w:rPr>
          <w:rFonts w:eastAsiaTheme="minorEastAsia"/>
          <w:i/>
          <w:iCs/>
          <w:sz w:val="18"/>
          <w:szCs w:val="18"/>
        </w:rPr>
        <w:t>Variabl</w:t>
      </w:r>
      <w:r>
        <w:rPr>
          <w:rFonts w:eastAsiaTheme="minorEastAsia"/>
          <w:i/>
          <w:iCs/>
          <w:sz w:val="18"/>
          <w:szCs w:val="18"/>
        </w:rPr>
        <w:t>e</w:t>
      </w:r>
      <w:r w:rsidRPr="14967AA3">
        <w:rPr>
          <w:rFonts w:eastAsiaTheme="minorEastAsia"/>
          <w:i/>
          <w:iCs/>
          <w:sz w:val="18"/>
          <w:szCs w:val="18"/>
        </w:rPr>
        <w:t xml:space="preserve"> </w:t>
      </w:r>
      <w:r>
        <w:rPr>
          <w:rFonts w:eastAsiaTheme="minorEastAsia"/>
          <w:i/>
          <w:iCs/>
          <w:sz w:val="18"/>
          <w:szCs w:val="18"/>
        </w:rPr>
        <w:t>Histogram</w:t>
      </w:r>
    </w:p>
    <w:p w14:paraId="339CB93F" w14:textId="3D63FD4F" w:rsidR="003777E0" w:rsidRDefault="003777E0" w:rsidP="14967AA3">
      <w:pPr>
        <w:spacing w:line="259" w:lineRule="auto"/>
        <w:jc w:val="center"/>
        <w:rPr>
          <w:rFonts w:eastAsiaTheme="minorEastAsia"/>
          <w:i/>
          <w:iCs/>
          <w:sz w:val="18"/>
          <w:szCs w:val="18"/>
        </w:rPr>
      </w:pPr>
      <w:r>
        <w:rPr>
          <w:rFonts w:eastAsiaTheme="minorEastAsia"/>
          <w:i/>
          <w:iCs/>
          <w:noProof/>
          <w:sz w:val="18"/>
          <w:szCs w:val="18"/>
        </w:rPr>
        <w:drawing>
          <wp:inline distT="0" distB="0" distL="0" distR="0" wp14:anchorId="209BACF7" wp14:editId="0F474D0F">
            <wp:extent cx="3312160" cy="2207977"/>
            <wp:effectExtent l="0" t="0" r="0" b="0"/>
            <wp:docPr id="16" name="Imagem 16" descr="Uma imagem com Retângulo, captura de ecrã, quadrad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Retângulo, captura de ecrã, quadrado, fil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324598" cy="2216268"/>
                    </a:xfrm>
                    <a:prstGeom prst="rect">
                      <a:avLst/>
                    </a:prstGeom>
                  </pic:spPr>
                </pic:pic>
              </a:graphicData>
            </a:graphic>
          </wp:inline>
        </w:drawing>
      </w:r>
    </w:p>
    <w:p w14:paraId="20B773CC" w14:textId="7249F88E" w:rsidR="003777E0" w:rsidRDefault="003777E0" w:rsidP="003777E0">
      <w:pPr>
        <w:spacing w:line="259" w:lineRule="auto"/>
        <w:jc w:val="center"/>
        <w:rPr>
          <w:rFonts w:eastAsiaTheme="minorEastAsia"/>
          <w:i/>
          <w:iCs/>
          <w:sz w:val="18"/>
          <w:szCs w:val="18"/>
        </w:rPr>
      </w:pPr>
      <w:r w:rsidRPr="14967AA3">
        <w:rPr>
          <w:rFonts w:eastAsiaTheme="minorEastAsia"/>
          <w:i/>
          <w:iCs/>
          <w:sz w:val="18"/>
          <w:szCs w:val="18"/>
        </w:rPr>
        <w:t>Fig</w:t>
      </w:r>
      <w:r>
        <w:rPr>
          <w:rFonts w:eastAsiaTheme="minorEastAsia"/>
          <w:i/>
          <w:iCs/>
          <w:sz w:val="18"/>
          <w:szCs w:val="18"/>
        </w:rPr>
        <w:t>ure</w:t>
      </w:r>
      <w:r w:rsidRPr="14967AA3">
        <w:rPr>
          <w:rFonts w:eastAsiaTheme="minorEastAsia"/>
          <w:i/>
          <w:iCs/>
          <w:sz w:val="18"/>
          <w:szCs w:val="18"/>
        </w:rPr>
        <w:t xml:space="preserve"> 0</w:t>
      </w:r>
      <w:r>
        <w:rPr>
          <w:rFonts w:eastAsiaTheme="minorEastAsia"/>
          <w:i/>
          <w:iCs/>
          <w:sz w:val="18"/>
          <w:szCs w:val="18"/>
        </w:rPr>
        <w:t>5</w:t>
      </w:r>
      <w:r w:rsidRPr="14967AA3">
        <w:rPr>
          <w:rFonts w:eastAsiaTheme="minorEastAsia"/>
          <w:i/>
          <w:iCs/>
          <w:sz w:val="18"/>
          <w:szCs w:val="18"/>
        </w:rPr>
        <w:t xml:space="preserve">- </w:t>
      </w:r>
      <w:proofErr w:type="spellStart"/>
      <w:r>
        <w:rPr>
          <w:rFonts w:eastAsiaTheme="minorEastAsia"/>
          <w:i/>
          <w:iCs/>
          <w:sz w:val="18"/>
          <w:szCs w:val="18"/>
        </w:rPr>
        <w:t>NumberOfDe</w:t>
      </w:r>
      <w:r w:rsidR="003B0820">
        <w:rPr>
          <w:rFonts w:eastAsiaTheme="minorEastAsia"/>
          <w:i/>
          <w:iCs/>
          <w:sz w:val="18"/>
          <w:szCs w:val="18"/>
        </w:rPr>
        <w:t>pendents</w:t>
      </w:r>
      <w:proofErr w:type="spellEnd"/>
      <w:r>
        <w:rPr>
          <w:rFonts w:eastAsiaTheme="minorEastAsia"/>
          <w:i/>
          <w:iCs/>
          <w:sz w:val="18"/>
          <w:szCs w:val="18"/>
        </w:rPr>
        <w:t xml:space="preserve"> </w:t>
      </w:r>
      <w:r w:rsidRPr="14967AA3">
        <w:rPr>
          <w:rFonts w:eastAsiaTheme="minorEastAsia"/>
          <w:i/>
          <w:iCs/>
          <w:sz w:val="18"/>
          <w:szCs w:val="18"/>
        </w:rPr>
        <w:t>Variabl</w:t>
      </w:r>
      <w:r>
        <w:rPr>
          <w:rFonts w:eastAsiaTheme="minorEastAsia"/>
          <w:i/>
          <w:iCs/>
          <w:sz w:val="18"/>
          <w:szCs w:val="18"/>
        </w:rPr>
        <w:t>e</w:t>
      </w:r>
      <w:r w:rsidRPr="14967AA3">
        <w:rPr>
          <w:rFonts w:eastAsiaTheme="minorEastAsia"/>
          <w:i/>
          <w:iCs/>
          <w:sz w:val="18"/>
          <w:szCs w:val="18"/>
        </w:rPr>
        <w:t xml:space="preserve"> </w:t>
      </w:r>
      <w:r>
        <w:rPr>
          <w:rFonts w:eastAsiaTheme="minorEastAsia"/>
          <w:i/>
          <w:iCs/>
          <w:sz w:val="18"/>
          <w:szCs w:val="18"/>
        </w:rPr>
        <w:t>Histogram</w:t>
      </w:r>
    </w:p>
    <w:p w14:paraId="3FF996C4" w14:textId="77777777" w:rsidR="003777E0" w:rsidRDefault="003777E0" w:rsidP="14967AA3">
      <w:pPr>
        <w:spacing w:line="259" w:lineRule="auto"/>
        <w:jc w:val="center"/>
        <w:rPr>
          <w:rFonts w:eastAsiaTheme="minorEastAsia"/>
          <w:i/>
          <w:iCs/>
          <w:sz w:val="18"/>
          <w:szCs w:val="18"/>
        </w:rPr>
      </w:pPr>
    </w:p>
    <w:p w14:paraId="25241907" w14:textId="7907CC0A" w:rsidR="003B0820" w:rsidRDefault="003777E0" w:rsidP="14967AA3">
      <w:pPr>
        <w:spacing w:line="259" w:lineRule="auto"/>
        <w:jc w:val="center"/>
        <w:rPr>
          <w:rFonts w:eastAsiaTheme="minorEastAsia"/>
          <w:i/>
          <w:iCs/>
          <w:sz w:val="18"/>
          <w:szCs w:val="18"/>
        </w:rPr>
      </w:pPr>
      <w:r>
        <w:rPr>
          <w:rFonts w:eastAsiaTheme="minorEastAsia"/>
          <w:i/>
          <w:iCs/>
          <w:noProof/>
          <w:sz w:val="18"/>
          <w:szCs w:val="18"/>
        </w:rPr>
        <w:lastRenderedPageBreak/>
        <w:drawing>
          <wp:inline distT="0" distB="0" distL="0" distR="0" wp14:anchorId="376B4C52" wp14:editId="1C11FC46">
            <wp:extent cx="3556000" cy="2370526"/>
            <wp:effectExtent l="0" t="0" r="0" b="0"/>
            <wp:docPr id="17" name="Imagem 17" descr="Uma imagem com Retângulo, quadrado, captura de ecrã,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Retângulo, quadrado, captura de ecrã, diagram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3577911" cy="2385132"/>
                    </a:xfrm>
                    <a:prstGeom prst="rect">
                      <a:avLst/>
                    </a:prstGeom>
                  </pic:spPr>
                </pic:pic>
              </a:graphicData>
            </a:graphic>
          </wp:inline>
        </w:drawing>
      </w:r>
    </w:p>
    <w:p w14:paraId="1006B4F3" w14:textId="52EBE93D" w:rsidR="003B0820" w:rsidRDefault="003B0820" w:rsidP="003B0820">
      <w:pPr>
        <w:spacing w:line="259" w:lineRule="auto"/>
        <w:jc w:val="center"/>
        <w:rPr>
          <w:rFonts w:eastAsiaTheme="minorEastAsia"/>
          <w:i/>
          <w:iCs/>
          <w:sz w:val="18"/>
          <w:szCs w:val="18"/>
        </w:rPr>
      </w:pPr>
      <w:r w:rsidRPr="14967AA3">
        <w:rPr>
          <w:rFonts w:eastAsiaTheme="minorEastAsia"/>
          <w:i/>
          <w:iCs/>
          <w:sz w:val="18"/>
          <w:szCs w:val="18"/>
        </w:rPr>
        <w:t>Fig</w:t>
      </w:r>
      <w:r>
        <w:rPr>
          <w:rFonts w:eastAsiaTheme="minorEastAsia"/>
          <w:i/>
          <w:iCs/>
          <w:sz w:val="18"/>
          <w:szCs w:val="18"/>
        </w:rPr>
        <w:t>ure</w:t>
      </w:r>
      <w:r w:rsidRPr="14967AA3">
        <w:rPr>
          <w:rFonts w:eastAsiaTheme="minorEastAsia"/>
          <w:i/>
          <w:iCs/>
          <w:sz w:val="18"/>
          <w:szCs w:val="18"/>
        </w:rPr>
        <w:t xml:space="preserve"> 0</w:t>
      </w:r>
      <w:r>
        <w:rPr>
          <w:rFonts w:eastAsiaTheme="minorEastAsia"/>
          <w:i/>
          <w:iCs/>
          <w:sz w:val="18"/>
          <w:szCs w:val="18"/>
        </w:rPr>
        <w:t>6</w:t>
      </w:r>
      <w:r w:rsidRPr="14967AA3">
        <w:rPr>
          <w:rFonts w:eastAsiaTheme="minorEastAsia"/>
          <w:i/>
          <w:iCs/>
          <w:sz w:val="18"/>
          <w:szCs w:val="18"/>
        </w:rPr>
        <w:t xml:space="preserve">- </w:t>
      </w:r>
      <w:proofErr w:type="spellStart"/>
      <w:r>
        <w:rPr>
          <w:rFonts w:eastAsiaTheme="minorEastAsia"/>
          <w:i/>
          <w:iCs/>
          <w:sz w:val="18"/>
          <w:szCs w:val="18"/>
        </w:rPr>
        <w:t>NumberOfOpenCreditLinesAndLoans</w:t>
      </w:r>
      <w:proofErr w:type="spellEnd"/>
      <w:r>
        <w:rPr>
          <w:rFonts w:eastAsiaTheme="minorEastAsia"/>
          <w:i/>
          <w:iCs/>
          <w:sz w:val="18"/>
          <w:szCs w:val="18"/>
        </w:rPr>
        <w:t xml:space="preserve"> </w:t>
      </w:r>
      <w:r w:rsidRPr="14967AA3">
        <w:rPr>
          <w:rFonts w:eastAsiaTheme="minorEastAsia"/>
          <w:i/>
          <w:iCs/>
          <w:sz w:val="18"/>
          <w:szCs w:val="18"/>
        </w:rPr>
        <w:t>Variabl</w:t>
      </w:r>
      <w:r>
        <w:rPr>
          <w:rFonts w:eastAsiaTheme="minorEastAsia"/>
          <w:i/>
          <w:iCs/>
          <w:sz w:val="18"/>
          <w:szCs w:val="18"/>
        </w:rPr>
        <w:t>e</w:t>
      </w:r>
      <w:r w:rsidRPr="14967AA3">
        <w:rPr>
          <w:rFonts w:eastAsiaTheme="minorEastAsia"/>
          <w:i/>
          <w:iCs/>
          <w:sz w:val="18"/>
          <w:szCs w:val="18"/>
        </w:rPr>
        <w:t xml:space="preserve"> </w:t>
      </w:r>
      <w:r>
        <w:rPr>
          <w:rFonts w:eastAsiaTheme="minorEastAsia"/>
          <w:i/>
          <w:iCs/>
          <w:sz w:val="18"/>
          <w:szCs w:val="18"/>
        </w:rPr>
        <w:t>Histogram</w:t>
      </w:r>
    </w:p>
    <w:p w14:paraId="3B2B87D4" w14:textId="77777777" w:rsidR="003B0820" w:rsidRDefault="003B0820" w:rsidP="14967AA3">
      <w:pPr>
        <w:spacing w:line="259" w:lineRule="auto"/>
        <w:jc w:val="center"/>
        <w:rPr>
          <w:rFonts w:eastAsiaTheme="minorEastAsia"/>
          <w:i/>
          <w:iCs/>
          <w:sz w:val="18"/>
          <w:szCs w:val="18"/>
        </w:rPr>
      </w:pPr>
    </w:p>
    <w:p w14:paraId="04693391" w14:textId="3F5F9F67" w:rsidR="003B0820" w:rsidRDefault="003777E0" w:rsidP="14967AA3">
      <w:pPr>
        <w:spacing w:line="259" w:lineRule="auto"/>
        <w:jc w:val="center"/>
        <w:rPr>
          <w:rFonts w:eastAsiaTheme="minorEastAsia"/>
          <w:i/>
          <w:iCs/>
          <w:sz w:val="18"/>
          <w:szCs w:val="18"/>
        </w:rPr>
      </w:pPr>
      <w:r>
        <w:rPr>
          <w:rFonts w:eastAsiaTheme="minorEastAsia"/>
          <w:i/>
          <w:iCs/>
          <w:noProof/>
          <w:sz w:val="18"/>
          <w:szCs w:val="18"/>
        </w:rPr>
        <w:drawing>
          <wp:inline distT="0" distB="0" distL="0" distR="0" wp14:anchorId="598EF0D5" wp14:editId="6A3ED356">
            <wp:extent cx="3535680" cy="2356981"/>
            <wp:effectExtent l="0" t="0" r="0" b="0"/>
            <wp:docPr id="18" name="Imagem 18" descr="Uma imagem com Retângulo, captura de ecrã, quadrad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Retângulo, captura de ecrã, quadrado, design&#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545634" cy="2363616"/>
                    </a:xfrm>
                    <a:prstGeom prst="rect">
                      <a:avLst/>
                    </a:prstGeom>
                  </pic:spPr>
                </pic:pic>
              </a:graphicData>
            </a:graphic>
          </wp:inline>
        </w:drawing>
      </w:r>
    </w:p>
    <w:p w14:paraId="230EAD20" w14:textId="4E7DDF99" w:rsidR="003B0820" w:rsidRDefault="003B0820" w:rsidP="003B0820">
      <w:pPr>
        <w:spacing w:line="259" w:lineRule="auto"/>
        <w:jc w:val="center"/>
        <w:rPr>
          <w:rFonts w:eastAsiaTheme="minorEastAsia"/>
          <w:i/>
          <w:iCs/>
          <w:sz w:val="18"/>
          <w:szCs w:val="18"/>
        </w:rPr>
      </w:pPr>
      <w:r w:rsidRPr="14967AA3">
        <w:rPr>
          <w:rFonts w:eastAsiaTheme="minorEastAsia"/>
          <w:i/>
          <w:iCs/>
          <w:sz w:val="18"/>
          <w:szCs w:val="18"/>
        </w:rPr>
        <w:t>Fig</w:t>
      </w:r>
      <w:r>
        <w:rPr>
          <w:rFonts w:eastAsiaTheme="minorEastAsia"/>
          <w:i/>
          <w:iCs/>
          <w:sz w:val="18"/>
          <w:szCs w:val="18"/>
        </w:rPr>
        <w:t>ure</w:t>
      </w:r>
      <w:r w:rsidRPr="14967AA3">
        <w:rPr>
          <w:rFonts w:eastAsiaTheme="minorEastAsia"/>
          <w:i/>
          <w:iCs/>
          <w:sz w:val="18"/>
          <w:szCs w:val="18"/>
        </w:rPr>
        <w:t xml:space="preserve"> 0</w:t>
      </w:r>
      <w:r>
        <w:rPr>
          <w:rFonts w:eastAsiaTheme="minorEastAsia"/>
          <w:i/>
          <w:iCs/>
          <w:sz w:val="18"/>
          <w:szCs w:val="18"/>
        </w:rPr>
        <w:t>6</w:t>
      </w:r>
      <w:r w:rsidRPr="14967AA3">
        <w:rPr>
          <w:rFonts w:eastAsiaTheme="minorEastAsia"/>
          <w:i/>
          <w:iCs/>
          <w:sz w:val="18"/>
          <w:szCs w:val="18"/>
        </w:rPr>
        <w:t xml:space="preserve">- </w:t>
      </w:r>
      <w:r>
        <w:rPr>
          <w:rFonts w:eastAsiaTheme="minorEastAsia"/>
          <w:i/>
          <w:iCs/>
          <w:sz w:val="18"/>
          <w:szCs w:val="18"/>
        </w:rPr>
        <w:t xml:space="preserve">NumberOfTime30-59DaysPastDueNotWorse </w:t>
      </w:r>
      <w:r w:rsidRPr="14967AA3">
        <w:rPr>
          <w:rFonts w:eastAsiaTheme="minorEastAsia"/>
          <w:i/>
          <w:iCs/>
          <w:sz w:val="18"/>
          <w:szCs w:val="18"/>
        </w:rPr>
        <w:t>Variabl</w:t>
      </w:r>
      <w:r>
        <w:rPr>
          <w:rFonts w:eastAsiaTheme="minorEastAsia"/>
          <w:i/>
          <w:iCs/>
          <w:sz w:val="18"/>
          <w:szCs w:val="18"/>
        </w:rPr>
        <w:t>e</w:t>
      </w:r>
      <w:r w:rsidRPr="14967AA3">
        <w:rPr>
          <w:rFonts w:eastAsiaTheme="minorEastAsia"/>
          <w:i/>
          <w:iCs/>
          <w:sz w:val="18"/>
          <w:szCs w:val="18"/>
        </w:rPr>
        <w:t xml:space="preserve"> </w:t>
      </w:r>
      <w:r>
        <w:rPr>
          <w:rFonts w:eastAsiaTheme="minorEastAsia"/>
          <w:i/>
          <w:iCs/>
          <w:sz w:val="18"/>
          <w:szCs w:val="18"/>
        </w:rPr>
        <w:t>Histogram</w:t>
      </w:r>
    </w:p>
    <w:p w14:paraId="52730EE1" w14:textId="77777777" w:rsidR="003B0820" w:rsidRDefault="003B0820" w:rsidP="14967AA3">
      <w:pPr>
        <w:spacing w:line="259" w:lineRule="auto"/>
        <w:jc w:val="center"/>
        <w:rPr>
          <w:rFonts w:eastAsiaTheme="minorEastAsia"/>
          <w:i/>
          <w:iCs/>
          <w:sz w:val="18"/>
          <w:szCs w:val="18"/>
        </w:rPr>
      </w:pPr>
    </w:p>
    <w:p w14:paraId="0D274E8A" w14:textId="77777777" w:rsidR="003B0820" w:rsidRDefault="003777E0" w:rsidP="14967AA3">
      <w:pPr>
        <w:spacing w:line="259" w:lineRule="auto"/>
        <w:jc w:val="center"/>
        <w:rPr>
          <w:rFonts w:eastAsiaTheme="minorEastAsia"/>
          <w:i/>
          <w:iCs/>
          <w:sz w:val="18"/>
          <w:szCs w:val="18"/>
        </w:rPr>
      </w:pPr>
      <w:r>
        <w:rPr>
          <w:rFonts w:eastAsiaTheme="minorEastAsia"/>
          <w:i/>
          <w:iCs/>
          <w:noProof/>
          <w:sz w:val="18"/>
          <w:szCs w:val="18"/>
        </w:rPr>
        <w:drawing>
          <wp:inline distT="0" distB="0" distL="0" distR="0" wp14:anchorId="297C8E57" wp14:editId="728801E4">
            <wp:extent cx="3860800" cy="2573715"/>
            <wp:effectExtent l="0" t="0" r="0" b="0"/>
            <wp:docPr id="19" name="Imagem 19" descr="Uma imagem com Retângulo, captura de ecrã, quadrad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Retângulo, captura de ecrã, quadrado, design&#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877061" cy="2584555"/>
                    </a:xfrm>
                    <a:prstGeom prst="rect">
                      <a:avLst/>
                    </a:prstGeom>
                  </pic:spPr>
                </pic:pic>
              </a:graphicData>
            </a:graphic>
          </wp:inline>
        </w:drawing>
      </w:r>
    </w:p>
    <w:p w14:paraId="37FCC3AC" w14:textId="5227A79A" w:rsidR="003B0820" w:rsidRDefault="003B0820" w:rsidP="003B0820">
      <w:pPr>
        <w:spacing w:line="259" w:lineRule="auto"/>
        <w:jc w:val="center"/>
        <w:rPr>
          <w:rFonts w:eastAsiaTheme="minorEastAsia"/>
          <w:i/>
          <w:iCs/>
          <w:sz w:val="18"/>
          <w:szCs w:val="18"/>
        </w:rPr>
      </w:pPr>
      <w:r w:rsidRPr="14967AA3">
        <w:rPr>
          <w:rFonts w:eastAsiaTheme="minorEastAsia"/>
          <w:i/>
          <w:iCs/>
          <w:sz w:val="18"/>
          <w:szCs w:val="18"/>
        </w:rPr>
        <w:t>Fig</w:t>
      </w:r>
      <w:r>
        <w:rPr>
          <w:rFonts w:eastAsiaTheme="minorEastAsia"/>
          <w:i/>
          <w:iCs/>
          <w:sz w:val="18"/>
          <w:szCs w:val="18"/>
        </w:rPr>
        <w:t>ure</w:t>
      </w:r>
      <w:r w:rsidRPr="14967AA3">
        <w:rPr>
          <w:rFonts w:eastAsiaTheme="minorEastAsia"/>
          <w:i/>
          <w:iCs/>
          <w:sz w:val="18"/>
          <w:szCs w:val="18"/>
        </w:rPr>
        <w:t xml:space="preserve"> 0</w:t>
      </w:r>
      <w:r>
        <w:rPr>
          <w:rFonts w:eastAsiaTheme="minorEastAsia"/>
          <w:i/>
          <w:iCs/>
          <w:sz w:val="18"/>
          <w:szCs w:val="18"/>
        </w:rPr>
        <w:t>7</w:t>
      </w:r>
      <w:proofErr w:type="gramStart"/>
      <w:r w:rsidRPr="14967AA3">
        <w:rPr>
          <w:rFonts w:eastAsiaTheme="minorEastAsia"/>
          <w:i/>
          <w:iCs/>
          <w:sz w:val="18"/>
          <w:szCs w:val="18"/>
        </w:rPr>
        <w:t xml:space="preserve">- </w:t>
      </w:r>
      <w:r>
        <w:rPr>
          <w:rFonts w:eastAsiaTheme="minorEastAsia"/>
          <w:i/>
          <w:iCs/>
          <w:sz w:val="18"/>
          <w:szCs w:val="18"/>
        </w:rPr>
        <w:t xml:space="preserve"> NumberOfTime</w:t>
      </w:r>
      <w:proofErr w:type="gramEnd"/>
      <w:r>
        <w:rPr>
          <w:rFonts w:eastAsiaTheme="minorEastAsia"/>
          <w:i/>
          <w:iCs/>
          <w:sz w:val="18"/>
          <w:szCs w:val="18"/>
        </w:rPr>
        <w:t>60</w:t>
      </w:r>
      <w:r>
        <w:rPr>
          <w:rFonts w:eastAsiaTheme="minorEastAsia"/>
          <w:i/>
          <w:iCs/>
          <w:sz w:val="18"/>
          <w:szCs w:val="18"/>
        </w:rPr>
        <w:t>-</w:t>
      </w:r>
      <w:r>
        <w:rPr>
          <w:rFonts w:eastAsiaTheme="minorEastAsia"/>
          <w:i/>
          <w:iCs/>
          <w:sz w:val="18"/>
          <w:szCs w:val="18"/>
        </w:rPr>
        <w:t>8</w:t>
      </w:r>
      <w:r>
        <w:rPr>
          <w:rFonts w:eastAsiaTheme="minorEastAsia"/>
          <w:i/>
          <w:iCs/>
          <w:sz w:val="18"/>
          <w:szCs w:val="18"/>
        </w:rPr>
        <w:t xml:space="preserve">9DaysPastDueNotWorse </w:t>
      </w:r>
      <w:r w:rsidRPr="14967AA3">
        <w:rPr>
          <w:rFonts w:eastAsiaTheme="minorEastAsia"/>
          <w:i/>
          <w:iCs/>
          <w:sz w:val="18"/>
          <w:szCs w:val="18"/>
        </w:rPr>
        <w:t>Variabl</w:t>
      </w:r>
      <w:r>
        <w:rPr>
          <w:rFonts w:eastAsiaTheme="minorEastAsia"/>
          <w:i/>
          <w:iCs/>
          <w:sz w:val="18"/>
          <w:szCs w:val="18"/>
        </w:rPr>
        <w:t>e</w:t>
      </w:r>
      <w:r w:rsidRPr="14967AA3">
        <w:rPr>
          <w:rFonts w:eastAsiaTheme="minorEastAsia"/>
          <w:i/>
          <w:iCs/>
          <w:sz w:val="18"/>
          <w:szCs w:val="18"/>
        </w:rPr>
        <w:t xml:space="preserve"> </w:t>
      </w:r>
      <w:r>
        <w:rPr>
          <w:rFonts w:eastAsiaTheme="minorEastAsia"/>
          <w:i/>
          <w:iCs/>
          <w:sz w:val="18"/>
          <w:szCs w:val="18"/>
        </w:rPr>
        <w:t>Histogram</w:t>
      </w:r>
    </w:p>
    <w:p w14:paraId="427B7AC1" w14:textId="77777777" w:rsidR="003B0820" w:rsidRDefault="003B0820" w:rsidP="14967AA3">
      <w:pPr>
        <w:spacing w:line="259" w:lineRule="auto"/>
        <w:jc w:val="center"/>
        <w:rPr>
          <w:rFonts w:eastAsiaTheme="minorEastAsia"/>
          <w:i/>
          <w:iCs/>
          <w:sz w:val="18"/>
          <w:szCs w:val="18"/>
        </w:rPr>
      </w:pPr>
    </w:p>
    <w:p w14:paraId="10332B36" w14:textId="77777777" w:rsidR="003B0820" w:rsidRDefault="003B0820" w:rsidP="14967AA3">
      <w:pPr>
        <w:spacing w:line="259" w:lineRule="auto"/>
        <w:jc w:val="center"/>
        <w:rPr>
          <w:rFonts w:eastAsiaTheme="minorEastAsia"/>
          <w:i/>
          <w:iCs/>
          <w:sz w:val="18"/>
          <w:szCs w:val="18"/>
        </w:rPr>
      </w:pPr>
    </w:p>
    <w:p w14:paraId="3CF65A61" w14:textId="51F606B1" w:rsidR="003B0820" w:rsidRDefault="003777E0" w:rsidP="14967AA3">
      <w:pPr>
        <w:spacing w:line="259" w:lineRule="auto"/>
        <w:jc w:val="center"/>
        <w:rPr>
          <w:rFonts w:eastAsiaTheme="minorEastAsia"/>
          <w:i/>
          <w:iCs/>
          <w:sz w:val="18"/>
          <w:szCs w:val="18"/>
        </w:rPr>
      </w:pPr>
      <w:r>
        <w:rPr>
          <w:rFonts w:eastAsiaTheme="minorEastAsia"/>
          <w:i/>
          <w:iCs/>
          <w:noProof/>
          <w:sz w:val="18"/>
          <w:szCs w:val="18"/>
        </w:rPr>
        <w:lastRenderedPageBreak/>
        <w:drawing>
          <wp:inline distT="0" distB="0" distL="0" distR="0" wp14:anchorId="56A56CF5" wp14:editId="10296B13">
            <wp:extent cx="3667760" cy="2445029"/>
            <wp:effectExtent l="0" t="0" r="0" b="0"/>
            <wp:docPr id="20" name="Imagem 20" descr="Uma imagem com Retângulo, captura de ecrã, quadrad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Retângulo, captura de ecrã, quadrado, design&#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697345" cy="2464751"/>
                    </a:xfrm>
                    <a:prstGeom prst="rect">
                      <a:avLst/>
                    </a:prstGeom>
                  </pic:spPr>
                </pic:pic>
              </a:graphicData>
            </a:graphic>
          </wp:inline>
        </w:drawing>
      </w:r>
    </w:p>
    <w:p w14:paraId="46B77292" w14:textId="0CA090A9" w:rsidR="003B0820" w:rsidRDefault="003B0820" w:rsidP="003B0820">
      <w:pPr>
        <w:spacing w:line="259" w:lineRule="auto"/>
        <w:jc w:val="center"/>
        <w:rPr>
          <w:rFonts w:eastAsiaTheme="minorEastAsia"/>
          <w:i/>
          <w:iCs/>
          <w:sz w:val="18"/>
          <w:szCs w:val="18"/>
        </w:rPr>
      </w:pPr>
      <w:r w:rsidRPr="14967AA3">
        <w:rPr>
          <w:rFonts w:eastAsiaTheme="minorEastAsia"/>
          <w:i/>
          <w:iCs/>
          <w:sz w:val="18"/>
          <w:szCs w:val="18"/>
        </w:rPr>
        <w:t>Fig</w:t>
      </w:r>
      <w:r>
        <w:rPr>
          <w:rFonts w:eastAsiaTheme="minorEastAsia"/>
          <w:i/>
          <w:iCs/>
          <w:sz w:val="18"/>
          <w:szCs w:val="18"/>
        </w:rPr>
        <w:t>ure</w:t>
      </w:r>
      <w:r w:rsidRPr="14967AA3">
        <w:rPr>
          <w:rFonts w:eastAsiaTheme="minorEastAsia"/>
          <w:i/>
          <w:iCs/>
          <w:sz w:val="18"/>
          <w:szCs w:val="18"/>
        </w:rPr>
        <w:t xml:space="preserve"> 0</w:t>
      </w:r>
      <w:r>
        <w:rPr>
          <w:rFonts w:eastAsiaTheme="minorEastAsia"/>
          <w:i/>
          <w:iCs/>
          <w:sz w:val="18"/>
          <w:szCs w:val="18"/>
        </w:rPr>
        <w:t xml:space="preserve">8- </w:t>
      </w:r>
      <w:r>
        <w:rPr>
          <w:rFonts w:eastAsiaTheme="minorEastAsia"/>
          <w:i/>
          <w:iCs/>
          <w:sz w:val="18"/>
          <w:szCs w:val="18"/>
        </w:rPr>
        <w:t>NumberOfTime</w:t>
      </w:r>
      <w:r>
        <w:rPr>
          <w:rFonts w:eastAsiaTheme="minorEastAsia"/>
          <w:i/>
          <w:iCs/>
          <w:sz w:val="18"/>
          <w:szCs w:val="18"/>
        </w:rPr>
        <w:t>90</w:t>
      </w:r>
      <w:r>
        <w:rPr>
          <w:rFonts w:eastAsiaTheme="minorEastAsia"/>
          <w:i/>
          <w:iCs/>
          <w:sz w:val="18"/>
          <w:szCs w:val="18"/>
        </w:rPr>
        <w:t xml:space="preserve">DaysPastDueNotWorse </w:t>
      </w:r>
      <w:r w:rsidRPr="14967AA3">
        <w:rPr>
          <w:rFonts w:eastAsiaTheme="minorEastAsia"/>
          <w:i/>
          <w:iCs/>
          <w:sz w:val="18"/>
          <w:szCs w:val="18"/>
        </w:rPr>
        <w:t>Variabl</w:t>
      </w:r>
      <w:r>
        <w:rPr>
          <w:rFonts w:eastAsiaTheme="minorEastAsia"/>
          <w:i/>
          <w:iCs/>
          <w:sz w:val="18"/>
          <w:szCs w:val="18"/>
        </w:rPr>
        <w:t>e</w:t>
      </w:r>
      <w:r w:rsidRPr="14967AA3">
        <w:rPr>
          <w:rFonts w:eastAsiaTheme="minorEastAsia"/>
          <w:i/>
          <w:iCs/>
          <w:sz w:val="18"/>
          <w:szCs w:val="18"/>
        </w:rPr>
        <w:t xml:space="preserve"> </w:t>
      </w:r>
      <w:r>
        <w:rPr>
          <w:rFonts w:eastAsiaTheme="minorEastAsia"/>
          <w:i/>
          <w:iCs/>
          <w:sz w:val="18"/>
          <w:szCs w:val="18"/>
        </w:rPr>
        <w:t>Histogram</w:t>
      </w:r>
    </w:p>
    <w:p w14:paraId="666B8AC4" w14:textId="1BDF7279" w:rsidR="003B0820" w:rsidRDefault="003B0820" w:rsidP="14967AA3">
      <w:pPr>
        <w:spacing w:line="259" w:lineRule="auto"/>
        <w:jc w:val="center"/>
        <w:rPr>
          <w:rFonts w:eastAsiaTheme="minorEastAsia"/>
          <w:i/>
          <w:iCs/>
          <w:sz w:val="18"/>
          <w:szCs w:val="18"/>
        </w:rPr>
      </w:pPr>
      <w:r>
        <w:rPr>
          <w:rFonts w:eastAsiaTheme="minorEastAsia"/>
          <w:i/>
          <w:iCs/>
          <w:noProof/>
          <w:sz w:val="18"/>
          <w:szCs w:val="18"/>
        </w:rPr>
        <w:drawing>
          <wp:inline distT="0" distB="0" distL="0" distR="0" wp14:anchorId="15A19BC2" wp14:editId="73E10DE8">
            <wp:extent cx="3566160" cy="2377300"/>
            <wp:effectExtent l="0" t="0" r="0" b="0"/>
            <wp:docPr id="21" name="Imagem 21" descr="Uma imagem com Retângulo, captura de ecrã, quadrado, moldura de fotograf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Retângulo, captura de ecrã, quadrado, moldura de fotografi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579730" cy="2386346"/>
                    </a:xfrm>
                    <a:prstGeom prst="rect">
                      <a:avLst/>
                    </a:prstGeom>
                  </pic:spPr>
                </pic:pic>
              </a:graphicData>
            </a:graphic>
          </wp:inline>
        </w:drawing>
      </w:r>
    </w:p>
    <w:p w14:paraId="0C6AF9C5" w14:textId="3450757E" w:rsidR="003B0820" w:rsidRDefault="003B0820" w:rsidP="003B0820">
      <w:pPr>
        <w:spacing w:line="259" w:lineRule="auto"/>
        <w:jc w:val="center"/>
        <w:rPr>
          <w:rFonts w:eastAsiaTheme="minorEastAsia"/>
          <w:i/>
          <w:iCs/>
          <w:sz w:val="18"/>
          <w:szCs w:val="18"/>
        </w:rPr>
      </w:pPr>
      <w:r w:rsidRPr="14967AA3">
        <w:rPr>
          <w:rFonts w:eastAsiaTheme="minorEastAsia"/>
          <w:i/>
          <w:iCs/>
          <w:sz w:val="18"/>
          <w:szCs w:val="18"/>
        </w:rPr>
        <w:t>Fig</w:t>
      </w:r>
      <w:r>
        <w:rPr>
          <w:rFonts w:eastAsiaTheme="minorEastAsia"/>
          <w:i/>
          <w:iCs/>
          <w:sz w:val="18"/>
          <w:szCs w:val="18"/>
        </w:rPr>
        <w:t>ure</w:t>
      </w:r>
      <w:r w:rsidRPr="14967AA3">
        <w:rPr>
          <w:rFonts w:eastAsiaTheme="minorEastAsia"/>
          <w:i/>
          <w:iCs/>
          <w:sz w:val="18"/>
          <w:szCs w:val="18"/>
        </w:rPr>
        <w:t xml:space="preserve"> 0</w:t>
      </w:r>
      <w:r>
        <w:rPr>
          <w:rFonts w:eastAsiaTheme="minorEastAsia"/>
          <w:i/>
          <w:iCs/>
          <w:sz w:val="18"/>
          <w:szCs w:val="18"/>
        </w:rPr>
        <w:t>9</w:t>
      </w:r>
      <w:r w:rsidRPr="14967AA3">
        <w:rPr>
          <w:rFonts w:eastAsiaTheme="minorEastAsia"/>
          <w:i/>
          <w:iCs/>
          <w:sz w:val="18"/>
          <w:szCs w:val="18"/>
        </w:rPr>
        <w:t>-</w:t>
      </w:r>
      <w:r>
        <w:rPr>
          <w:rFonts w:eastAsiaTheme="minorEastAsia"/>
          <w:i/>
          <w:iCs/>
          <w:sz w:val="18"/>
          <w:szCs w:val="18"/>
        </w:rPr>
        <w:t xml:space="preserve"> </w:t>
      </w:r>
      <w:proofErr w:type="spellStart"/>
      <w:r>
        <w:rPr>
          <w:rFonts w:eastAsiaTheme="minorEastAsia"/>
          <w:i/>
          <w:iCs/>
          <w:sz w:val="18"/>
          <w:szCs w:val="18"/>
        </w:rPr>
        <w:t>NumberRealStateLoanssOrLines</w:t>
      </w:r>
      <w:proofErr w:type="spellEnd"/>
      <w:r>
        <w:rPr>
          <w:rFonts w:eastAsiaTheme="minorEastAsia"/>
          <w:i/>
          <w:iCs/>
          <w:sz w:val="18"/>
          <w:szCs w:val="18"/>
        </w:rPr>
        <w:t xml:space="preserve"> </w:t>
      </w:r>
      <w:r w:rsidRPr="14967AA3">
        <w:rPr>
          <w:rFonts w:eastAsiaTheme="minorEastAsia"/>
          <w:i/>
          <w:iCs/>
          <w:sz w:val="18"/>
          <w:szCs w:val="18"/>
        </w:rPr>
        <w:t>Variabl</w:t>
      </w:r>
      <w:r>
        <w:rPr>
          <w:rFonts w:eastAsiaTheme="minorEastAsia"/>
          <w:i/>
          <w:iCs/>
          <w:sz w:val="18"/>
          <w:szCs w:val="18"/>
        </w:rPr>
        <w:t>e</w:t>
      </w:r>
      <w:r w:rsidRPr="14967AA3">
        <w:rPr>
          <w:rFonts w:eastAsiaTheme="minorEastAsia"/>
          <w:i/>
          <w:iCs/>
          <w:sz w:val="18"/>
          <w:szCs w:val="18"/>
        </w:rPr>
        <w:t xml:space="preserve"> </w:t>
      </w:r>
      <w:r>
        <w:rPr>
          <w:rFonts w:eastAsiaTheme="minorEastAsia"/>
          <w:i/>
          <w:iCs/>
          <w:sz w:val="18"/>
          <w:szCs w:val="18"/>
        </w:rPr>
        <w:t>Histogram</w:t>
      </w:r>
    </w:p>
    <w:p w14:paraId="663742BA" w14:textId="6F5DCF4F" w:rsidR="003B0820" w:rsidRDefault="003B0820" w:rsidP="14967AA3">
      <w:pPr>
        <w:spacing w:line="259" w:lineRule="auto"/>
        <w:jc w:val="center"/>
        <w:rPr>
          <w:rFonts w:eastAsiaTheme="minorEastAsia"/>
          <w:i/>
          <w:iCs/>
          <w:sz w:val="18"/>
          <w:szCs w:val="18"/>
        </w:rPr>
      </w:pPr>
      <w:r>
        <w:rPr>
          <w:rFonts w:eastAsiaTheme="minorEastAsia"/>
          <w:i/>
          <w:iCs/>
          <w:noProof/>
          <w:sz w:val="18"/>
          <w:szCs w:val="18"/>
        </w:rPr>
        <w:drawing>
          <wp:inline distT="0" distB="0" distL="0" distR="0" wp14:anchorId="39B88C03" wp14:editId="77E034FD">
            <wp:extent cx="3556000" cy="2370527"/>
            <wp:effectExtent l="0" t="0" r="0" b="0"/>
            <wp:docPr id="22" name="Imagem 22" descr="Uma imagem com Retângulo, captura de ecrã, quadrad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Retângulo, captura de ecrã, quadrado, design&#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564114" cy="2375936"/>
                    </a:xfrm>
                    <a:prstGeom prst="rect">
                      <a:avLst/>
                    </a:prstGeom>
                  </pic:spPr>
                </pic:pic>
              </a:graphicData>
            </a:graphic>
          </wp:inline>
        </w:drawing>
      </w:r>
    </w:p>
    <w:p w14:paraId="2F9A4F3E" w14:textId="3CEF8078" w:rsidR="003B0820" w:rsidRDefault="003B0820" w:rsidP="003B0820">
      <w:pPr>
        <w:spacing w:line="259" w:lineRule="auto"/>
        <w:jc w:val="center"/>
        <w:rPr>
          <w:rFonts w:eastAsiaTheme="minorEastAsia"/>
          <w:i/>
          <w:iCs/>
          <w:sz w:val="18"/>
          <w:szCs w:val="18"/>
        </w:rPr>
      </w:pPr>
      <w:r w:rsidRPr="14967AA3">
        <w:rPr>
          <w:rFonts w:eastAsiaTheme="minorEastAsia"/>
          <w:i/>
          <w:iCs/>
          <w:sz w:val="18"/>
          <w:szCs w:val="18"/>
        </w:rPr>
        <w:t>Fig</w:t>
      </w:r>
      <w:r>
        <w:rPr>
          <w:rFonts w:eastAsiaTheme="minorEastAsia"/>
          <w:i/>
          <w:iCs/>
          <w:sz w:val="18"/>
          <w:szCs w:val="18"/>
        </w:rPr>
        <w:t>ure</w:t>
      </w:r>
      <w:r w:rsidRPr="14967AA3">
        <w:rPr>
          <w:rFonts w:eastAsiaTheme="minorEastAsia"/>
          <w:i/>
          <w:iCs/>
          <w:sz w:val="18"/>
          <w:szCs w:val="18"/>
        </w:rPr>
        <w:t xml:space="preserve"> </w:t>
      </w:r>
      <w:r>
        <w:rPr>
          <w:rFonts w:eastAsiaTheme="minorEastAsia"/>
          <w:i/>
          <w:iCs/>
          <w:sz w:val="18"/>
          <w:szCs w:val="18"/>
        </w:rPr>
        <w:t>10</w:t>
      </w:r>
      <w:r w:rsidRPr="14967AA3">
        <w:rPr>
          <w:rFonts w:eastAsiaTheme="minorEastAsia"/>
          <w:i/>
          <w:iCs/>
          <w:sz w:val="18"/>
          <w:szCs w:val="18"/>
        </w:rPr>
        <w:t xml:space="preserve">- </w:t>
      </w:r>
      <w:proofErr w:type="spellStart"/>
      <w:r>
        <w:rPr>
          <w:rFonts w:eastAsiaTheme="minorEastAsia"/>
          <w:i/>
          <w:iCs/>
          <w:sz w:val="18"/>
          <w:szCs w:val="18"/>
        </w:rPr>
        <w:t>RevolvingUtilizationOfUnsecuredLines</w:t>
      </w:r>
      <w:proofErr w:type="spellEnd"/>
    </w:p>
    <w:p w14:paraId="7CE6FE36" w14:textId="77777777" w:rsidR="003B0820" w:rsidRDefault="003B0820" w:rsidP="14967AA3">
      <w:pPr>
        <w:spacing w:line="259" w:lineRule="auto"/>
        <w:jc w:val="center"/>
        <w:rPr>
          <w:rFonts w:eastAsiaTheme="minorEastAsia"/>
          <w:i/>
          <w:iCs/>
          <w:sz w:val="18"/>
          <w:szCs w:val="18"/>
        </w:rPr>
      </w:pPr>
    </w:p>
    <w:p w14:paraId="3F12609C" w14:textId="4B205702" w:rsidR="14967AA3" w:rsidRDefault="003777E0" w:rsidP="14967AA3">
      <w:pPr>
        <w:spacing w:line="259" w:lineRule="auto"/>
        <w:jc w:val="center"/>
        <w:rPr>
          <w:rFonts w:eastAsiaTheme="minorEastAsia"/>
          <w:i/>
          <w:iCs/>
          <w:sz w:val="18"/>
          <w:szCs w:val="18"/>
        </w:rPr>
      </w:pPr>
      <w:r>
        <w:rPr>
          <w:rFonts w:eastAsiaTheme="minorEastAsia"/>
          <w:i/>
          <w:iCs/>
          <w:noProof/>
          <w:sz w:val="18"/>
          <w:szCs w:val="18"/>
        </w:rPr>
        <w:lastRenderedPageBreak/>
        <w:drawing>
          <wp:inline distT="0" distB="0" distL="0" distR="0" wp14:anchorId="53B982B7" wp14:editId="0DCC4798">
            <wp:extent cx="3688080" cy="2458575"/>
            <wp:effectExtent l="0" t="0" r="0" b="0"/>
            <wp:docPr id="23" name="Imagem 23" descr="Uma imagem com captura de ecrã, Retângulo, quadrad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captura de ecrã, Retângulo, quadrado, design&#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700125" cy="2466605"/>
                    </a:xfrm>
                    <a:prstGeom prst="rect">
                      <a:avLst/>
                    </a:prstGeom>
                  </pic:spPr>
                </pic:pic>
              </a:graphicData>
            </a:graphic>
          </wp:inline>
        </w:drawing>
      </w:r>
    </w:p>
    <w:p w14:paraId="25E243BB" w14:textId="51FEA67E" w:rsidR="003B0820" w:rsidRDefault="003B0820" w:rsidP="003B0820">
      <w:pPr>
        <w:spacing w:line="259" w:lineRule="auto"/>
        <w:jc w:val="center"/>
        <w:rPr>
          <w:rFonts w:eastAsiaTheme="minorEastAsia"/>
          <w:i/>
          <w:iCs/>
          <w:sz w:val="18"/>
          <w:szCs w:val="18"/>
        </w:rPr>
      </w:pPr>
      <w:r w:rsidRPr="14967AA3">
        <w:rPr>
          <w:rFonts w:eastAsiaTheme="minorEastAsia"/>
          <w:i/>
          <w:iCs/>
          <w:sz w:val="18"/>
          <w:szCs w:val="18"/>
        </w:rPr>
        <w:t>Fig</w:t>
      </w:r>
      <w:r>
        <w:rPr>
          <w:rFonts w:eastAsiaTheme="minorEastAsia"/>
          <w:i/>
          <w:iCs/>
          <w:sz w:val="18"/>
          <w:szCs w:val="18"/>
        </w:rPr>
        <w:t>ure</w:t>
      </w:r>
      <w:r w:rsidRPr="14967AA3">
        <w:rPr>
          <w:rFonts w:eastAsiaTheme="minorEastAsia"/>
          <w:i/>
          <w:iCs/>
          <w:sz w:val="18"/>
          <w:szCs w:val="18"/>
        </w:rPr>
        <w:t xml:space="preserve"> </w:t>
      </w:r>
      <w:r>
        <w:rPr>
          <w:rFonts w:eastAsiaTheme="minorEastAsia"/>
          <w:i/>
          <w:iCs/>
          <w:sz w:val="18"/>
          <w:szCs w:val="18"/>
        </w:rPr>
        <w:t>11</w:t>
      </w:r>
      <w:r w:rsidRPr="14967AA3">
        <w:rPr>
          <w:rFonts w:eastAsiaTheme="minorEastAsia"/>
          <w:i/>
          <w:iCs/>
          <w:sz w:val="18"/>
          <w:szCs w:val="18"/>
        </w:rPr>
        <w:t xml:space="preserve">- </w:t>
      </w:r>
      <w:r>
        <w:rPr>
          <w:rFonts w:eastAsiaTheme="minorEastAsia"/>
          <w:i/>
          <w:iCs/>
          <w:sz w:val="18"/>
          <w:szCs w:val="18"/>
        </w:rPr>
        <w:t>SeriousDlqin2yrs</w:t>
      </w:r>
      <w:r>
        <w:rPr>
          <w:rFonts w:eastAsiaTheme="minorEastAsia"/>
          <w:i/>
          <w:iCs/>
          <w:sz w:val="18"/>
          <w:szCs w:val="18"/>
        </w:rPr>
        <w:t xml:space="preserve"> </w:t>
      </w:r>
      <w:r w:rsidRPr="14967AA3">
        <w:rPr>
          <w:rFonts w:eastAsiaTheme="minorEastAsia"/>
          <w:i/>
          <w:iCs/>
          <w:sz w:val="18"/>
          <w:szCs w:val="18"/>
        </w:rPr>
        <w:t>Variabl</w:t>
      </w:r>
      <w:r>
        <w:rPr>
          <w:rFonts w:eastAsiaTheme="minorEastAsia"/>
          <w:i/>
          <w:iCs/>
          <w:sz w:val="18"/>
          <w:szCs w:val="18"/>
        </w:rPr>
        <w:t>e</w:t>
      </w:r>
      <w:r w:rsidRPr="14967AA3">
        <w:rPr>
          <w:rFonts w:eastAsiaTheme="minorEastAsia"/>
          <w:i/>
          <w:iCs/>
          <w:sz w:val="18"/>
          <w:szCs w:val="18"/>
        </w:rPr>
        <w:t xml:space="preserve"> </w:t>
      </w:r>
      <w:r>
        <w:rPr>
          <w:rFonts w:eastAsiaTheme="minorEastAsia"/>
          <w:i/>
          <w:iCs/>
          <w:sz w:val="18"/>
          <w:szCs w:val="18"/>
        </w:rPr>
        <w:t>Histogram</w:t>
      </w:r>
    </w:p>
    <w:p w14:paraId="32B6B248" w14:textId="77777777" w:rsidR="003B0820" w:rsidRDefault="003B0820" w:rsidP="14967AA3">
      <w:pPr>
        <w:spacing w:line="259" w:lineRule="auto"/>
        <w:jc w:val="center"/>
        <w:rPr>
          <w:rFonts w:eastAsiaTheme="minorEastAsia"/>
          <w:i/>
          <w:iCs/>
          <w:sz w:val="18"/>
          <w:szCs w:val="18"/>
        </w:rPr>
      </w:pPr>
    </w:p>
    <w:p w14:paraId="23C96F35" w14:textId="5EDFBB78" w:rsidR="14967AA3" w:rsidRDefault="14967AA3" w:rsidP="14967AA3">
      <w:pPr>
        <w:spacing w:line="259" w:lineRule="auto"/>
        <w:jc w:val="center"/>
        <w:rPr>
          <w:rFonts w:eastAsiaTheme="minorEastAsia"/>
          <w:i/>
          <w:iCs/>
          <w:sz w:val="18"/>
          <w:szCs w:val="18"/>
        </w:rPr>
      </w:pPr>
    </w:p>
    <w:p w14:paraId="54506C96" w14:textId="0C89811D" w:rsidR="000B7BC2" w:rsidRDefault="00B12B47" w:rsidP="000B7BC2">
      <w:pPr>
        <w:spacing w:line="259" w:lineRule="auto"/>
        <w:jc w:val="center"/>
        <w:rPr>
          <w:rFonts w:eastAsiaTheme="minorEastAsia"/>
          <w:i/>
          <w:iCs/>
          <w:sz w:val="18"/>
          <w:szCs w:val="18"/>
        </w:rPr>
      </w:pPr>
      <w:r w:rsidRPr="00B12B47">
        <w:rPr>
          <w:rFonts w:eastAsiaTheme="minorEastAsia"/>
          <w:i/>
          <w:iCs/>
          <w:noProof/>
          <w:sz w:val="18"/>
          <w:szCs w:val="18"/>
        </w:rPr>
        <w:drawing>
          <wp:inline distT="0" distB="0" distL="0" distR="0" wp14:anchorId="041526DA" wp14:editId="3A803643">
            <wp:extent cx="4064000" cy="3048000"/>
            <wp:effectExtent l="0" t="0" r="0" b="0"/>
            <wp:docPr id="1" name="Picture 1" descr="Uma imagem com diagrama, captura de ecrã, Retângul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diagrama, captura de ecrã, Retângulo, texto&#10;&#10;Descrição gerada automaticamente"/>
                    <pic:cNvPicPr/>
                  </pic:nvPicPr>
                  <pic:blipFill>
                    <a:blip r:embed="rId25"/>
                    <a:stretch>
                      <a:fillRect/>
                    </a:stretch>
                  </pic:blipFill>
                  <pic:spPr>
                    <a:xfrm>
                      <a:off x="0" y="0"/>
                      <a:ext cx="4064000" cy="3048000"/>
                    </a:xfrm>
                    <a:prstGeom prst="rect">
                      <a:avLst/>
                    </a:prstGeom>
                  </pic:spPr>
                </pic:pic>
              </a:graphicData>
            </a:graphic>
          </wp:inline>
        </w:drawing>
      </w:r>
    </w:p>
    <w:p w14:paraId="3F4B3B25" w14:textId="472F4EFE" w:rsidR="73E56042" w:rsidRDefault="73E56042" w:rsidP="14967AA3">
      <w:pPr>
        <w:spacing w:line="259" w:lineRule="auto"/>
        <w:jc w:val="center"/>
        <w:rPr>
          <w:rFonts w:eastAsiaTheme="minorEastAsia"/>
          <w:i/>
          <w:iCs/>
          <w:sz w:val="18"/>
          <w:szCs w:val="18"/>
        </w:rPr>
      </w:pPr>
      <w:r w:rsidRPr="14967AA3">
        <w:rPr>
          <w:rFonts w:eastAsiaTheme="minorEastAsia"/>
          <w:i/>
          <w:iCs/>
          <w:sz w:val="18"/>
          <w:szCs w:val="18"/>
        </w:rPr>
        <w:t>Fi</w:t>
      </w:r>
      <w:r w:rsidR="00D73523">
        <w:rPr>
          <w:rFonts w:eastAsiaTheme="minorEastAsia"/>
          <w:i/>
          <w:iCs/>
          <w:sz w:val="18"/>
          <w:szCs w:val="18"/>
        </w:rPr>
        <w:t>gure</w:t>
      </w:r>
      <w:r w:rsidRPr="14967AA3">
        <w:rPr>
          <w:rFonts w:eastAsiaTheme="minorEastAsia"/>
          <w:i/>
          <w:iCs/>
          <w:sz w:val="18"/>
          <w:szCs w:val="18"/>
        </w:rPr>
        <w:t xml:space="preserve"> </w:t>
      </w:r>
      <w:r w:rsidR="003B0820">
        <w:rPr>
          <w:rFonts w:eastAsiaTheme="minorEastAsia"/>
          <w:i/>
          <w:iCs/>
          <w:sz w:val="18"/>
          <w:szCs w:val="18"/>
        </w:rPr>
        <w:t>12</w:t>
      </w:r>
      <w:r w:rsidRPr="14967AA3">
        <w:rPr>
          <w:rFonts w:eastAsiaTheme="minorEastAsia"/>
          <w:i/>
          <w:iCs/>
          <w:sz w:val="18"/>
          <w:szCs w:val="18"/>
        </w:rPr>
        <w:t>- Boxplot</w:t>
      </w:r>
      <w:r w:rsidR="000B7BC2">
        <w:rPr>
          <w:rFonts w:eastAsiaTheme="minorEastAsia"/>
          <w:i/>
          <w:iCs/>
          <w:sz w:val="18"/>
          <w:szCs w:val="18"/>
        </w:rPr>
        <w:t xml:space="preserve"> of </w:t>
      </w:r>
      <w:r w:rsidR="00CA0DC6">
        <w:rPr>
          <w:rFonts w:eastAsiaTheme="minorEastAsia"/>
          <w:i/>
          <w:iCs/>
          <w:sz w:val="18"/>
          <w:szCs w:val="18"/>
        </w:rPr>
        <w:t>the</w:t>
      </w:r>
      <w:r w:rsidR="000B7BC2">
        <w:rPr>
          <w:rFonts w:eastAsiaTheme="minorEastAsia"/>
          <w:i/>
          <w:iCs/>
          <w:sz w:val="18"/>
          <w:szCs w:val="18"/>
        </w:rPr>
        <w:t xml:space="preserve"> </w:t>
      </w:r>
      <w:r w:rsidR="00CA0DC6">
        <w:rPr>
          <w:rFonts w:eastAsiaTheme="minorEastAsia"/>
          <w:i/>
          <w:iCs/>
          <w:sz w:val="18"/>
          <w:szCs w:val="18"/>
        </w:rPr>
        <w:t>variable Age</w:t>
      </w:r>
    </w:p>
    <w:p w14:paraId="37030E37" w14:textId="49BF38DD" w:rsidR="000B7BC2" w:rsidRDefault="000B7BC2" w:rsidP="14967AA3">
      <w:pPr>
        <w:spacing w:line="259" w:lineRule="auto"/>
        <w:jc w:val="center"/>
        <w:rPr>
          <w:rFonts w:eastAsiaTheme="minorEastAsia"/>
          <w:i/>
          <w:iCs/>
          <w:sz w:val="18"/>
          <w:szCs w:val="18"/>
        </w:rPr>
      </w:pPr>
      <w:r w:rsidRPr="000B7BC2">
        <w:rPr>
          <w:rFonts w:eastAsiaTheme="minorEastAsia"/>
          <w:i/>
          <w:iCs/>
          <w:noProof/>
          <w:sz w:val="18"/>
          <w:szCs w:val="18"/>
        </w:rPr>
        <w:lastRenderedPageBreak/>
        <w:drawing>
          <wp:inline distT="0" distB="0" distL="0" distR="0" wp14:anchorId="47F5458F" wp14:editId="277A5F89">
            <wp:extent cx="4064000" cy="3048000"/>
            <wp:effectExtent l="0" t="0" r="0" b="0"/>
            <wp:docPr id="2" name="Picture 2" descr="Uma imagem com texto, captura de ecrã, Retângul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captura de ecrã, Retângulo, file&#10;&#10;Descrição gerada automaticamente"/>
                    <pic:cNvPicPr/>
                  </pic:nvPicPr>
                  <pic:blipFill>
                    <a:blip r:embed="rId26"/>
                    <a:stretch>
                      <a:fillRect/>
                    </a:stretch>
                  </pic:blipFill>
                  <pic:spPr>
                    <a:xfrm>
                      <a:off x="0" y="0"/>
                      <a:ext cx="4064000" cy="3048000"/>
                    </a:xfrm>
                    <a:prstGeom prst="rect">
                      <a:avLst/>
                    </a:prstGeom>
                  </pic:spPr>
                </pic:pic>
              </a:graphicData>
            </a:graphic>
          </wp:inline>
        </w:drawing>
      </w:r>
    </w:p>
    <w:p w14:paraId="1DE89FA3" w14:textId="34C909B2" w:rsidR="000B7BC2" w:rsidRDefault="000B7BC2" w:rsidP="14967AA3">
      <w:pPr>
        <w:spacing w:line="259" w:lineRule="auto"/>
        <w:jc w:val="center"/>
        <w:rPr>
          <w:rFonts w:eastAsiaTheme="minorEastAsia"/>
          <w:i/>
          <w:iCs/>
          <w:sz w:val="18"/>
          <w:szCs w:val="18"/>
        </w:rPr>
      </w:pPr>
      <w:r>
        <w:rPr>
          <w:rFonts w:eastAsiaTheme="minorEastAsia"/>
          <w:i/>
          <w:iCs/>
          <w:sz w:val="18"/>
          <w:szCs w:val="18"/>
        </w:rPr>
        <w:t xml:space="preserve">Figure </w:t>
      </w:r>
      <w:r w:rsidR="003B0820">
        <w:rPr>
          <w:rFonts w:eastAsiaTheme="minorEastAsia"/>
          <w:i/>
          <w:iCs/>
          <w:sz w:val="18"/>
          <w:szCs w:val="18"/>
        </w:rPr>
        <w:t>13</w:t>
      </w:r>
      <w:r>
        <w:rPr>
          <w:rFonts w:eastAsiaTheme="minorEastAsia"/>
          <w:i/>
          <w:iCs/>
          <w:sz w:val="18"/>
          <w:szCs w:val="18"/>
        </w:rPr>
        <w:t xml:space="preserve">- Boxplot </w:t>
      </w:r>
      <w:proofErr w:type="gramStart"/>
      <w:r>
        <w:rPr>
          <w:rFonts w:eastAsiaTheme="minorEastAsia"/>
          <w:i/>
          <w:iCs/>
          <w:sz w:val="18"/>
          <w:szCs w:val="18"/>
        </w:rPr>
        <w:t xml:space="preserve">of </w:t>
      </w:r>
      <w:r w:rsidR="00CA0DC6">
        <w:rPr>
          <w:rFonts w:eastAsiaTheme="minorEastAsia"/>
          <w:i/>
          <w:iCs/>
          <w:sz w:val="18"/>
          <w:szCs w:val="18"/>
        </w:rPr>
        <w:t xml:space="preserve"> the</w:t>
      </w:r>
      <w:proofErr w:type="gramEnd"/>
      <w:r w:rsidR="00CA0DC6">
        <w:rPr>
          <w:rFonts w:eastAsiaTheme="minorEastAsia"/>
          <w:i/>
          <w:iCs/>
          <w:sz w:val="18"/>
          <w:szCs w:val="18"/>
        </w:rPr>
        <w:t xml:space="preserve"> variable </w:t>
      </w:r>
      <w:r>
        <w:rPr>
          <w:rFonts w:eastAsiaTheme="minorEastAsia"/>
          <w:i/>
          <w:iCs/>
          <w:sz w:val="18"/>
          <w:szCs w:val="18"/>
        </w:rPr>
        <w:t xml:space="preserve">Debt Ratio </w:t>
      </w:r>
    </w:p>
    <w:p w14:paraId="3F32621F" w14:textId="1CD97713" w:rsidR="14967AA3" w:rsidRDefault="14967AA3" w:rsidP="14967AA3">
      <w:pPr>
        <w:spacing w:line="259" w:lineRule="auto"/>
        <w:jc w:val="center"/>
        <w:rPr>
          <w:rFonts w:eastAsiaTheme="minorEastAsia"/>
          <w:i/>
          <w:iCs/>
          <w:sz w:val="18"/>
          <w:szCs w:val="18"/>
        </w:rPr>
      </w:pPr>
    </w:p>
    <w:p w14:paraId="436360EF" w14:textId="317A92B9" w:rsidR="00C019E9" w:rsidRDefault="00C019E9" w:rsidP="14967AA3">
      <w:pPr>
        <w:spacing w:line="259" w:lineRule="auto"/>
        <w:jc w:val="center"/>
        <w:rPr>
          <w:rFonts w:eastAsiaTheme="minorEastAsia"/>
          <w:i/>
          <w:iCs/>
          <w:sz w:val="18"/>
          <w:szCs w:val="18"/>
        </w:rPr>
      </w:pPr>
      <w:r w:rsidRPr="00C019E9">
        <w:rPr>
          <w:rFonts w:eastAsiaTheme="minorEastAsia"/>
          <w:i/>
          <w:iCs/>
          <w:noProof/>
          <w:sz w:val="18"/>
          <w:szCs w:val="18"/>
        </w:rPr>
        <w:drawing>
          <wp:inline distT="0" distB="0" distL="0" distR="0" wp14:anchorId="465B8358" wp14:editId="3FCAB364">
            <wp:extent cx="4064000" cy="3048000"/>
            <wp:effectExtent l="0" t="0" r="0" b="0"/>
            <wp:docPr id="3" name="Picture 3" descr="Uma imagem com texto, captura de ecrã, Retângul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captura de ecrã, Retângulo, diagrama&#10;&#10;Descrição gerada automaticamente"/>
                    <pic:cNvPicPr/>
                  </pic:nvPicPr>
                  <pic:blipFill>
                    <a:blip r:embed="rId27"/>
                    <a:stretch>
                      <a:fillRect/>
                    </a:stretch>
                  </pic:blipFill>
                  <pic:spPr>
                    <a:xfrm>
                      <a:off x="0" y="0"/>
                      <a:ext cx="4064000" cy="3048000"/>
                    </a:xfrm>
                    <a:prstGeom prst="rect">
                      <a:avLst/>
                    </a:prstGeom>
                  </pic:spPr>
                </pic:pic>
              </a:graphicData>
            </a:graphic>
          </wp:inline>
        </w:drawing>
      </w:r>
    </w:p>
    <w:p w14:paraId="10A58435" w14:textId="1FB332B1" w:rsidR="00C019E9" w:rsidRDefault="00C019E9" w:rsidP="14967AA3">
      <w:pPr>
        <w:spacing w:line="259" w:lineRule="auto"/>
        <w:jc w:val="center"/>
        <w:rPr>
          <w:rFonts w:eastAsiaTheme="minorEastAsia"/>
          <w:i/>
          <w:iCs/>
          <w:sz w:val="18"/>
          <w:szCs w:val="18"/>
        </w:rPr>
      </w:pPr>
      <w:r>
        <w:rPr>
          <w:rFonts w:eastAsiaTheme="minorEastAsia"/>
          <w:i/>
          <w:iCs/>
          <w:sz w:val="18"/>
          <w:szCs w:val="18"/>
        </w:rPr>
        <w:t xml:space="preserve">Figure </w:t>
      </w:r>
      <w:r w:rsidR="003B0820">
        <w:rPr>
          <w:rFonts w:eastAsiaTheme="minorEastAsia"/>
          <w:i/>
          <w:iCs/>
          <w:sz w:val="18"/>
          <w:szCs w:val="18"/>
        </w:rPr>
        <w:t>14</w:t>
      </w:r>
      <w:r>
        <w:rPr>
          <w:rFonts w:eastAsiaTheme="minorEastAsia"/>
          <w:i/>
          <w:iCs/>
          <w:sz w:val="18"/>
          <w:szCs w:val="18"/>
        </w:rPr>
        <w:t xml:space="preserve">- Boxplot of the variable </w:t>
      </w:r>
      <w:proofErr w:type="spellStart"/>
      <w:r>
        <w:rPr>
          <w:rFonts w:eastAsiaTheme="minorEastAsia"/>
          <w:i/>
          <w:iCs/>
          <w:sz w:val="18"/>
          <w:szCs w:val="18"/>
        </w:rPr>
        <w:t>Montl</w:t>
      </w:r>
      <w:r w:rsidR="00165067">
        <w:rPr>
          <w:rFonts w:eastAsiaTheme="minorEastAsia"/>
          <w:i/>
          <w:iCs/>
          <w:sz w:val="18"/>
          <w:szCs w:val="18"/>
        </w:rPr>
        <w:t>yIncome</w:t>
      </w:r>
      <w:proofErr w:type="spellEnd"/>
    </w:p>
    <w:p w14:paraId="20460B41" w14:textId="77777777" w:rsidR="00165067" w:rsidRDefault="00165067" w:rsidP="14967AA3">
      <w:pPr>
        <w:spacing w:line="259" w:lineRule="auto"/>
        <w:jc w:val="center"/>
        <w:rPr>
          <w:rFonts w:eastAsiaTheme="minorEastAsia"/>
          <w:i/>
          <w:iCs/>
          <w:sz w:val="18"/>
          <w:szCs w:val="18"/>
        </w:rPr>
      </w:pPr>
    </w:p>
    <w:p w14:paraId="0E145ABD" w14:textId="3B0F5354" w:rsidR="00165067" w:rsidRDefault="00165067" w:rsidP="14967AA3">
      <w:pPr>
        <w:spacing w:line="259" w:lineRule="auto"/>
        <w:jc w:val="center"/>
        <w:rPr>
          <w:rFonts w:eastAsiaTheme="minorEastAsia"/>
          <w:i/>
          <w:iCs/>
          <w:sz w:val="18"/>
          <w:szCs w:val="18"/>
        </w:rPr>
      </w:pPr>
      <w:r w:rsidRPr="00165067">
        <w:rPr>
          <w:rFonts w:eastAsiaTheme="minorEastAsia"/>
          <w:i/>
          <w:iCs/>
          <w:noProof/>
          <w:sz w:val="18"/>
          <w:szCs w:val="18"/>
        </w:rPr>
        <w:lastRenderedPageBreak/>
        <w:drawing>
          <wp:inline distT="0" distB="0" distL="0" distR="0" wp14:anchorId="55FC8E83" wp14:editId="54F41EFD">
            <wp:extent cx="4064000" cy="3048000"/>
            <wp:effectExtent l="0" t="0" r="0" b="0"/>
            <wp:docPr id="4" name="Picture 4"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 captura de ecrã, file, diagrama&#10;&#10;Descrição gerada automaticamente"/>
                    <pic:cNvPicPr/>
                  </pic:nvPicPr>
                  <pic:blipFill>
                    <a:blip r:embed="rId28"/>
                    <a:stretch>
                      <a:fillRect/>
                    </a:stretch>
                  </pic:blipFill>
                  <pic:spPr>
                    <a:xfrm>
                      <a:off x="0" y="0"/>
                      <a:ext cx="4064000" cy="3048000"/>
                    </a:xfrm>
                    <a:prstGeom prst="rect">
                      <a:avLst/>
                    </a:prstGeom>
                  </pic:spPr>
                </pic:pic>
              </a:graphicData>
            </a:graphic>
          </wp:inline>
        </w:drawing>
      </w:r>
    </w:p>
    <w:p w14:paraId="1CC4A4E8" w14:textId="3E551F35" w:rsidR="00FE0300" w:rsidRDefault="00165067" w:rsidP="00FE0300">
      <w:pPr>
        <w:spacing w:line="259" w:lineRule="auto"/>
        <w:jc w:val="center"/>
        <w:rPr>
          <w:rFonts w:eastAsiaTheme="minorEastAsia"/>
          <w:i/>
          <w:iCs/>
          <w:sz w:val="18"/>
          <w:szCs w:val="18"/>
        </w:rPr>
      </w:pPr>
      <w:r>
        <w:rPr>
          <w:rFonts w:eastAsiaTheme="minorEastAsia"/>
          <w:i/>
          <w:iCs/>
          <w:sz w:val="18"/>
          <w:szCs w:val="18"/>
        </w:rPr>
        <w:t>Figure</w:t>
      </w:r>
      <w:r w:rsidR="00FE0300">
        <w:rPr>
          <w:rFonts w:eastAsiaTheme="minorEastAsia"/>
          <w:i/>
          <w:iCs/>
          <w:sz w:val="18"/>
          <w:szCs w:val="18"/>
        </w:rPr>
        <w:t xml:space="preserve"> </w:t>
      </w:r>
      <w:r w:rsidR="003B0820">
        <w:rPr>
          <w:rFonts w:eastAsiaTheme="minorEastAsia"/>
          <w:i/>
          <w:iCs/>
          <w:sz w:val="18"/>
          <w:szCs w:val="18"/>
        </w:rPr>
        <w:t>15</w:t>
      </w:r>
      <w:r w:rsidR="00FE0300">
        <w:rPr>
          <w:rFonts w:eastAsiaTheme="minorEastAsia"/>
          <w:i/>
          <w:iCs/>
          <w:sz w:val="18"/>
          <w:szCs w:val="18"/>
        </w:rPr>
        <w:t xml:space="preserve">- Boxplot of the Variable </w:t>
      </w:r>
      <w:proofErr w:type="spellStart"/>
      <w:r w:rsidR="00FE0300">
        <w:rPr>
          <w:rFonts w:eastAsiaTheme="minorEastAsia"/>
          <w:i/>
          <w:iCs/>
          <w:sz w:val="18"/>
          <w:szCs w:val="18"/>
        </w:rPr>
        <w:t>NumberOfDependents</w:t>
      </w:r>
      <w:proofErr w:type="spellEnd"/>
    </w:p>
    <w:p w14:paraId="2668EEB5" w14:textId="77777777" w:rsidR="002112CC" w:rsidRDefault="002112CC" w:rsidP="00FE0300">
      <w:pPr>
        <w:spacing w:line="259" w:lineRule="auto"/>
        <w:jc w:val="center"/>
        <w:rPr>
          <w:rFonts w:eastAsiaTheme="minorEastAsia"/>
          <w:i/>
          <w:iCs/>
          <w:sz w:val="18"/>
          <w:szCs w:val="18"/>
        </w:rPr>
      </w:pPr>
    </w:p>
    <w:p w14:paraId="568E2D8A" w14:textId="1E58F496" w:rsidR="002112CC" w:rsidRDefault="002112CC" w:rsidP="00FE0300">
      <w:pPr>
        <w:spacing w:line="259" w:lineRule="auto"/>
        <w:jc w:val="center"/>
        <w:rPr>
          <w:rFonts w:eastAsiaTheme="minorEastAsia"/>
          <w:i/>
          <w:iCs/>
          <w:sz w:val="18"/>
          <w:szCs w:val="18"/>
        </w:rPr>
      </w:pPr>
      <w:r w:rsidRPr="002112CC">
        <w:rPr>
          <w:rFonts w:eastAsiaTheme="minorEastAsia"/>
          <w:i/>
          <w:iCs/>
          <w:noProof/>
          <w:sz w:val="18"/>
          <w:szCs w:val="18"/>
        </w:rPr>
        <w:drawing>
          <wp:inline distT="0" distB="0" distL="0" distR="0" wp14:anchorId="55ABF3FC" wp14:editId="40BBEE0D">
            <wp:extent cx="4064000" cy="3048000"/>
            <wp:effectExtent l="0" t="0" r="0" b="0"/>
            <wp:docPr id="5" name="Picture 5"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 captura de ecrã, file, diagrama&#10;&#10;Descrição gerada automaticamente"/>
                    <pic:cNvPicPr/>
                  </pic:nvPicPr>
                  <pic:blipFill>
                    <a:blip r:embed="rId29"/>
                    <a:stretch>
                      <a:fillRect/>
                    </a:stretch>
                  </pic:blipFill>
                  <pic:spPr>
                    <a:xfrm>
                      <a:off x="0" y="0"/>
                      <a:ext cx="4064000" cy="3048000"/>
                    </a:xfrm>
                    <a:prstGeom prst="rect">
                      <a:avLst/>
                    </a:prstGeom>
                  </pic:spPr>
                </pic:pic>
              </a:graphicData>
            </a:graphic>
          </wp:inline>
        </w:drawing>
      </w:r>
    </w:p>
    <w:p w14:paraId="47505180" w14:textId="144D21B4" w:rsidR="002112CC" w:rsidRDefault="002112CC" w:rsidP="00FE0300">
      <w:pPr>
        <w:spacing w:line="259" w:lineRule="auto"/>
        <w:jc w:val="center"/>
        <w:rPr>
          <w:rFonts w:eastAsiaTheme="minorEastAsia"/>
          <w:i/>
          <w:iCs/>
          <w:sz w:val="18"/>
          <w:szCs w:val="18"/>
        </w:rPr>
      </w:pPr>
      <w:r>
        <w:rPr>
          <w:rFonts w:eastAsiaTheme="minorEastAsia"/>
          <w:i/>
          <w:iCs/>
          <w:sz w:val="18"/>
          <w:szCs w:val="18"/>
        </w:rPr>
        <w:t xml:space="preserve">Figure </w:t>
      </w:r>
      <w:r w:rsidR="003B0820">
        <w:rPr>
          <w:rFonts w:eastAsiaTheme="minorEastAsia"/>
          <w:i/>
          <w:iCs/>
          <w:sz w:val="18"/>
          <w:szCs w:val="18"/>
        </w:rPr>
        <w:t>16</w:t>
      </w:r>
      <w:r>
        <w:rPr>
          <w:rFonts w:eastAsiaTheme="minorEastAsia"/>
          <w:i/>
          <w:iCs/>
          <w:sz w:val="18"/>
          <w:szCs w:val="18"/>
        </w:rPr>
        <w:t>- Boxplot of</w:t>
      </w:r>
      <w:r w:rsidR="00E55034">
        <w:rPr>
          <w:rFonts w:eastAsiaTheme="minorEastAsia"/>
          <w:i/>
          <w:iCs/>
          <w:sz w:val="18"/>
          <w:szCs w:val="18"/>
        </w:rPr>
        <w:t xml:space="preserve"> the</w:t>
      </w:r>
      <w:r>
        <w:rPr>
          <w:rFonts w:eastAsiaTheme="minorEastAsia"/>
          <w:i/>
          <w:iCs/>
          <w:sz w:val="18"/>
          <w:szCs w:val="18"/>
        </w:rPr>
        <w:t xml:space="preserve"> variable </w:t>
      </w:r>
      <w:proofErr w:type="spellStart"/>
      <w:r w:rsidR="00A81B25">
        <w:rPr>
          <w:rFonts w:eastAsiaTheme="minorEastAsia"/>
          <w:i/>
          <w:iCs/>
          <w:sz w:val="18"/>
          <w:szCs w:val="18"/>
        </w:rPr>
        <w:t>NumberOfopenCreditLinesAndL</w:t>
      </w:r>
      <w:r w:rsidR="00596C66">
        <w:rPr>
          <w:rFonts w:eastAsiaTheme="minorEastAsia"/>
          <w:i/>
          <w:iCs/>
          <w:sz w:val="18"/>
          <w:szCs w:val="18"/>
        </w:rPr>
        <w:t>o</w:t>
      </w:r>
      <w:r w:rsidR="00A81B25">
        <w:rPr>
          <w:rFonts w:eastAsiaTheme="minorEastAsia"/>
          <w:i/>
          <w:iCs/>
          <w:sz w:val="18"/>
          <w:szCs w:val="18"/>
        </w:rPr>
        <w:t>ans</w:t>
      </w:r>
      <w:proofErr w:type="spellEnd"/>
    </w:p>
    <w:p w14:paraId="512CC3D8" w14:textId="04634F20" w:rsidR="00A81B25" w:rsidRDefault="005C3133" w:rsidP="00FE0300">
      <w:pPr>
        <w:spacing w:line="259" w:lineRule="auto"/>
        <w:jc w:val="center"/>
        <w:rPr>
          <w:rFonts w:eastAsiaTheme="minorEastAsia"/>
          <w:i/>
          <w:iCs/>
          <w:sz w:val="18"/>
          <w:szCs w:val="18"/>
        </w:rPr>
      </w:pPr>
      <w:r w:rsidRPr="005C3133">
        <w:rPr>
          <w:rFonts w:eastAsiaTheme="minorEastAsia"/>
          <w:i/>
          <w:iCs/>
          <w:noProof/>
          <w:sz w:val="18"/>
          <w:szCs w:val="18"/>
        </w:rPr>
        <w:lastRenderedPageBreak/>
        <w:drawing>
          <wp:inline distT="0" distB="0" distL="0" distR="0" wp14:anchorId="70DF3A1E" wp14:editId="3EC57348">
            <wp:extent cx="4064000" cy="3048000"/>
            <wp:effectExtent l="0" t="0" r="0" b="0"/>
            <wp:docPr id="9" name="Picture 9" descr="Uma imagem com texto, captura de ecrã, Retângul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captura de ecrã, Retângulo, file&#10;&#10;Descrição gerada automaticamente"/>
                    <pic:cNvPicPr/>
                  </pic:nvPicPr>
                  <pic:blipFill>
                    <a:blip r:embed="rId30"/>
                    <a:stretch>
                      <a:fillRect/>
                    </a:stretch>
                  </pic:blipFill>
                  <pic:spPr>
                    <a:xfrm>
                      <a:off x="0" y="0"/>
                      <a:ext cx="4064000" cy="3048000"/>
                    </a:xfrm>
                    <a:prstGeom prst="rect">
                      <a:avLst/>
                    </a:prstGeom>
                  </pic:spPr>
                </pic:pic>
              </a:graphicData>
            </a:graphic>
          </wp:inline>
        </w:drawing>
      </w:r>
    </w:p>
    <w:p w14:paraId="6628D56A" w14:textId="4AD960EB" w:rsidR="00A81B25" w:rsidRDefault="00A81B25" w:rsidP="00FE0300">
      <w:pPr>
        <w:spacing w:line="259" w:lineRule="auto"/>
        <w:jc w:val="center"/>
        <w:rPr>
          <w:rFonts w:eastAsiaTheme="minorEastAsia"/>
          <w:i/>
          <w:iCs/>
          <w:sz w:val="18"/>
          <w:szCs w:val="18"/>
        </w:rPr>
      </w:pPr>
      <w:r>
        <w:rPr>
          <w:rFonts w:eastAsiaTheme="minorEastAsia"/>
          <w:i/>
          <w:iCs/>
          <w:sz w:val="18"/>
          <w:szCs w:val="18"/>
        </w:rPr>
        <w:t xml:space="preserve">Figure </w:t>
      </w:r>
      <w:r w:rsidR="003B0820">
        <w:rPr>
          <w:rFonts w:eastAsiaTheme="minorEastAsia"/>
          <w:i/>
          <w:iCs/>
          <w:sz w:val="18"/>
          <w:szCs w:val="18"/>
        </w:rPr>
        <w:t>17</w:t>
      </w:r>
      <w:r>
        <w:rPr>
          <w:rFonts w:eastAsiaTheme="minorEastAsia"/>
          <w:i/>
          <w:iCs/>
          <w:sz w:val="18"/>
          <w:szCs w:val="18"/>
        </w:rPr>
        <w:t xml:space="preserve">- Boxplot of </w:t>
      </w:r>
      <w:r w:rsidR="00E55034">
        <w:rPr>
          <w:rFonts w:eastAsiaTheme="minorEastAsia"/>
          <w:i/>
          <w:iCs/>
          <w:sz w:val="18"/>
          <w:szCs w:val="18"/>
        </w:rPr>
        <w:t xml:space="preserve">the </w:t>
      </w:r>
      <w:r>
        <w:rPr>
          <w:rFonts w:eastAsiaTheme="minorEastAsia"/>
          <w:i/>
          <w:iCs/>
          <w:sz w:val="18"/>
          <w:szCs w:val="18"/>
        </w:rPr>
        <w:t>var</w:t>
      </w:r>
      <w:r w:rsidR="00596C66">
        <w:rPr>
          <w:rFonts w:eastAsiaTheme="minorEastAsia"/>
          <w:i/>
          <w:iCs/>
          <w:sz w:val="18"/>
          <w:szCs w:val="18"/>
        </w:rPr>
        <w:t xml:space="preserve">iable </w:t>
      </w:r>
      <w:r w:rsidR="006E43F2">
        <w:rPr>
          <w:rFonts w:eastAsiaTheme="minorEastAsia"/>
          <w:i/>
          <w:iCs/>
          <w:sz w:val="18"/>
          <w:szCs w:val="18"/>
        </w:rPr>
        <w:t>NumberOfTime30-59DaysPastDueNotWorse</w:t>
      </w:r>
    </w:p>
    <w:p w14:paraId="2CE7F49E" w14:textId="77777777" w:rsidR="006E43F2" w:rsidRDefault="006E43F2" w:rsidP="00FE0300">
      <w:pPr>
        <w:spacing w:line="259" w:lineRule="auto"/>
        <w:jc w:val="center"/>
        <w:rPr>
          <w:rFonts w:eastAsiaTheme="minorEastAsia"/>
          <w:i/>
          <w:iCs/>
          <w:sz w:val="18"/>
          <w:szCs w:val="18"/>
        </w:rPr>
      </w:pPr>
    </w:p>
    <w:p w14:paraId="7AF2985D" w14:textId="77777777" w:rsidR="00B72342" w:rsidRDefault="00B72342" w:rsidP="00FE0300">
      <w:pPr>
        <w:spacing w:line="259" w:lineRule="auto"/>
        <w:jc w:val="center"/>
        <w:rPr>
          <w:rFonts w:eastAsiaTheme="minorEastAsia"/>
          <w:i/>
          <w:iCs/>
          <w:sz w:val="18"/>
          <w:szCs w:val="18"/>
        </w:rPr>
      </w:pPr>
    </w:p>
    <w:p w14:paraId="48D75019" w14:textId="5C8C7235" w:rsidR="00B72342" w:rsidRDefault="00B72342" w:rsidP="00FE0300">
      <w:pPr>
        <w:spacing w:line="259" w:lineRule="auto"/>
        <w:jc w:val="center"/>
        <w:rPr>
          <w:rFonts w:eastAsiaTheme="minorEastAsia"/>
          <w:i/>
          <w:iCs/>
          <w:sz w:val="18"/>
          <w:szCs w:val="18"/>
        </w:rPr>
      </w:pPr>
      <w:r w:rsidRPr="00B72342">
        <w:rPr>
          <w:rFonts w:eastAsiaTheme="minorEastAsia"/>
          <w:i/>
          <w:iCs/>
          <w:noProof/>
          <w:sz w:val="18"/>
          <w:szCs w:val="18"/>
        </w:rPr>
        <w:drawing>
          <wp:inline distT="0" distB="0" distL="0" distR="0" wp14:anchorId="1306322C" wp14:editId="6FBF906F">
            <wp:extent cx="4064000" cy="3048000"/>
            <wp:effectExtent l="0" t="0" r="0" b="0"/>
            <wp:docPr id="10" name="Picture 10" descr="Uma imagem com texto, captura de ecrã, Retângul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captura de ecrã, Retângulo, file&#10;&#10;Descrição gerada automaticamente"/>
                    <pic:cNvPicPr/>
                  </pic:nvPicPr>
                  <pic:blipFill>
                    <a:blip r:embed="rId31"/>
                    <a:stretch>
                      <a:fillRect/>
                    </a:stretch>
                  </pic:blipFill>
                  <pic:spPr>
                    <a:xfrm>
                      <a:off x="0" y="0"/>
                      <a:ext cx="4064000" cy="3048000"/>
                    </a:xfrm>
                    <a:prstGeom prst="rect">
                      <a:avLst/>
                    </a:prstGeom>
                  </pic:spPr>
                </pic:pic>
              </a:graphicData>
            </a:graphic>
          </wp:inline>
        </w:drawing>
      </w:r>
    </w:p>
    <w:p w14:paraId="7040197C" w14:textId="44067AD6" w:rsidR="006E43F2" w:rsidRDefault="006E43F2" w:rsidP="00FE0300">
      <w:pPr>
        <w:spacing w:line="259" w:lineRule="auto"/>
        <w:jc w:val="center"/>
        <w:rPr>
          <w:rFonts w:eastAsiaTheme="minorEastAsia"/>
          <w:i/>
          <w:iCs/>
          <w:sz w:val="18"/>
          <w:szCs w:val="18"/>
        </w:rPr>
      </w:pPr>
      <w:r>
        <w:rPr>
          <w:rFonts w:eastAsiaTheme="minorEastAsia"/>
          <w:i/>
          <w:iCs/>
          <w:sz w:val="18"/>
          <w:szCs w:val="18"/>
        </w:rPr>
        <w:t xml:space="preserve">Figure </w:t>
      </w:r>
      <w:r w:rsidR="003B0820">
        <w:rPr>
          <w:rFonts w:eastAsiaTheme="minorEastAsia"/>
          <w:i/>
          <w:iCs/>
          <w:sz w:val="18"/>
          <w:szCs w:val="18"/>
        </w:rPr>
        <w:t>18</w:t>
      </w:r>
      <w:r>
        <w:rPr>
          <w:rFonts w:eastAsiaTheme="minorEastAsia"/>
          <w:i/>
          <w:iCs/>
          <w:sz w:val="18"/>
          <w:szCs w:val="18"/>
        </w:rPr>
        <w:t>- Boxplot of the variable</w:t>
      </w:r>
      <w:r w:rsidRPr="006E43F2">
        <w:rPr>
          <w:rFonts w:eastAsiaTheme="minorEastAsia"/>
          <w:i/>
          <w:iCs/>
          <w:sz w:val="18"/>
          <w:szCs w:val="18"/>
        </w:rPr>
        <w:t xml:space="preserve"> </w:t>
      </w:r>
      <w:r>
        <w:rPr>
          <w:rFonts w:eastAsiaTheme="minorEastAsia"/>
          <w:i/>
          <w:iCs/>
          <w:sz w:val="18"/>
          <w:szCs w:val="18"/>
        </w:rPr>
        <w:t>NumberOfTime60-89DaysPastDueNotWorse</w:t>
      </w:r>
    </w:p>
    <w:p w14:paraId="70EECD4F" w14:textId="6AEE2A19" w:rsidR="00B72342" w:rsidRDefault="00B72342" w:rsidP="00FE0300">
      <w:pPr>
        <w:spacing w:line="259" w:lineRule="auto"/>
        <w:jc w:val="center"/>
        <w:rPr>
          <w:rFonts w:eastAsiaTheme="minorEastAsia"/>
          <w:i/>
          <w:iCs/>
          <w:sz w:val="18"/>
          <w:szCs w:val="18"/>
        </w:rPr>
      </w:pPr>
      <w:r w:rsidRPr="00B72342">
        <w:rPr>
          <w:rFonts w:eastAsiaTheme="minorEastAsia"/>
          <w:i/>
          <w:iCs/>
          <w:noProof/>
          <w:sz w:val="18"/>
          <w:szCs w:val="18"/>
        </w:rPr>
        <w:lastRenderedPageBreak/>
        <w:drawing>
          <wp:inline distT="0" distB="0" distL="0" distR="0" wp14:anchorId="4DD1F05A" wp14:editId="09FE7C7F">
            <wp:extent cx="4064000" cy="3048000"/>
            <wp:effectExtent l="0" t="0" r="0" b="0"/>
            <wp:docPr id="11" name="Picture 11" descr="Uma imagem com texto, captura de ecrã, Retângul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captura de ecrã, Retângulo, diagrama&#10;&#10;Descrição gerada automaticamente"/>
                    <pic:cNvPicPr/>
                  </pic:nvPicPr>
                  <pic:blipFill>
                    <a:blip r:embed="rId32"/>
                    <a:stretch>
                      <a:fillRect/>
                    </a:stretch>
                  </pic:blipFill>
                  <pic:spPr>
                    <a:xfrm>
                      <a:off x="0" y="0"/>
                      <a:ext cx="4064000" cy="3048000"/>
                    </a:xfrm>
                    <a:prstGeom prst="rect">
                      <a:avLst/>
                    </a:prstGeom>
                  </pic:spPr>
                </pic:pic>
              </a:graphicData>
            </a:graphic>
          </wp:inline>
        </w:drawing>
      </w:r>
    </w:p>
    <w:p w14:paraId="3586A8DD" w14:textId="5C1F7311" w:rsidR="006E43F2" w:rsidRDefault="006E43F2" w:rsidP="006E43F2">
      <w:pPr>
        <w:spacing w:line="259" w:lineRule="auto"/>
        <w:jc w:val="center"/>
        <w:rPr>
          <w:rFonts w:eastAsiaTheme="minorEastAsia"/>
          <w:i/>
          <w:iCs/>
          <w:sz w:val="18"/>
          <w:szCs w:val="18"/>
        </w:rPr>
      </w:pPr>
      <w:r>
        <w:rPr>
          <w:rFonts w:eastAsiaTheme="minorEastAsia"/>
          <w:i/>
          <w:iCs/>
          <w:sz w:val="18"/>
          <w:szCs w:val="18"/>
        </w:rPr>
        <w:t>Figure 1</w:t>
      </w:r>
      <w:r w:rsidR="003B0820">
        <w:rPr>
          <w:rFonts w:eastAsiaTheme="minorEastAsia"/>
          <w:i/>
          <w:iCs/>
          <w:sz w:val="18"/>
          <w:szCs w:val="18"/>
        </w:rPr>
        <w:t>9</w:t>
      </w:r>
      <w:r>
        <w:rPr>
          <w:rFonts w:eastAsiaTheme="minorEastAsia"/>
          <w:i/>
          <w:iCs/>
          <w:sz w:val="18"/>
          <w:szCs w:val="18"/>
        </w:rPr>
        <w:t>- Boxplot of the variable</w:t>
      </w:r>
      <w:r w:rsidRPr="006E43F2">
        <w:rPr>
          <w:rFonts w:eastAsiaTheme="minorEastAsia"/>
          <w:i/>
          <w:iCs/>
          <w:sz w:val="18"/>
          <w:szCs w:val="18"/>
        </w:rPr>
        <w:t xml:space="preserve"> </w:t>
      </w:r>
      <w:r>
        <w:rPr>
          <w:rFonts w:eastAsiaTheme="minorEastAsia"/>
          <w:i/>
          <w:iCs/>
          <w:sz w:val="18"/>
          <w:szCs w:val="18"/>
        </w:rPr>
        <w:t>NumberOfTime90DaysPastDueNotWorse</w:t>
      </w:r>
    </w:p>
    <w:p w14:paraId="6F9801B6" w14:textId="77777777" w:rsidR="006E43F2" w:rsidRDefault="006E43F2" w:rsidP="00FE0300">
      <w:pPr>
        <w:spacing w:line="259" w:lineRule="auto"/>
        <w:jc w:val="center"/>
        <w:rPr>
          <w:rFonts w:eastAsiaTheme="minorEastAsia"/>
          <w:i/>
          <w:iCs/>
          <w:sz w:val="18"/>
          <w:szCs w:val="18"/>
        </w:rPr>
      </w:pPr>
    </w:p>
    <w:p w14:paraId="5B9B2BF5" w14:textId="39D428F4" w:rsidR="00397653" w:rsidRDefault="00397653" w:rsidP="00FE0300">
      <w:pPr>
        <w:spacing w:line="259" w:lineRule="auto"/>
        <w:jc w:val="center"/>
        <w:rPr>
          <w:rFonts w:eastAsiaTheme="minorEastAsia"/>
          <w:i/>
          <w:iCs/>
          <w:sz w:val="18"/>
          <w:szCs w:val="18"/>
        </w:rPr>
      </w:pPr>
      <w:r w:rsidRPr="00397653">
        <w:rPr>
          <w:rFonts w:eastAsiaTheme="minorEastAsia"/>
          <w:i/>
          <w:iCs/>
          <w:noProof/>
          <w:sz w:val="18"/>
          <w:szCs w:val="18"/>
        </w:rPr>
        <w:drawing>
          <wp:inline distT="0" distB="0" distL="0" distR="0" wp14:anchorId="1B33F33B" wp14:editId="3306E910">
            <wp:extent cx="4064000" cy="3048000"/>
            <wp:effectExtent l="0" t="0" r="0" b="0"/>
            <wp:docPr id="12" name="Picture 12"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 captura de ecrã, file, diagrama&#10;&#10;Descrição gerada automaticamente"/>
                    <pic:cNvPicPr/>
                  </pic:nvPicPr>
                  <pic:blipFill>
                    <a:blip r:embed="rId33"/>
                    <a:stretch>
                      <a:fillRect/>
                    </a:stretch>
                  </pic:blipFill>
                  <pic:spPr>
                    <a:xfrm>
                      <a:off x="0" y="0"/>
                      <a:ext cx="4064000" cy="3048000"/>
                    </a:xfrm>
                    <a:prstGeom prst="rect">
                      <a:avLst/>
                    </a:prstGeom>
                  </pic:spPr>
                </pic:pic>
              </a:graphicData>
            </a:graphic>
          </wp:inline>
        </w:drawing>
      </w:r>
    </w:p>
    <w:p w14:paraId="71A63C4D" w14:textId="6BCCC408" w:rsidR="006E43F2" w:rsidRDefault="006E43F2" w:rsidP="006E43F2">
      <w:pPr>
        <w:spacing w:line="259" w:lineRule="auto"/>
        <w:jc w:val="center"/>
        <w:rPr>
          <w:rFonts w:eastAsiaTheme="minorEastAsia"/>
          <w:i/>
          <w:iCs/>
          <w:sz w:val="18"/>
          <w:szCs w:val="18"/>
        </w:rPr>
      </w:pPr>
      <w:r>
        <w:rPr>
          <w:rFonts w:eastAsiaTheme="minorEastAsia"/>
          <w:i/>
          <w:iCs/>
          <w:sz w:val="18"/>
          <w:szCs w:val="18"/>
        </w:rPr>
        <w:t xml:space="preserve">Figure </w:t>
      </w:r>
      <w:r w:rsidR="003B0820">
        <w:rPr>
          <w:rFonts w:eastAsiaTheme="minorEastAsia"/>
          <w:i/>
          <w:iCs/>
          <w:sz w:val="18"/>
          <w:szCs w:val="18"/>
        </w:rPr>
        <w:t>20</w:t>
      </w:r>
      <w:r>
        <w:rPr>
          <w:rFonts w:eastAsiaTheme="minorEastAsia"/>
          <w:i/>
          <w:iCs/>
          <w:sz w:val="18"/>
          <w:szCs w:val="18"/>
        </w:rPr>
        <w:t>- Boxplot of the variable</w:t>
      </w:r>
      <w:r w:rsidRPr="006E43F2">
        <w:rPr>
          <w:rFonts w:eastAsiaTheme="minorEastAsia"/>
          <w:i/>
          <w:iCs/>
          <w:sz w:val="18"/>
          <w:szCs w:val="18"/>
        </w:rPr>
        <w:t xml:space="preserve"> </w:t>
      </w:r>
      <w:proofErr w:type="spellStart"/>
      <w:r>
        <w:rPr>
          <w:rFonts w:eastAsiaTheme="minorEastAsia"/>
          <w:i/>
          <w:iCs/>
          <w:sz w:val="18"/>
          <w:szCs w:val="18"/>
        </w:rPr>
        <w:t>NumberReal</w:t>
      </w:r>
      <w:r w:rsidR="00CA0DC6">
        <w:rPr>
          <w:rFonts w:eastAsiaTheme="minorEastAsia"/>
          <w:i/>
          <w:iCs/>
          <w:sz w:val="18"/>
          <w:szCs w:val="18"/>
        </w:rPr>
        <w:t>LoansOrLines</w:t>
      </w:r>
      <w:proofErr w:type="spellEnd"/>
    </w:p>
    <w:p w14:paraId="3229336A" w14:textId="77777777" w:rsidR="006E43F2" w:rsidRDefault="006E43F2" w:rsidP="00FE0300">
      <w:pPr>
        <w:spacing w:line="259" w:lineRule="auto"/>
        <w:jc w:val="center"/>
        <w:rPr>
          <w:rFonts w:eastAsiaTheme="minorEastAsia"/>
          <w:i/>
          <w:iCs/>
          <w:sz w:val="18"/>
          <w:szCs w:val="18"/>
        </w:rPr>
      </w:pPr>
    </w:p>
    <w:p w14:paraId="33FD3208" w14:textId="4228DA38" w:rsidR="00397653" w:rsidRDefault="00397653" w:rsidP="00FE0300">
      <w:pPr>
        <w:spacing w:line="259" w:lineRule="auto"/>
        <w:jc w:val="center"/>
        <w:rPr>
          <w:rFonts w:eastAsiaTheme="minorEastAsia"/>
          <w:i/>
          <w:iCs/>
          <w:sz w:val="18"/>
          <w:szCs w:val="18"/>
        </w:rPr>
      </w:pPr>
      <w:r w:rsidRPr="00397653">
        <w:rPr>
          <w:rFonts w:eastAsiaTheme="minorEastAsia"/>
          <w:i/>
          <w:iCs/>
          <w:noProof/>
          <w:sz w:val="18"/>
          <w:szCs w:val="18"/>
        </w:rPr>
        <w:lastRenderedPageBreak/>
        <w:drawing>
          <wp:inline distT="0" distB="0" distL="0" distR="0" wp14:anchorId="34486731" wp14:editId="58AB9C44">
            <wp:extent cx="4064000" cy="3048000"/>
            <wp:effectExtent l="0" t="0" r="0" b="0"/>
            <wp:docPr id="13" name="Picture 13" descr="Uma imagem com texto, captura de ecrã, Tipo de letr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 captura de ecrã, Tipo de letra, Retângulo&#10;&#10;Descrição gerada automaticamente"/>
                    <pic:cNvPicPr/>
                  </pic:nvPicPr>
                  <pic:blipFill>
                    <a:blip r:embed="rId34"/>
                    <a:stretch>
                      <a:fillRect/>
                    </a:stretch>
                  </pic:blipFill>
                  <pic:spPr>
                    <a:xfrm>
                      <a:off x="0" y="0"/>
                      <a:ext cx="4064000" cy="3048000"/>
                    </a:xfrm>
                    <a:prstGeom prst="rect">
                      <a:avLst/>
                    </a:prstGeom>
                  </pic:spPr>
                </pic:pic>
              </a:graphicData>
            </a:graphic>
          </wp:inline>
        </w:drawing>
      </w:r>
    </w:p>
    <w:p w14:paraId="1A7D9D3F" w14:textId="783582BD" w:rsidR="00CA0DC6" w:rsidRDefault="00CA0DC6" w:rsidP="00CA0DC6">
      <w:pPr>
        <w:spacing w:line="259" w:lineRule="auto"/>
        <w:jc w:val="center"/>
        <w:rPr>
          <w:rFonts w:eastAsiaTheme="minorEastAsia"/>
          <w:i/>
          <w:iCs/>
          <w:sz w:val="18"/>
          <w:szCs w:val="18"/>
        </w:rPr>
      </w:pPr>
      <w:r>
        <w:rPr>
          <w:rFonts w:eastAsiaTheme="minorEastAsia"/>
          <w:i/>
          <w:iCs/>
          <w:sz w:val="18"/>
          <w:szCs w:val="18"/>
        </w:rPr>
        <w:t xml:space="preserve">Figure </w:t>
      </w:r>
      <w:r w:rsidR="003B0820">
        <w:rPr>
          <w:rFonts w:eastAsiaTheme="minorEastAsia"/>
          <w:i/>
          <w:iCs/>
          <w:sz w:val="18"/>
          <w:szCs w:val="18"/>
        </w:rPr>
        <w:t>21</w:t>
      </w:r>
      <w:r>
        <w:rPr>
          <w:rFonts w:eastAsiaTheme="minorEastAsia"/>
          <w:i/>
          <w:iCs/>
          <w:sz w:val="18"/>
          <w:szCs w:val="18"/>
        </w:rPr>
        <w:t>- Boxplot of the variable</w:t>
      </w:r>
      <w:r w:rsidRPr="006E43F2">
        <w:rPr>
          <w:rFonts w:eastAsiaTheme="minorEastAsia"/>
          <w:i/>
          <w:iCs/>
          <w:sz w:val="18"/>
          <w:szCs w:val="18"/>
        </w:rPr>
        <w:t xml:space="preserve"> </w:t>
      </w:r>
      <w:proofErr w:type="spellStart"/>
      <w:r>
        <w:rPr>
          <w:rFonts w:eastAsiaTheme="minorEastAsia"/>
          <w:i/>
          <w:iCs/>
          <w:sz w:val="18"/>
          <w:szCs w:val="18"/>
        </w:rPr>
        <w:t>RevolvingUtilizationOfUnsecuredLines</w:t>
      </w:r>
      <w:proofErr w:type="spellEnd"/>
    </w:p>
    <w:p w14:paraId="332D5383" w14:textId="77777777" w:rsidR="00532D68" w:rsidRDefault="00532D68" w:rsidP="00CA0DC6">
      <w:pPr>
        <w:spacing w:line="259" w:lineRule="auto"/>
        <w:jc w:val="center"/>
        <w:rPr>
          <w:rFonts w:eastAsiaTheme="minorEastAsia"/>
          <w:i/>
          <w:iCs/>
          <w:sz w:val="18"/>
          <w:szCs w:val="18"/>
        </w:rPr>
      </w:pPr>
    </w:p>
    <w:p w14:paraId="58EC946F" w14:textId="77777777" w:rsidR="00532D68" w:rsidRDefault="00532D68" w:rsidP="00CA0DC6">
      <w:pPr>
        <w:spacing w:line="259" w:lineRule="auto"/>
        <w:jc w:val="center"/>
        <w:rPr>
          <w:rFonts w:eastAsiaTheme="minorEastAsia"/>
          <w:i/>
          <w:iCs/>
          <w:sz w:val="18"/>
          <w:szCs w:val="18"/>
        </w:rPr>
      </w:pPr>
    </w:p>
    <w:p w14:paraId="085E08A0" w14:textId="77777777" w:rsidR="00CA0DC6" w:rsidRDefault="00CA0DC6" w:rsidP="00FE0300">
      <w:pPr>
        <w:spacing w:line="259" w:lineRule="auto"/>
        <w:jc w:val="center"/>
        <w:rPr>
          <w:rFonts w:eastAsiaTheme="minorEastAsia"/>
          <w:i/>
          <w:iCs/>
          <w:sz w:val="18"/>
          <w:szCs w:val="18"/>
        </w:rPr>
      </w:pPr>
    </w:p>
    <w:p w14:paraId="66EB1748" w14:textId="19BB8ED5" w:rsidR="25547C95" w:rsidRDefault="003B0820" w:rsidP="003B0820">
      <w:pPr>
        <w:spacing w:line="259" w:lineRule="auto"/>
        <w:jc w:val="center"/>
        <w:rPr>
          <w:rFonts w:eastAsiaTheme="minorEastAsia"/>
        </w:rPr>
      </w:pPr>
      <w:r>
        <w:rPr>
          <w:rFonts w:eastAsiaTheme="minorEastAsia"/>
          <w:i/>
          <w:iCs/>
          <w:noProof/>
          <w:sz w:val="18"/>
          <w:szCs w:val="18"/>
        </w:rPr>
        <w:drawing>
          <wp:inline distT="0" distB="0" distL="0" distR="0" wp14:anchorId="4B634DF5" wp14:editId="4CF28D85">
            <wp:extent cx="5869230" cy="2917825"/>
            <wp:effectExtent l="0" t="0" r="0" b="3175"/>
            <wp:docPr id="24" name="Imagem 24" descr="Uma imagem com texto, número,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texto, número, captura de ecrã, file&#10;&#10;Descrição gerada automa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871887" cy="2919146"/>
                    </a:xfrm>
                    <a:prstGeom prst="rect">
                      <a:avLst/>
                    </a:prstGeom>
                  </pic:spPr>
                </pic:pic>
              </a:graphicData>
            </a:graphic>
          </wp:inline>
        </w:drawing>
      </w:r>
      <w:r w:rsidR="73E56042" w:rsidRPr="14967AA3">
        <w:rPr>
          <w:rFonts w:eastAsiaTheme="minorEastAsia"/>
          <w:i/>
          <w:iCs/>
          <w:sz w:val="18"/>
          <w:szCs w:val="18"/>
        </w:rPr>
        <w:t>Fig</w:t>
      </w:r>
      <w:r w:rsidR="00D73523">
        <w:rPr>
          <w:rFonts w:eastAsiaTheme="minorEastAsia"/>
          <w:i/>
          <w:iCs/>
          <w:sz w:val="18"/>
          <w:szCs w:val="18"/>
        </w:rPr>
        <w:t xml:space="preserve">ure </w:t>
      </w:r>
      <w:r>
        <w:rPr>
          <w:rFonts w:eastAsiaTheme="minorEastAsia"/>
          <w:i/>
          <w:iCs/>
          <w:sz w:val="18"/>
          <w:szCs w:val="18"/>
        </w:rPr>
        <w:t>22</w:t>
      </w:r>
      <w:r w:rsidR="73E56042" w:rsidRPr="14967AA3">
        <w:rPr>
          <w:rFonts w:eastAsiaTheme="minorEastAsia"/>
          <w:i/>
          <w:iCs/>
          <w:sz w:val="18"/>
          <w:szCs w:val="18"/>
        </w:rPr>
        <w:t>- Data Drift Results</w:t>
      </w:r>
    </w:p>
    <w:p w14:paraId="7386C313" w14:textId="1E1206BA" w:rsidR="2A59D7D5" w:rsidRDefault="2A59D7D5" w:rsidP="14967AA3">
      <w:pPr>
        <w:spacing w:line="259" w:lineRule="auto"/>
        <w:jc w:val="center"/>
      </w:pPr>
      <w:r>
        <w:rPr>
          <w:noProof/>
        </w:rPr>
        <w:lastRenderedPageBreak/>
        <w:drawing>
          <wp:inline distT="0" distB="0" distL="0" distR="0" wp14:anchorId="48CA50D9" wp14:editId="70980B2C">
            <wp:extent cx="4572000" cy="2743200"/>
            <wp:effectExtent l="0" t="0" r="0" b="0"/>
            <wp:docPr id="1204448357" name="Picture 1204448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3E13EC48" w14:textId="034D26C0" w:rsidR="00A74968" w:rsidRDefault="2A59D7D5" w:rsidP="00A74968">
      <w:pPr>
        <w:spacing w:line="259" w:lineRule="auto"/>
        <w:jc w:val="center"/>
        <w:rPr>
          <w:sz w:val="18"/>
          <w:szCs w:val="18"/>
        </w:rPr>
      </w:pPr>
      <w:r w:rsidRPr="00D73523">
        <w:rPr>
          <w:sz w:val="18"/>
          <w:szCs w:val="18"/>
        </w:rPr>
        <w:t xml:space="preserve">Figure </w:t>
      </w:r>
      <w:r w:rsidR="003B0820">
        <w:rPr>
          <w:sz w:val="18"/>
          <w:szCs w:val="18"/>
        </w:rPr>
        <w:t>23</w:t>
      </w:r>
      <w:r w:rsidRPr="00D73523">
        <w:rPr>
          <w:sz w:val="18"/>
          <w:szCs w:val="18"/>
        </w:rPr>
        <w:t>- Correlation matrix</w:t>
      </w:r>
    </w:p>
    <w:p w14:paraId="5F608387" w14:textId="77777777" w:rsidR="00A74968" w:rsidRDefault="00A74968" w:rsidP="00A74968">
      <w:pPr>
        <w:spacing w:line="259" w:lineRule="auto"/>
        <w:jc w:val="center"/>
        <w:rPr>
          <w:sz w:val="18"/>
          <w:szCs w:val="18"/>
        </w:rPr>
      </w:pPr>
    </w:p>
    <w:p w14:paraId="3F2D3456" w14:textId="77777777" w:rsidR="00A74968" w:rsidRDefault="00A74968" w:rsidP="00A74968">
      <w:pPr>
        <w:spacing w:line="259" w:lineRule="auto"/>
        <w:jc w:val="center"/>
        <w:rPr>
          <w:sz w:val="18"/>
          <w:szCs w:val="18"/>
        </w:rPr>
      </w:pPr>
    </w:p>
    <w:p w14:paraId="7E037279" w14:textId="20637A97" w:rsidR="00A74968" w:rsidRPr="00D73523" w:rsidRDefault="00A74968" w:rsidP="14967AA3">
      <w:pPr>
        <w:spacing w:line="259" w:lineRule="auto"/>
        <w:jc w:val="center"/>
        <w:rPr>
          <w:sz w:val="18"/>
          <w:szCs w:val="18"/>
        </w:rPr>
      </w:pPr>
      <w:r>
        <w:rPr>
          <w:noProof/>
          <w:sz w:val="18"/>
          <w:szCs w:val="18"/>
        </w:rPr>
        <w:drawing>
          <wp:inline distT="0" distB="0" distL="0" distR="0" wp14:anchorId="2362AD9A" wp14:editId="26A60D5A">
            <wp:extent cx="4034339" cy="2367280"/>
            <wp:effectExtent l="0" t="0" r="4445" b="0"/>
            <wp:docPr id="14" name="Picture 14" descr="Uma imagem com texto, file, Tipo de letra,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 file, Tipo de letra, diagrama&#10;&#10;Descrição gerad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4056021" cy="2380003"/>
                    </a:xfrm>
                    <a:prstGeom prst="rect">
                      <a:avLst/>
                    </a:prstGeom>
                  </pic:spPr>
                </pic:pic>
              </a:graphicData>
            </a:graphic>
          </wp:inline>
        </w:drawing>
      </w:r>
    </w:p>
    <w:p w14:paraId="503BB245" w14:textId="753A3052" w:rsidR="73E56042" w:rsidRDefault="73E56042" w:rsidP="14967AA3">
      <w:pPr>
        <w:spacing w:line="259" w:lineRule="auto"/>
        <w:jc w:val="center"/>
        <w:rPr>
          <w:rFonts w:eastAsiaTheme="minorEastAsia"/>
          <w:i/>
          <w:iCs/>
          <w:sz w:val="18"/>
          <w:szCs w:val="18"/>
        </w:rPr>
      </w:pPr>
      <w:r w:rsidRPr="00A346DE">
        <w:rPr>
          <w:rFonts w:eastAsiaTheme="minorEastAsia"/>
          <w:i/>
          <w:iCs/>
          <w:sz w:val="18"/>
          <w:szCs w:val="18"/>
        </w:rPr>
        <w:t>Fig</w:t>
      </w:r>
      <w:r w:rsidR="00D73523">
        <w:rPr>
          <w:rFonts w:eastAsiaTheme="minorEastAsia"/>
          <w:i/>
          <w:iCs/>
          <w:sz w:val="18"/>
          <w:szCs w:val="18"/>
        </w:rPr>
        <w:t>ure</w:t>
      </w:r>
      <w:r w:rsidR="003B0820">
        <w:rPr>
          <w:rFonts w:eastAsiaTheme="minorEastAsia"/>
          <w:i/>
          <w:iCs/>
          <w:sz w:val="18"/>
          <w:szCs w:val="18"/>
        </w:rPr>
        <w:t xml:space="preserve"> 24</w:t>
      </w:r>
      <w:r w:rsidRPr="00A346DE">
        <w:rPr>
          <w:rFonts w:eastAsiaTheme="minorEastAsia"/>
          <w:i/>
          <w:iCs/>
          <w:sz w:val="18"/>
          <w:szCs w:val="18"/>
        </w:rPr>
        <w:t>- SHAP values feature importance</w:t>
      </w:r>
    </w:p>
    <w:p w14:paraId="545CB7E4" w14:textId="77777777" w:rsidR="003B0820" w:rsidRPr="00A346DE" w:rsidRDefault="003B0820" w:rsidP="14967AA3">
      <w:pPr>
        <w:spacing w:line="259" w:lineRule="auto"/>
        <w:jc w:val="center"/>
        <w:rPr>
          <w:rFonts w:eastAsiaTheme="minorEastAsia"/>
          <w:i/>
          <w:iCs/>
          <w:sz w:val="18"/>
          <w:szCs w:val="18"/>
        </w:rPr>
      </w:pPr>
    </w:p>
    <w:p w14:paraId="44ACDBC2" w14:textId="20D48DB9" w:rsidR="14967AA3" w:rsidRDefault="003B0820" w:rsidP="14967AA3">
      <w:pPr>
        <w:spacing w:line="259" w:lineRule="auto"/>
        <w:jc w:val="center"/>
        <w:rPr>
          <w:rFonts w:eastAsiaTheme="minorEastAsia"/>
          <w:i/>
          <w:iCs/>
          <w:sz w:val="18"/>
          <w:szCs w:val="18"/>
        </w:rPr>
      </w:pPr>
      <w:r>
        <w:rPr>
          <w:noProof/>
        </w:rPr>
        <w:lastRenderedPageBreak/>
        <w:drawing>
          <wp:inline distT="0" distB="0" distL="0" distR="0" wp14:anchorId="154DB6D8" wp14:editId="7AB7BB14">
            <wp:extent cx="4648968" cy="3586480"/>
            <wp:effectExtent l="0" t="0" r="0" b="0"/>
            <wp:docPr id="15" name="Imagem 15" descr="Uma imagem com captura de ecrã, file, Gráfic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captura de ecrã, file, Gráfico, texto&#10;&#10;Descrição gerada automaticamente"/>
                    <pic:cNvPicPr/>
                  </pic:nvPicPr>
                  <pic:blipFill rotWithShape="1">
                    <a:blip r:embed="rId38" cstate="print">
                      <a:extLst>
                        <a:ext uri="{28A0092B-C50C-407E-A947-70E740481C1C}">
                          <a14:useLocalDpi xmlns:a14="http://schemas.microsoft.com/office/drawing/2010/main" val="0"/>
                        </a:ext>
                      </a:extLst>
                    </a:blip>
                    <a:srcRect l="1505" r="4233"/>
                    <a:stretch/>
                  </pic:blipFill>
                  <pic:spPr bwMode="auto">
                    <a:xfrm>
                      <a:off x="0" y="0"/>
                      <a:ext cx="4667978" cy="3601145"/>
                    </a:xfrm>
                    <a:prstGeom prst="rect">
                      <a:avLst/>
                    </a:prstGeom>
                    <a:ln>
                      <a:noFill/>
                    </a:ln>
                    <a:extLst>
                      <a:ext uri="{53640926-AAD7-44D8-BBD7-CCE9431645EC}">
                        <a14:shadowObscured xmlns:a14="http://schemas.microsoft.com/office/drawing/2010/main"/>
                      </a:ext>
                    </a:extLst>
                  </pic:spPr>
                </pic:pic>
              </a:graphicData>
            </a:graphic>
          </wp:inline>
        </w:drawing>
      </w:r>
    </w:p>
    <w:p w14:paraId="65C7DD49" w14:textId="665D539B" w:rsidR="00C076A8" w:rsidRDefault="00C076A8" w:rsidP="14967AA3">
      <w:pPr>
        <w:spacing w:line="259" w:lineRule="auto"/>
        <w:jc w:val="center"/>
        <w:rPr>
          <w:rFonts w:eastAsiaTheme="minorEastAsia"/>
          <w:i/>
          <w:iCs/>
          <w:sz w:val="18"/>
          <w:szCs w:val="18"/>
        </w:rPr>
      </w:pPr>
    </w:p>
    <w:p w14:paraId="3A828A10" w14:textId="2273F269" w:rsidR="00830739" w:rsidRDefault="00830739" w:rsidP="14967AA3">
      <w:pPr>
        <w:spacing w:line="259" w:lineRule="auto"/>
        <w:jc w:val="center"/>
        <w:rPr>
          <w:rFonts w:eastAsiaTheme="minorEastAsia"/>
          <w:i/>
          <w:iCs/>
          <w:sz w:val="18"/>
          <w:szCs w:val="18"/>
        </w:rPr>
      </w:pPr>
      <w:r>
        <w:rPr>
          <w:rFonts w:eastAsiaTheme="minorEastAsia"/>
          <w:i/>
          <w:iCs/>
          <w:sz w:val="18"/>
          <w:szCs w:val="18"/>
        </w:rPr>
        <w:t xml:space="preserve">Figure </w:t>
      </w:r>
      <w:r w:rsidR="003B0820">
        <w:rPr>
          <w:rFonts w:eastAsiaTheme="minorEastAsia"/>
          <w:i/>
          <w:iCs/>
          <w:sz w:val="18"/>
          <w:szCs w:val="18"/>
        </w:rPr>
        <w:t>25</w:t>
      </w:r>
      <w:r>
        <w:rPr>
          <w:rFonts w:eastAsiaTheme="minorEastAsia"/>
          <w:i/>
          <w:iCs/>
          <w:sz w:val="18"/>
          <w:szCs w:val="18"/>
        </w:rPr>
        <w:t>-Analyse overfitting on the best model.</w:t>
      </w:r>
    </w:p>
    <w:p w14:paraId="10123E05" w14:textId="19609418" w:rsidR="6251BB1E" w:rsidRDefault="6251BB1E" w:rsidP="6251BB1E">
      <w:pPr>
        <w:spacing w:line="259" w:lineRule="auto"/>
        <w:rPr>
          <w:rFonts w:eastAsiaTheme="minorEastAsia"/>
          <w:sz w:val="32"/>
          <w:szCs w:val="32"/>
        </w:rPr>
      </w:pPr>
    </w:p>
    <w:p w14:paraId="29F218CE" w14:textId="3D7A0757" w:rsidR="6251BB1E" w:rsidRDefault="6251BB1E" w:rsidP="6251BB1E">
      <w:pPr>
        <w:tabs>
          <w:tab w:val="left" w:pos="0"/>
          <w:tab w:val="left" w:pos="720"/>
        </w:tabs>
        <w:spacing w:line="257" w:lineRule="auto"/>
        <w:rPr>
          <w:rFonts w:ascii="Calibri" w:eastAsia="Calibri" w:hAnsi="Calibri" w:cs="Calibri"/>
          <w:sz w:val="22"/>
          <w:szCs w:val="22"/>
        </w:rPr>
      </w:pPr>
    </w:p>
    <w:sectPr w:rsidR="6251BB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2F8F0" w14:textId="77777777" w:rsidR="0068390C" w:rsidRDefault="0068390C" w:rsidP="00BE4E7C">
      <w:r>
        <w:separator/>
      </w:r>
    </w:p>
  </w:endnote>
  <w:endnote w:type="continuationSeparator" w:id="0">
    <w:p w14:paraId="40337387" w14:textId="77777777" w:rsidR="0068390C" w:rsidRDefault="0068390C" w:rsidP="00BE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2623F" w14:textId="77777777" w:rsidR="00940100" w:rsidRDefault="000000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572825"/>
      <w:docPartObj>
        <w:docPartGallery w:val="Page Numbers (Bottom of Page)"/>
        <w:docPartUnique/>
      </w:docPartObj>
    </w:sdtPr>
    <w:sdtContent>
      <w:p w14:paraId="56123EED" w14:textId="4701E7E9" w:rsidR="00BE4E7C" w:rsidRDefault="00BE4E7C">
        <w:pPr>
          <w:pStyle w:val="Rodap"/>
          <w:jc w:val="right"/>
        </w:pPr>
        <w:r>
          <w:fldChar w:fldCharType="begin"/>
        </w:r>
        <w:r>
          <w:instrText>PAGE   \* MERGEFORMAT</w:instrText>
        </w:r>
        <w:r>
          <w:fldChar w:fldCharType="separate"/>
        </w:r>
        <w:r>
          <w:t>2</w:t>
        </w:r>
        <w:r>
          <w:fldChar w:fldCharType="end"/>
        </w:r>
      </w:p>
    </w:sdtContent>
  </w:sdt>
  <w:p w14:paraId="5A07BE2F" w14:textId="77777777" w:rsidR="00940100" w:rsidRPr="004E0019" w:rsidRDefault="000000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60F89" w14:textId="77777777" w:rsidR="0068390C" w:rsidRDefault="0068390C" w:rsidP="00BE4E7C">
      <w:r>
        <w:separator/>
      </w:r>
    </w:p>
  </w:footnote>
  <w:footnote w:type="continuationSeparator" w:id="0">
    <w:p w14:paraId="2DE85256" w14:textId="77777777" w:rsidR="0068390C" w:rsidRDefault="0068390C" w:rsidP="00BE4E7C">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MmzxVkyHoGrhN7" int2:id="2RbJ6ktt">
      <int2:state int2:value="Rejected" int2:type="AugLoop_Text_Critique"/>
    </int2:textHash>
    <int2:textHash int2:hashCode="I6j9mgBGk+ZGkp" int2:id="3ytfGfTH">
      <int2:state int2:value="Rejected" int2:type="AugLoop_Text_Critique"/>
    </int2:textHash>
    <int2:textHash int2:hashCode="1c3e77+K8qKbhq" int2:id="4mkTskbE">
      <int2:state int2:value="Rejected" int2:type="AugLoop_Text_Critique"/>
    </int2:textHash>
    <int2:textHash int2:hashCode="vlGJTH7mKnpCxz" int2:id="5S8FtqXm">
      <int2:state int2:value="Rejected" int2:type="AugLoop_Text_Critique"/>
    </int2:textHash>
    <int2:textHash int2:hashCode="EBM/eXsDl1UIee" int2:id="5sEQNM0b">
      <int2:state int2:value="Rejected" int2:type="AugLoop_Text_Critique"/>
    </int2:textHash>
    <int2:textHash int2:hashCode="l4eh+dj2QVzF5v" int2:id="82ppwdjE">
      <int2:state int2:value="Rejected" int2:type="AugLoop_Text_Critique"/>
    </int2:textHash>
    <int2:textHash int2:hashCode="JpL63kJMtx9297" int2:id="8DeJbIpj">
      <int2:state int2:value="Rejected" int2:type="AugLoop_Text_Critique"/>
    </int2:textHash>
    <int2:textHash int2:hashCode="Ii4B5XoU2YTDV5" int2:id="CYLgv3zm">
      <int2:state int2:value="Rejected" int2:type="AugLoop_Text_Critique"/>
    </int2:textHash>
    <int2:textHash int2:hashCode="AFFKpEoeokdBuI" int2:id="D46vAcVB">
      <int2:state int2:value="Rejected" int2:type="AugLoop_Text_Critique"/>
    </int2:textHash>
    <int2:textHash int2:hashCode="XMllW1FCEXd0dg" int2:id="D6eLbZZQ">
      <int2:state int2:value="Rejected" int2:type="AugLoop_Text_Critique"/>
    </int2:textHash>
    <int2:textHash int2:hashCode="DkFBqhMZ9KFhIZ" int2:id="E78onVRi">
      <int2:state int2:value="Rejected" int2:type="AugLoop_Text_Critique"/>
    </int2:textHash>
    <int2:textHash int2:hashCode="zbc2z5bpqNZsWj" int2:id="F4Wsh1XY">
      <int2:state int2:value="Rejected" int2:type="AugLoop_Text_Critique"/>
    </int2:textHash>
    <int2:textHash int2:hashCode="W4UXxLnVqFdWYj" int2:id="GgIEOGb9">
      <int2:state int2:value="Rejected" int2:type="AugLoop_Text_Critique"/>
    </int2:textHash>
    <int2:textHash int2:hashCode="2+B0jeQi9atmgY" int2:id="HvQtnlf0">
      <int2:state int2:value="Rejected" int2:type="AugLoop_Text_Critique"/>
    </int2:textHash>
    <int2:textHash int2:hashCode="1fvKFyJTayccsa" int2:id="J0pxMkW0">
      <int2:state int2:value="Rejected" int2:type="AugLoop_Text_Critique"/>
    </int2:textHash>
    <int2:textHash int2:hashCode="AOChYx5xGXi3mc" int2:id="J7YN1tYB">
      <int2:state int2:value="Rejected" int2:type="AugLoop_Text_Critique"/>
    </int2:textHash>
    <int2:textHash int2:hashCode="tC6MkBU81HHBzH" int2:id="PpZsoJK0">
      <int2:state int2:value="Rejected" int2:type="AugLoop_Text_Critique"/>
    </int2:textHash>
    <int2:textHash int2:hashCode="tcm1unIp4sqguE" int2:id="Rz3xgdWB">
      <int2:state int2:value="Rejected" int2:type="AugLoop_Text_Critique"/>
    </int2:textHash>
    <int2:textHash int2:hashCode="HaEJSEmfO2RxjG" int2:id="SH72nrz0">
      <int2:state int2:value="Rejected" int2:type="AugLoop_Text_Critique"/>
    </int2:textHash>
    <int2:textHash int2:hashCode="n4GMmaSEt7odN4" int2:id="Z4RdhzVy">
      <int2:state int2:value="Rejected" int2:type="AugLoop_Text_Critique"/>
    </int2:textHash>
    <int2:textHash int2:hashCode="NKF83VUfdxrI28" int2:id="b6U7bZOi">
      <int2:state int2:value="Rejected" int2:type="AugLoop_Text_Critique"/>
    </int2:textHash>
    <int2:textHash int2:hashCode="byq0AbV4TA1/uM" int2:id="cclj2507">
      <int2:state int2:value="Rejected" int2:type="AugLoop_Text_Critique"/>
    </int2:textHash>
    <int2:textHash int2:hashCode="/S0iKNUtRCflvY" int2:id="e7evnXdR">
      <int2:state int2:value="Rejected" int2:type="AugLoop_Text_Critique"/>
    </int2:textHash>
    <int2:textHash int2:hashCode="in6sgKTKDvbkCD" int2:id="e9eZAyo8">
      <int2:state int2:value="Rejected" int2:type="AugLoop_Text_Critique"/>
    </int2:textHash>
    <int2:textHash int2:hashCode="znAiVg6lO0ObAk" int2:id="gp2wJn1T">
      <int2:state int2:value="Rejected" int2:type="AugLoop_Text_Critique"/>
    </int2:textHash>
    <int2:textHash int2:hashCode="807pnXEVU6oWS0" int2:id="hvPr4Z1k">
      <int2:state int2:value="Rejected" int2:type="AugLoop_Text_Critique"/>
    </int2:textHash>
    <int2:textHash int2:hashCode="ir6XlAX7aFIv7y" int2:id="i2dqECTr">
      <int2:state int2:value="Rejected" int2:type="AugLoop_Text_Critique"/>
    </int2:textHash>
    <int2:textHash int2:hashCode="n2knlr8Z5KYhtE" int2:id="i3AXWzlL">
      <int2:state int2:value="Rejected" int2:type="AugLoop_Text_Critique"/>
    </int2:textHash>
    <int2:textHash int2:hashCode="v5eAJiUP/oqZQQ" int2:id="iWT1GRiY">
      <int2:state int2:value="Rejected" int2:type="AugLoop_Text_Critique"/>
    </int2:textHash>
    <int2:textHash int2:hashCode="4GNLJma+Eeceeb" int2:id="nsoot4VO">
      <int2:state int2:value="Rejected" int2:type="AugLoop_Text_Critique"/>
    </int2:textHash>
    <int2:textHash int2:hashCode="LK0cS9LVNzGj/1" int2:id="oquoZeL0">
      <int2:state int2:value="Rejected" int2:type="AugLoop_Text_Critique"/>
    </int2:textHash>
    <int2:textHash int2:hashCode="LrFveY3pbNU9TW" int2:id="tN55aLqy">
      <int2:state int2:value="Rejected" int2:type="AugLoop_Text_Critique"/>
    </int2:textHash>
    <int2:textHash int2:hashCode="4jgQiYeRU9DSPG" int2:id="vFNWMRfu">
      <int2:state int2:value="Rejected" int2:type="AugLoop_Text_Critique"/>
    </int2:textHash>
    <int2:textHash int2:hashCode="Yb16TnukfkLqdg" int2:id="w14SNLFJ">
      <int2:state int2:value="Rejected" int2:type="AugLoop_Text_Critique"/>
    </int2:textHash>
    <int2:textHash int2:hashCode="v9oI73QW9sOTi2" int2:id="z1BLXww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BA9"/>
    <w:multiLevelType w:val="hybridMultilevel"/>
    <w:tmpl w:val="AFA008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934427"/>
    <w:multiLevelType w:val="hybridMultilevel"/>
    <w:tmpl w:val="A9686540"/>
    <w:lvl w:ilvl="0" w:tplc="08160001">
      <w:start w:val="1"/>
      <w:numFmt w:val="bullet"/>
      <w:lvlText w:val=""/>
      <w:lvlJc w:val="left"/>
      <w:pPr>
        <w:ind w:left="786" w:hanging="360"/>
      </w:pPr>
      <w:rPr>
        <w:rFonts w:ascii="Symbol" w:hAnsi="Symbol" w:hint="default"/>
      </w:rPr>
    </w:lvl>
    <w:lvl w:ilvl="1" w:tplc="08160003" w:tentative="1">
      <w:start w:val="1"/>
      <w:numFmt w:val="bullet"/>
      <w:lvlText w:val="o"/>
      <w:lvlJc w:val="left"/>
      <w:pPr>
        <w:ind w:left="2072" w:hanging="360"/>
      </w:pPr>
      <w:rPr>
        <w:rFonts w:ascii="Courier New" w:hAnsi="Courier New" w:cs="Courier New" w:hint="default"/>
      </w:rPr>
    </w:lvl>
    <w:lvl w:ilvl="2" w:tplc="08160005" w:tentative="1">
      <w:start w:val="1"/>
      <w:numFmt w:val="bullet"/>
      <w:lvlText w:val=""/>
      <w:lvlJc w:val="left"/>
      <w:pPr>
        <w:ind w:left="2792" w:hanging="360"/>
      </w:pPr>
      <w:rPr>
        <w:rFonts w:ascii="Wingdings" w:hAnsi="Wingdings" w:hint="default"/>
      </w:rPr>
    </w:lvl>
    <w:lvl w:ilvl="3" w:tplc="08160001" w:tentative="1">
      <w:start w:val="1"/>
      <w:numFmt w:val="bullet"/>
      <w:lvlText w:val=""/>
      <w:lvlJc w:val="left"/>
      <w:pPr>
        <w:ind w:left="3512" w:hanging="360"/>
      </w:pPr>
      <w:rPr>
        <w:rFonts w:ascii="Symbol" w:hAnsi="Symbol" w:hint="default"/>
      </w:rPr>
    </w:lvl>
    <w:lvl w:ilvl="4" w:tplc="08160003" w:tentative="1">
      <w:start w:val="1"/>
      <w:numFmt w:val="bullet"/>
      <w:lvlText w:val="o"/>
      <w:lvlJc w:val="left"/>
      <w:pPr>
        <w:ind w:left="4232" w:hanging="360"/>
      </w:pPr>
      <w:rPr>
        <w:rFonts w:ascii="Courier New" w:hAnsi="Courier New" w:cs="Courier New" w:hint="default"/>
      </w:rPr>
    </w:lvl>
    <w:lvl w:ilvl="5" w:tplc="08160005" w:tentative="1">
      <w:start w:val="1"/>
      <w:numFmt w:val="bullet"/>
      <w:lvlText w:val=""/>
      <w:lvlJc w:val="left"/>
      <w:pPr>
        <w:ind w:left="4952" w:hanging="360"/>
      </w:pPr>
      <w:rPr>
        <w:rFonts w:ascii="Wingdings" w:hAnsi="Wingdings" w:hint="default"/>
      </w:rPr>
    </w:lvl>
    <w:lvl w:ilvl="6" w:tplc="08160001" w:tentative="1">
      <w:start w:val="1"/>
      <w:numFmt w:val="bullet"/>
      <w:lvlText w:val=""/>
      <w:lvlJc w:val="left"/>
      <w:pPr>
        <w:ind w:left="5672" w:hanging="360"/>
      </w:pPr>
      <w:rPr>
        <w:rFonts w:ascii="Symbol" w:hAnsi="Symbol" w:hint="default"/>
      </w:rPr>
    </w:lvl>
    <w:lvl w:ilvl="7" w:tplc="08160003" w:tentative="1">
      <w:start w:val="1"/>
      <w:numFmt w:val="bullet"/>
      <w:lvlText w:val="o"/>
      <w:lvlJc w:val="left"/>
      <w:pPr>
        <w:ind w:left="6392" w:hanging="360"/>
      </w:pPr>
      <w:rPr>
        <w:rFonts w:ascii="Courier New" w:hAnsi="Courier New" w:cs="Courier New" w:hint="default"/>
      </w:rPr>
    </w:lvl>
    <w:lvl w:ilvl="8" w:tplc="08160005" w:tentative="1">
      <w:start w:val="1"/>
      <w:numFmt w:val="bullet"/>
      <w:lvlText w:val=""/>
      <w:lvlJc w:val="left"/>
      <w:pPr>
        <w:ind w:left="7112" w:hanging="360"/>
      </w:pPr>
      <w:rPr>
        <w:rFonts w:ascii="Wingdings" w:hAnsi="Wingdings" w:hint="default"/>
      </w:rPr>
    </w:lvl>
  </w:abstractNum>
  <w:abstractNum w:abstractNumId="2" w15:restartNumberingAfterBreak="0">
    <w:nsid w:val="0B12A400"/>
    <w:multiLevelType w:val="hybridMultilevel"/>
    <w:tmpl w:val="30EE92B8"/>
    <w:lvl w:ilvl="0" w:tplc="2C7A96D6">
      <w:start w:val="1"/>
      <w:numFmt w:val="bullet"/>
      <w:lvlText w:val="-"/>
      <w:lvlJc w:val="left"/>
      <w:pPr>
        <w:ind w:left="720" w:hanging="360"/>
      </w:pPr>
      <w:rPr>
        <w:rFonts w:ascii="Calibri" w:hAnsi="Calibri" w:hint="default"/>
      </w:rPr>
    </w:lvl>
    <w:lvl w:ilvl="1" w:tplc="21504BCC">
      <w:start w:val="1"/>
      <w:numFmt w:val="bullet"/>
      <w:lvlText w:val="o"/>
      <w:lvlJc w:val="left"/>
      <w:pPr>
        <w:ind w:left="1440" w:hanging="360"/>
      </w:pPr>
      <w:rPr>
        <w:rFonts w:ascii="Courier New" w:hAnsi="Courier New" w:hint="default"/>
      </w:rPr>
    </w:lvl>
    <w:lvl w:ilvl="2" w:tplc="4D4021C8">
      <w:start w:val="1"/>
      <w:numFmt w:val="bullet"/>
      <w:lvlText w:val=""/>
      <w:lvlJc w:val="left"/>
      <w:pPr>
        <w:ind w:left="2160" w:hanging="360"/>
      </w:pPr>
      <w:rPr>
        <w:rFonts w:ascii="Wingdings" w:hAnsi="Wingdings" w:hint="default"/>
      </w:rPr>
    </w:lvl>
    <w:lvl w:ilvl="3" w:tplc="5C52348E">
      <w:start w:val="1"/>
      <w:numFmt w:val="bullet"/>
      <w:lvlText w:val=""/>
      <w:lvlJc w:val="left"/>
      <w:pPr>
        <w:ind w:left="2880" w:hanging="360"/>
      </w:pPr>
      <w:rPr>
        <w:rFonts w:ascii="Symbol" w:hAnsi="Symbol" w:hint="default"/>
      </w:rPr>
    </w:lvl>
    <w:lvl w:ilvl="4" w:tplc="8D22B98C">
      <w:start w:val="1"/>
      <w:numFmt w:val="bullet"/>
      <w:lvlText w:val="o"/>
      <w:lvlJc w:val="left"/>
      <w:pPr>
        <w:ind w:left="3600" w:hanging="360"/>
      </w:pPr>
      <w:rPr>
        <w:rFonts w:ascii="Courier New" w:hAnsi="Courier New" w:hint="default"/>
      </w:rPr>
    </w:lvl>
    <w:lvl w:ilvl="5" w:tplc="CD98E584">
      <w:start w:val="1"/>
      <w:numFmt w:val="bullet"/>
      <w:lvlText w:val=""/>
      <w:lvlJc w:val="left"/>
      <w:pPr>
        <w:ind w:left="4320" w:hanging="360"/>
      </w:pPr>
      <w:rPr>
        <w:rFonts w:ascii="Wingdings" w:hAnsi="Wingdings" w:hint="default"/>
      </w:rPr>
    </w:lvl>
    <w:lvl w:ilvl="6" w:tplc="AE48B58E">
      <w:start w:val="1"/>
      <w:numFmt w:val="bullet"/>
      <w:lvlText w:val=""/>
      <w:lvlJc w:val="left"/>
      <w:pPr>
        <w:ind w:left="5040" w:hanging="360"/>
      </w:pPr>
      <w:rPr>
        <w:rFonts w:ascii="Symbol" w:hAnsi="Symbol" w:hint="default"/>
      </w:rPr>
    </w:lvl>
    <w:lvl w:ilvl="7" w:tplc="B4E8B1AC">
      <w:start w:val="1"/>
      <w:numFmt w:val="bullet"/>
      <w:lvlText w:val="o"/>
      <w:lvlJc w:val="left"/>
      <w:pPr>
        <w:ind w:left="5760" w:hanging="360"/>
      </w:pPr>
      <w:rPr>
        <w:rFonts w:ascii="Courier New" w:hAnsi="Courier New" w:hint="default"/>
      </w:rPr>
    </w:lvl>
    <w:lvl w:ilvl="8" w:tplc="9E34BD28">
      <w:start w:val="1"/>
      <w:numFmt w:val="bullet"/>
      <w:lvlText w:val=""/>
      <w:lvlJc w:val="left"/>
      <w:pPr>
        <w:ind w:left="6480" w:hanging="360"/>
      </w:pPr>
      <w:rPr>
        <w:rFonts w:ascii="Wingdings" w:hAnsi="Wingdings" w:hint="default"/>
      </w:rPr>
    </w:lvl>
  </w:abstractNum>
  <w:abstractNum w:abstractNumId="3" w15:restartNumberingAfterBreak="0">
    <w:nsid w:val="10D33140"/>
    <w:multiLevelType w:val="hybridMultilevel"/>
    <w:tmpl w:val="6052B85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11F4FBA8"/>
    <w:multiLevelType w:val="hybridMultilevel"/>
    <w:tmpl w:val="B352EF2E"/>
    <w:lvl w:ilvl="0" w:tplc="43F8D30E">
      <w:start w:val="1"/>
      <w:numFmt w:val="bullet"/>
      <w:lvlText w:val=""/>
      <w:lvlJc w:val="left"/>
      <w:pPr>
        <w:ind w:left="720" w:hanging="360"/>
      </w:pPr>
      <w:rPr>
        <w:rFonts w:ascii="Symbol" w:hAnsi="Symbol" w:hint="default"/>
      </w:rPr>
    </w:lvl>
    <w:lvl w:ilvl="1" w:tplc="5CA0E1F8">
      <w:start w:val="1"/>
      <w:numFmt w:val="bullet"/>
      <w:lvlText w:val=""/>
      <w:lvlJc w:val="left"/>
      <w:pPr>
        <w:ind w:left="1440" w:hanging="360"/>
      </w:pPr>
      <w:rPr>
        <w:rFonts w:ascii="Symbol" w:hAnsi="Symbol" w:hint="default"/>
      </w:rPr>
    </w:lvl>
    <w:lvl w:ilvl="2" w:tplc="63A425C8">
      <w:start w:val="1"/>
      <w:numFmt w:val="bullet"/>
      <w:lvlText w:val=""/>
      <w:lvlJc w:val="left"/>
      <w:pPr>
        <w:ind w:left="2160" w:hanging="360"/>
      </w:pPr>
      <w:rPr>
        <w:rFonts w:ascii="Wingdings" w:hAnsi="Wingdings" w:hint="default"/>
      </w:rPr>
    </w:lvl>
    <w:lvl w:ilvl="3" w:tplc="E5DA59B0">
      <w:start w:val="1"/>
      <w:numFmt w:val="bullet"/>
      <w:lvlText w:val=""/>
      <w:lvlJc w:val="left"/>
      <w:pPr>
        <w:ind w:left="2880" w:hanging="360"/>
      </w:pPr>
      <w:rPr>
        <w:rFonts w:ascii="Symbol" w:hAnsi="Symbol" w:hint="default"/>
      </w:rPr>
    </w:lvl>
    <w:lvl w:ilvl="4" w:tplc="37E6CE28">
      <w:start w:val="1"/>
      <w:numFmt w:val="bullet"/>
      <w:lvlText w:val="o"/>
      <w:lvlJc w:val="left"/>
      <w:pPr>
        <w:ind w:left="3600" w:hanging="360"/>
      </w:pPr>
      <w:rPr>
        <w:rFonts w:ascii="Courier New" w:hAnsi="Courier New" w:hint="default"/>
      </w:rPr>
    </w:lvl>
    <w:lvl w:ilvl="5" w:tplc="8B4EA404">
      <w:start w:val="1"/>
      <w:numFmt w:val="bullet"/>
      <w:lvlText w:val=""/>
      <w:lvlJc w:val="left"/>
      <w:pPr>
        <w:ind w:left="4320" w:hanging="360"/>
      </w:pPr>
      <w:rPr>
        <w:rFonts w:ascii="Wingdings" w:hAnsi="Wingdings" w:hint="default"/>
      </w:rPr>
    </w:lvl>
    <w:lvl w:ilvl="6" w:tplc="B50AD16E">
      <w:start w:val="1"/>
      <w:numFmt w:val="bullet"/>
      <w:lvlText w:val=""/>
      <w:lvlJc w:val="left"/>
      <w:pPr>
        <w:ind w:left="5040" w:hanging="360"/>
      </w:pPr>
      <w:rPr>
        <w:rFonts w:ascii="Symbol" w:hAnsi="Symbol" w:hint="default"/>
      </w:rPr>
    </w:lvl>
    <w:lvl w:ilvl="7" w:tplc="FA74F856">
      <w:start w:val="1"/>
      <w:numFmt w:val="bullet"/>
      <w:lvlText w:val="o"/>
      <w:lvlJc w:val="left"/>
      <w:pPr>
        <w:ind w:left="5760" w:hanging="360"/>
      </w:pPr>
      <w:rPr>
        <w:rFonts w:ascii="Courier New" w:hAnsi="Courier New" w:hint="default"/>
      </w:rPr>
    </w:lvl>
    <w:lvl w:ilvl="8" w:tplc="8F2C1F0E">
      <w:start w:val="1"/>
      <w:numFmt w:val="bullet"/>
      <w:lvlText w:val=""/>
      <w:lvlJc w:val="left"/>
      <w:pPr>
        <w:ind w:left="6480" w:hanging="360"/>
      </w:pPr>
      <w:rPr>
        <w:rFonts w:ascii="Wingdings" w:hAnsi="Wingdings" w:hint="default"/>
      </w:rPr>
    </w:lvl>
  </w:abstractNum>
  <w:abstractNum w:abstractNumId="5" w15:restartNumberingAfterBreak="0">
    <w:nsid w:val="17EA2159"/>
    <w:multiLevelType w:val="hybridMultilevel"/>
    <w:tmpl w:val="FD58BF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C9D4B7C"/>
    <w:multiLevelType w:val="hybridMultilevel"/>
    <w:tmpl w:val="71E2649E"/>
    <w:lvl w:ilvl="0" w:tplc="694E7536">
      <w:start w:val="1"/>
      <w:numFmt w:val="bullet"/>
      <w:lvlText w:val="-"/>
      <w:lvlJc w:val="left"/>
      <w:pPr>
        <w:ind w:left="720" w:hanging="360"/>
      </w:pPr>
      <w:rPr>
        <w:rFonts w:ascii="Calibri" w:hAnsi="Calibri" w:hint="default"/>
      </w:rPr>
    </w:lvl>
    <w:lvl w:ilvl="1" w:tplc="260AB570">
      <w:start w:val="1"/>
      <w:numFmt w:val="bullet"/>
      <w:lvlText w:val="o"/>
      <w:lvlJc w:val="left"/>
      <w:pPr>
        <w:ind w:left="1440" w:hanging="360"/>
      </w:pPr>
      <w:rPr>
        <w:rFonts w:ascii="Courier New" w:hAnsi="Courier New" w:hint="default"/>
      </w:rPr>
    </w:lvl>
    <w:lvl w:ilvl="2" w:tplc="0660D998">
      <w:start w:val="1"/>
      <w:numFmt w:val="bullet"/>
      <w:lvlText w:val=""/>
      <w:lvlJc w:val="left"/>
      <w:pPr>
        <w:ind w:left="2160" w:hanging="360"/>
      </w:pPr>
      <w:rPr>
        <w:rFonts w:ascii="Wingdings" w:hAnsi="Wingdings" w:hint="default"/>
      </w:rPr>
    </w:lvl>
    <w:lvl w:ilvl="3" w:tplc="41A83E62">
      <w:start w:val="1"/>
      <w:numFmt w:val="bullet"/>
      <w:lvlText w:val=""/>
      <w:lvlJc w:val="left"/>
      <w:pPr>
        <w:ind w:left="2880" w:hanging="360"/>
      </w:pPr>
      <w:rPr>
        <w:rFonts w:ascii="Symbol" w:hAnsi="Symbol" w:hint="default"/>
      </w:rPr>
    </w:lvl>
    <w:lvl w:ilvl="4" w:tplc="9378E474">
      <w:start w:val="1"/>
      <w:numFmt w:val="bullet"/>
      <w:lvlText w:val="o"/>
      <w:lvlJc w:val="left"/>
      <w:pPr>
        <w:ind w:left="3600" w:hanging="360"/>
      </w:pPr>
      <w:rPr>
        <w:rFonts w:ascii="Courier New" w:hAnsi="Courier New" w:hint="default"/>
      </w:rPr>
    </w:lvl>
    <w:lvl w:ilvl="5" w:tplc="C9A2E48E">
      <w:start w:val="1"/>
      <w:numFmt w:val="bullet"/>
      <w:lvlText w:val=""/>
      <w:lvlJc w:val="left"/>
      <w:pPr>
        <w:ind w:left="4320" w:hanging="360"/>
      </w:pPr>
      <w:rPr>
        <w:rFonts w:ascii="Wingdings" w:hAnsi="Wingdings" w:hint="default"/>
      </w:rPr>
    </w:lvl>
    <w:lvl w:ilvl="6" w:tplc="AF68BC4A">
      <w:start w:val="1"/>
      <w:numFmt w:val="bullet"/>
      <w:lvlText w:val=""/>
      <w:lvlJc w:val="left"/>
      <w:pPr>
        <w:ind w:left="5040" w:hanging="360"/>
      </w:pPr>
      <w:rPr>
        <w:rFonts w:ascii="Symbol" w:hAnsi="Symbol" w:hint="default"/>
      </w:rPr>
    </w:lvl>
    <w:lvl w:ilvl="7" w:tplc="13867378">
      <w:start w:val="1"/>
      <w:numFmt w:val="bullet"/>
      <w:lvlText w:val="o"/>
      <w:lvlJc w:val="left"/>
      <w:pPr>
        <w:ind w:left="5760" w:hanging="360"/>
      </w:pPr>
      <w:rPr>
        <w:rFonts w:ascii="Courier New" w:hAnsi="Courier New" w:hint="default"/>
      </w:rPr>
    </w:lvl>
    <w:lvl w:ilvl="8" w:tplc="20DE310A">
      <w:start w:val="1"/>
      <w:numFmt w:val="bullet"/>
      <w:lvlText w:val=""/>
      <w:lvlJc w:val="left"/>
      <w:pPr>
        <w:ind w:left="6480" w:hanging="360"/>
      </w:pPr>
      <w:rPr>
        <w:rFonts w:ascii="Wingdings" w:hAnsi="Wingdings" w:hint="default"/>
      </w:rPr>
    </w:lvl>
  </w:abstractNum>
  <w:abstractNum w:abstractNumId="7" w15:restartNumberingAfterBreak="0">
    <w:nsid w:val="1E5F95FC"/>
    <w:multiLevelType w:val="hybridMultilevel"/>
    <w:tmpl w:val="4D5C4B28"/>
    <w:lvl w:ilvl="0" w:tplc="A99652B6">
      <w:start w:val="1"/>
      <w:numFmt w:val="bullet"/>
      <w:lvlText w:val=""/>
      <w:lvlJc w:val="left"/>
      <w:pPr>
        <w:ind w:left="720" w:hanging="360"/>
      </w:pPr>
      <w:rPr>
        <w:rFonts w:ascii="Symbol" w:hAnsi="Symbol" w:hint="default"/>
      </w:rPr>
    </w:lvl>
    <w:lvl w:ilvl="1" w:tplc="6416FAE0">
      <w:start w:val="1"/>
      <w:numFmt w:val="bullet"/>
      <w:lvlText w:val="o"/>
      <w:lvlJc w:val="left"/>
      <w:pPr>
        <w:ind w:left="1440" w:hanging="360"/>
      </w:pPr>
      <w:rPr>
        <w:rFonts w:ascii="Courier New" w:hAnsi="Courier New" w:hint="default"/>
      </w:rPr>
    </w:lvl>
    <w:lvl w:ilvl="2" w:tplc="2D8E26EA">
      <w:start w:val="1"/>
      <w:numFmt w:val="bullet"/>
      <w:lvlText w:val=""/>
      <w:lvlJc w:val="left"/>
      <w:pPr>
        <w:ind w:left="2160" w:hanging="360"/>
      </w:pPr>
      <w:rPr>
        <w:rFonts w:ascii="Wingdings" w:hAnsi="Wingdings" w:hint="default"/>
      </w:rPr>
    </w:lvl>
    <w:lvl w:ilvl="3" w:tplc="4858C4DE">
      <w:start w:val="1"/>
      <w:numFmt w:val="bullet"/>
      <w:lvlText w:val=""/>
      <w:lvlJc w:val="left"/>
      <w:pPr>
        <w:ind w:left="2880" w:hanging="360"/>
      </w:pPr>
      <w:rPr>
        <w:rFonts w:ascii="Symbol" w:hAnsi="Symbol" w:hint="default"/>
      </w:rPr>
    </w:lvl>
    <w:lvl w:ilvl="4" w:tplc="1C4A8D82">
      <w:start w:val="1"/>
      <w:numFmt w:val="bullet"/>
      <w:lvlText w:val="o"/>
      <w:lvlJc w:val="left"/>
      <w:pPr>
        <w:ind w:left="3600" w:hanging="360"/>
      </w:pPr>
      <w:rPr>
        <w:rFonts w:ascii="Courier New" w:hAnsi="Courier New" w:hint="default"/>
      </w:rPr>
    </w:lvl>
    <w:lvl w:ilvl="5" w:tplc="2B3636A2">
      <w:start w:val="1"/>
      <w:numFmt w:val="bullet"/>
      <w:lvlText w:val=""/>
      <w:lvlJc w:val="left"/>
      <w:pPr>
        <w:ind w:left="4320" w:hanging="360"/>
      </w:pPr>
      <w:rPr>
        <w:rFonts w:ascii="Wingdings" w:hAnsi="Wingdings" w:hint="default"/>
      </w:rPr>
    </w:lvl>
    <w:lvl w:ilvl="6" w:tplc="75C8E3C2">
      <w:start w:val="1"/>
      <w:numFmt w:val="bullet"/>
      <w:lvlText w:val=""/>
      <w:lvlJc w:val="left"/>
      <w:pPr>
        <w:ind w:left="5040" w:hanging="360"/>
      </w:pPr>
      <w:rPr>
        <w:rFonts w:ascii="Symbol" w:hAnsi="Symbol" w:hint="default"/>
      </w:rPr>
    </w:lvl>
    <w:lvl w:ilvl="7" w:tplc="2AB6E2E2">
      <w:start w:val="1"/>
      <w:numFmt w:val="bullet"/>
      <w:lvlText w:val="o"/>
      <w:lvlJc w:val="left"/>
      <w:pPr>
        <w:ind w:left="5760" w:hanging="360"/>
      </w:pPr>
      <w:rPr>
        <w:rFonts w:ascii="Courier New" w:hAnsi="Courier New" w:hint="default"/>
      </w:rPr>
    </w:lvl>
    <w:lvl w:ilvl="8" w:tplc="94FC1A10">
      <w:start w:val="1"/>
      <w:numFmt w:val="bullet"/>
      <w:lvlText w:val=""/>
      <w:lvlJc w:val="left"/>
      <w:pPr>
        <w:ind w:left="6480" w:hanging="360"/>
      </w:pPr>
      <w:rPr>
        <w:rFonts w:ascii="Wingdings" w:hAnsi="Wingdings" w:hint="default"/>
      </w:rPr>
    </w:lvl>
  </w:abstractNum>
  <w:abstractNum w:abstractNumId="8" w15:restartNumberingAfterBreak="0">
    <w:nsid w:val="1EAD0275"/>
    <w:multiLevelType w:val="multilevel"/>
    <w:tmpl w:val="FEE0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B5146"/>
    <w:multiLevelType w:val="hybridMultilevel"/>
    <w:tmpl w:val="98E0364E"/>
    <w:lvl w:ilvl="0" w:tplc="B5FAD494">
      <w:start w:val="1"/>
      <w:numFmt w:val="bullet"/>
      <w:lvlText w:val=""/>
      <w:lvlJc w:val="left"/>
      <w:pPr>
        <w:ind w:left="720" w:hanging="360"/>
      </w:pPr>
      <w:rPr>
        <w:rFonts w:ascii="Symbol" w:hAnsi="Symbol" w:hint="default"/>
      </w:rPr>
    </w:lvl>
    <w:lvl w:ilvl="1" w:tplc="EF6E0090">
      <w:start w:val="1"/>
      <w:numFmt w:val="bullet"/>
      <w:lvlText w:val="o"/>
      <w:lvlJc w:val="left"/>
      <w:pPr>
        <w:ind w:left="1440" w:hanging="360"/>
      </w:pPr>
      <w:rPr>
        <w:rFonts w:ascii="Courier New" w:hAnsi="Courier New" w:hint="default"/>
      </w:rPr>
    </w:lvl>
    <w:lvl w:ilvl="2" w:tplc="D326EF5C">
      <w:start w:val="1"/>
      <w:numFmt w:val="bullet"/>
      <w:lvlText w:val=""/>
      <w:lvlJc w:val="left"/>
      <w:pPr>
        <w:ind w:left="2160" w:hanging="360"/>
      </w:pPr>
      <w:rPr>
        <w:rFonts w:ascii="Wingdings" w:hAnsi="Wingdings" w:hint="default"/>
      </w:rPr>
    </w:lvl>
    <w:lvl w:ilvl="3" w:tplc="34BEB55E">
      <w:start w:val="1"/>
      <w:numFmt w:val="bullet"/>
      <w:lvlText w:val=""/>
      <w:lvlJc w:val="left"/>
      <w:pPr>
        <w:ind w:left="2880" w:hanging="360"/>
      </w:pPr>
      <w:rPr>
        <w:rFonts w:ascii="Symbol" w:hAnsi="Symbol" w:hint="default"/>
      </w:rPr>
    </w:lvl>
    <w:lvl w:ilvl="4" w:tplc="50BCB052">
      <w:start w:val="1"/>
      <w:numFmt w:val="bullet"/>
      <w:lvlText w:val="o"/>
      <w:lvlJc w:val="left"/>
      <w:pPr>
        <w:ind w:left="3600" w:hanging="360"/>
      </w:pPr>
      <w:rPr>
        <w:rFonts w:ascii="Courier New" w:hAnsi="Courier New" w:hint="default"/>
      </w:rPr>
    </w:lvl>
    <w:lvl w:ilvl="5" w:tplc="DEEA56B2">
      <w:start w:val="1"/>
      <w:numFmt w:val="bullet"/>
      <w:lvlText w:val=""/>
      <w:lvlJc w:val="left"/>
      <w:pPr>
        <w:ind w:left="4320" w:hanging="360"/>
      </w:pPr>
      <w:rPr>
        <w:rFonts w:ascii="Wingdings" w:hAnsi="Wingdings" w:hint="default"/>
      </w:rPr>
    </w:lvl>
    <w:lvl w:ilvl="6" w:tplc="802212D0">
      <w:start w:val="1"/>
      <w:numFmt w:val="bullet"/>
      <w:lvlText w:val=""/>
      <w:lvlJc w:val="left"/>
      <w:pPr>
        <w:ind w:left="5040" w:hanging="360"/>
      </w:pPr>
      <w:rPr>
        <w:rFonts w:ascii="Symbol" w:hAnsi="Symbol" w:hint="default"/>
      </w:rPr>
    </w:lvl>
    <w:lvl w:ilvl="7" w:tplc="19B6B708">
      <w:start w:val="1"/>
      <w:numFmt w:val="bullet"/>
      <w:lvlText w:val="o"/>
      <w:lvlJc w:val="left"/>
      <w:pPr>
        <w:ind w:left="5760" w:hanging="360"/>
      </w:pPr>
      <w:rPr>
        <w:rFonts w:ascii="Courier New" w:hAnsi="Courier New" w:hint="default"/>
      </w:rPr>
    </w:lvl>
    <w:lvl w:ilvl="8" w:tplc="4394F5FA">
      <w:start w:val="1"/>
      <w:numFmt w:val="bullet"/>
      <w:lvlText w:val=""/>
      <w:lvlJc w:val="left"/>
      <w:pPr>
        <w:ind w:left="6480" w:hanging="360"/>
      </w:pPr>
      <w:rPr>
        <w:rFonts w:ascii="Wingdings" w:hAnsi="Wingdings" w:hint="default"/>
      </w:rPr>
    </w:lvl>
  </w:abstractNum>
  <w:abstractNum w:abstractNumId="10" w15:restartNumberingAfterBreak="0">
    <w:nsid w:val="2B2C6C79"/>
    <w:multiLevelType w:val="hybridMultilevel"/>
    <w:tmpl w:val="520C1ABE"/>
    <w:lvl w:ilvl="0" w:tplc="38020AC6">
      <w:start w:val="6"/>
      <w:numFmt w:val="decimal"/>
      <w:lvlText w:val="%1."/>
      <w:lvlJc w:val="left"/>
      <w:pPr>
        <w:ind w:left="720" w:hanging="360"/>
      </w:pPr>
      <w:rPr>
        <w:rFonts w:asciiTheme="minorHAnsi" w:hAnsiTheme="minorHAnsi" w:cstheme="minorHAnsi"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24CD950"/>
    <w:multiLevelType w:val="hybridMultilevel"/>
    <w:tmpl w:val="7E367C12"/>
    <w:lvl w:ilvl="0" w:tplc="4DBECDA2">
      <w:start w:val="1"/>
      <w:numFmt w:val="decimal"/>
      <w:lvlText w:val="%1."/>
      <w:lvlJc w:val="left"/>
      <w:pPr>
        <w:ind w:left="720" w:hanging="360"/>
      </w:pPr>
    </w:lvl>
    <w:lvl w:ilvl="1" w:tplc="62B29C74">
      <w:start w:val="1"/>
      <w:numFmt w:val="lowerLetter"/>
      <w:lvlText w:val="%2."/>
      <w:lvlJc w:val="left"/>
      <w:pPr>
        <w:ind w:left="1440" w:hanging="360"/>
      </w:pPr>
    </w:lvl>
    <w:lvl w:ilvl="2" w:tplc="9C2AA046">
      <w:start w:val="1"/>
      <w:numFmt w:val="lowerRoman"/>
      <w:lvlText w:val="%3."/>
      <w:lvlJc w:val="right"/>
      <w:pPr>
        <w:ind w:left="2160" w:hanging="180"/>
      </w:pPr>
    </w:lvl>
    <w:lvl w:ilvl="3" w:tplc="11043B0C">
      <w:start w:val="1"/>
      <w:numFmt w:val="decimal"/>
      <w:lvlText w:val="%4."/>
      <w:lvlJc w:val="left"/>
      <w:pPr>
        <w:ind w:left="2880" w:hanging="360"/>
      </w:pPr>
    </w:lvl>
    <w:lvl w:ilvl="4" w:tplc="97BA64EE">
      <w:start w:val="1"/>
      <w:numFmt w:val="lowerLetter"/>
      <w:lvlText w:val="%5."/>
      <w:lvlJc w:val="left"/>
      <w:pPr>
        <w:ind w:left="3600" w:hanging="360"/>
      </w:pPr>
    </w:lvl>
    <w:lvl w:ilvl="5" w:tplc="6A129A6A">
      <w:start w:val="1"/>
      <w:numFmt w:val="lowerRoman"/>
      <w:lvlText w:val="%6."/>
      <w:lvlJc w:val="right"/>
      <w:pPr>
        <w:ind w:left="4320" w:hanging="180"/>
      </w:pPr>
    </w:lvl>
    <w:lvl w:ilvl="6" w:tplc="83247A4A">
      <w:start w:val="1"/>
      <w:numFmt w:val="decimal"/>
      <w:lvlText w:val="%7."/>
      <w:lvlJc w:val="left"/>
      <w:pPr>
        <w:ind w:left="5040" w:hanging="360"/>
      </w:pPr>
    </w:lvl>
    <w:lvl w:ilvl="7" w:tplc="0EFC2ED6">
      <w:start w:val="1"/>
      <w:numFmt w:val="lowerLetter"/>
      <w:lvlText w:val="%8."/>
      <w:lvlJc w:val="left"/>
      <w:pPr>
        <w:ind w:left="5760" w:hanging="360"/>
      </w:pPr>
    </w:lvl>
    <w:lvl w:ilvl="8" w:tplc="44389024">
      <w:start w:val="1"/>
      <w:numFmt w:val="lowerRoman"/>
      <w:lvlText w:val="%9."/>
      <w:lvlJc w:val="right"/>
      <w:pPr>
        <w:ind w:left="6480" w:hanging="180"/>
      </w:pPr>
    </w:lvl>
  </w:abstractNum>
  <w:abstractNum w:abstractNumId="12" w15:restartNumberingAfterBreak="0">
    <w:nsid w:val="327F7CCB"/>
    <w:multiLevelType w:val="multilevel"/>
    <w:tmpl w:val="F2CC321C"/>
    <w:lvl w:ilvl="0">
      <w:start w:val="1"/>
      <w:numFmt w:val="decimal"/>
      <w:lvlText w:val="%1."/>
      <w:lvlJc w:val="left"/>
      <w:pPr>
        <w:ind w:left="720" w:hanging="360"/>
      </w:pPr>
      <w:rPr>
        <w:rFonts w:hint="default"/>
      </w:rPr>
    </w:lvl>
    <w:lvl w:ilvl="1">
      <w:start w:val="6"/>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9CBFE5"/>
    <w:multiLevelType w:val="hybridMultilevel"/>
    <w:tmpl w:val="DD42B72C"/>
    <w:lvl w:ilvl="0" w:tplc="B0BA68E4">
      <w:start w:val="1"/>
      <w:numFmt w:val="decimal"/>
      <w:lvlText w:val="%1."/>
      <w:lvlJc w:val="left"/>
      <w:pPr>
        <w:ind w:left="720" w:hanging="360"/>
      </w:pPr>
    </w:lvl>
    <w:lvl w:ilvl="1" w:tplc="685E6E06">
      <w:start w:val="1"/>
      <w:numFmt w:val="lowerLetter"/>
      <w:lvlText w:val="%2."/>
      <w:lvlJc w:val="left"/>
      <w:pPr>
        <w:ind w:left="1440" w:hanging="360"/>
      </w:pPr>
    </w:lvl>
    <w:lvl w:ilvl="2" w:tplc="4CB06C7A">
      <w:start w:val="1"/>
      <w:numFmt w:val="lowerRoman"/>
      <w:lvlText w:val="%3."/>
      <w:lvlJc w:val="right"/>
      <w:pPr>
        <w:ind w:left="2160" w:hanging="180"/>
      </w:pPr>
    </w:lvl>
    <w:lvl w:ilvl="3" w:tplc="F482C756">
      <w:start w:val="1"/>
      <w:numFmt w:val="decimal"/>
      <w:lvlText w:val="%4."/>
      <w:lvlJc w:val="left"/>
      <w:pPr>
        <w:ind w:left="2880" w:hanging="360"/>
      </w:pPr>
    </w:lvl>
    <w:lvl w:ilvl="4" w:tplc="B2D293AC">
      <w:start w:val="1"/>
      <w:numFmt w:val="lowerLetter"/>
      <w:lvlText w:val="%5."/>
      <w:lvlJc w:val="left"/>
      <w:pPr>
        <w:ind w:left="3600" w:hanging="360"/>
      </w:pPr>
    </w:lvl>
    <w:lvl w:ilvl="5" w:tplc="BC4ADD40">
      <w:start w:val="1"/>
      <w:numFmt w:val="lowerRoman"/>
      <w:lvlText w:val="%6."/>
      <w:lvlJc w:val="right"/>
      <w:pPr>
        <w:ind w:left="4320" w:hanging="180"/>
      </w:pPr>
    </w:lvl>
    <w:lvl w:ilvl="6" w:tplc="7FEE6C54">
      <w:start w:val="1"/>
      <w:numFmt w:val="decimal"/>
      <w:lvlText w:val="%7."/>
      <w:lvlJc w:val="left"/>
      <w:pPr>
        <w:ind w:left="5040" w:hanging="360"/>
      </w:pPr>
    </w:lvl>
    <w:lvl w:ilvl="7" w:tplc="61461886">
      <w:start w:val="1"/>
      <w:numFmt w:val="lowerLetter"/>
      <w:lvlText w:val="%8."/>
      <w:lvlJc w:val="left"/>
      <w:pPr>
        <w:ind w:left="5760" w:hanging="360"/>
      </w:pPr>
    </w:lvl>
    <w:lvl w:ilvl="8" w:tplc="15723ED2">
      <w:start w:val="1"/>
      <w:numFmt w:val="lowerRoman"/>
      <w:lvlText w:val="%9."/>
      <w:lvlJc w:val="right"/>
      <w:pPr>
        <w:ind w:left="6480" w:hanging="180"/>
      </w:pPr>
    </w:lvl>
  </w:abstractNum>
  <w:abstractNum w:abstractNumId="14" w15:restartNumberingAfterBreak="0">
    <w:nsid w:val="3DB2A701"/>
    <w:multiLevelType w:val="hybridMultilevel"/>
    <w:tmpl w:val="DB306084"/>
    <w:lvl w:ilvl="0" w:tplc="0C603D72">
      <w:start w:val="1"/>
      <w:numFmt w:val="bullet"/>
      <w:lvlText w:val=""/>
      <w:lvlJc w:val="left"/>
      <w:pPr>
        <w:ind w:left="720" w:hanging="360"/>
      </w:pPr>
      <w:rPr>
        <w:rFonts w:ascii="Symbol" w:hAnsi="Symbol" w:hint="default"/>
      </w:rPr>
    </w:lvl>
    <w:lvl w:ilvl="1" w:tplc="9F32BFC4">
      <w:start w:val="1"/>
      <w:numFmt w:val="bullet"/>
      <w:lvlText w:val="o"/>
      <w:lvlJc w:val="left"/>
      <w:pPr>
        <w:ind w:left="1440" w:hanging="360"/>
      </w:pPr>
      <w:rPr>
        <w:rFonts w:ascii="Courier New" w:hAnsi="Courier New" w:hint="default"/>
      </w:rPr>
    </w:lvl>
    <w:lvl w:ilvl="2" w:tplc="748A519E">
      <w:start w:val="1"/>
      <w:numFmt w:val="bullet"/>
      <w:lvlText w:val=""/>
      <w:lvlJc w:val="left"/>
      <w:pPr>
        <w:ind w:left="2160" w:hanging="360"/>
      </w:pPr>
      <w:rPr>
        <w:rFonts w:ascii="Wingdings" w:hAnsi="Wingdings" w:hint="default"/>
      </w:rPr>
    </w:lvl>
    <w:lvl w:ilvl="3" w:tplc="8502363A">
      <w:start w:val="1"/>
      <w:numFmt w:val="bullet"/>
      <w:lvlText w:val=""/>
      <w:lvlJc w:val="left"/>
      <w:pPr>
        <w:ind w:left="2880" w:hanging="360"/>
      </w:pPr>
      <w:rPr>
        <w:rFonts w:ascii="Symbol" w:hAnsi="Symbol" w:hint="default"/>
      </w:rPr>
    </w:lvl>
    <w:lvl w:ilvl="4" w:tplc="972E4FB2">
      <w:start w:val="1"/>
      <w:numFmt w:val="bullet"/>
      <w:lvlText w:val="o"/>
      <w:lvlJc w:val="left"/>
      <w:pPr>
        <w:ind w:left="3600" w:hanging="360"/>
      </w:pPr>
      <w:rPr>
        <w:rFonts w:ascii="Courier New" w:hAnsi="Courier New" w:hint="default"/>
      </w:rPr>
    </w:lvl>
    <w:lvl w:ilvl="5" w:tplc="EFA41A7C">
      <w:start w:val="1"/>
      <w:numFmt w:val="bullet"/>
      <w:lvlText w:val=""/>
      <w:lvlJc w:val="left"/>
      <w:pPr>
        <w:ind w:left="4320" w:hanging="360"/>
      </w:pPr>
      <w:rPr>
        <w:rFonts w:ascii="Wingdings" w:hAnsi="Wingdings" w:hint="default"/>
      </w:rPr>
    </w:lvl>
    <w:lvl w:ilvl="6" w:tplc="71845FFE">
      <w:start w:val="1"/>
      <w:numFmt w:val="bullet"/>
      <w:lvlText w:val=""/>
      <w:lvlJc w:val="left"/>
      <w:pPr>
        <w:ind w:left="5040" w:hanging="360"/>
      </w:pPr>
      <w:rPr>
        <w:rFonts w:ascii="Symbol" w:hAnsi="Symbol" w:hint="default"/>
      </w:rPr>
    </w:lvl>
    <w:lvl w:ilvl="7" w:tplc="0B029442">
      <w:start w:val="1"/>
      <w:numFmt w:val="bullet"/>
      <w:lvlText w:val="o"/>
      <w:lvlJc w:val="left"/>
      <w:pPr>
        <w:ind w:left="5760" w:hanging="360"/>
      </w:pPr>
      <w:rPr>
        <w:rFonts w:ascii="Courier New" w:hAnsi="Courier New" w:hint="default"/>
      </w:rPr>
    </w:lvl>
    <w:lvl w:ilvl="8" w:tplc="46882D06">
      <w:start w:val="1"/>
      <w:numFmt w:val="bullet"/>
      <w:lvlText w:val=""/>
      <w:lvlJc w:val="left"/>
      <w:pPr>
        <w:ind w:left="6480" w:hanging="360"/>
      </w:pPr>
      <w:rPr>
        <w:rFonts w:ascii="Wingdings" w:hAnsi="Wingdings" w:hint="default"/>
      </w:rPr>
    </w:lvl>
  </w:abstractNum>
  <w:abstractNum w:abstractNumId="15" w15:restartNumberingAfterBreak="0">
    <w:nsid w:val="4084502F"/>
    <w:multiLevelType w:val="hybridMultilevel"/>
    <w:tmpl w:val="AFB4178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420FF021"/>
    <w:multiLevelType w:val="hybridMultilevel"/>
    <w:tmpl w:val="9BF81712"/>
    <w:lvl w:ilvl="0" w:tplc="8834BE46">
      <w:start w:val="1"/>
      <w:numFmt w:val="decimal"/>
      <w:lvlText w:val="%1."/>
      <w:lvlJc w:val="left"/>
      <w:pPr>
        <w:ind w:left="720" w:hanging="360"/>
      </w:pPr>
    </w:lvl>
    <w:lvl w:ilvl="1" w:tplc="21D2F27E">
      <w:start w:val="1"/>
      <w:numFmt w:val="lowerLetter"/>
      <w:lvlText w:val="%2."/>
      <w:lvlJc w:val="left"/>
      <w:pPr>
        <w:ind w:left="1440" w:hanging="360"/>
      </w:pPr>
    </w:lvl>
    <w:lvl w:ilvl="2" w:tplc="71403656">
      <w:start w:val="1"/>
      <w:numFmt w:val="lowerRoman"/>
      <w:lvlText w:val="%3."/>
      <w:lvlJc w:val="right"/>
      <w:pPr>
        <w:ind w:left="2160" w:hanging="180"/>
      </w:pPr>
    </w:lvl>
    <w:lvl w:ilvl="3" w:tplc="CAE08D8E">
      <w:start w:val="1"/>
      <w:numFmt w:val="decimal"/>
      <w:lvlText w:val="%4."/>
      <w:lvlJc w:val="left"/>
      <w:pPr>
        <w:ind w:left="2880" w:hanging="360"/>
      </w:pPr>
    </w:lvl>
    <w:lvl w:ilvl="4" w:tplc="0344AEE8">
      <w:start w:val="1"/>
      <w:numFmt w:val="lowerLetter"/>
      <w:lvlText w:val="%5."/>
      <w:lvlJc w:val="left"/>
      <w:pPr>
        <w:ind w:left="3600" w:hanging="360"/>
      </w:pPr>
    </w:lvl>
    <w:lvl w:ilvl="5" w:tplc="B10A6962">
      <w:start w:val="1"/>
      <w:numFmt w:val="lowerRoman"/>
      <w:lvlText w:val="%6."/>
      <w:lvlJc w:val="right"/>
      <w:pPr>
        <w:ind w:left="4320" w:hanging="180"/>
      </w:pPr>
    </w:lvl>
    <w:lvl w:ilvl="6" w:tplc="46BE4626">
      <w:start w:val="1"/>
      <w:numFmt w:val="decimal"/>
      <w:lvlText w:val="%7."/>
      <w:lvlJc w:val="left"/>
      <w:pPr>
        <w:ind w:left="5040" w:hanging="360"/>
      </w:pPr>
    </w:lvl>
    <w:lvl w:ilvl="7" w:tplc="88FE059E">
      <w:start w:val="1"/>
      <w:numFmt w:val="lowerLetter"/>
      <w:lvlText w:val="%8."/>
      <w:lvlJc w:val="left"/>
      <w:pPr>
        <w:ind w:left="5760" w:hanging="360"/>
      </w:pPr>
    </w:lvl>
    <w:lvl w:ilvl="8" w:tplc="D0A4C63C">
      <w:start w:val="1"/>
      <w:numFmt w:val="lowerRoman"/>
      <w:lvlText w:val="%9."/>
      <w:lvlJc w:val="right"/>
      <w:pPr>
        <w:ind w:left="6480" w:hanging="180"/>
      </w:pPr>
    </w:lvl>
  </w:abstractNum>
  <w:abstractNum w:abstractNumId="17" w15:restartNumberingAfterBreak="0">
    <w:nsid w:val="4B5368BF"/>
    <w:multiLevelType w:val="hybridMultilevel"/>
    <w:tmpl w:val="34004BFA"/>
    <w:lvl w:ilvl="0" w:tplc="303CBC98">
      <w:start w:val="1"/>
      <w:numFmt w:val="bullet"/>
      <w:lvlText w:val=""/>
      <w:lvlJc w:val="left"/>
      <w:pPr>
        <w:ind w:left="720" w:hanging="360"/>
      </w:pPr>
      <w:rPr>
        <w:rFonts w:ascii="Symbol" w:hAnsi="Symbol" w:hint="default"/>
      </w:rPr>
    </w:lvl>
    <w:lvl w:ilvl="1" w:tplc="C278E67A">
      <w:start w:val="1"/>
      <w:numFmt w:val="bullet"/>
      <w:lvlText w:val="o"/>
      <w:lvlJc w:val="left"/>
      <w:pPr>
        <w:ind w:left="1440" w:hanging="360"/>
      </w:pPr>
      <w:rPr>
        <w:rFonts w:ascii="Courier New" w:hAnsi="Courier New" w:hint="default"/>
      </w:rPr>
    </w:lvl>
    <w:lvl w:ilvl="2" w:tplc="8B78F322">
      <w:start w:val="1"/>
      <w:numFmt w:val="bullet"/>
      <w:lvlText w:val=""/>
      <w:lvlJc w:val="left"/>
      <w:pPr>
        <w:ind w:left="2160" w:hanging="360"/>
      </w:pPr>
      <w:rPr>
        <w:rFonts w:ascii="Wingdings" w:hAnsi="Wingdings" w:hint="default"/>
      </w:rPr>
    </w:lvl>
    <w:lvl w:ilvl="3" w:tplc="EA72DA6A">
      <w:start w:val="1"/>
      <w:numFmt w:val="bullet"/>
      <w:lvlText w:val=""/>
      <w:lvlJc w:val="left"/>
      <w:pPr>
        <w:ind w:left="2880" w:hanging="360"/>
      </w:pPr>
      <w:rPr>
        <w:rFonts w:ascii="Symbol" w:hAnsi="Symbol" w:hint="default"/>
      </w:rPr>
    </w:lvl>
    <w:lvl w:ilvl="4" w:tplc="94B2FCC2">
      <w:start w:val="1"/>
      <w:numFmt w:val="bullet"/>
      <w:lvlText w:val="o"/>
      <w:lvlJc w:val="left"/>
      <w:pPr>
        <w:ind w:left="3600" w:hanging="360"/>
      </w:pPr>
      <w:rPr>
        <w:rFonts w:ascii="Courier New" w:hAnsi="Courier New" w:hint="default"/>
      </w:rPr>
    </w:lvl>
    <w:lvl w:ilvl="5" w:tplc="264A2DB8">
      <w:start w:val="1"/>
      <w:numFmt w:val="bullet"/>
      <w:lvlText w:val=""/>
      <w:lvlJc w:val="left"/>
      <w:pPr>
        <w:ind w:left="4320" w:hanging="360"/>
      </w:pPr>
      <w:rPr>
        <w:rFonts w:ascii="Wingdings" w:hAnsi="Wingdings" w:hint="default"/>
      </w:rPr>
    </w:lvl>
    <w:lvl w:ilvl="6" w:tplc="78C8FE30">
      <w:start w:val="1"/>
      <w:numFmt w:val="bullet"/>
      <w:lvlText w:val=""/>
      <w:lvlJc w:val="left"/>
      <w:pPr>
        <w:ind w:left="5040" w:hanging="360"/>
      </w:pPr>
      <w:rPr>
        <w:rFonts w:ascii="Symbol" w:hAnsi="Symbol" w:hint="default"/>
      </w:rPr>
    </w:lvl>
    <w:lvl w:ilvl="7" w:tplc="24AC49D2">
      <w:start w:val="1"/>
      <w:numFmt w:val="bullet"/>
      <w:lvlText w:val="o"/>
      <w:lvlJc w:val="left"/>
      <w:pPr>
        <w:ind w:left="5760" w:hanging="360"/>
      </w:pPr>
      <w:rPr>
        <w:rFonts w:ascii="Courier New" w:hAnsi="Courier New" w:hint="default"/>
      </w:rPr>
    </w:lvl>
    <w:lvl w:ilvl="8" w:tplc="7FEE3D0C">
      <w:start w:val="1"/>
      <w:numFmt w:val="bullet"/>
      <w:lvlText w:val=""/>
      <w:lvlJc w:val="left"/>
      <w:pPr>
        <w:ind w:left="6480" w:hanging="360"/>
      </w:pPr>
      <w:rPr>
        <w:rFonts w:ascii="Wingdings" w:hAnsi="Wingdings" w:hint="default"/>
      </w:rPr>
    </w:lvl>
  </w:abstractNum>
  <w:abstractNum w:abstractNumId="18" w15:restartNumberingAfterBreak="0">
    <w:nsid w:val="50EB0512"/>
    <w:multiLevelType w:val="hybridMultilevel"/>
    <w:tmpl w:val="33CA1D9C"/>
    <w:lvl w:ilvl="0" w:tplc="8EE8D5F2">
      <w:numFmt w:val="bullet"/>
      <w:lvlText w:val="·"/>
      <w:lvlJc w:val="left"/>
      <w:pPr>
        <w:ind w:left="750" w:hanging="39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7DCBFDD"/>
    <w:multiLevelType w:val="hybridMultilevel"/>
    <w:tmpl w:val="82FA3C06"/>
    <w:lvl w:ilvl="0" w:tplc="1DC67F8E">
      <w:start w:val="1"/>
      <w:numFmt w:val="bullet"/>
      <w:lvlText w:val=""/>
      <w:lvlJc w:val="left"/>
      <w:pPr>
        <w:ind w:left="720" w:hanging="360"/>
      </w:pPr>
      <w:rPr>
        <w:rFonts w:ascii="Symbol" w:hAnsi="Symbol" w:hint="default"/>
      </w:rPr>
    </w:lvl>
    <w:lvl w:ilvl="1" w:tplc="C7E6654A">
      <w:start w:val="1"/>
      <w:numFmt w:val="bullet"/>
      <w:lvlText w:val="o"/>
      <w:lvlJc w:val="left"/>
      <w:pPr>
        <w:ind w:left="1440" w:hanging="360"/>
      </w:pPr>
      <w:rPr>
        <w:rFonts w:ascii="Courier New" w:hAnsi="Courier New" w:hint="default"/>
      </w:rPr>
    </w:lvl>
    <w:lvl w:ilvl="2" w:tplc="1C90234C">
      <w:start w:val="1"/>
      <w:numFmt w:val="bullet"/>
      <w:lvlText w:val=""/>
      <w:lvlJc w:val="left"/>
      <w:pPr>
        <w:ind w:left="2160" w:hanging="360"/>
      </w:pPr>
      <w:rPr>
        <w:rFonts w:ascii="Wingdings" w:hAnsi="Wingdings" w:hint="default"/>
      </w:rPr>
    </w:lvl>
    <w:lvl w:ilvl="3" w:tplc="8EA832C4">
      <w:start w:val="1"/>
      <w:numFmt w:val="bullet"/>
      <w:lvlText w:val=""/>
      <w:lvlJc w:val="left"/>
      <w:pPr>
        <w:ind w:left="2880" w:hanging="360"/>
      </w:pPr>
      <w:rPr>
        <w:rFonts w:ascii="Symbol" w:hAnsi="Symbol" w:hint="default"/>
      </w:rPr>
    </w:lvl>
    <w:lvl w:ilvl="4" w:tplc="DDF22CF6">
      <w:start w:val="1"/>
      <w:numFmt w:val="bullet"/>
      <w:lvlText w:val="o"/>
      <w:lvlJc w:val="left"/>
      <w:pPr>
        <w:ind w:left="3600" w:hanging="360"/>
      </w:pPr>
      <w:rPr>
        <w:rFonts w:ascii="Courier New" w:hAnsi="Courier New" w:hint="default"/>
      </w:rPr>
    </w:lvl>
    <w:lvl w:ilvl="5" w:tplc="65D65E4C">
      <w:start w:val="1"/>
      <w:numFmt w:val="bullet"/>
      <w:lvlText w:val=""/>
      <w:lvlJc w:val="left"/>
      <w:pPr>
        <w:ind w:left="4320" w:hanging="360"/>
      </w:pPr>
      <w:rPr>
        <w:rFonts w:ascii="Wingdings" w:hAnsi="Wingdings" w:hint="default"/>
      </w:rPr>
    </w:lvl>
    <w:lvl w:ilvl="6" w:tplc="E26866EC">
      <w:start w:val="1"/>
      <w:numFmt w:val="bullet"/>
      <w:lvlText w:val=""/>
      <w:lvlJc w:val="left"/>
      <w:pPr>
        <w:ind w:left="5040" w:hanging="360"/>
      </w:pPr>
      <w:rPr>
        <w:rFonts w:ascii="Symbol" w:hAnsi="Symbol" w:hint="default"/>
      </w:rPr>
    </w:lvl>
    <w:lvl w:ilvl="7" w:tplc="06B48054">
      <w:start w:val="1"/>
      <w:numFmt w:val="bullet"/>
      <w:lvlText w:val="o"/>
      <w:lvlJc w:val="left"/>
      <w:pPr>
        <w:ind w:left="5760" w:hanging="360"/>
      </w:pPr>
      <w:rPr>
        <w:rFonts w:ascii="Courier New" w:hAnsi="Courier New" w:hint="default"/>
      </w:rPr>
    </w:lvl>
    <w:lvl w:ilvl="8" w:tplc="999C6896">
      <w:start w:val="1"/>
      <w:numFmt w:val="bullet"/>
      <w:lvlText w:val=""/>
      <w:lvlJc w:val="left"/>
      <w:pPr>
        <w:ind w:left="6480" w:hanging="360"/>
      </w:pPr>
      <w:rPr>
        <w:rFonts w:ascii="Wingdings" w:hAnsi="Wingdings" w:hint="default"/>
      </w:rPr>
    </w:lvl>
  </w:abstractNum>
  <w:abstractNum w:abstractNumId="20" w15:restartNumberingAfterBreak="0">
    <w:nsid w:val="7152C39F"/>
    <w:multiLevelType w:val="hybridMultilevel"/>
    <w:tmpl w:val="23DAAB52"/>
    <w:lvl w:ilvl="0" w:tplc="EB68AEAC">
      <w:start w:val="1"/>
      <w:numFmt w:val="decimal"/>
      <w:lvlText w:val="%1."/>
      <w:lvlJc w:val="left"/>
      <w:pPr>
        <w:ind w:left="720" w:hanging="360"/>
      </w:pPr>
    </w:lvl>
    <w:lvl w:ilvl="1" w:tplc="7F4C2BBA">
      <w:start w:val="1"/>
      <w:numFmt w:val="lowerLetter"/>
      <w:lvlText w:val="%2."/>
      <w:lvlJc w:val="left"/>
      <w:pPr>
        <w:ind w:left="1440" w:hanging="360"/>
      </w:pPr>
    </w:lvl>
    <w:lvl w:ilvl="2" w:tplc="06901EF0">
      <w:start w:val="1"/>
      <w:numFmt w:val="lowerRoman"/>
      <w:lvlText w:val="%3."/>
      <w:lvlJc w:val="right"/>
      <w:pPr>
        <w:ind w:left="2160" w:hanging="180"/>
      </w:pPr>
    </w:lvl>
    <w:lvl w:ilvl="3" w:tplc="68B2DF36">
      <w:start w:val="1"/>
      <w:numFmt w:val="decimal"/>
      <w:lvlText w:val="%4."/>
      <w:lvlJc w:val="left"/>
      <w:pPr>
        <w:ind w:left="2880" w:hanging="360"/>
      </w:pPr>
    </w:lvl>
    <w:lvl w:ilvl="4" w:tplc="98FEAEBC">
      <w:start w:val="1"/>
      <w:numFmt w:val="lowerLetter"/>
      <w:lvlText w:val="%5."/>
      <w:lvlJc w:val="left"/>
      <w:pPr>
        <w:ind w:left="3600" w:hanging="360"/>
      </w:pPr>
    </w:lvl>
    <w:lvl w:ilvl="5" w:tplc="F5C65DE0">
      <w:start w:val="1"/>
      <w:numFmt w:val="lowerRoman"/>
      <w:lvlText w:val="%6."/>
      <w:lvlJc w:val="right"/>
      <w:pPr>
        <w:ind w:left="4320" w:hanging="180"/>
      </w:pPr>
    </w:lvl>
    <w:lvl w:ilvl="6" w:tplc="AD809694">
      <w:start w:val="1"/>
      <w:numFmt w:val="decimal"/>
      <w:lvlText w:val="%7."/>
      <w:lvlJc w:val="left"/>
      <w:pPr>
        <w:ind w:left="5040" w:hanging="360"/>
      </w:pPr>
    </w:lvl>
    <w:lvl w:ilvl="7" w:tplc="1E5E6D06">
      <w:start w:val="1"/>
      <w:numFmt w:val="lowerLetter"/>
      <w:lvlText w:val="%8."/>
      <w:lvlJc w:val="left"/>
      <w:pPr>
        <w:ind w:left="5760" w:hanging="360"/>
      </w:pPr>
    </w:lvl>
    <w:lvl w:ilvl="8" w:tplc="100861F0">
      <w:start w:val="1"/>
      <w:numFmt w:val="lowerRoman"/>
      <w:lvlText w:val="%9."/>
      <w:lvlJc w:val="right"/>
      <w:pPr>
        <w:ind w:left="6480" w:hanging="180"/>
      </w:pPr>
    </w:lvl>
  </w:abstractNum>
  <w:abstractNum w:abstractNumId="21" w15:restartNumberingAfterBreak="0">
    <w:nsid w:val="79E3388A"/>
    <w:multiLevelType w:val="hybridMultilevel"/>
    <w:tmpl w:val="5B70576A"/>
    <w:lvl w:ilvl="0" w:tplc="D2188D98">
      <w:start w:val="1"/>
      <w:numFmt w:val="bullet"/>
      <w:lvlText w:val=""/>
      <w:lvlJc w:val="left"/>
      <w:pPr>
        <w:ind w:left="720" w:hanging="360"/>
      </w:pPr>
      <w:rPr>
        <w:rFonts w:ascii="Symbol" w:hAnsi="Symbol" w:hint="default"/>
      </w:rPr>
    </w:lvl>
    <w:lvl w:ilvl="1" w:tplc="685AD3CE">
      <w:start w:val="1"/>
      <w:numFmt w:val="bullet"/>
      <w:lvlText w:val="o"/>
      <w:lvlJc w:val="left"/>
      <w:pPr>
        <w:ind w:left="1440" w:hanging="360"/>
      </w:pPr>
      <w:rPr>
        <w:rFonts w:ascii="Courier New" w:hAnsi="Courier New" w:hint="default"/>
      </w:rPr>
    </w:lvl>
    <w:lvl w:ilvl="2" w:tplc="35A67CA2">
      <w:start w:val="1"/>
      <w:numFmt w:val="bullet"/>
      <w:lvlText w:val=""/>
      <w:lvlJc w:val="left"/>
      <w:pPr>
        <w:ind w:left="2160" w:hanging="360"/>
      </w:pPr>
      <w:rPr>
        <w:rFonts w:ascii="Wingdings" w:hAnsi="Wingdings" w:hint="default"/>
      </w:rPr>
    </w:lvl>
    <w:lvl w:ilvl="3" w:tplc="AEE04B80">
      <w:start w:val="1"/>
      <w:numFmt w:val="bullet"/>
      <w:lvlText w:val=""/>
      <w:lvlJc w:val="left"/>
      <w:pPr>
        <w:ind w:left="2880" w:hanging="360"/>
      </w:pPr>
      <w:rPr>
        <w:rFonts w:ascii="Symbol" w:hAnsi="Symbol" w:hint="default"/>
      </w:rPr>
    </w:lvl>
    <w:lvl w:ilvl="4" w:tplc="D3A6282C">
      <w:start w:val="1"/>
      <w:numFmt w:val="bullet"/>
      <w:lvlText w:val="o"/>
      <w:lvlJc w:val="left"/>
      <w:pPr>
        <w:ind w:left="3600" w:hanging="360"/>
      </w:pPr>
      <w:rPr>
        <w:rFonts w:ascii="Courier New" w:hAnsi="Courier New" w:hint="default"/>
      </w:rPr>
    </w:lvl>
    <w:lvl w:ilvl="5" w:tplc="9684BC38">
      <w:start w:val="1"/>
      <w:numFmt w:val="bullet"/>
      <w:lvlText w:val=""/>
      <w:lvlJc w:val="left"/>
      <w:pPr>
        <w:ind w:left="4320" w:hanging="360"/>
      </w:pPr>
      <w:rPr>
        <w:rFonts w:ascii="Wingdings" w:hAnsi="Wingdings" w:hint="default"/>
      </w:rPr>
    </w:lvl>
    <w:lvl w:ilvl="6" w:tplc="3D986D80">
      <w:start w:val="1"/>
      <w:numFmt w:val="bullet"/>
      <w:lvlText w:val=""/>
      <w:lvlJc w:val="left"/>
      <w:pPr>
        <w:ind w:left="5040" w:hanging="360"/>
      </w:pPr>
      <w:rPr>
        <w:rFonts w:ascii="Symbol" w:hAnsi="Symbol" w:hint="default"/>
      </w:rPr>
    </w:lvl>
    <w:lvl w:ilvl="7" w:tplc="268E8700">
      <w:start w:val="1"/>
      <w:numFmt w:val="bullet"/>
      <w:lvlText w:val="o"/>
      <w:lvlJc w:val="left"/>
      <w:pPr>
        <w:ind w:left="5760" w:hanging="360"/>
      </w:pPr>
      <w:rPr>
        <w:rFonts w:ascii="Courier New" w:hAnsi="Courier New" w:hint="default"/>
      </w:rPr>
    </w:lvl>
    <w:lvl w:ilvl="8" w:tplc="A984A6C2">
      <w:start w:val="1"/>
      <w:numFmt w:val="bullet"/>
      <w:lvlText w:val=""/>
      <w:lvlJc w:val="left"/>
      <w:pPr>
        <w:ind w:left="6480" w:hanging="360"/>
      </w:pPr>
      <w:rPr>
        <w:rFonts w:ascii="Wingdings" w:hAnsi="Wingdings" w:hint="default"/>
      </w:rPr>
    </w:lvl>
  </w:abstractNum>
  <w:num w:numId="1" w16cid:durableId="985282308">
    <w:abstractNumId w:val="9"/>
  </w:num>
  <w:num w:numId="2" w16cid:durableId="496387098">
    <w:abstractNumId w:val="7"/>
  </w:num>
  <w:num w:numId="3" w16cid:durableId="952588840">
    <w:abstractNumId w:val="17"/>
  </w:num>
  <w:num w:numId="4" w16cid:durableId="1016929349">
    <w:abstractNumId w:val="2"/>
  </w:num>
  <w:num w:numId="5" w16cid:durableId="1494224780">
    <w:abstractNumId w:val="6"/>
  </w:num>
  <w:num w:numId="6" w16cid:durableId="1898734776">
    <w:abstractNumId w:val="4"/>
  </w:num>
  <w:num w:numId="7" w16cid:durableId="1893300850">
    <w:abstractNumId w:val="11"/>
  </w:num>
  <w:num w:numId="8" w16cid:durableId="351078704">
    <w:abstractNumId w:val="13"/>
  </w:num>
  <w:num w:numId="9" w16cid:durableId="811295269">
    <w:abstractNumId w:val="14"/>
  </w:num>
  <w:num w:numId="10" w16cid:durableId="2019386776">
    <w:abstractNumId w:val="19"/>
  </w:num>
  <w:num w:numId="11" w16cid:durableId="1255285879">
    <w:abstractNumId w:val="21"/>
  </w:num>
  <w:num w:numId="12" w16cid:durableId="466506577">
    <w:abstractNumId w:val="20"/>
  </w:num>
  <w:num w:numId="13" w16cid:durableId="487982651">
    <w:abstractNumId w:val="16"/>
  </w:num>
  <w:num w:numId="14" w16cid:durableId="255721636">
    <w:abstractNumId w:val="8"/>
  </w:num>
  <w:num w:numId="15" w16cid:durableId="216088342">
    <w:abstractNumId w:val="5"/>
  </w:num>
  <w:num w:numId="16" w16cid:durableId="1025136048">
    <w:abstractNumId w:val="1"/>
  </w:num>
  <w:num w:numId="17" w16cid:durableId="1372221452">
    <w:abstractNumId w:val="18"/>
  </w:num>
  <w:num w:numId="18" w16cid:durableId="1040283085">
    <w:abstractNumId w:val="12"/>
  </w:num>
  <w:num w:numId="19" w16cid:durableId="2038236289">
    <w:abstractNumId w:val="0"/>
  </w:num>
  <w:num w:numId="20" w16cid:durableId="1062363268">
    <w:abstractNumId w:val="10"/>
  </w:num>
  <w:num w:numId="21" w16cid:durableId="622737946">
    <w:abstractNumId w:val="15"/>
  </w:num>
  <w:num w:numId="22" w16cid:durableId="841548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BD"/>
    <w:rsid w:val="00075E76"/>
    <w:rsid w:val="00087469"/>
    <w:rsid w:val="000A4025"/>
    <w:rsid w:val="000B7BC2"/>
    <w:rsid w:val="000F2FC8"/>
    <w:rsid w:val="00127991"/>
    <w:rsid w:val="001419E3"/>
    <w:rsid w:val="00145D92"/>
    <w:rsid w:val="00165067"/>
    <w:rsid w:val="00170F43"/>
    <w:rsid w:val="00176497"/>
    <w:rsid w:val="002112CC"/>
    <w:rsid w:val="002640B0"/>
    <w:rsid w:val="002B11E2"/>
    <w:rsid w:val="002D6763"/>
    <w:rsid w:val="002F0EC3"/>
    <w:rsid w:val="00302DD2"/>
    <w:rsid w:val="00306CEC"/>
    <w:rsid w:val="00340D50"/>
    <w:rsid w:val="00375B7C"/>
    <w:rsid w:val="003777E0"/>
    <w:rsid w:val="00397653"/>
    <w:rsid w:val="003B0820"/>
    <w:rsid w:val="003B3B7B"/>
    <w:rsid w:val="003C6243"/>
    <w:rsid w:val="003D71F9"/>
    <w:rsid w:val="003F0FD6"/>
    <w:rsid w:val="004124BE"/>
    <w:rsid w:val="00415B39"/>
    <w:rsid w:val="0042545A"/>
    <w:rsid w:val="004439EE"/>
    <w:rsid w:val="00456DE0"/>
    <w:rsid w:val="004657ED"/>
    <w:rsid w:val="004C27E2"/>
    <w:rsid w:val="004C4E43"/>
    <w:rsid w:val="00500E3F"/>
    <w:rsid w:val="00503CC4"/>
    <w:rsid w:val="005068E4"/>
    <w:rsid w:val="00515615"/>
    <w:rsid w:val="00532D68"/>
    <w:rsid w:val="00534377"/>
    <w:rsid w:val="00534FA5"/>
    <w:rsid w:val="005546AE"/>
    <w:rsid w:val="0057365C"/>
    <w:rsid w:val="00596C66"/>
    <w:rsid w:val="005976FE"/>
    <w:rsid w:val="005980F9"/>
    <w:rsid w:val="005A48D9"/>
    <w:rsid w:val="005A6C76"/>
    <w:rsid w:val="005B74C0"/>
    <w:rsid w:val="005C3133"/>
    <w:rsid w:val="005C4837"/>
    <w:rsid w:val="005D49CC"/>
    <w:rsid w:val="0060105F"/>
    <w:rsid w:val="006178E3"/>
    <w:rsid w:val="0061B4A7"/>
    <w:rsid w:val="00625389"/>
    <w:rsid w:val="00641F0C"/>
    <w:rsid w:val="0068390C"/>
    <w:rsid w:val="00694BDF"/>
    <w:rsid w:val="006C34A0"/>
    <w:rsid w:val="006D75D1"/>
    <w:rsid w:val="006D7F4E"/>
    <w:rsid w:val="006E43F2"/>
    <w:rsid w:val="006F62F0"/>
    <w:rsid w:val="006F7FFE"/>
    <w:rsid w:val="00706B4D"/>
    <w:rsid w:val="007444CB"/>
    <w:rsid w:val="00770BE9"/>
    <w:rsid w:val="0078067F"/>
    <w:rsid w:val="007948EB"/>
    <w:rsid w:val="007F246B"/>
    <w:rsid w:val="007F3FBD"/>
    <w:rsid w:val="00812FFE"/>
    <w:rsid w:val="00822DED"/>
    <w:rsid w:val="00830739"/>
    <w:rsid w:val="00843EF2"/>
    <w:rsid w:val="008714EC"/>
    <w:rsid w:val="008B0EB8"/>
    <w:rsid w:val="008D27A0"/>
    <w:rsid w:val="008F4BC7"/>
    <w:rsid w:val="00906ED7"/>
    <w:rsid w:val="00921C6B"/>
    <w:rsid w:val="00942C58"/>
    <w:rsid w:val="00997452"/>
    <w:rsid w:val="009A3DE8"/>
    <w:rsid w:val="009D0110"/>
    <w:rsid w:val="00A06CB1"/>
    <w:rsid w:val="00A10B89"/>
    <w:rsid w:val="00A346DE"/>
    <w:rsid w:val="00A51DB0"/>
    <w:rsid w:val="00A60891"/>
    <w:rsid w:val="00A74968"/>
    <w:rsid w:val="00A81B25"/>
    <w:rsid w:val="00A84AAF"/>
    <w:rsid w:val="00A86E77"/>
    <w:rsid w:val="00A93185"/>
    <w:rsid w:val="00AC027E"/>
    <w:rsid w:val="00AC8F28"/>
    <w:rsid w:val="00AD120C"/>
    <w:rsid w:val="00AD189F"/>
    <w:rsid w:val="00AD5AF3"/>
    <w:rsid w:val="00B12B47"/>
    <w:rsid w:val="00B16575"/>
    <w:rsid w:val="00B205F3"/>
    <w:rsid w:val="00B22CA1"/>
    <w:rsid w:val="00B72342"/>
    <w:rsid w:val="00B763E5"/>
    <w:rsid w:val="00B9523B"/>
    <w:rsid w:val="00B956B3"/>
    <w:rsid w:val="00B96FCE"/>
    <w:rsid w:val="00BA656F"/>
    <w:rsid w:val="00BA77FC"/>
    <w:rsid w:val="00BD0BE8"/>
    <w:rsid w:val="00BD458E"/>
    <w:rsid w:val="00BD669B"/>
    <w:rsid w:val="00BE4E7C"/>
    <w:rsid w:val="00BFA29E"/>
    <w:rsid w:val="00C019E9"/>
    <w:rsid w:val="00C076A8"/>
    <w:rsid w:val="00C25328"/>
    <w:rsid w:val="00C73C99"/>
    <w:rsid w:val="00C7798E"/>
    <w:rsid w:val="00CA0DC6"/>
    <w:rsid w:val="00CB29D3"/>
    <w:rsid w:val="00CC2346"/>
    <w:rsid w:val="00CD32CC"/>
    <w:rsid w:val="00D6A515"/>
    <w:rsid w:val="00D73523"/>
    <w:rsid w:val="00DA708F"/>
    <w:rsid w:val="00DE4DAE"/>
    <w:rsid w:val="00E15B7A"/>
    <w:rsid w:val="00E25EC8"/>
    <w:rsid w:val="00E4181B"/>
    <w:rsid w:val="00E42A5D"/>
    <w:rsid w:val="00E55034"/>
    <w:rsid w:val="00E65770"/>
    <w:rsid w:val="00E72EFF"/>
    <w:rsid w:val="00E73CBF"/>
    <w:rsid w:val="00EA51B3"/>
    <w:rsid w:val="00F04420"/>
    <w:rsid w:val="00F3A1D2"/>
    <w:rsid w:val="00FD1F94"/>
    <w:rsid w:val="00FE0300"/>
    <w:rsid w:val="01389270"/>
    <w:rsid w:val="0178F526"/>
    <w:rsid w:val="01A49294"/>
    <w:rsid w:val="01C3E08E"/>
    <w:rsid w:val="02190427"/>
    <w:rsid w:val="023B74B3"/>
    <w:rsid w:val="024C95F0"/>
    <w:rsid w:val="02886349"/>
    <w:rsid w:val="02E126C7"/>
    <w:rsid w:val="02FF25E8"/>
    <w:rsid w:val="031BFCBA"/>
    <w:rsid w:val="031C6B49"/>
    <w:rsid w:val="03627952"/>
    <w:rsid w:val="03B7678E"/>
    <w:rsid w:val="03CB100F"/>
    <w:rsid w:val="03ED45CC"/>
    <w:rsid w:val="042433AA"/>
    <w:rsid w:val="0460A7CF"/>
    <w:rsid w:val="04929283"/>
    <w:rsid w:val="04C47752"/>
    <w:rsid w:val="051BB745"/>
    <w:rsid w:val="051E76CF"/>
    <w:rsid w:val="05AB2341"/>
    <w:rsid w:val="05CF1CA2"/>
    <w:rsid w:val="0623A847"/>
    <w:rsid w:val="065BC33D"/>
    <w:rsid w:val="066D552B"/>
    <w:rsid w:val="06ECCB98"/>
    <w:rsid w:val="0734BDC6"/>
    <w:rsid w:val="0736C375"/>
    <w:rsid w:val="0743FD3E"/>
    <w:rsid w:val="07478623"/>
    <w:rsid w:val="0770CFEB"/>
    <w:rsid w:val="07FAABBB"/>
    <w:rsid w:val="08074873"/>
    <w:rsid w:val="081E924B"/>
    <w:rsid w:val="08345C20"/>
    <w:rsid w:val="08370FFB"/>
    <w:rsid w:val="0867E120"/>
    <w:rsid w:val="087D20C6"/>
    <w:rsid w:val="08DA83E4"/>
    <w:rsid w:val="08DFCD9F"/>
    <w:rsid w:val="08E2C403"/>
    <w:rsid w:val="08FF28F5"/>
    <w:rsid w:val="0951ADEC"/>
    <w:rsid w:val="0998F297"/>
    <w:rsid w:val="09A4DE62"/>
    <w:rsid w:val="09B3885B"/>
    <w:rsid w:val="09F39F49"/>
    <w:rsid w:val="09FDA6C9"/>
    <w:rsid w:val="0A1CAB54"/>
    <w:rsid w:val="0B1C5846"/>
    <w:rsid w:val="0B324C7D"/>
    <w:rsid w:val="0B87F008"/>
    <w:rsid w:val="0B989796"/>
    <w:rsid w:val="0BA966AB"/>
    <w:rsid w:val="0BFAD8DC"/>
    <w:rsid w:val="0C017068"/>
    <w:rsid w:val="0C186462"/>
    <w:rsid w:val="0C2205CC"/>
    <w:rsid w:val="0C40B5BF"/>
    <w:rsid w:val="0CF5D31A"/>
    <w:rsid w:val="0D26F417"/>
    <w:rsid w:val="0DA79675"/>
    <w:rsid w:val="0DD6FE8A"/>
    <w:rsid w:val="0DDD75FC"/>
    <w:rsid w:val="0DF16762"/>
    <w:rsid w:val="0E2E50B5"/>
    <w:rsid w:val="0E57BC9A"/>
    <w:rsid w:val="0E5CFAF1"/>
    <w:rsid w:val="0E6E36AA"/>
    <w:rsid w:val="0E92D685"/>
    <w:rsid w:val="0EBAAC05"/>
    <w:rsid w:val="0ECF351E"/>
    <w:rsid w:val="0F384B7D"/>
    <w:rsid w:val="0F79465D"/>
    <w:rsid w:val="0F84CCAB"/>
    <w:rsid w:val="0F9BB173"/>
    <w:rsid w:val="0FCA2116"/>
    <w:rsid w:val="0FD3E82D"/>
    <w:rsid w:val="10097CA2"/>
    <w:rsid w:val="1022C9DF"/>
    <w:rsid w:val="10488FD1"/>
    <w:rsid w:val="1053C572"/>
    <w:rsid w:val="10643D2D"/>
    <w:rsid w:val="1067DAF4"/>
    <w:rsid w:val="1092DD44"/>
    <w:rsid w:val="10E0D37D"/>
    <w:rsid w:val="111EC9B1"/>
    <w:rsid w:val="11BE9A40"/>
    <w:rsid w:val="11D84146"/>
    <w:rsid w:val="11EA1BD2"/>
    <w:rsid w:val="11FF9520"/>
    <w:rsid w:val="1217CE7E"/>
    <w:rsid w:val="122EADA5"/>
    <w:rsid w:val="12AC688D"/>
    <w:rsid w:val="12B01806"/>
    <w:rsid w:val="13297110"/>
    <w:rsid w:val="13A74585"/>
    <w:rsid w:val="13C50B06"/>
    <w:rsid w:val="13D0C1CA"/>
    <w:rsid w:val="13E35ACF"/>
    <w:rsid w:val="1422536F"/>
    <w:rsid w:val="14566A73"/>
    <w:rsid w:val="1475D8C8"/>
    <w:rsid w:val="14846956"/>
    <w:rsid w:val="14967AA3"/>
    <w:rsid w:val="14EA0B47"/>
    <w:rsid w:val="153B960E"/>
    <w:rsid w:val="155F038A"/>
    <w:rsid w:val="156C99BD"/>
    <w:rsid w:val="158892C5"/>
    <w:rsid w:val="158BCB60"/>
    <w:rsid w:val="15BAF8AF"/>
    <w:rsid w:val="15CBD7C2"/>
    <w:rsid w:val="15F88E42"/>
    <w:rsid w:val="16449BA7"/>
    <w:rsid w:val="1651130B"/>
    <w:rsid w:val="1696C396"/>
    <w:rsid w:val="16A5D5F0"/>
    <w:rsid w:val="16B0C26B"/>
    <w:rsid w:val="16BF5E1C"/>
    <w:rsid w:val="16E7D122"/>
    <w:rsid w:val="17217F2C"/>
    <w:rsid w:val="172C0E65"/>
    <w:rsid w:val="17B7E4FF"/>
    <w:rsid w:val="181A77E0"/>
    <w:rsid w:val="1864EC8F"/>
    <w:rsid w:val="18D77CC9"/>
    <w:rsid w:val="18FCD70C"/>
    <w:rsid w:val="197FBF90"/>
    <w:rsid w:val="19C4B5F9"/>
    <w:rsid w:val="19ED9CAF"/>
    <w:rsid w:val="19FD5EAC"/>
    <w:rsid w:val="1A2DEDAA"/>
    <w:rsid w:val="1A3D7DAA"/>
    <w:rsid w:val="1A44670D"/>
    <w:rsid w:val="1A734D2A"/>
    <w:rsid w:val="1AA1E0CB"/>
    <w:rsid w:val="1B868E5E"/>
    <w:rsid w:val="1B8D4F09"/>
    <w:rsid w:val="1B9307C5"/>
    <w:rsid w:val="1B9B8130"/>
    <w:rsid w:val="1BBB4245"/>
    <w:rsid w:val="1C4BEF6B"/>
    <w:rsid w:val="1C5F24A6"/>
    <w:rsid w:val="1C610C1E"/>
    <w:rsid w:val="1C8852BC"/>
    <w:rsid w:val="1C9D03DF"/>
    <w:rsid w:val="1CA7860B"/>
    <w:rsid w:val="1CB72AF9"/>
    <w:rsid w:val="1CC3DFDE"/>
    <w:rsid w:val="1CE43696"/>
    <w:rsid w:val="1D014CE7"/>
    <w:rsid w:val="1D22525F"/>
    <w:rsid w:val="1D2FCEEF"/>
    <w:rsid w:val="1D8515A9"/>
    <w:rsid w:val="1DECA37E"/>
    <w:rsid w:val="1DF7DBFE"/>
    <w:rsid w:val="1E089DD1"/>
    <w:rsid w:val="1E1A439B"/>
    <w:rsid w:val="1E8006F7"/>
    <w:rsid w:val="1E9F2434"/>
    <w:rsid w:val="1EA9D2B3"/>
    <w:rsid w:val="1EAD5D4E"/>
    <w:rsid w:val="1EBF94F8"/>
    <w:rsid w:val="1EC33D49"/>
    <w:rsid w:val="1EF14B3D"/>
    <w:rsid w:val="1F2C2D1A"/>
    <w:rsid w:val="1F4DB951"/>
    <w:rsid w:val="1F5C3FAB"/>
    <w:rsid w:val="1F6BCF44"/>
    <w:rsid w:val="1F6D2073"/>
    <w:rsid w:val="1F6FCA58"/>
    <w:rsid w:val="1F90C5C0"/>
    <w:rsid w:val="1F98ACE0"/>
    <w:rsid w:val="1FB8B2BE"/>
    <w:rsid w:val="1FDC5934"/>
    <w:rsid w:val="1FDD20AA"/>
    <w:rsid w:val="20205564"/>
    <w:rsid w:val="2020B6D3"/>
    <w:rsid w:val="202B6208"/>
    <w:rsid w:val="205B6559"/>
    <w:rsid w:val="2063B8BC"/>
    <w:rsid w:val="20A38E0E"/>
    <w:rsid w:val="20AAFD71"/>
    <w:rsid w:val="20E02F59"/>
    <w:rsid w:val="21186F27"/>
    <w:rsid w:val="21359FC8"/>
    <w:rsid w:val="217CAB38"/>
    <w:rsid w:val="21C555DD"/>
    <w:rsid w:val="21C92AA7"/>
    <w:rsid w:val="21E15B9F"/>
    <w:rsid w:val="21FADE0B"/>
    <w:rsid w:val="21FD404C"/>
    <w:rsid w:val="2206350B"/>
    <w:rsid w:val="22105E17"/>
    <w:rsid w:val="2224E730"/>
    <w:rsid w:val="2241133E"/>
    <w:rsid w:val="224BF2C0"/>
    <w:rsid w:val="225643C3"/>
    <w:rsid w:val="22820F2A"/>
    <w:rsid w:val="22855A13"/>
    <w:rsid w:val="228788A5"/>
    <w:rsid w:val="22A4C135"/>
    <w:rsid w:val="22D1D050"/>
    <w:rsid w:val="23071442"/>
    <w:rsid w:val="2313F9F6"/>
    <w:rsid w:val="237D2C00"/>
    <w:rsid w:val="23836779"/>
    <w:rsid w:val="23945F57"/>
    <w:rsid w:val="23AD2BCD"/>
    <w:rsid w:val="23D289E0"/>
    <w:rsid w:val="23DCE39F"/>
    <w:rsid w:val="241A2F70"/>
    <w:rsid w:val="2474B27C"/>
    <w:rsid w:val="249364A1"/>
    <w:rsid w:val="24D12568"/>
    <w:rsid w:val="24DA9CCA"/>
    <w:rsid w:val="24DB90AC"/>
    <w:rsid w:val="24E9C1F2"/>
    <w:rsid w:val="2500CB69"/>
    <w:rsid w:val="2518AE0F"/>
    <w:rsid w:val="25547C95"/>
    <w:rsid w:val="255C87F2"/>
    <w:rsid w:val="25BCFAD5"/>
    <w:rsid w:val="25CDD105"/>
    <w:rsid w:val="25E1D160"/>
    <w:rsid w:val="262435EC"/>
    <w:rsid w:val="263A4026"/>
    <w:rsid w:val="2691E0FE"/>
    <w:rsid w:val="2693F324"/>
    <w:rsid w:val="26B27238"/>
    <w:rsid w:val="26D844CC"/>
    <w:rsid w:val="26E3CF3A"/>
    <w:rsid w:val="2718040A"/>
    <w:rsid w:val="27DA8565"/>
    <w:rsid w:val="27E76B19"/>
    <w:rsid w:val="27F57ACF"/>
    <w:rsid w:val="28123D8C"/>
    <w:rsid w:val="28146D57"/>
    <w:rsid w:val="2825E105"/>
    <w:rsid w:val="289428B4"/>
    <w:rsid w:val="28C620BF"/>
    <w:rsid w:val="28F49B97"/>
    <w:rsid w:val="290571C7"/>
    <w:rsid w:val="29433B75"/>
    <w:rsid w:val="296B7508"/>
    <w:rsid w:val="298003E9"/>
    <w:rsid w:val="29914B30"/>
    <w:rsid w:val="29DA721F"/>
    <w:rsid w:val="2A1F0DBE"/>
    <w:rsid w:val="2A526BC9"/>
    <w:rsid w:val="2A59D7D5"/>
    <w:rsid w:val="2A61F120"/>
    <w:rsid w:val="2A704897"/>
    <w:rsid w:val="2AA14228"/>
    <w:rsid w:val="2AD7218B"/>
    <w:rsid w:val="2AF7A966"/>
    <w:rsid w:val="2B0A93AB"/>
    <w:rsid w:val="2B119A6C"/>
    <w:rsid w:val="2B49DE4E"/>
    <w:rsid w:val="2BC99790"/>
    <w:rsid w:val="2C051D65"/>
    <w:rsid w:val="2C26D2D1"/>
    <w:rsid w:val="2C26FE02"/>
    <w:rsid w:val="2C563AE6"/>
    <w:rsid w:val="2CA0337A"/>
    <w:rsid w:val="2D1212E1"/>
    <w:rsid w:val="2D5105EC"/>
    <w:rsid w:val="2D5E9957"/>
    <w:rsid w:val="2D6C7589"/>
    <w:rsid w:val="2D948786"/>
    <w:rsid w:val="2DA7E959"/>
    <w:rsid w:val="2DC29B92"/>
    <w:rsid w:val="2DD1B10D"/>
    <w:rsid w:val="2DD21D3F"/>
    <w:rsid w:val="2E2306DA"/>
    <w:rsid w:val="2E239431"/>
    <w:rsid w:val="2E6D3DF8"/>
    <w:rsid w:val="2F957CB3"/>
    <w:rsid w:val="2FB3D509"/>
    <w:rsid w:val="2FB5AE2B"/>
    <w:rsid w:val="2FB603C1"/>
    <w:rsid w:val="2FC4DC71"/>
    <w:rsid w:val="2FD1CF18"/>
    <w:rsid w:val="30238C5E"/>
    <w:rsid w:val="305BBA72"/>
    <w:rsid w:val="3065FEB5"/>
    <w:rsid w:val="30718923"/>
    <w:rsid w:val="3087E6AA"/>
    <w:rsid w:val="30E8B3B1"/>
    <w:rsid w:val="31117533"/>
    <w:rsid w:val="3160ACD2"/>
    <w:rsid w:val="316D9F79"/>
    <w:rsid w:val="31752502"/>
    <w:rsid w:val="3197025B"/>
    <w:rsid w:val="31A22740"/>
    <w:rsid w:val="31BCEA8D"/>
    <w:rsid w:val="320F3B6D"/>
    <w:rsid w:val="324DCDEE"/>
    <w:rsid w:val="3254D9AE"/>
    <w:rsid w:val="3257DBFF"/>
    <w:rsid w:val="325BED89"/>
    <w:rsid w:val="3281D6AA"/>
    <w:rsid w:val="32A58E62"/>
    <w:rsid w:val="32C6CC4B"/>
    <w:rsid w:val="32E584A1"/>
    <w:rsid w:val="32FC7D33"/>
    <w:rsid w:val="33011C77"/>
    <w:rsid w:val="3319197B"/>
    <w:rsid w:val="33552E4C"/>
    <w:rsid w:val="33942E66"/>
    <w:rsid w:val="33E3EDCE"/>
    <w:rsid w:val="34172ADD"/>
    <w:rsid w:val="34415EC3"/>
    <w:rsid w:val="344C0675"/>
    <w:rsid w:val="34699917"/>
    <w:rsid w:val="34984D94"/>
    <w:rsid w:val="34AA5D3C"/>
    <w:rsid w:val="34AE5D35"/>
    <w:rsid w:val="34B175F1"/>
    <w:rsid w:val="350A8C2A"/>
    <w:rsid w:val="3511A456"/>
    <w:rsid w:val="35370DB1"/>
    <w:rsid w:val="35852D0E"/>
    <w:rsid w:val="35DF1AE8"/>
    <w:rsid w:val="35E8C53D"/>
    <w:rsid w:val="361F94DC"/>
    <w:rsid w:val="362294CC"/>
    <w:rsid w:val="36278262"/>
    <w:rsid w:val="362A1016"/>
    <w:rsid w:val="364B85C8"/>
    <w:rsid w:val="364DAEA3"/>
    <w:rsid w:val="3661DEE9"/>
    <w:rsid w:val="367D16D0"/>
    <w:rsid w:val="36ADA838"/>
    <w:rsid w:val="36AF6DA5"/>
    <w:rsid w:val="36E0CAA7"/>
    <w:rsid w:val="36E6E28C"/>
    <w:rsid w:val="373769AA"/>
    <w:rsid w:val="374450FD"/>
    <w:rsid w:val="3783CED4"/>
    <w:rsid w:val="3798ED8D"/>
    <w:rsid w:val="37A139D9"/>
    <w:rsid w:val="37D68CA4"/>
    <w:rsid w:val="37D8F96E"/>
    <w:rsid w:val="37E7FA3A"/>
    <w:rsid w:val="37F04877"/>
    <w:rsid w:val="380542C1"/>
    <w:rsid w:val="381F5477"/>
    <w:rsid w:val="3824A3D5"/>
    <w:rsid w:val="383407B7"/>
    <w:rsid w:val="383409D8"/>
    <w:rsid w:val="387B298D"/>
    <w:rsid w:val="391C260D"/>
    <w:rsid w:val="395B6F9C"/>
    <w:rsid w:val="39946716"/>
    <w:rsid w:val="39A4B2AB"/>
    <w:rsid w:val="3A40A38E"/>
    <w:rsid w:val="3A589E31"/>
    <w:rsid w:val="3A9E2FD7"/>
    <w:rsid w:val="3B0BD92C"/>
    <w:rsid w:val="3B3289C4"/>
    <w:rsid w:val="3B431C3A"/>
    <w:rsid w:val="3B5C4497"/>
    <w:rsid w:val="3B8A5F81"/>
    <w:rsid w:val="3BA87E05"/>
    <w:rsid w:val="3BBC2950"/>
    <w:rsid w:val="3BDC73EF"/>
    <w:rsid w:val="3BF46E92"/>
    <w:rsid w:val="3C81B85B"/>
    <w:rsid w:val="3CA547C9"/>
    <w:rsid w:val="3D42A5B1"/>
    <w:rsid w:val="3D784450"/>
    <w:rsid w:val="3D7C16CC"/>
    <w:rsid w:val="3D9E183D"/>
    <w:rsid w:val="3DED0045"/>
    <w:rsid w:val="3E7ABCFC"/>
    <w:rsid w:val="3EB333D9"/>
    <w:rsid w:val="3EF3CA12"/>
    <w:rsid w:val="3F0CE438"/>
    <w:rsid w:val="3F3BB44C"/>
    <w:rsid w:val="3F44336C"/>
    <w:rsid w:val="3FBB8D5C"/>
    <w:rsid w:val="3FF57573"/>
    <w:rsid w:val="3FF605DB"/>
    <w:rsid w:val="4005CD58"/>
    <w:rsid w:val="40291BD3"/>
    <w:rsid w:val="40337163"/>
    <w:rsid w:val="404ACCD3"/>
    <w:rsid w:val="408FEB20"/>
    <w:rsid w:val="40A7ECCA"/>
    <w:rsid w:val="40D2890E"/>
    <w:rsid w:val="40D458B6"/>
    <w:rsid w:val="4106C501"/>
    <w:rsid w:val="41177D94"/>
    <w:rsid w:val="413EC517"/>
    <w:rsid w:val="4178B8EC"/>
    <w:rsid w:val="41A1808D"/>
    <w:rsid w:val="420207D0"/>
    <w:rsid w:val="42B8F75A"/>
    <w:rsid w:val="42C68BC8"/>
    <w:rsid w:val="431A8E83"/>
    <w:rsid w:val="43587510"/>
    <w:rsid w:val="435ADA01"/>
    <w:rsid w:val="4372CF62"/>
    <w:rsid w:val="4380D6D4"/>
    <w:rsid w:val="43BA1CD1"/>
    <w:rsid w:val="43BBC260"/>
    <w:rsid w:val="43D7499F"/>
    <w:rsid w:val="43D99268"/>
    <w:rsid w:val="43E7365D"/>
    <w:rsid w:val="44452F86"/>
    <w:rsid w:val="450400D1"/>
    <w:rsid w:val="454C796A"/>
    <w:rsid w:val="457562C9"/>
    <w:rsid w:val="457AEDB3"/>
    <w:rsid w:val="4627CC11"/>
    <w:rsid w:val="46306764"/>
    <w:rsid w:val="464300FF"/>
    <w:rsid w:val="4661C29F"/>
    <w:rsid w:val="46803A55"/>
    <w:rsid w:val="469D846A"/>
    <w:rsid w:val="46CF8B2D"/>
    <w:rsid w:val="46E1E3B1"/>
    <w:rsid w:val="46E1F2F2"/>
    <w:rsid w:val="46EB2720"/>
    <w:rsid w:val="4711332A"/>
    <w:rsid w:val="473F0EBF"/>
    <w:rsid w:val="479E76BD"/>
    <w:rsid w:val="47C39C72"/>
    <w:rsid w:val="47D5B5E5"/>
    <w:rsid w:val="48026C43"/>
    <w:rsid w:val="4860944F"/>
    <w:rsid w:val="48D524E6"/>
    <w:rsid w:val="48E97B8B"/>
    <w:rsid w:val="4973E4E3"/>
    <w:rsid w:val="49874534"/>
    <w:rsid w:val="49BE69C0"/>
    <w:rsid w:val="49DA9E99"/>
    <w:rsid w:val="49E2FAE6"/>
    <w:rsid w:val="49EB5CB0"/>
    <w:rsid w:val="49ECAEEF"/>
    <w:rsid w:val="49FDF1F8"/>
    <w:rsid w:val="4A9FCE47"/>
    <w:rsid w:val="4AB4F017"/>
    <w:rsid w:val="4AC35106"/>
    <w:rsid w:val="4AC479F1"/>
    <w:rsid w:val="4AEA025D"/>
    <w:rsid w:val="4AF04AEE"/>
    <w:rsid w:val="4AFFF930"/>
    <w:rsid w:val="4B07AD2E"/>
    <w:rsid w:val="4B1A14F4"/>
    <w:rsid w:val="4B594004"/>
    <w:rsid w:val="4B86C941"/>
    <w:rsid w:val="4B9C3BB8"/>
    <w:rsid w:val="4BEA2F37"/>
    <w:rsid w:val="4C2265F1"/>
    <w:rsid w:val="4C991A26"/>
    <w:rsid w:val="4C996FBC"/>
    <w:rsid w:val="4CA2E48C"/>
    <w:rsid w:val="4CA4FA2A"/>
    <w:rsid w:val="4CB30A70"/>
    <w:rsid w:val="4CB82066"/>
    <w:rsid w:val="4D497C49"/>
    <w:rsid w:val="4D8074AE"/>
    <w:rsid w:val="4DC77DE9"/>
    <w:rsid w:val="4DEC90D9"/>
    <w:rsid w:val="4E24D1E0"/>
    <w:rsid w:val="4E2E8CAD"/>
    <w:rsid w:val="4E5553A4"/>
    <w:rsid w:val="4E5D412A"/>
    <w:rsid w:val="4EAAF2AE"/>
    <w:rsid w:val="4EB03A86"/>
    <w:rsid w:val="4EB82CE4"/>
    <w:rsid w:val="4ED4A8C5"/>
    <w:rsid w:val="4ED6DC6A"/>
    <w:rsid w:val="4F058888"/>
    <w:rsid w:val="4F76F69F"/>
    <w:rsid w:val="4FCA5D0E"/>
    <w:rsid w:val="4FDF8A27"/>
    <w:rsid w:val="4FE8E27D"/>
    <w:rsid w:val="504BE387"/>
    <w:rsid w:val="5052896A"/>
    <w:rsid w:val="506D149F"/>
    <w:rsid w:val="50C0DA27"/>
    <w:rsid w:val="50C704D1"/>
    <w:rsid w:val="50FC5D40"/>
    <w:rsid w:val="51514DBE"/>
    <w:rsid w:val="51783049"/>
    <w:rsid w:val="51792EBC"/>
    <w:rsid w:val="5182E20E"/>
    <w:rsid w:val="518C0A7F"/>
    <w:rsid w:val="51B89E15"/>
    <w:rsid w:val="51BFEB77"/>
    <w:rsid w:val="5235D0D9"/>
    <w:rsid w:val="52418E9E"/>
    <w:rsid w:val="5262D532"/>
    <w:rsid w:val="5284BC28"/>
    <w:rsid w:val="52982DA1"/>
    <w:rsid w:val="529CAA88"/>
    <w:rsid w:val="52D63FAE"/>
    <w:rsid w:val="52E36355"/>
    <w:rsid w:val="5303F48F"/>
    <w:rsid w:val="53056966"/>
    <w:rsid w:val="530A70DF"/>
    <w:rsid w:val="530F0B2F"/>
    <w:rsid w:val="5314FF1D"/>
    <w:rsid w:val="5330B24D"/>
    <w:rsid w:val="53364EE6"/>
    <w:rsid w:val="535BEAE5"/>
    <w:rsid w:val="536451E9"/>
    <w:rsid w:val="5393482F"/>
    <w:rsid w:val="53A47AFC"/>
    <w:rsid w:val="53D2F30F"/>
    <w:rsid w:val="5407835B"/>
    <w:rsid w:val="542BC87C"/>
    <w:rsid w:val="5477635C"/>
    <w:rsid w:val="54902415"/>
    <w:rsid w:val="54A481A1"/>
    <w:rsid w:val="54AADB90"/>
    <w:rsid w:val="54C9346C"/>
    <w:rsid w:val="5553103C"/>
    <w:rsid w:val="5556F41E"/>
    <w:rsid w:val="556E93DD"/>
    <w:rsid w:val="55C1EE69"/>
    <w:rsid w:val="55D0F396"/>
    <w:rsid w:val="56220027"/>
    <w:rsid w:val="562A70A4"/>
    <w:rsid w:val="562C2747"/>
    <w:rsid w:val="5668530F"/>
    <w:rsid w:val="56935308"/>
    <w:rsid w:val="56D3C4FF"/>
    <w:rsid w:val="56DAAECC"/>
    <w:rsid w:val="5703824F"/>
    <w:rsid w:val="5709D1C0"/>
    <w:rsid w:val="5721D922"/>
    <w:rsid w:val="5763A87E"/>
    <w:rsid w:val="5770548A"/>
    <w:rsid w:val="57AF5D08"/>
    <w:rsid w:val="57D2B152"/>
    <w:rsid w:val="57DC59AD"/>
    <w:rsid w:val="57E1ACA8"/>
    <w:rsid w:val="57EFC5F1"/>
    <w:rsid w:val="5808F365"/>
    <w:rsid w:val="58119DCB"/>
    <w:rsid w:val="5827DF99"/>
    <w:rsid w:val="58EFF8DD"/>
    <w:rsid w:val="58FDF58D"/>
    <w:rsid w:val="59205841"/>
    <w:rsid w:val="594FCAAB"/>
    <w:rsid w:val="5975EAAC"/>
    <w:rsid w:val="598289A9"/>
    <w:rsid w:val="59BD37D4"/>
    <w:rsid w:val="59DBD412"/>
    <w:rsid w:val="59F96BB0"/>
    <w:rsid w:val="5A141DE9"/>
    <w:rsid w:val="5A524012"/>
    <w:rsid w:val="5A8A1729"/>
    <w:rsid w:val="5A8B0F93"/>
    <w:rsid w:val="5AB22587"/>
    <w:rsid w:val="5AC2D437"/>
    <w:rsid w:val="5AC8A613"/>
    <w:rsid w:val="5AD30167"/>
    <w:rsid w:val="5AD36436"/>
    <w:rsid w:val="5B1F4D93"/>
    <w:rsid w:val="5B2C5EBF"/>
    <w:rsid w:val="5BF60F3A"/>
    <w:rsid w:val="5C4D825F"/>
    <w:rsid w:val="5C9141AB"/>
    <w:rsid w:val="5CEC3602"/>
    <w:rsid w:val="5D16F8E7"/>
    <w:rsid w:val="5D2FE424"/>
    <w:rsid w:val="5D469F69"/>
    <w:rsid w:val="5D4BC64B"/>
    <w:rsid w:val="5D4D4C4F"/>
    <w:rsid w:val="5D620603"/>
    <w:rsid w:val="5D72E210"/>
    <w:rsid w:val="5DE5CEC5"/>
    <w:rsid w:val="5DF5620B"/>
    <w:rsid w:val="5E37065B"/>
    <w:rsid w:val="5E53A63A"/>
    <w:rsid w:val="5E73CA67"/>
    <w:rsid w:val="5E7AB1D3"/>
    <w:rsid w:val="5EFDD664"/>
    <w:rsid w:val="5F2AC94E"/>
    <w:rsid w:val="5F2CAA0D"/>
    <w:rsid w:val="5F65D319"/>
    <w:rsid w:val="5F708770"/>
    <w:rsid w:val="5FBA719F"/>
    <w:rsid w:val="5FC48206"/>
    <w:rsid w:val="6008781C"/>
    <w:rsid w:val="60128E59"/>
    <w:rsid w:val="60BB06AB"/>
    <w:rsid w:val="60D884B1"/>
    <w:rsid w:val="60DAA1A5"/>
    <w:rsid w:val="60DE2901"/>
    <w:rsid w:val="61352510"/>
    <w:rsid w:val="614242EB"/>
    <w:rsid w:val="6151497B"/>
    <w:rsid w:val="615BF3B2"/>
    <w:rsid w:val="61B82F78"/>
    <w:rsid w:val="61D6AF65"/>
    <w:rsid w:val="6206183F"/>
    <w:rsid w:val="62173A64"/>
    <w:rsid w:val="6223129F"/>
    <w:rsid w:val="6251BB1E"/>
    <w:rsid w:val="6258CC94"/>
    <w:rsid w:val="629A187C"/>
    <w:rsid w:val="62B2E2D7"/>
    <w:rsid w:val="62E6C925"/>
    <w:rsid w:val="62ED19DC"/>
    <w:rsid w:val="630A777E"/>
    <w:rsid w:val="6326C290"/>
    <w:rsid w:val="632BED30"/>
    <w:rsid w:val="6344A431"/>
    <w:rsid w:val="635230F4"/>
    <w:rsid w:val="638EA723"/>
    <w:rsid w:val="63D05AE0"/>
    <w:rsid w:val="63F70D79"/>
    <w:rsid w:val="645E5533"/>
    <w:rsid w:val="64B4287A"/>
    <w:rsid w:val="64DD1C14"/>
    <w:rsid w:val="64DE8247"/>
    <w:rsid w:val="64E1BC91"/>
    <w:rsid w:val="64FB1A23"/>
    <w:rsid w:val="650E5027"/>
    <w:rsid w:val="652A7346"/>
    <w:rsid w:val="65588701"/>
    <w:rsid w:val="6558D461"/>
    <w:rsid w:val="65BD410E"/>
    <w:rsid w:val="65CA31C2"/>
    <w:rsid w:val="660AF292"/>
    <w:rsid w:val="661E69E7"/>
    <w:rsid w:val="662B54FB"/>
    <w:rsid w:val="6637D6CD"/>
    <w:rsid w:val="6669EDC0"/>
    <w:rsid w:val="669649EE"/>
    <w:rsid w:val="66B10401"/>
    <w:rsid w:val="66C08CC3"/>
    <w:rsid w:val="66EF4BC7"/>
    <w:rsid w:val="67132429"/>
    <w:rsid w:val="67279F51"/>
    <w:rsid w:val="6798D783"/>
    <w:rsid w:val="67DBE1D8"/>
    <w:rsid w:val="67FA005C"/>
    <w:rsid w:val="67FA33B3"/>
    <w:rsid w:val="68845C13"/>
    <w:rsid w:val="68A4B8AA"/>
    <w:rsid w:val="68A51541"/>
    <w:rsid w:val="68D0CBD8"/>
    <w:rsid w:val="68DA2059"/>
    <w:rsid w:val="68DA64F0"/>
    <w:rsid w:val="68F4E1D0"/>
    <w:rsid w:val="6924C34C"/>
    <w:rsid w:val="6928816C"/>
    <w:rsid w:val="693903DE"/>
    <w:rsid w:val="69693EB9"/>
    <w:rsid w:val="699B3D25"/>
    <w:rsid w:val="69D8D998"/>
    <w:rsid w:val="6A40890B"/>
    <w:rsid w:val="6A436339"/>
    <w:rsid w:val="6A9A3C56"/>
    <w:rsid w:val="6B0C23D4"/>
    <w:rsid w:val="6B3B38A3"/>
    <w:rsid w:val="6B56C3AE"/>
    <w:rsid w:val="6BAD8697"/>
    <w:rsid w:val="6BC42296"/>
    <w:rsid w:val="6BDC596C"/>
    <w:rsid w:val="6BF2B194"/>
    <w:rsid w:val="6C0B84EC"/>
    <w:rsid w:val="6C1438D1"/>
    <w:rsid w:val="6C428A4B"/>
    <w:rsid w:val="6C7A3416"/>
    <w:rsid w:val="6C999789"/>
    <w:rsid w:val="6C9F22CE"/>
    <w:rsid w:val="6CEBFD80"/>
    <w:rsid w:val="6D078711"/>
    <w:rsid w:val="6D0CE482"/>
    <w:rsid w:val="6D2E3D38"/>
    <w:rsid w:val="6D5F9028"/>
    <w:rsid w:val="6D608C47"/>
    <w:rsid w:val="6D7B9C7F"/>
    <w:rsid w:val="6D8CCAE3"/>
    <w:rsid w:val="6DFBF28F"/>
    <w:rsid w:val="6E03E015"/>
    <w:rsid w:val="6E4B235C"/>
    <w:rsid w:val="6E714B97"/>
    <w:rsid w:val="6E964639"/>
    <w:rsid w:val="6EABCBB6"/>
    <w:rsid w:val="6EBF415B"/>
    <w:rsid w:val="6F20AF99"/>
    <w:rsid w:val="6F27C4BB"/>
    <w:rsid w:val="6F401C6A"/>
    <w:rsid w:val="6F6027F2"/>
    <w:rsid w:val="6F68E87C"/>
    <w:rsid w:val="6F8ACCC5"/>
    <w:rsid w:val="6FB315EF"/>
    <w:rsid w:val="6FD8803D"/>
    <w:rsid w:val="6FEBD67D"/>
    <w:rsid w:val="6FFFB853"/>
    <w:rsid w:val="700D1BF8"/>
    <w:rsid w:val="7070089F"/>
    <w:rsid w:val="707EFC6F"/>
    <w:rsid w:val="709793B9"/>
    <w:rsid w:val="70A68E89"/>
    <w:rsid w:val="70D79D12"/>
    <w:rsid w:val="70FFF3B5"/>
    <w:rsid w:val="710BB8B7"/>
    <w:rsid w:val="71621BA0"/>
    <w:rsid w:val="71ACA067"/>
    <w:rsid w:val="7204F747"/>
    <w:rsid w:val="72082ED8"/>
    <w:rsid w:val="7236B600"/>
    <w:rsid w:val="725F657D"/>
    <w:rsid w:val="72F8EC10"/>
    <w:rsid w:val="730E3FAC"/>
    <w:rsid w:val="734870C8"/>
    <w:rsid w:val="73550E50"/>
    <w:rsid w:val="738976C6"/>
    <w:rsid w:val="738AD6DC"/>
    <w:rsid w:val="73E56042"/>
    <w:rsid w:val="74059437"/>
    <w:rsid w:val="74062259"/>
    <w:rsid w:val="741F0460"/>
    <w:rsid w:val="743F17BA"/>
    <w:rsid w:val="745CF9B2"/>
    <w:rsid w:val="7468228A"/>
    <w:rsid w:val="74DE3DF8"/>
    <w:rsid w:val="7514E1E5"/>
    <w:rsid w:val="75526D92"/>
    <w:rsid w:val="7577A84F"/>
    <w:rsid w:val="758F00F0"/>
    <w:rsid w:val="7594FE91"/>
    <w:rsid w:val="75E3B82F"/>
    <w:rsid w:val="76533EDD"/>
    <w:rsid w:val="76AB749B"/>
    <w:rsid w:val="76C0E8C3"/>
    <w:rsid w:val="76D126A6"/>
    <w:rsid w:val="7730CEF2"/>
    <w:rsid w:val="77392F97"/>
    <w:rsid w:val="77A12D44"/>
    <w:rsid w:val="77AAC25B"/>
    <w:rsid w:val="77B63B41"/>
    <w:rsid w:val="7818775F"/>
    <w:rsid w:val="7831F3FB"/>
    <w:rsid w:val="784AAE6B"/>
    <w:rsid w:val="7873E848"/>
    <w:rsid w:val="78771DD8"/>
    <w:rsid w:val="7886F9C6"/>
    <w:rsid w:val="788F3A0F"/>
    <w:rsid w:val="78CEA701"/>
    <w:rsid w:val="78CF9495"/>
    <w:rsid w:val="7909BB8A"/>
    <w:rsid w:val="793CFDA5"/>
    <w:rsid w:val="7995770A"/>
    <w:rsid w:val="79C269F4"/>
    <w:rsid w:val="79D3113C"/>
    <w:rsid w:val="79F29836"/>
    <w:rsid w:val="7A1D9EBB"/>
    <w:rsid w:val="7A29F9CB"/>
    <w:rsid w:val="7A2EE1C4"/>
    <w:rsid w:val="7A63775F"/>
    <w:rsid w:val="7A84604D"/>
    <w:rsid w:val="7AA65780"/>
    <w:rsid w:val="7AB230D8"/>
    <w:rsid w:val="7AB46AD8"/>
    <w:rsid w:val="7AE2631D"/>
    <w:rsid w:val="7AEEA2C9"/>
    <w:rsid w:val="7B10EAD4"/>
    <w:rsid w:val="7BC0BB34"/>
    <w:rsid w:val="7BF833ED"/>
    <w:rsid w:val="7BFF47C0"/>
    <w:rsid w:val="7C90EF58"/>
    <w:rsid w:val="7C9DDAE8"/>
    <w:rsid w:val="7CACBB35"/>
    <w:rsid w:val="7CBFD985"/>
    <w:rsid w:val="7CDB996A"/>
    <w:rsid w:val="7CEE8C75"/>
    <w:rsid w:val="7D3A6E1E"/>
    <w:rsid w:val="7D698A65"/>
    <w:rsid w:val="7D82FEFD"/>
    <w:rsid w:val="7D8922D6"/>
    <w:rsid w:val="7D9D849D"/>
    <w:rsid w:val="7DBBB4DE"/>
    <w:rsid w:val="7E3415C7"/>
    <w:rsid w:val="7E5DB695"/>
    <w:rsid w:val="7EA4C629"/>
    <w:rsid w:val="7EAAFF41"/>
    <w:rsid w:val="7EF9330B"/>
    <w:rsid w:val="7F189E63"/>
    <w:rsid w:val="7F74E19E"/>
    <w:rsid w:val="7F984B2D"/>
    <w:rsid w:val="7FB5D440"/>
    <w:rsid w:val="7FD4EDED"/>
    <w:rsid w:val="7FD57BAA"/>
    <w:rsid w:val="7FFBCFE4"/>
    <w:rsid w:val="7FFBF1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E781"/>
  <w15:chartTrackingRefBased/>
  <w15:docId w15:val="{E294E2B7-B856-3841-96F1-CB40496F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372CF62"/>
    <w:rPr>
      <w:lang w:val="en-GB"/>
    </w:rPr>
  </w:style>
  <w:style w:type="paragraph" w:styleId="Ttulo1">
    <w:name w:val="heading 1"/>
    <w:basedOn w:val="Normal"/>
    <w:next w:val="Normal"/>
    <w:link w:val="Ttulo1Carter"/>
    <w:uiPriority w:val="9"/>
    <w:qFormat/>
    <w:rsid w:val="4372CF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4372CF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4372CF62"/>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ter"/>
    <w:uiPriority w:val="9"/>
    <w:unhideWhenUsed/>
    <w:qFormat/>
    <w:rsid w:val="4372CF62"/>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4372CF62"/>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unhideWhenUsed/>
    <w:qFormat/>
    <w:rsid w:val="4372CF62"/>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ter"/>
    <w:uiPriority w:val="9"/>
    <w:unhideWhenUsed/>
    <w:qFormat/>
    <w:rsid w:val="4372CF62"/>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ter"/>
    <w:uiPriority w:val="9"/>
    <w:unhideWhenUsed/>
    <w:qFormat/>
    <w:rsid w:val="4372CF62"/>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4372CF62"/>
    <w:pPr>
      <w:keepNext/>
      <w:keepLines/>
      <w:spacing w:before="4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4372CF62"/>
    <w:pPr>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ter"/>
    <w:uiPriority w:val="11"/>
    <w:qFormat/>
    <w:rsid w:val="4372CF62"/>
    <w:rPr>
      <w:rFonts w:eastAsiaTheme="minorEastAsia"/>
      <w:color w:val="5A5A5A"/>
    </w:rPr>
  </w:style>
  <w:style w:type="paragraph" w:styleId="Citao">
    <w:name w:val="Quote"/>
    <w:basedOn w:val="Normal"/>
    <w:next w:val="Normal"/>
    <w:link w:val="CitaoCarter"/>
    <w:uiPriority w:val="29"/>
    <w:qFormat/>
    <w:rsid w:val="4372CF62"/>
    <w:pPr>
      <w:spacing w:before="200"/>
      <w:ind w:left="864" w:right="864"/>
      <w:jc w:val="center"/>
    </w:pPr>
    <w:rPr>
      <w:i/>
      <w:iCs/>
      <w:color w:val="404040" w:themeColor="text1" w:themeTint="BF"/>
    </w:rPr>
  </w:style>
  <w:style w:type="paragraph" w:styleId="CitaoIntensa">
    <w:name w:val="Intense Quote"/>
    <w:basedOn w:val="Normal"/>
    <w:next w:val="Normal"/>
    <w:link w:val="CitaoIntensaCarter"/>
    <w:uiPriority w:val="30"/>
    <w:qFormat/>
    <w:rsid w:val="4372CF62"/>
    <w:pPr>
      <w:spacing w:before="360" w:after="360"/>
      <w:ind w:left="864" w:right="864"/>
      <w:jc w:val="center"/>
    </w:pPr>
    <w:rPr>
      <w:i/>
      <w:iCs/>
      <w:color w:val="4472C4" w:themeColor="accent1"/>
    </w:rPr>
  </w:style>
  <w:style w:type="paragraph" w:styleId="PargrafodaLista">
    <w:name w:val="List Paragraph"/>
    <w:basedOn w:val="Normal"/>
    <w:uiPriority w:val="34"/>
    <w:qFormat/>
    <w:rsid w:val="4372CF62"/>
    <w:pPr>
      <w:ind w:left="720"/>
      <w:contextualSpacing/>
    </w:pPr>
  </w:style>
  <w:style w:type="character" w:customStyle="1" w:styleId="Ttulo1Carter">
    <w:name w:val="Título 1 Caráter"/>
    <w:basedOn w:val="Tipodeletrapredefinidodopargrafo"/>
    <w:link w:val="Ttulo1"/>
    <w:uiPriority w:val="9"/>
    <w:rsid w:val="4372CF62"/>
    <w:rPr>
      <w:rFonts w:asciiTheme="majorHAnsi" w:eastAsiaTheme="majorEastAsia" w:hAnsiTheme="majorHAnsi" w:cstheme="majorBidi"/>
      <w:color w:val="2F5496" w:themeColor="accent1" w:themeShade="BF"/>
      <w:sz w:val="32"/>
      <w:szCs w:val="32"/>
      <w:lang w:val="en-GB"/>
    </w:rPr>
  </w:style>
  <w:style w:type="character" w:customStyle="1" w:styleId="Ttulo2Carter">
    <w:name w:val="Título 2 Caráter"/>
    <w:basedOn w:val="Tipodeletrapredefinidodopargrafo"/>
    <w:link w:val="Ttulo2"/>
    <w:uiPriority w:val="9"/>
    <w:rsid w:val="4372CF62"/>
    <w:rPr>
      <w:rFonts w:asciiTheme="majorHAnsi" w:eastAsiaTheme="majorEastAsia" w:hAnsiTheme="majorHAnsi" w:cstheme="majorBidi"/>
      <w:color w:val="2F5496" w:themeColor="accent1" w:themeShade="BF"/>
      <w:sz w:val="26"/>
      <w:szCs w:val="26"/>
      <w:lang w:val="en-GB"/>
    </w:rPr>
  </w:style>
  <w:style w:type="character" w:customStyle="1" w:styleId="Ttulo3Carter">
    <w:name w:val="Título 3 Caráter"/>
    <w:basedOn w:val="Tipodeletrapredefinidodopargrafo"/>
    <w:link w:val="Ttulo3"/>
    <w:uiPriority w:val="9"/>
    <w:rsid w:val="4372CF62"/>
    <w:rPr>
      <w:rFonts w:asciiTheme="majorHAnsi" w:eastAsiaTheme="majorEastAsia" w:hAnsiTheme="majorHAnsi" w:cstheme="majorBidi"/>
      <w:color w:val="1F3763"/>
      <w:lang w:val="en-GB"/>
    </w:rPr>
  </w:style>
  <w:style w:type="character" w:customStyle="1" w:styleId="Ttulo4Carter">
    <w:name w:val="Título 4 Caráter"/>
    <w:basedOn w:val="Tipodeletrapredefinidodopargrafo"/>
    <w:link w:val="Ttulo4"/>
    <w:uiPriority w:val="9"/>
    <w:rsid w:val="4372CF62"/>
    <w:rPr>
      <w:rFonts w:asciiTheme="majorHAnsi" w:eastAsiaTheme="majorEastAsia" w:hAnsiTheme="majorHAnsi" w:cstheme="majorBidi"/>
      <w:i/>
      <w:iCs/>
      <w:color w:val="2F5496" w:themeColor="accent1" w:themeShade="BF"/>
      <w:lang w:val="en-GB"/>
    </w:rPr>
  </w:style>
  <w:style w:type="character" w:customStyle="1" w:styleId="Ttulo5Carter">
    <w:name w:val="Título 5 Caráter"/>
    <w:basedOn w:val="Tipodeletrapredefinidodopargrafo"/>
    <w:link w:val="Ttulo5"/>
    <w:uiPriority w:val="9"/>
    <w:rsid w:val="4372CF62"/>
    <w:rPr>
      <w:rFonts w:asciiTheme="majorHAnsi" w:eastAsiaTheme="majorEastAsia" w:hAnsiTheme="majorHAnsi" w:cstheme="majorBidi"/>
      <w:color w:val="2F5496" w:themeColor="accent1" w:themeShade="BF"/>
      <w:lang w:val="en-GB"/>
    </w:rPr>
  </w:style>
  <w:style w:type="character" w:customStyle="1" w:styleId="Ttulo6Carter">
    <w:name w:val="Título 6 Caráter"/>
    <w:basedOn w:val="Tipodeletrapredefinidodopargrafo"/>
    <w:link w:val="Ttulo6"/>
    <w:uiPriority w:val="9"/>
    <w:rsid w:val="4372CF62"/>
    <w:rPr>
      <w:rFonts w:asciiTheme="majorHAnsi" w:eastAsiaTheme="majorEastAsia" w:hAnsiTheme="majorHAnsi" w:cstheme="majorBidi"/>
      <w:color w:val="1F3763"/>
      <w:lang w:val="en-GB"/>
    </w:rPr>
  </w:style>
  <w:style w:type="character" w:customStyle="1" w:styleId="Ttulo7Carter">
    <w:name w:val="Título 7 Caráter"/>
    <w:basedOn w:val="Tipodeletrapredefinidodopargrafo"/>
    <w:link w:val="Ttulo7"/>
    <w:uiPriority w:val="9"/>
    <w:rsid w:val="4372CF62"/>
    <w:rPr>
      <w:rFonts w:asciiTheme="majorHAnsi" w:eastAsiaTheme="majorEastAsia" w:hAnsiTheme="majorHAnsi" w:cstheme="majorBidi"/>
      <w:i/>
      <w:iCs/>
      <w:color w:val="1F3763"/>
      <w:lang w:val="en-GB"/>
    </w:rPr>
  </w:style>
  <w:style w:type="character" w:customStyle="1" w:styleId="Ttulo8Carter">
    <w:name w:val="Título 8 Caráter"/>
    <w:basedOn w:val="Tipodeletrapredefinidodopargrafo"/>
    <w:link w:val="Ttulo8"/>
    <w:uiPriority w:val="9"/>
    <w:rsid w:val="4372CF62"/>
    <w:rPr>
      <w:rFonts w:asciiTheme="majorHAnsi" w:eastAsiaTheme="majorEastAsia" w:hAnsiTheme="majorHAnsi" w:cstheme="majorBidi"/>
      <w:color w:val="272727"/>
      <w:sz w:val="21"/>
      <w:szCs w:val="21"/>
      <w:lang w:val="en-GB"/>
    </w:rPr>
  </w:style>
  <w:style w:type="character" w:customStyle="1" w:styleId="Ttulo9Carter">
    <w:name w:val="Título 9 Caráter"/>
    <w:basedOn w:val="Tipodeletrapredefinidodopargrafo"/>
    <w:link w:val="Ttulo9"/>
    <w:uiPriority w:val="9"/>
    <w:rsid w:val="4372CF62"/>
    <w:rPr>
      <w:rFonts w:asciiTheme="majorHAnsi" w:eastAsiaTheme="majorEastAsia" w:hAnsiTheme="majorHAnsi" w:cstheme="majorBidi"/>
      <w:i/>
      <w:iCs/>
      <w:color w:val="272727"/>
      <w:sz w:val="21"/>
      <w:szCs w:val="21"/>
      <w:lang w:val="en-GB"/>
    </w:rPr>
  </w:style>
  <w:style w:type="character" w:customStyle="1" w:styleId="TtuloCarter">
    <w:name w:val="Título Caráter"/>
    <w:basedOn w:val="Tipodeletrapredefinidodopargrafo"/>
    <w:link w:val="Ttulo"/>
    <w:uiPriority w:val="10"/>
    <w:rsid w:val="4372CF62"/>
    <w:rPr>
      <w:rFonts w:asciiTheme="majorHAnsi" w:eastAsiaTheme="majorEastAsia" w:hAnsiTheme="majorHAnsi" w:cstheme="majorBidi"/>
      <w:sz w:val="56"/>
      <w:szCs w:val="56"/>
      <w:lang w:val="en-GB"/>
    </w:rPr>
  </w:style>
  <w:style w:type="character" w:customStyle="1" w:styleId="SubttuloCarter">
    <w:name w:val="Subtítulo Caráter"/>
    <w:basedOn w:val="Tipodeletrapredefinidodopargrafo"/>
    <w:link w:val="Subttulo"/>
    <w:uiPriority w:val="11"/>
    <w:rsid w:val="4372CF62"/>
    <w:rPr>
      <w:rFonts w:eastAsiaTheme="minorEastAsia"/>
      <w:color w:val="5A5A5A"/>
      <w:lang w:val="en-GB"/>
    </w:rPr>
  </w:style>
  <w:style w:type="character" w:customStyle="1" w:styleId="CitaoCarter">
    <w:name w:val="Citação Caráter"/>
    <w:basedOn w:val="Tipodeletrapredefinidodopargrafo"/>
    <w:link w:val="Citao"/>
    <w:uiPriority w:val="29"/>
    <w:rsid w:val="4372CF62"/>
    <w:rPr>
      <w:i/>
      <w:iCs/>
      <w:noProof w:val="0"/>
      <w:color w:val="404040" w:themeColor="text1" w:themeTint="BF"/>
      <w:lang w:val="en-GB"/>
    </w:rPr>
  </w:style>
  <w:style w:type="character" w:customStyle="1" w:styleId="CitaoIntensaCarter">
    <w:name w:val="Citação Intensa Caráter"/>
    <w:basedOn w:val="Tipodeletrapredefinidodopargrafo"/>
    <w:link w:val="CitaoIntensa"/>
    <w:uiPriority w:val="30"/>
    <w:rsid w:val="4372CF62"/>
    <w:rPr>
      <w:i/>
      <w:iCs/>
      <w:noProof w:val="0"/>
      <w:color w:val="4472C4" w:themeColor="accent1"/>
      <w:lang w:val="en-GB"/>
    </w:rPr>
  </w:style>
  <w:style w:type="paragraph" w:styleId="ndice1">
    <w:name w:val="toc 1"/>
    <w:basedOn w:val="Normal"/>
    <w:next w:val="Normal"/>
    <w:uiPriority w:val="39"/>
    <w:unhideWhenUsed/>
    <w:rsid w:val="4372CF62"/>
    <w:pPr>
      <w:spacing w:after="100"/>
    </w:pPr>
  </w:style>
  <w:style w:type="paragraph" w:styleId="ndice2">
    <w:name w:val="toc 2"/>
    <w:basedOn w:val="Normal"/>
    <w:next w:val="Normal"/>
    <w:uiPriority w:val="39"/>
    <w:unhideWhenUsed/>
    <w:rsid w:val="4372CF62"/>
    <w:pPr>
      <w:spacing w:after="100"/>
      <w:ind w:left="220"/>
    </w:pPr>
  </w:style>
  <w:style w:type="paragraph" w:styleId="ndice3">
    <w:name w:val="toc 3"/>
    <w:basedOn w:val="Normal"/>
    <w:next w:val="Normal"/>
    <w:uiPriority w:val="39"/>
    <w:unhideWhenUsed/>
    <w:rsid w:val="4372CF62"/>
    <w:pPr>
      <w:spacing w:after="100"/>
      <w:ind w:left="440"/>
    </w:pPr>
  </w:style>
  <w:style w:type="paragraph" w:styleId="ndice4">
    <w:name w:val="toc 4"/>
    <w:basedOn w:val="Normal"/>
    <w:next w:val="Normal"/>
    <w:uiPriority w:val="39"/>
    <w:unhideWhenUsed/>
    <w:rsid w:val="4372CF62"/>
    <w:pPr>
      <w:spacing w:after="100"/>
      <w:ind w:left="660"/>
    </w:pPr>
  </w:style>
  <w:style w:type="paragraph" w:styleId="ndice5">
    <w:name w:val="toc 5"/>
    <w:basedOn w:val="Normal"/>
    <w:next w:val="Normal"/>
    <w:uiPriority w:val="39"/>
    <w:unhideWhenUsed/>
    <w:rsid w:val="4372CF62"/>
    <w:pPr>
      <w:spacing w:after="100"/>
      <w:ind w:left="880"/>
    </w:pPr>
  </w:style>
  <w:style w:type="paragraph" w:styleId="ndice6">
    <w:name w:val="toc 6"/>
    <w:basedOn w:val="Normal"/>
    <w:next w:val="Normal"/>
    <w:uiPriority w:val="39"/>
    <w:unhideWhenUsed/>
    <w:rsid w:val="4372CF62"/>
    <w:pPr>
      <w:spacing w:after="100"/>
      <w:ind w:left="1100"/>
    </w:pPr>
  </w:style>
  <w:style w:type="paragraph" w:styleId="ndice7">
    <w:name w:val="toc 7"/>
    <w:basedOn w:val="Normal"/>
    <w:next w:val="Normal"/>
    <w:uiPriority w:val="39"/>
    <w:unhideWhenUsed/>
    <w:rsid w:val="4372CF62"/>
    <w:pPr>
      <w:spacing w:after="100"/>
      <w:ind w:left="1320"/>
    </w:pPr>
  </w:style>
  <w:style w:type="paragraph" w:styleId="ndice8">
    <w:name w:val="toc 8"/>
    <w:basedOn w:val="Normal"/>
    <w:next w:val="Normal"/>
    <w:uiPriority w:val="39"/>
    <w:unhideWhenUsed/>
    <w:rsid w:val="4372CF62"/>
    <w:pPr>
      <w:spacing w:after="100"/>
      <w:ind w:left="1540"/>
    </w:pPr>
  </w:style>
  <w:style w:type="paragraph" w:styleId="ndice9">
    <w:name w:val="toc 9"/>
    <w:basedOn w:val="Normal"/>
    <w:next w:val="Normal"/>
    <w:uiPriority w:val="39"/>
    <w:unhideWhenUsed/>
    <w:rsid w:val="4372CF62"/>
    <w:pPr>
      <w:spacing w:after="100"/>
      <w:ind w:left="1760"/>
    </w:pPr>
  </w:style>
  <w:style w:type="paragraph" w:styleId="Textodenotadefim">
    <w:name w:val="endnote text"/>
    <w:basedOn w:val="Normal"/>
    <w:link w:val="TextodenotadefimCarter"/>
    <w:uiPriority w:val="99"/>
    <w:semiHidden/>
    <w:unhideWhenUsed/>
    <w:rsid w:val="4372CF62"/>
    <w:rPr>
      <w:sz w:val="20"/>
      <w:szCs w:val="20"/>
    </w:rPr>
  </w:style>
  <w:style w:type="character" w:customStyle="1" w:styleId="TextodenotadefimCarter">
    <w:name w:val="Texto de nota de fim Caráter"/>
    <w:basedOn w:val="Tipodeletrapredefinidodopargrafo"/>
    <w:link w:val="Textodenotadefim"/>
    <w:uiPriority w:val="99"/>
    <w:semiHidden/>
    <w:rsid w:val="4372CF62"/>
    <w:rPr>
      <w:sz w:val="20"/>
      <w:szCs w:val="20"/>
      <w:lang w:val="en-GB"/>
    </w:rPr>
  </w:style>
  <w:style w:type="paragraph" w:styleId="Rodap">
    <w:name w:val="footer"/>
    <w:basedOn w:val="Normal"/>
    <w:link w:val="RodapCarter"/>
    <w:uiPriority w:val="99"/>
    <w:unhideWhenUsed/>
    <w:rsid w:val="4372CF62"/>
    <w:pPr>
      <w:tabs>
        <w:tab w:val="center" w:pos="4680"/>
        <w:tab w:val="right" w:pos="9360"/>
      </w:tabs>
    </w:pPr>
  </w:style>
  <w:style w:type="character" w:customStyle="1" w:styleId="RodapCarter">
    <w:name w:val="Rodapé Caráter"/>
    <w:basedOn w:val="Tipodeletrapredefinidodopargrafo"/>
    <w:link w:val="Rodap"/>
    <w:uiPriority w:val="99"/>
    <w:rsid w:val="4372CF62"/>
    <w:rPr>
      <w:lang w:val="en-GB"/>
    </w:rPr>
  </w:style>
  <w:style w:type="paragraph" w:styleId="Textodenotaderodap">
    <w:name w:val="footnote text"/>
    <w:basedOn w:val="Normal"/>
    <w:link w:val="TextodenotaderodapCarter"/>
    <w:uiPriority w:val="99"/>
    <w:semiHidden/>
    <w:unhideWhenUsed/>
    <w:rsid w:val="4372CF62"/>
    <w:rPr>
      <w:sz w:val="20"/>
      <w:szCs w:val="20"/>
    </w:rPr>
  </w:style>
  <w:style w:type="character" w:customStyle="1" w:styleId="TextodenotaderodapCarter">
    <w:name w:val="Texto de nota de rodapé Caráter"/>
    <w:basedOn w:val="Tipodeletrapredefinidodopargrafo"/>
    <w:link w:val="Textodenotaderodap"/>
    <w:uiPriority w:val="99"/>
    <w:semiHidden/>
    <w:rsid w:val="4372CF62"/>
    <w:rPr>
      <w:sz w:val="20"/>
      <w:szCs w:val="20"/>
      <w:lang w:val="en-GB"/>
    </w:rPr>
  </w:style>
  <w:style w:type="paragraph" w:styleId="Cabealho">
    <w:name w:val="header"/>
    <w:basedOn w:val="Normal"/>
    <w:link w:val="CabealhoCarter"/>
    <w:uiPriority w:val="99"/>
    <w:unhideWhenUsed/>
    <w:rsid w:val="4372CF62"/>
    <w:pPr>
      <w:tabs>
        <w:tab w:val="center" w:pos="4680"/>
        <w:tab w:val="right" w:pos="9360"/>
      </w:tabs>
    </w:pPr>
  </w:style>
  <w:style w:type="character" w:customStyle="1" w:styleId="CabealhoCarter">
    <w:name w:val="Cabeçalho Caráter"/>
    <w:basedOn w:val="Tipodeletrapredefinidodopargrafo"/>
    <w:link w:val="Cabealho"/>
    <w:uiPriority w:val="99"/>
    <w:rsid w:val="4372CF62"/>
    <w:rPr>
      <w:lang w:val="en-GB"/>
    </w:rPr>
  </w:style>
  <w:style w:type="table" w:styleId="TabelacomGrelha">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dondice">
    <w:name w:val="TOC Heading"/>
    <w:basedOn w:val="Ttulo1"/>
    <w:next w:val="Normal"/>
    <w:uiPriority w:val="39"/>
    <w:unhideWhenUsed/>
    <w:qFormat/>
    <w:rsid w:val="00A86E77"/>
    <w:pPr>
      <w:spacing w:line="259" w:lineRule="auto"/>
      <w:outlineLvl w:val="9"/>
    </w:pPr>
    <w:rPr>
      <w:lang w:val="pt-PT" w:eastAsia="pt-PT"/>
    </w:rPr>
  </w:style>
  <w:style w:type="character" w:styleId="Hiperligao">
    <w:name w:val="Hyperlink"/>
    <w:basedOn w:val="Tipodeletrapredefinidodopargrafo"/>
    <w:uiPriority w:val="99"/>
    <w:unhideWhenUsed/>
    <w:rsid w:val="00A86E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79977">
      <w:bodyDiv w:val="1"/>
      <w:marLeft w:val="0"/>
      <w:marRight w:val="0"/>
      <w:marTop w:val="0"/>
      <w:marBottom w:val="0"/>
      <w:divBdr>
        <w:top w:val="none" w:sz="0" w:space="0" w:color="auto"/>
        <w:left w:val="none" w:sz="0" w:space="0" w:color="auto"/>
        <w:bottom w:val="none" w:sz="0" w:space="0" w:color="auto"/>
        <w:right w:val="none" w:sz="0" w:space="0" w:color="auto"/>
      </w:divBdr>
    </w:div>
    <w:div w:id="684480182">
      <w:bodyDiv w:val="1"/>
      <w:marLeft w:val="0"/>
      <w:marRight w:val="0"/>
      <w:marTop w:val="0"/>
      <w:marBottom w:val="0"/>
      <w:divBdr>
        <w:top w:val="none" w:sz="0" w:space="0" w:color="auto"/>
        <w:left w:val="none" w:sz="0" w:space="0" w:color="auto"/>
        <w:bottom w:val="none" w:sz="0" w:space="0" w:color="auto"/>
        <w:right w:val="none" w:sz="0" w:space="0" w:color="auto"/>
      </w:divBdr>
      <w:divsChild>
        <w:div w:id="342435701">
          <w:marLeft w:val="0"/>
          <w:marRight w:val="0"/>
          <w:marTop w:val="0"/>
          <w:marBottom w:val="0"/>
          <w:divBdr>
            <w:top w:val="single" w:sz="2" w:space="0" w:color="D9D9E3"/>
            <w:left w:val="single" w:sz="2" w:space="0" w:color="D9D9E3"/>
            <w:bottom w:val="single" w:sz="2" w:space="0" w:color="D9D9E3"/>
            <w:right w:val="single" w:sz="2" w:space="0" w:color="D9D9E3"/>
          </w:divBdr>
          <w:divsChild>
            <w:div w:id="187262830">
              <w:marLeft w:val="0"/>
              <w:marRight w:val="0"/>
              <w:marTop w:val="0"/>
              <w:marBottom w:val="0"/>
              <w:divBdr>
                <w:top w:val="single" w:sz="2" w:space="0" w:color="D9D9E3"/>
                <w:left w:val="single" w:sz="2" w:space="0" w:color="D9D9E3"/>
                <w:bottom w:val="single" w:sz="2" w:space="0" w:color="D9D9E3"/>
                <w:right w:val="single" w:sz="2" w:space="0" w:color="D9D9E3"/>
              </w:divBdr>
              <w:divsChild>
                <w:div w:id="145204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3704597">
          <w:marLeft w:val="0"/>
          <w:marRight w:val="0"/>
          <w:marTop w:val="0"/>
          <w:marBottom w:val="0"/>
          <w:divBdr>
            <w:top w:val="single" w:sz="2" w:space="0" w:color="D9D9E3"/>
            <w:left w:val="single" w:sz="2" w:space="0" w:color="D9D9E3"/>
            <w:bottom w:val="single" w:sz="2" w:space="0" w:color="D9D9E3"/>
            <w:right w:val="single" w:sz="2" w:space="0" w:color="D9D9E3"/>
          </w:divBdr>
          <w:divsChild>
            <w:div w:id="566457186">
              <w:marLeft w:val="0"/>
              <w:marRight w:val="0"/>
              <w:marTop w:val="0"/>
              <w:marBottom w:val="0"/>
              <w:divBdr>
                <w:top w:val="single" w:sz="2" w:space="0" w:color="D9D9E3"/>
                <w:left w:val="single" w:sz="2" w:space="0" w:color="D9D9E3"/>
                <w:bottom w:val="single" w:sz="2" w:space="0" w:color="D9D9E3"/>
                <w:right w:val="single" w:sz="2" w:space="0" w:color="D9D9E3"/>
              </w:divBdr>
              <w:divsChild>
                <w:div w:id="2035687550">
                  <w:marLeft w:val="0"/>
                  <w:marRight w:val="0"/>
                  <w:marTop w:val="0"/>
                  <w:marBottom w:val="0"/>
                  <w:divBdr>
                    <w:top w:val="single" w:sz="2" w:space="0" w:color="D9D9E3"/>
                    <w:left w:val="single" w:sz="2" w:space="0" w:color="D9D9E3"/>
                    <w:bottom w:val="single" w:sz="2" w:space="0" w:color="D9D9E3"/>
                    <w:right w:val="single" w:sz="2" w:space="0" w:color="D9D9E3"/>
                  </w:divBdr>
                  <w:divsChild>
                    <w:div w:id="1316762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787332">
      <w:bodyDiv w:val="1"/>
      <w:marLeft w:val="0"/>
      <w:marRight w:val="0"/>
      <w:marTop w:val="0"/>
      <w:marBottom w:val="0"/>
      <w:divBdr>
        <w:top w:val="none" w:sz="0" w:space="0" w:color="auto"/>
        <w:left w:val="none" w:sz="0" w:space="0" w:color="auto"/>
        <w:bottom w:val="none" w:sz="0" w:space="0" w:color="auto"/>
        <w:right w:val="none" w:sz="0" w:space="0" w:color="auto"/>
      </w:divBdr>
    </w:div>
    <w:div w:id="824971768">
      <w:bodyDiv w:val="1"/>
      <w:marLeft w:val="0"/>
      <w:marRight w:val="0"/>
      <w:marTop w:val="0"/>
      <w:marBottom w:val="0"/>
      <w:divBdr>
        <w:top w:val="none" w:sz="0" w:space="0" w:color="auto"/>
        <w:left w:val="none" w:sz="0" w:space="0" w:color="auto"/>
        <w:bottom w:val="none" w:sz="0" w:space="0" w:color="auto"/>
        <w:right w:val="none" w:sz="0" w:space="0" w:color="auto"/>
      </w:divBdr>
    </w:div>
    <w:div w:id="868301300">
      <w:bodyDiv w:val="1"/>
      <w:marLeft w:val="0"/>
      <w:marRight w:val="0"/>
      <w:marTop w:val="0"/>
      <w:marBottom w:val="0"/>
      <w:divBdr>
        <w:top w:val="none" w:sz="0" w:space="0" w:color="auto"/>
        <w:left w:val="none" w:sz="0" w:space="0" w:color="auto"/>
        <w:bottom w:val="none" w:sz="0" w:space="0" w:color="auto"/>
        <w:right w:val="none" w:sz="0" w:space="0" w:color="auto"/>
      </w:divBdr>
      <w:divsChild>
        <w:div w:id="1118330748">
          <w:marLeft w:val="0"/>
          <w:marRight w:val="0"/>
          <w:marTop w:val="0"/>
          <w:marBottom w:val="0"/>
          <w:divBdr>
            <w:top w:val="none" w:sz="0" w:space="0" w:color="auto"/>
            <w:left w:val="none" w:sz="0" w:space="0" w:color="auto"/>
            <w:bottom w:val="none" w:sz="0" w:space="0" w:color="auto"/>
            <w:right w:val="none" w:sz="0" w:space="0" w:color="auto"/>
          </w:divBdr>
          <w:divsChild>
            <w:div w:id="12889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2771">
      <w:bodyDiv w:val="1"/>
      <w:marLeft w:val="0"/>
      <w:marRight w:val="0"/>
      <w:marTop w:val="0"/>
      <w:marBottom w:val="0"/>
      <w:divBdr>
        <w:top w:val="none" w:sz="0" w:space="0" w:color="auto"/>
        <w:left w:val="none" w:sz="0" w:space="0" w:color="auto"/>
        <w:bottom w:val="none" w:sz="0" w:space="0" w:color="auto"/>
        <w:right w:val="none" w:sz="0" w:space="0" w:color="auto"/>
      </w:divBdr>
    </w:div>
    <w:div w:id="1179391037">
      <w:bodyDiv w:val="1"/>
      <w:marLeft w:val="0"/>
      <w:marRight w:val="0"/>
      <w:marTop w:val="0"/>
      <w:marBottom w:val="0"/>
      <w:divBdr>
        <w:top w:val="none" w:sz="0" w:space="0" w:color="auto"/>
        <w:left w:val="none" w:sz="0" w:space="0" w:color="auto"/>
        <w:bottom w:val="none" w:sz="0" w:space="0" w:color="auto"/>
        <w:right w:val="none" w:sz="0" w:space="0" w:color="auto"/>
      </w:divBdr>
    </w:div>
    <w:div w:id="1346904709">
      <w:bodyDiv w:val="1"/>
      <w:marLeft w:val="0"/>
      <w:marRight w:val="0"/>
      <w:marTop w:val="0"/>
      <w:marBottom w:val="0"/>
      <w:divBdr>
        <w:top w:val="none" w:sz="0" w:space="0" w:color="auto"/>
        <w:left w:val="none" w:sz="0" w:space="0" w:color="auto"/>
        <w:bottom w:val="none" w:sz="0" w:space="0" w:color="auto"/>
        <w:right w:val="none" w:sz="0" w:space="0" w:color="auto"/>
      </w:divBdr>
    </w:div>
    <w:div w:id="1369451093">
      <w:bodyDiv w:val="1"/>
      <w:marLeft w:val="0"/>
      <w:marRight w:val="0"/>
      <w:marTop w:val="0"/>
      <w:marBottom w:val="0"/>
      <w:divBdr>
        <w:top w:val="none" w:sz="0" w:space="0" w:color="auto"/>
        <w:left w:val="none" w:sz="0" w:space="0" w:color="auto"/>
        <w:bottom w:val="none" w:sz="0" w:space="0" w:color="auto"/>
        <w:right w:val="none" w:sz="0" w:space="0" w:color="auto"/>
      </w:divBdr>
    </w:div>
    <w:div w:id="155099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7D542C6FD5364586EFB47C57FEF6CC" ma:contentTypeVersion="3" ma:contentTypeDescription="Create a new document." ma:contentTypeScope="" ma:versionID="b7debe8aaf7185007acff0c83997b52f">
  <xsd:schema xmlns:xsd="http://www.w3.org/2001/XMLSchema" xmlns:xs="http://www.w3.org/2001/XMLSchema" xmlns:p="http://schemas.microsoft.com/office/2006/metadata/properties" xmlns:ns2="a2a79648-b9b0-4740-9077-a47b04484dad" targetNamespace="http://schemas.microsoft.com/office/2006/metadata/properties" ma:root="true" ma:fieldsID="b2c2addc748eac8a5a31d60f7b6f41c9" ns2:_="">
    <xsd:import namespace="a2a79648-b9b0-4740-9077-a47b04484da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79648-b9b0-4740-9077-a47b04484d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A985D-64FF-48B1-A937-97AA69329088}">
  <ds:schemaRefs>
    <ds:schemaRef ds:uri="http://schemas.microsoft.com/sharepoint/v3/contenttype/forms"/>
  </ds:schemaRefs>
</ds:datastoreItem>
</file>

<file path=customXml/itemProps2.xml><?xml version="1.0" encoding="utf-8"?>
<ds:datastoreItem xmlns:ds="http://schemas.openxmlformats.org/officeDocument/2006/customXml" ds:itemID="{311018FD-9808-4B15-9A8B-EDF5DA6B7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79648-b9b0-4740-9077-a47b04484d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A156C9-5350-47B3-8386-62EB7A058F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3497</Words>
  <Characters>18884</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Confraria de Oliveira</dc:creator>
  <cp:keywords/>
  <dc:description/>
  <cp:lastModifiedBy>Carolina Confraria de Oliveira</cp:lastModifiedBy>
  <cp:revision>2</cp:revision>
  <dcterms:created xsi:type="dcterms:W3CDTF">2023-06-23T20:49:00Z</dcterms:created>
  <dcterms:modified xsi:type="dcterms:W3CDTF">2023-06-23T20:49:00Z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0x010100C97D542C6FD5364586EFB47C57FEF6CC</vt:lpwstr>
  </property>
</Properties>
</file>