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D920CB">
      <w:r>
        <w:t>Dear Intern</w:t>
      </w:r>
    </w:p>
    <w:p w14:paraId="07CBD255">
      <w:pPr>
        <w:jc w:val="both"/>
        <w:rPr>
          <w:rFonts w:hint="default" w:ascii="Calibri" w:hAnsi="Calibri" w:cs="Calibri"/>
        </w:rPr>
      </w:pPr>
      <w:r>
        <w:t xml:space="preserve">Project report is an inherent component of your internship. We are enclosing a reference table of content for the project report.  Depending on the internship project (IT/Non-IT, Technical/Business Domain), you may choose to include or exclude or rename sections from the table of content mentioned below. You can also add additional sections. The key objective of this report is for you to systemically document the project work done.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14:paraId="484F3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7B5525CE">
            <w:pPr>
              <w:spacing w:after="0" w:line="240" w:lineRule="auto"/>
              <w:rPr>
                <w:rFonts w:hint="default" w:ascii="Calibri" w:hAnsi="Calibri" w:cs="Calibri"/>
              </w:rPr>
            </w:pPr>
            <w:r>
              <w:rPr>
                <w:rFonts w:hint="default" w:ascii="Calibri" w:hAnsi="Calibri" w:cs="Calibri"/>
              </w:rPr>
              <w:t>Internship Project Title</w:t>
            </w:r>
          </w:p>
        </w:tc>
        <w:tc>
          <w:tcPr>
            <w:tcW w:w="6115" w:type="dxa"/>
          </w:tcPr>
          <w:p w14:paraId="0C984301">
            <w:pPr>
              <w:spacing w:after="0" w:line="240" w:lineRule="auto"/>
              <w:rPr>
                <w:rFonts w:hint="default" w:ascii="Calibri" w:hAnsi="Calibri" w:cs="Calibri"/>
              </w:rPr>
            </w:pPr>
            <w:r>
              <w:rPr>
                <w:rFonts w:hint="default" w:ascii="Calibri" w:hAnsi="Calibri" w:eastAsia="SimSun" w:cs="Calibri"/>
                <w:sz w:val="24"/>
                <w:szCs w:val="24"/>
              </w:rPr>
              <w:t>TCS iON RIO-125: Secured Docker Based Lab – Enforcing End-to-End Security</w:t>
            </w:r>
          </w:p>
        </w:tc>
      </w:tr>
      <w:tr w14:paraId="788F0B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310C3EA">
            <w:pPr>
              <w:spacing w:after="0" w:line="240" w:lineRule="auto"/>
            </w:pPr>
            <w:r>
              <w:t>Name of the Company</w:t>
            </w:r>
          </w:p>
        </w:tc>
        <w:tc>
          <w:tcPr>
            <w:tcW w:w="6115" w:type="dxa"/>
          </w:tcPr>
          <w:p w14:paraId="5538A141">
            <w:pPr>
              <w:spacing w:after="0" w:line="240" w:lineRule="auto"/>
              <w:rPr>
                <w:rFonts w:hint="default"/>
                <w:lang w:val="en-US"/>
              </w:rPr>
            </w:pPr>
            <w:r>
              <w:rPr>
                <w:rFonts w:hint="default"/>
                <w:lang w:val="en-US"/>
              </w:rPr>
              <w:t>Tata Tcs iON</w:t>
            </w:r>
          </w:p>
        </w:tc>
      </w:tr>
      <w:tr w14:paraId="4600AA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2C306D1">
            <w:pPr>
              <w:spacing w:after="0" w:line="240" w:lineRule="auto"/>
            </w:pPr>
            <w:r>
              <w:t>Name of the Industry Mentor</w:t>
            </w:r>
          </w:p>
        </w:tc>
        <w:tc>
          <w:tcPr>
            <w:tcW w:w="6115" w:type="dxa"/>
          </w:tcPr>
          <w:p w14:paraId="2EE944C9">
            <w:pPr>
              <w:spacing w:after="0" w:line="240" w:lineRule="auto"/>
            </w:pPr>
          </w:p>
        </w:tc>
      </w:tr>
      <w:tr w14:paraId="0A88E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14:paraId="2289EA62">
            <w:pPr>
              <w:spacing w:after="0" w:line="240" w:lineRule="auto"/>
            </w:pPr>
            <w:r>
              <w:t>Name of the Institute</w:t>
            </w:r>
          </w:p>
        </w:tc>
        <w:tc>
          <w:tcPr>
            <w:tcW w:w="6115" w:type="dxa"/>
          </w:tcPr>
          <w:p w14:paraId="1FF163A8">
            <w:pPr>
              <w:spacing w:after="0" w:line="240" w:lineRule="auto"/>
              <w:rPr>
                <w:rFonts w:hint="default"/>
                <w:lang w:val="en-US"/>
              </w:rPr>
            </w:pPr>
            <w:r>
              <w:rPr>
                <w:rFonts w:hint="default"/>
                <w:lang w:val="en-US"/>
              </w:rPr>
              <w:t>Amity University Online</w:t>
            </w:r>
          </w:p>
        </w:tc>
      </w:tr>
    </w:tbl>
    <w:p w14:paraId="7F58D153"/>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15"/>
        <w:gridCol w:w="1620"/>
        <w:gridCol w:w="1800"/>
        <w:gridCol w:w="2250"/>
        <w:gridCol w:w="2065"/>
      </w:tblGrid>
      <w:tr w14:paraId="23A5C8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0D6354F7">
            <w:pPr>
              <w:spacing w:after="0" w:line="240" w:lineRule="auto"/>
            </w:pPr>
            <w:r>
              <w:t>Start Date</w:t>
            </w:r>
          </w:p>
        </w:tc>
        <w:tc>
          <w:tcPr>
            <w:tcW w:w="1620" w:type="dxa"/>
          </w:tcPr>
          <w:p w14:paraId="36BF4C4A">
            <w:pPr>
              <w:spacing w:after="0" w:line="240" w:lineRule="auto"/>
            </w:pPr>
            <w:r>
              <w:t>End Date</w:t>
            </w:r>
          </w:p>
        </w:tc>
        <w:tc>
          <w:tcPr>
            <w:tcW w:w="1800" w:type="dxa"/>
          </w:tcPr>
          <w:p w14:paraId="63DE9470">
            <w:pPr>
              <w:spacing w:after="0" w:line="240" w:lineRule="auto"/>
            </w:pPr>
            <w:r>
              <w:t>Total Effort (hrs.)</w:t>
            </w:r>
          </w:p>
        </w:tc>
        <w:tc>
          <w:tcPr>
            <w:tcW w:w="2250" w:type="dxa"/>
          </w:tcPr>
          <w:p w14:paraId="6CF1798E">
            <w:pPr>
              <w:spacing w:after="0" w:line="240" w:lineRule="auto"/>
            </w:pPr>
            <w:r>
              <w:t>Project Environment</w:t>
            </w:r>
          </w:p>
        </w:tc>
        <w:tc>
          <w:tcPr>
            <w:tcW w:w="2065" w:type="dxa"/>
          </w:tcPr>
          <w:p w14:paraId="06D139DF">
            <w:pPr>
              <w:spacing w:after="0" w:line="240" w:lineRule="auto"/>
            </w:pPr>
            <w:r>
              <w:t>Tools used</w:t>
            </w:r>
          </w:p>
        </w:tc>
      </w:tr>
      <w:tr w14:paraId="4C30F4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15" w:type="dxa"/>
          </w:tcPr>
          <w:p w14:paraId="29FA47BE">
            <w:pPr>
              <w:spacing w:after="0" w:line="240" w:lineRule="auto"/>
              <w:rPr>
                <w:rFonts w:hint="default" w:ascii="Calibri" w:hAnsi="Calibri" w:cs="Calibri"/>
                <w:lang w:val="en-US"/>
              </w:rPr>
            </w:pPr>
            <w:r>
              <w:rPr>
                <w:rFonts w:hint="default" w:ascii="Calibri" w:hAnsi="Calibri" w:cs="Calibri"/>
                <w:lang w:val="en-US"/>
              </w:rPr>
              <w:t>14-06-2025</w:t>
            </w:r>
          </w:p>
        </w:tc>
        <w:tc>
          <w:tcPr>
            <w:tcW w:w="1620" w:type="dxa"/>
          </w:tcPr>
          <w:p w14:paraId="019F03A4">
            <w:pPr>
              <w:spacing w:after="0" w:line="240" w:lineRule="auto"/>
              <w:rPr>
                <w:rFonts w:hint="default" w:ascii="Calibri" w:hAnsi="Calibri" w:cs="Calibri"/>
                <w:lang w:val="en-US"/>
              </w:rPr>
            </w:pPr>
            <w:r>
              <w:rPr>
                <w:rFonts w:hint="default" w:ascii="Calibri" w:hAnsi="Calibri" w:cs="Calibri"/>
                <w:lang w:val="en-US"/>
              </w:rPr>
              <w:t>27-07-2025</w:t>
            </w:r>
          </w:p>
        </w:tc>
        <w:tc>
          <w:tcPr>
            <w:tcW w:w="1800" w:type="dxa"/>
          </w:tcPr>
          <w:p w14:paraId="4C5B6638">
            <w:pPr>
              <w:spacing w:after="0" w:line="240" w:lineRule="auto"/>
              <w:rPr>
                <w:rFonts w:hint="default" w:ascii="Calibri" w:hAnsi="Calibri" w:cs="Calibri"/>
                <w:lang w:val="en-US"/>
              </w:rPr>
            </w:pPr>
            <w:r>
              <w:rPr>
                <w:rFonts w:hint="default" w:ascii="Calibri" w:hAnsi="Calibri" w:cs="Calibri"/>
                <w:lang w:val="en-US"/>
              </w:rPr>
              <w:t>125 hrs</w:t>
            </w:r>
          </w:p>
        </w:tc>
        <w:tc>
          <w:tcPr>
            <w:tcW w:w="2250" w:type="dxa"/>
          </w:tcPr>
          <w:p w14:paraId="696D62A9">
            <w:pPr>
              <w:spacing w:after="0" w:line="240" w:lineRule="auto"/>
              <w:rPr>
                <w:rFonts w:hint="default" w:ascii="Calibri" w:hAnsi="Calibri" w:cs="Calibri"/>
                <w:b/>
                <w:bCs/>
                <w:lang w:val="en-US"/>
              </w:rPr>
            </w:pPr>
            <w:r>
              <w:rPr>
                <w:rFonts w:hint="default" w:ascii="Calibri" w:hAnsi="Calibri" w:eastAsia="SimSun" w:cs="Calibri"/>
                <w:sz w:val="24"/>
                <w:szCs w:val="24"/>
              </w:rPr>
              <w:t>AWS EC2 Ubuntu (Cloud), Docker, Linux Shell</w:t>
            </w:r>
          </w:p>
        </w:tc>
        <w:tc>
          <w:tcPr>
            <w:tcW w:w="2065" w:type="dxa"/>
          </w:tcPr>
          <w:p w14:paraId="246EDD6A">
            <w:pPr>
              <w:spacing w:after="0" w:line="240" w:lineRule="auto"/>
              <w:rPr>
                <w:rFonts w:hint="default" w:ascii="Calibri" w:hAnsi="Calibri" w:cs="Calibri"/>
                <w:lang w:val="en-US"/>
              </w:rPr>
            </w:pPr>
            <w:r>
              <w:rPr>
                <w:rFonts w:hint="default" w:ascii="Calibri" w:hAnsi="Calibri" w:eastAsia="SimSun" w:cs="Calibri"/>
                <w:sz w:val="24"/>
                <w:szCs w:val="24"/>
              </w:rPr>
              <w:t>Docker, Docker Compose, Nmap, Metasploit, Hydra, Nessus, Traceroute, John the Ripper, Python, Java, MySQL, Apache2, GitHu</w:t>
            </w:r>
            <w:r>
              <w:rPr>
                <w:rFonts w:hint="default" w:ascii="Calibri" w:hAnsi="Calibri" w:eastAsia="SimSun" w:cs="Calibri"/>
                <w:sz w:val="24"/>
                <w:szCs w:val="24"/>
                <w:lang w:val="en-US"/>
              </w:rPr>
              <w:t>b</w:t>
            </w:r>
          </w:p>
        </w:tc>
      </w:tr>
    </w:tbl>
    <w:p w14:paraId="33B9F0D4"/>
    <w:p w14:paraId="56D45F35">
      <w:pPr>
        <w:rPr>
          <w:b/>
          <w:bCs/>
        </w:rPr>
      </w:pPr>
      <w:r>
        <w:rPr>
          <w:b/>
          <w:bCs/>
        </w:rPr>
        <w:t>TABLE OF CONTENT</w:t>
      </w:r>
    </w:p>
    <w:p w14:paraId="427ADCEE">
      <w:pPr>
        <w:pStyle w:val="15"/>
        <w:numPr>
          <w:ilvl w:val="0"/>
          <w:numId w:val="1"/>
        </w:numPr>
      </w:pPr>
      <w:r>
        <w:t>Acknowledgements</w:t>
      </w:r>
    </w:p>
    <w:p w14:paraId="52877801">
      <w:pPr>
        <w:pStyle w:val="15"/>
        <w:numPr>
          <w:ilvl w:val="0"/>
          <w:numId w:val="1"/>
        </w:numPr>
      </w:pPr>
      <w:r>
        <w:t>Objective</w:t>
      </w:r>
    </w:p>
    <w:p w14:paraId="165E2F6A">
      <w:pPr>
        <w:pStyle w:val="15"/>
        <w:numPr>
          <w:ilvl w:val="0"/>
          <w:numId w:val="1"/>
        </w:numPr>
      </w:pPr>
      <w:r>
        <w:t>Introduction / Description of Internship</w:t>
      </w:r>
    </w:p>
    <w:p w14:paraId="3C44C972">
      <w:pPr>
        <w:pStyle w:val="15"/>
        <w:numPr>
          <w:ilvl w:val="0"/>
          <w:numId w:val="1"/>
        </w:numPr>
      </w:pPr>
      <w:r>
        <w:t>Internship Activities</w:t>
      </w:r>
    </w:p>
    <w:p w14:paraId="21EC4EBF">
      <w:pPr>
        <w:pStyle w:val="15"/>
        <w:numPr>
          <w:ilvl w:val="0"/>
          <w:numId w:val="1"/>
        </w:numPr>
      </w:pPr>
      <w:r>
        <w:t>Approach / Methodology</w:t>
      </w:r>
    </w:p>
    <w:p w14:paraId="1D7CAE08">
      <w:pPr>
        <w:pStyle w:val="15"/>
        <w:numPr>
          <w:ilvl w:val="0"/>
          <w:numId w:val="1"/>
        </w:numPr>
      </w:pPr>
      <w:r>
        <w:t>Assumptions</w:t>
      </w:r>
    </w:p>
    <w:p w14:paraId="5F454049">
      <w:pPr>
        <w:pStyle w:val="15"/>
        <w:numPr>
          <w:ilvl w:val="0"/>
          <w:numId w:val="1"/>
        </w:numPr>
      </w:pPr>
      <w:r>
        <w:t>Exceptions / Exclusions</w:t>
      </w:r>
    </w:p>
    <w:p w14:paraId="1334EB3B">
      <w:pPr>
        <w:pStyle w:val="15"/>
        <w:numPr>
          <w:ilvl w:val="0"/>
          <w:numId w:val="1"/>
        </w:numPr>
      </w:pPr>
      <w:r>
        <w:t>Charts, Table, Diagrams</w:t>
      </w:r>
    </w:p>
    <w:p w14:paraId="0AE87F83">
      <w:pPr>
        <w:pStyle w:val="15"/>
        <w:numPr>
          <w:ilvl w:val="0"/>
          <w:numId w:val="1"/>
        </w:numPr>
      </w:pPr>
      <w:r>
        <w:t>Algorithms</w:t>
      </w:r>
    </w:p>
    <w:p w14:paraId="6EAEBBCA">
      <w:pPr>
        <w:pStyle w:val="15"/>
        <w:numPr>
          <w:ilvl w:val="0"/>
          <w:numId w:val="1"/>
        </w:numPr>
      </w:pPr>
      <w:r>
        <w:t>Challenges &amp; Opportunities</w:t>
      </w:r>
    </w:p>
    <w:p w14:paraId="5967AC71">
      <w:pPr>
        <w:pStyle w:val="15"/>
        <w:numPr>
          <w:ilvl w:val="0"/>
          <w:numId w:val="1"/>
        </w:numPr>
      </w:pPr>
      <w:r>
        <w:t>Risk Vs Reward</w:t>
      </w:r>
    </w:p>
    <w:p w14:paraId="1A91FADC">
      <w:pPr>
        <w:pStyle w:val="15"/>
        <w:numPr>
          <w:ilvl w:val="0"/>
          <w:numId w:val="1"/>
        </w:numPr>
      </w:pPr>
      <w:r>
        <w:t>Reflections on the Internship</w:t>
      </w:r>
    </w:p>
    <w:p w14:paraId="6B996579">
      <w:pPr>
        <w:pStyle w:val="15"/>
        <w:numPr>
          <w:ilvl w:val="0"/>
          <w:numId w:val="1"/>
        </w:numPr>
      </w:pPr>
      <w:r>
        <w:t>Recommendations</w:t>
      </w:r>
    </w:p>
    <w:p w14:paraId="5EAC1E52">
      <w:pPr>
        <w:pStyle w:val="15"/>
        <w:numPr>
          <w:ilvl w:val="0"/>
          <w:numId w:val="1"/>
        </w:numPr>
      </w:pPr>
      <w:r>
        <w:t>Outcome / Conclusion</w:t>
      </w:r>
    </w:p>
    <w:p w14:paraId="379581C0">
      <w:pPr>
        <w:pStyle w:val="15"/>
        <w:numPr>
          <w:ilvl w:val="0"/>
          <w:numId w:val="1"/>
        </w:numPr>
      </w:pPr>
      <w:r>
        <w:t>Enhancement Scope</w:t>
      </w:r>
    </w:p>
    <w:p w14:paraId="269869F3">
      <w:pPr>
        <w:pStyle w:val="15"/>
        <w:numPr>
          <w:ilvl w:val="0"/>
          <w:numId w:val="1"/>
        </w:numPr>
      </w:pPr>
      <w:r>
        <w:t>Link to code and executable file</w:t>
      </w:r>
    </w:p>
    <w:p w14:paraId="2D2BFB42">
      <w:pPr>
        <w:pStyle w:val="15"/>
        <w:numPr>
          <w:ilvl w:val="0"/>
          <w:numId w:val="1"/>
        </w:numPr>
      </w:pPr>
      <w:r>
        <w:t>Research questions and responses</w:t>
      </w:r>
    </w:p>
    <w:p w14:paraId="04934F98"/>
    <w:p w14:paraId="64708CB1">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 Acknowledgements</w:t>
      </w:r>
    </w:p>
    <w:p w14:paraId="0C8795FD">
      <w:pPr>
        <w:pStyle w:val="10"/>
        <w:keepNext w:val="0"/>
        <w:keepLines w:val="0"/>
        <w:widowControl/>
        <w:suppressLineNumbers w:val="0"/>
      </w:pPr>
      <w:r>
        <w:t xml:space="preserve">I express my sincere gratitude to </w:t>
      </w:r>
      <w:r>
        <w:rPr>
          <w:rStyle w:val="11"/>
        </w:rPr>
        <w:t>TCS iON</w:t>
      </w:r>
      <w:r>
        <w:t xml:space="preserve">, the </w:t>
      </w:r>
      <w:r>
        <w:rPr>
          <w:rStyle w:val="11"/>
        </w:rPr>
        <w:t>industry mentors</w:t>
      </w:r>
      <w:r>
        <w:t xml:space="preserve">, and </w:t>
      </w:r>
      <w:r>
        <w:rPr>
          <w:rStyle w:val="11"/>
        </w:rPr>
        <w:t>Amity University Online</w:t>
      </w:r>
      <w:r>
        <w:t xml:space="preserve"> for providing me this valuable opportunity. I thank all those who guided and supported me throughout the project.</w:t>
      </w:r>
    </w:p>
    <w:p w14:paraId="59E9FA5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7F0F766">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2. Objective</w:t>
      </w:r>
    </w:p>
    <w:p w14:paraId="224A531F">
      <w:pPr>
        <w:pStyle w:val="10"/>
        <w:keepNext w:val="0"/>
        <w:keepLines w:val="0"/>
        <w:widowControl/>
        <w:suppressLineNumbers w:val="0"/>
      </w:pPr>
      <w:r>
        <w:t>To design and deploy a secure Docker-based lab environment on the cloud (AWS) and perform security assessments using popular penetration testing tools, ensuring end-to-end protection of web and database services.</w:t>
      </w:r>
    </w:p>
    <w:p w14:paraId="174303C0">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0E9EE1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3. Introduction / Description of Internship</w:t>
      </w:r>
    </w:p>
    <w:p w14:paraId="5CA623A7">
      <w:pPr>
        <w:pStyle w:val="10"/>
        <w:keepNext w:val="0"/>
        <w:keepLines w:val="0"/>
        <w:widowControl/>
        <w:suppressLineNumbers w:val="0"/>
      </w:pPr>
      <w:r>
        <w:t>This internship focused on cybersecurity and DevOps integration using cloud infrastructure. The project involved creating an isolated Docker lab with static IPs, service configuration, and performing end-to-end vulnerability scanning using Metasploit, Nmap, Hydra, etc.</w:t>
      </w:r>
    </w:p>
    <w:p w14:paraId="280F776D">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FAEB0F5">
      <w:pPr>
        <w:pStyle w:val="2"/>
        <w:keepNext w:val="0"/>
        <w:keepLines w:val="0"/>
        <w:widowControl/>
        <w:numPr>
          <w:ilvl w:val="0"/>
          <w:numId w:val="2"/>
        </w:numPr>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Internship Activities</w:t>
      </w:r>
    </w:p>
    <w:tbl>
      <w:tblPr>
        <w:tblStyle w:val="12"/>
        <w:tblpPr w:leftFromText="180" w:rightFromText="180" w:vertAnchor="text" w:horzAnchor="page" w:tblpX="2402" w:tblpY="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2"/>
        <w:gridCol w:w="5726"/>
      </w:tblGrid>
      <w:tr w14:paraId="7EC053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CEF8D4B">
            <w:pPr>
              <w:numPr>
                <w:ilvl w:val="0"/>
                <w:numId w:val="0"/>
              </w:numPr>
              <w:rPr>
                <w:rFonts w:hint="default" w:ascii="Calibri" w:hAnsi="Calibri" w:cs="Calibri"/>
                <w:b/>
                <w:bCs/>
                <w:vertAlign w:val="baseline"/>
                <w:lang w:val="en-US"/>
              </w:rPr>
            </w:pPr>
            <w:r>
              <w:rPr>
                <w:rFonts w:hint="default" w:ascii="Calibri" w:hAnsi="Calibri" w:cs="Calibri"/>
                <w:b/>
                <w:bCs/>
                <w:vertAlign w:val="baseline"/>
                <w:lang w:val="en-US"/>
              </w:rPr>
              <w:t>WEEK</w:t>
            </w:r>
          </w:p>
        </w:tc>
        <w:tc>
          <w:tcPr>
            <w:tcW w:w="5726" w:type="dxa"/>
          </w:tcPr>
          <w:p w14:paraId="1AC0D6EC">
            <w:pPr>
              <w:numPr>
                <w:ilvl w:val="0"/>
                <w:numId w:val="0"/>
              </w:numPr>
              <w:rPr>
                <w:rFonts w:hint="default" w:ascii="Calibri" w:hAnsi="Calibri" w:cs="Calibri"/>
                <w:b/>
                <w:bCs/>
                <w:vertAlign w:val="baseline"/>
                <w:lang w:val="en-US"/>
              </w:rPr>
            </w:pPr>
            <w:r>
              <w:rPr>
                <w:rFonts w:hint="default" w:ascii="Calibri" w:hAnsi="Calibri" w:cs="Calibri"/>
                <w:b/>
                <w:bCs/>
                <w:vertAlign w:val="baseline"/>
                <w:lang w:val="en-US"/>
              </w:rPr>
              <w:t>ACTIVITY SUMMARY</w:t>
            </w:r>
          </w:p>
        </w:tc>
      </w:tr>
      <w:tr w14:paraId="275598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16128AB">
            <w:pPr>
              <w:numPr>
                <w:ilvl w:val="0"/>
                <w:numId w:val="0"/>
              </w:numPr>
              <w:rPr>
                <w:rFonts w:hint="default" w:ascii="Calibri" w:hAnsi="Calibri" w:cs="Calibri"/>
                <w:vertAlign w:val="baseline"/>
                <w:lang w:val="en-US"/>
              </w:rPr>
            </w:pPr>
            <w:r>
              <w:rPr>
                <w:rFonts w:hint="default" w:ascii="Calibri" w:hAnsi="Calibri" w:cs="Calibri"/>
                <w:vertAlign w:val="baseline"/>
                <w:lang w:val="en-US"/>
              </w:rPr>
              <w:t>1</w:t>
            </w:r>
          </w:p>
        </w:tc>
        <w:tc>
          <w:tcPr>
            <w:tcW w:w="5726" w:type="dxa"/>
            <w:shd w:val="clear" w:color="auto" w:fill="auto"/>
            <w:vAlign w:val="center"/>
          </w:tcPr>
          <w:p w14:paraId="5AC08EB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AWS EC2 setup, IAM user, Docker installation</w:t>
            </w:r>
          </w:p>
        </w:tc>
      </w:tr>
      <w:tr w14:paraId="357059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16A68FD">
            <w:pPr>
              <w:numPr>
                <w:ilvl w:val="0"/>
                <w:numId w:val="0"/>
              </w:numPr>
              <w:rPr>
                <w:rFonts w:hint="default" w:ascii="Calibri" w:hAnsi="Calibri" w:cs="Calibri"/>
                <w:vertAlign w:val="baseline"/>
                <w:lang w:val="en-US"/>
              </w:rPr>
            </w:pPr>
            <w:r>
              <w:rPr>
                <w:rFonts w:hint="default" w:ascii="Calibri" w:hAnsi="Calibri" w:cs="Calibri"/>
                <w:vertAlign w:val="baseline"/>
                <w:lang w:val="en-US"/>
              </w:rPr>
              <w:t>2</w:t>
            </w:r>
          </w:p>
        </w:tc>
        <w:tc>
          <w:tcPr>
            <w:tcW w:w="5726" w:type="dxa"/>
            <w:shd w:val="clear" w:color="auto" w:fill="auto"/>
            <w:vAlign w:val="center"/>
          </w:tcPr>
          <w:p w14:paraId="102D034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Docker network creation, OS and services setup</w:t>
            </w:r>
          </w:p>
        </w:tc>
      </w:tr>
      <w:tr w14:paraId="1279C2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0409DCB0">
            <w:pPr>
              <w:numPr>
                <w:ilvl w:val="0"/>
                <w:numId w:val="0"/>
              </w:numPr>
              <w:rPr>
                <w:rFonts w:hint="default" w:ascii="Calibri" w:hAnsi="Calibri" w:cs="Calibri"/>
                <w:vertAlign w:val="baseline"/>
                <w:lang w:val="en-US"/>
              </w:rPr>
            </w:pPr>
            <w:r>
              <w:rPr>
                <w:rFonts w:hint="default" w:ascii="Calibri" w:hAnsi="Calibri" w:cs="Calibri"/>
                <w:vertAlign w:val="baseline"/>
                <w:lang w:val="en-US"/>
              </w:rPr>
              <w:t>3</w:t>
            </w:r>
          </w:p>
        </w:tc>
        <w:tc>
          <w:tcPr>
            <w:tcW w:w="5726" w:type="dxa"/>
            <w:shd w:val="clear" w:color="auto" w:fill="auto"/>
            <w:vAlign w:val="center"/>
          </w:tcPr>
          <w:p w14:paraId="5A806358">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Vulnerability scanning using traceroute, nmap, metasploit</w:t>
            </w:r>
          </w:p>
        </w:tc>
      </w:tr>
      <w:tr w14:paraId="697053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2" w:type="dxa"/>
          </w:tcPr>
          <w:p w14:paraId="5C90C5C9">
            <w:pPr>
              <w:numPr>
                <w:ilvl w:val="0"/>
                <w:numId w:val="0"/>
              </w:numPr>
              <w:rPr>
                <w:rFonts w:hint="default" w:ascii="Calibri" w:hAnsi="Calibri" w:cs="Calibri"/>
                <w:vertAlign w:val="baseline"/>
                <w:lang w:val="en-US"/>
              </w:rPr>
            </w:pPr>
            <w:r>
              <w:rPr>
                <w:rFonts w:hint="default" w:ascii="Calibri" w:hAnsi="Calibri" w:cs="Calibri"/>
                <w:vertAlign w:val="baseline"/>
                <w:lang w:val="en-US"/>
              </w:rPr>
              <w:t>4</w:t>
            </w:r>
          </w:p>
        </w:tc>
        <w:tc>
          <w:tcPr>
            <w:tcW w:w="5726" w:type="dxa"/>
            <w:shd w:val="clear" w:color="auto" w:fill="auto"/>
            <w:vAlign w:val="center"/>
          </w:tcPr>
          <w:p w14:paraId="2758BE5C">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Password brute-forcing (Hydra), final testing and enhancements</w:t>
            </w:r>
          </w:p>
        </w:tc>
      </w:tr>
      <w:tr w14:paraId="6ADBA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882" w:type="dxa"/>
          </w:tcPr>
          <w:p w14:paraId="5F6252FA">
            <w:pPr>
              <w:numPr>
                <w:ilvl w:val="0"/>
                <w:numId w:val="0"/>
              </w:numPr>
              <w:rPr>
                <w:rFonts w:hint="default" w:ascii="Calibri" w:hAnsi="Calibri" w:cs="Calibri"/>
                <w:vertAlign w:val="baseline"/>
                <w:lang w:val="en-US"/>
              </w:rPr>
            </w:pPr>
            <w:r>
              <w:rPr>
                <w:rFonts w:hint="default" w:ascii="Calibri" w:hAnsi="Calibri" w:cs="Calibri"/>
                <w:vertAlign w:val="baseline"/>
                <w:lang w:val="en-US"/>
              </w:rPr>
              <w:t>5</w:t>
            </w:r>
          </w:p>
        </w:tc>
        <w:tc>
          <w:tcPr>
            <w:tcW w:w="5726" w:type="dxa"/>
            <w:shd w:val="clear" w:color="auto" w:fill="auto"/>
            <w:vAlign w:val="center"/>
          </w:tcPr>
          <w:p w14:paraId="764AE24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Documentation, GitHub push, video demo</w:t>
            </w:r>
          </w:p>
        </w:tc>
      </w:tr>
    </w:tbl>
    <w:p w14:paraId="035836D2">
      <w:pPr>
        <w:numPr>
          <w:numId w:val="0"/>
        </w:numPr>
        <w:rPr>
          <w:rFonts w:hint="default"/>
        </w:rPr>
      </w:pPr>
    </w:p>
    <w:p w14:paraId="3980D661">
      <w:pPr>
        <w:pStyle w:val="2"/>
        <w:keepNext w:val="0"/>
        <w:keepLines w:val="0"/>
        <w:widowControl/>
        <w:suppressLineNumbers w:val="0"/>
      </w:pPr>
    </w:p>
    <w:p w14:paraId="5D1DF858">
      <w:pPr>
        <w:pStyle w:val="2"/>
        <w:keepNext w:val="0"/>
        <w:keepLines w:val="0"/>
        <w:widowControl/>
        <w:suppressLineNumbers w:val="0"/>
      </w:pPr>
    </w:p>
    <w:p w14:paraId="36DE5FF3">
      <w:pPr>
        <w:pStyle w:val="2"/>
        <w:keepNext w:val="0"/>
        <w:keepLines w:val="0"/>
        <w:widowControl/>
        <w:suppressLineNumbers w:val="0"/>
        <w:rPr>
          <w:rFonts w:hint="default" w:ascii="Segoe UI Variable Display Semilight" w:hAnsi="Segoe UI Variable Display Semilight" w:cs="Segoe UI Variable Display Semilight"/>
        </w:rPr>
      </w:pPr>
    </w:p>
    <w:p w14:paraId="79CD5D23">
      <w:pPr>
        <w:pStyle w:val="2"/>
        <w:keepNext w:val="0"/>
        <w:keepLines w:val="0"/>
        <w:widowControl/>
        <w:suppressLineNumbers w:val="0"/>
        <w:rPr>
          <w:rFonts w:hint="default" w:ascii="Segoe UI Variable Display Semilight" w:hAnsi="Segoe UI Variable Display Semilight" w:cs="Segoe UI Variable Display Semilight"/>
        </w:rPr>
      </w:pPr>
    </w:p>
    <w:p w14:paraId="6F87BAB1">
      <w:pPr>
        <w:pStyle w:val="2"/>
        <w:keepNext w:val="0"/>
        <w:keepLines w:val="0"/>
        <w:widowControl/>
        <w:suppressLineNumbers w:val="0"/>
        <w:rPr>
          <w:rFonts w:hint="default" w:ascii="Segoe UI Variable Display Semilight" w:hAnsi="Segoe UI Variable Display Semilight" w:cs="Segoe UI Variable Display Semilight"/>
        </w:rPr>
      </w:pPr>
    </w:p>
    <w:p w14:paraId="47B8BA67">
      <w:pPr>
        <w:pStyle w:val="2"/>
        <w:keepNext w:val="0"/>
        <w:keepLines w:val="0"/>
        <w:widowControl/>
        <w:suppressLineNumbers w:val="0"/>
        <w:rPr>
          <w:rFonts w:hint="default" w:ascii="Segoe UI Variable Display Semilight" w:hAnsi="Segoe UI Variable Display Semilight" w:cs="Segoe UI Variable Display Semilight"/>
        </w:rPr>
      </w:pPr>
    </w:p>
    <w:p w14:paraId="71B255E2">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5. Approach / Methodology</w:t>
      </w:r>
    </w:p>
    <w:p w14:paraId="06145829">
      <w:pPr>
        <w:pStyle w:val="10"/>
        <w:keepNext w:val="0"/>
        <w:keepLines w:val="0"/>
        <w:widowControl/>
        <w:numPr>
          <w:ilvl w:val="0"/>
          <w:numId w:val="3"/>
        </w:numPr>
        <w:suppressLineNumbers w:val="0"/>
        <w:ind w:left="420" w:leftChars="0" w:hanging="420" w:firstLineChars="0"/>
      </w:pPr>
      <w:r>
        <w:t>Provision EC2 (Ubuntu) in AWS</w:t>
      </w:r>
    </w:p>
    <w:p w14:paraId="72BD866A">
      <w:pPr>
        <w:pStyle w:val="10"/>
        <w:keepNext w:val="0"/>
        <w:keepLines w:val="0"/>
        <w:widowControl/>
        <w:numPr>
          <w:ilvl w:val="0"/>
          <w:numId w:val="3"/>
        </w:numPr>
        <w:suppressLineNumbers w:val="0"/>
        <w:ind w:left="420" w:leftChars="0" w:hanging="420" w:firstLineChars="0"/>
      </w:pPr>
      <w:r>
        <w:t>Create secure Docker container with Apache, MySQL, Java, Python</w:t>
      </w:r>
    </w:p>
    <w:p w14:paraId="50622667">
      <w:pPr>
        <w:pStyle w:val="10"/>
        <w:keepNext w:val="0"/>
        <w:keepLines w:val="0"/>
        <w:widowControl/>
        <w:numPr>
          <w:ilvl w:val="0"/>
          <w:numId w:val="3"/>
        </w:numPr>
        <w:suppressLineNumbers w:val="0"/>
        <w:ind w:left="420" w:leftChars="0" w:hanging="420" w:firstLineChars="0"/>
      </w:pPr>
      <w:r>
        <w:t>Assign private network with static IP</w:t>
      </w:r>
    </w:p>
    <w:p w14:paraId="498285A5">
      <w:pPr>
        <w:pStyle w:val="10"/>
        <w:keepNext w:val="0"/>
        <w:keepLines w:val="0"/>
        <w:widowControl/>
        <w:numPr>
          <w:ilvl w:val="0"/>
          <w:numId w:val="3"/>
        </w:numPr>
        <w:suppressLineNumbers w:val="0"/>
        <w:ind w:left="420" w:leftChars="0" w:hanging="420" w:firstLineChars="0"/>
      </w:pPr>
      <w:r>
        <w:t>Use penetration testing tools to evaluate vulnerabilities</w:t>
      </w:r>
    </w:p>
    <w:p w14:paraId="75FECACA">
      <w:pPr>
        <w:pStyle w:val="10"/>
        <w:keepNext w:val="0"/>
        <w:keepLines w:val="0"/>
        <w:widowControl/>
        <w:numPr>
          <w:ilvl w:val="0"/>
          <w:numId w:val="3"/>
        </w:numPr>
        <w:suppressLineNumbers w:val="0"/>
        <w:ind w:left="420" w:leftChars="0" w:hanging="420" w:firstLineChars="0"/>
      </w:pPr>
      <w:r>
        <w:t>Document findings and implement minor fixes/enhancements</w:t>
      </w:r>
    </w:p>
    <w:p w14:paraId="68332935">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8463EBD">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6. Assumptions</w:t>
      </w:r>
    </w:p>
    <w:p w14:paraId="2C0D4970">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All tools are compatible with Ubuntu 22.04</w:t>
      </w:r>
    </w:p>
    <w:p w14:paraId="3DC43DD4">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Docker networking works correctly on EC2</w:t>
      </w:r>
    </w:p>
    <w:p w14:paraId="27D4527A">
      <w:pPr>
        <w:pStyle w:val="10"/>
        <w:keepNext w:val="0"/>
        <w:keepLines w:val="0"/>
        <w:widowControl/>
        <w:numPr>
          <w:ilvl w:val="0"/>
          <w:numId w:val="4"/>
        </w:numPr>
        <w:suppressLineNumbers w:val="0"/>
        <w:ind w:left="420" w:leftChars="0" w:hanging="420" w:firstLineChars="0"/>
        <w:rPr>
          <w:rFonts w:hint="default" w:ascii="Calibri" w:hAnsi="Calibri" w:cs="Calibri"/>
        </w:rPr>
      </w:pPr>
      <w:r>
        <w:rPr>
          <w:rFonts w:hint="default" w:ascii="Calibri" w:hAnsi="Calibri" w:cs="Calibri"/>
        </w:rPr>
        <w:t>Security tools are pre-tested in isolated lab environment</w:t>
      </w:r>
    </w:p>
    <w:p w14:paraId="3E91727C">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492CBA5F">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7. Exceptions / Exclusions</w:t>
      </w:r>
    </w:p>
    <w:p w14:paraId="3C9AFC95">
      <w:pPr>
        <w:pStyle w:val="10"/>
        <w:keepNext w:val="0"/>
        <w:keepLines w:val="0"/>
        <w:widowControl/>
        <w:numPr>
          <w:ilvl w:val="0"/>
          <w:numId w:val="5"/>
        </w:numPr>
        <w:suppressLineNumbers w:val="0"/>
        <w:ind w:left="420" w:leftChars="0" w:hanging="420" w:firstLineChars="0"/>
      </w:pPr>
      <w:r>
        <w:t>GUI-based tools (e.g., Wireshark) not deeply integrated due to EC2 limitations</w:t>
      </w:r>
    </w:p>
    <w:p w14:paraId="34CE6158">
      <w:pPr>
        <w:pStyle w:val="10"/>
        <w:keepNext w:val="0"/>
        <w:keepLines w:val="0"/>
        <w:widowControl/>
        <w:numPr>
          <w:ilvl w:val="0"/>
          <w:numId w:val="5"/>
        </w:numPr>
        <w:suppressLineNumbers w:val="0"/>
        <w:ind w:left="420" w:leftChars="0" w:hanging="420" w:firstLineChars="0"/>
      </w:pPr>
      <w:r>
        <w:t>Nessus installation skipped due to setup complexity and time constraint</w:t>
      </w:r>
    </w:p>
    <w:p w14:paraId="6D873263">
      <w:pPr>
        <w:pStyle w:val="10"/>
        <w:keepNext w:val="0"/>
        <w:keepLines w:val="0"/>
        <w:widowControl/>
        <w:numPr>
          <w:ilvl w:val="0"/>
          <w:numId w:val="5"/>
        </w:numPr>
        <w:suppressLineNumbers w:val="0"/>
        <w:ind w:left="420" w:leftChars="0" w:hanging="420" w:firstLineChars="0"/>
      </w:pPr>
      <w:r>
        <w:t>Encrypted data-at-rest implementation not included</w:t>
      </w:r>
    </w:p>
    <w:p w14:paraId="40BF324D">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64B70E0B">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8. Charts, Tables, Diagrams</w:t>
      </w:r>
    </w:p>
    <w:p w14:paraId="502AFE62">
      <w:pPr>
        <w:pStyle w:val="3"/>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 xml:space="preserve"> Vulnerability Scan Results: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94"/>
        <w:gridCol w:w="2394"/>
        <w:gridCol w:w="2394"/>
        <w:gridCol w:w="2394"/>
      </w:tblGrid>
      <w:tr w14:paraId="11DB0F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4F75BC70">
            <w:pPr>
              <w:rPr>
                <w:rFonts w:hint="default" w:ascii="Calibri" w:hAnsi="Calibri" w:cs="Calibri"/>
                <w:b/>
                <w:bCs/>
                <w:vertAlign w:val="baseline"/>
                <w:lang w:val="en-US"/>
              </w:rPr>
            </w:pPr>
            <w:r>
              <w:rPr>
                <w:rFonts w:hint="default" w:ascii="Calibri" w:hAnsi="Calibri" w:cs="Calibri"/>
                <w:b/>
                <w:bCs/>
                <w:vertAlign w:val="baseline"/>
                <w:lang w:val="en-US"/>
              </w:rPr>
              <w:t>TOOL</w:t>
            </w:r>
          </w:p>
        </w:tc>
        <w:tc>
          <w:tcPr>
            <w:tcW w:w="2394" w:type="dxa"/>
          </w:tcPr>
          <w:p w14:paraId="1C632FCF">
            <w:pPr>
              <w:rPr>
                <w:rFonts w:hint="default" w:ascii="Calibri" w:hAnsi="Calibri" w:cs="Calibri"/>
                <w:b/>
                <w:bCs/>
                <w:vertAlign w:val="baseline"/>
                <w:lang w:val="en-US"/>
              </w:rPr>
            </w:pPr>
            <w:r>
              <w:rPr>
                <w:rFonts w:hint="default" w:ascii="Calibri" w:hAnsi="Calibri" w:cs="Calibri"/>
                <w:b/>
                <w:bCs/>
                <w:vertAlign w:val="baseline"/>
                <w:lang w:val="en-US"/>
              </w:rPr>
              <w:t>TARGET IP</w:t>
            </w:r>
          </w:p>
        </w:tc>
        <w:tc>
          <w:tcPr>
            <w:tcW w:w="2394" w:type="dxa"/>
          </w:tcPr>
          <w:p w14:paraId="39919941">
            <w:pPr>
              <w:rPr>
                <w:rFonts w:hint="default" w:ascii="Calibri" w:hAnsi="Calibri" w:cs="Calibri"/>
                <w:b/>
                <w:bCs/>
                <w:vertAlign w:val="baseline"/>
                <w:lang w:val="en-US"/>
              </w:rPr>
            </w:pPr>
            <w:r>
              <w:rPr>
                <w:rFonts w:hint="default" w:ascii="Calibri" w:hAnsi="Calibri" w:cs="Calibri"/>
                <w:b/>
                <w:bCs/>
                <w:vertAlign w:val="baseline"/>
                <w:lang w:val="en-US"/>
              </w:rPr>
              <w:t>PORT/SERVICE</w:t>
            </w:r>
          </w:p>
        </w:tc>
        <w:tc>
          <w:tcPr>
            <w:tcW w:w="2394" w:type="dxa"/>
          </w:tcPr>
          <w:p w14:paraId="5265E7B3">
            <w:pPr>
              <w:rPr>
                <w:rFonts w:hint="default" w:ascii="Calibri" w:hAnsi="Calibri" w:cs="Calibri"/>
                <w:b/>
                <w:bCs/>
                <w:vertAlign w:val="baseline"/>
                <w:lang w:val="en-US"/>
              </w:rPr>
            </w:pPr>
            <w:r>
              <w:rPr>
                <w:rFonts w:hint="default" w:ascii="Calibri" w:hAnsi="Calibri" w:cs="Calibri"/>
                <w:b/>
                <w:bCs/>
                <w:vertAlign w:val="baseline"/>
                <w:lang w:val="en-US"/>
              </w:rPr>
              <w:t>RESULT</w:t>
            </w:r>
          </w:p>
        </w:tc>
      </w:tr>
      <w:tr w14:paraId="6A61B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shd w:val="clear" w:color="auto" w:fill="auto"/>
            <w:vAlign w:val="center"/>
          </w:tcPr>
          <w:p w14:paraId="188BAD2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cs="Calibri"/>
                <w:sz w:val="22"/>
                <w:szCs w:val="22"/>
                <w:lang w:val="en-US" w:eastAsia="en-US" w:bidi="ar-SA"/>
              </w:rPr>
              <w:t>Nmap</w:t>
            </w:r>
          </w:p>
        </w:tc>
        <w:tc>
          <w:tcPr>
            <w:tcW w:w="2394" w:type="dxa"/>
            <w:shd w:val="clear" w:color="auto" w:fill="auto"/>
            <w:vAlign w:val="center"/>
          </w:tcPr>
          <w:p w14:paraId="283A72D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192.168.50.10</w:t>
            </w:r>
          </w:p>
        </w:tc>
        <w:tc>
          <w:tcPr>
            <w:tcW w:w="2394" w:type="dxa"/>
            <w:shd w:val="clear" w:color="auto" w:fill="auto"/>
            <w:vAlign w:val="center"/>
          </w:tcPr>
          <w:p w14:paraId="6B82D3E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80, 3306</w:t>
            </w:r>
          </w:p>
        </w:tc>
        <w:tc>
          <w:tcPr>
            <w:tcW w:w="2394" w:type="dxa"/>
          </w:tcPr>
          <w:p w14:paraId="49026136">
            <w:pPr>
              <w:rPr>
                <w:rFonts w:hint="default" w:ascii="Calibri" w:hAnsi="Calibri" w:cs="Calibri"/>
                <w:vertAlign w:val="baseline"/>
                <w:lang w:val="en-US"/>
              </w:rPr>
            </w:pPr>
            <w:r>
              <w:rPr>
                <w:rFonts w:hint="default" w:ascii="Calibri" w:hAnsi="Calibri" w:cs="Calibri"/>
                <w:vertAlign w:val="baseline"/>
                <w:lang w:val="en-US"/>
              </w:rPr>
              <w:t>Scan</w:t>
            </w:r>
          </w:p>
        </w:tc>
      </w:tr>
      <w:tr w14:paraId="54440A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38B4C6D1">
            <w:pPr>
              <w:rPr>
                <w:rFonts w:hint="default" w:ascii="Calibri" w:hAnsi="Calibri" w:cs="Calibri"/>
                <w:vertAlign w:val="baseline"/>
              </w:rPr>
            </w:pPr>
            <w:r>
              <w:rPr>
                <w:rFonts w:hint="default" w:ascii="Calibri" w:hAnsi="Calibri" w:eastAsia="SimSun" w:cs="Calibri"/>
                <w:kern w:val="0"/>
                <w:sz w:val="24"/>
                <w:szCs w:val="24"/>
                <w:lang w:val="en-US" w:eastAsia="zh-CN" w:bidi="ar"/>
              </w:rPr>
              <w:t>Metasploit</w:t>
            </w:r>
          </w:p>
        </w:tc>
        <w:tc>
          <w:tcPr>
            <w:tcW w:w="2394" w:type="dxa"/>
            <w:shd w:val="clear" w:color="auto" w:fill="auto"/>
            <w:vAlign w:val="center"/>
          </w:tcPr>
          <w:p w14:paraId="1A459327">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192.168.50.10</w:t>
            </w:r>
          </w:p>
        </w:tc>
        <w:tc>
          <w:tcPr>
            <w:tcW w:w="2394" w:type="dxa"/>
          </w:tcPr>
          <w:p w14:paraId="4C508E5F">
            <w:pPr>
              <w:rPr>
                <w:rFonts w:hint="default" w:ascii="Calibri" w:hAnsi="Calibri" w:cs="Calibri"/>
                <w:vertAlign w:val="baseline"/>
              </w:rPr>
            </w:pPr>
            <w:r>
              <w:rPr>
                <w:rFonts w:hint="default" w:ascii="Calibri" w:hAnsi="Calibri" w:eastAsia="SimSun" w:cs="Calibri"/>
                <w:kern w:val="0"/>
                <w:sz w:val="24"/>
                <w:szCs w:val="24"/>
                <w:lang w:val="en-US" w:eastAsia="zh-CN" w:bidi="ar"/>
              </w:rPr>
              <w:t>Full TCP Scan</w:t>
            </w:r>
          </w:p>
        </w:tc>
        <w:tc>
          <w:tcPr>
            <w:tcW w:w="2394" w:type="dxa"/>
          </w:tcPr>
          <w:p w14:paraId="331C1CAD">
            <w:pPr>
              <w:rPr>
                <w:rFonts w:hint="default" w:ascii="Calibri" w:hAnsi="Calibri" w:cs="Calibri"/>
                <w:vertAlign w:val="baseline"/>
                <w:lang w:val="en-US"/>
              </w:rPr>
            </w:pPr>
            <w:r>
              <w:rPr>
                <w:rFonts w:hint="default" w:ascii="Calibri" w:hAnsi="Calibri" w:cs="Calibri"/>
                <w:vertAlign w:val="baseline"/>
                <w:lang w:val="en-US"/>
              </w:rPr>
              <w:t>Success</w:t>
            </w:r>
          </w:p>
        </w:tc>
      </w:tr>
      <w:tr w14:paraId="1248D7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735F4971">
            <w:pPr>
              <w:rPr>
                <w:rFonts w:hint="default" w:ascii="Calibri" w:hAnsi="Calibri" w:cs="Calibri"/>
                <w:vertAlign w:val="baseline"/>
                <w:lang w:val="en-US"/>
              </w:rPr>
            </w:pPr>
            <w:r>
              <w:rPr>
                <w:rFonts w:hint="default" w:ascii="Calibri" w:hAnsi="Calibri" w:cs="Calibri"/>
                <w:vertAlign w:val="baseline"/>
                <w:lang w:val="en-US"/>
              </w:rPr>
              <w:t>Hydra</w:t>
            </w:r>
          </w:p>
        </w:tc>
        <w:tc>
          <w:tcPr>
            <w:tcW w:w="2394" w:type="dxa"/>
            <w:shd w:val="clear" w:color="auto" w:fill="auto"/>
            <w:vAlign w:val="center"/>
          </w:tcPr>
          <w:p w14:paraId="39EAE701">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MySQL Login</w:t>
            </w:r>
          </w:p>
        </w:tc>
        <w:tc>
          <w:tcPr>
            <w:tcW w:w="2394" w:type="dxa"/>
            <w:shd w:val="clear" w:color="auto" w:fill="auto"/>
            <w:vAlign w:val="center"/>
          </w:tcPr>
          <w:p w14:paraId="51C84C4F">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root@192.168.50.10</w:t>
            </w:r>
          </w:p>
        </w:tc>
        <w:tc>
          <w:tcPr>
            <w:tcW w:w="2394" w:type="dxa"/>
            <w:shd w:val="clear" w:color="auto" w:fill="auto"/>
            <w:vAlign w:val="center"/>
          </w:tcPr>
          <w:p w14:paraId="1477D1B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Failed (as expected)</w:t>
            </w:r>
          </w:p>
        </w:tc>
      </w:tr>
      <w:tr w14:paraId="44D7A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394" w:type="dxa"/>
          </w:tcPr>
          <w:p w14:paraId="3926E4F9">
            <w:pPr>
              <w:rPr>
                <w:rFonts w:hint="default" w:ascii="Calibri" w:hAnsi="Calibri" w:cs="Calibri"/>
                <w:vertAlign w:val="baseline"/>
              </w:rPr>
            </w:pPr>
            <w:r>
              <w:rPr>
                <w:rFonts w:hint="default" w:ascii="Calibri" w:hAnsi="Calibri" w:eastAsia="SimSun" w:cs="Calibri"/>
                <w:kern w:val="0"/>
                <w:sz w:val="24"/>
                <w:szCs w:val="24"/>
                <w:lang w:val="en-US" w:eastAsia="zh-CN" w:bidi="ar"/>
              </w:rPr>
              <w:t>Traceroute</w:t>
            </w:r>
          </w:p>
        </w:tc>
        <w:tc>
          <w:tcPr>
            <w:tcW w:w="2394" w:type="dxa"/>
            <w:shd w:val="clear" w:color="auto" w:fill="auto"/>
            <w:vAlign w:val="center"/>
          </w:tcPr>
          <w:p w14:paraId="1D408796">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Internal IP</w:t>
            </w:r>
          </w:p>
        </w:tc>
        <w:tc>
          <w:tcPr>
            <w:tcW w:w="2394" w:type="dxa"/>
            <w:shd w:val="clear" w:color="auto" w:fill="auto"/>
            <w:vAlign w:val="center"/>
          </w:tcPr>
          <w:p w14:paraId="381A4BDD">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Network path</w:t>
            </w:r>
          </w:p>
        </w:tc>
        <w:tc>
          <w:tcPr>
            <w:tcW w:w="2394" w:type="dxa"/>
            <w:shd w:val="clear" w:color="auto" w:fill="auto"/>
            <w:vAlign w:val="center"/>
          </w:tcPr>
          <w:p w14:paraId="73719C8A">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1 hop</w:t>
            </w:r>
          </w:p>
        </w:tc>
      </w:tr>
    </w:tbl>
    <w:p w14:paraId="443D20C6">
      <w:pPr>
        <w:rPr>
          <w:rFonts w:hint="default"/>
        </w:rPr>
      </w:pPr>
    </w:p>
    <w:p w14:paraId="243204AA">
      <w:pPr>
        <w:keepNext w:val="0"/>
        <w:keepLines w:val="0"/>
        <w:widowControl/>
        <w:suppressLineNumbers w:val="0"/>
      </w:pPr>
      <w:r>
        <w:rPr>
          <w:sz w:val="24"/>
          <w:szCs w:val="24"/>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B5C016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9. Algorithms</w:t>
      </w:r>
    </w:p>
    <w:p w14:paraId="197A0909">
      <w:pPr>
        <w:pStyle w:val="10"/>
        <w:keepNext w:val="0"/>
        <w:keepLines w:val="0"/>
        <w:widowControl/>
        <w:suppressLineNumbers w:val="0"/>
      </w:pPr>
      <w:r>
        <w:t>No custom algorithms were used. However, logic flow was followed to:</w:t>
      </w:r>
    </w:p>
    <w:p w14:paraId="6EB26A2C">
      <w:pPr>
        <w:pStyle w:val="10"/>
        <w:keepNext w:val="0"/>
        <w:keepLines w:val="0"/>
        <w:widowControl/>
        <w:numPr>
          <w:ilvl w:val="0"/>
          <w:numId w:val="6"/>
        </w:numPr>
        <w:suppressLineNumbers w:val="0"/>
        <w:ind w:left="420" w:leftChars="0" w:hanging="420" w:firstLineChars="0"/>
      </w:pPr>
      <w:r>
        <w:t>Provision infrastructure</w:t>
      </w:r>
    </w:p>
    <w:p w14:paraId="3847C9F7">
      <w:pPr>
        <w:pStyle w:val="10"/>
        <w:keepNext w:val="0"/>
        <w:keepLines w:val="0"/>
        <w:widowControl/>
        <w:numPr>
          <w:ilvl w:val="0"/>
          <w:numId w:val="6"/>
        </w:numPr>
        <w:suppressLineNumbers w:val="0"/>
        <w:ind w:left="420" w:leftChars="0" w:hanging="420" w:firstLineChars="0"/>
      </w:pPr>
      <w:r>
        <w:t>Create Docker container</w:t>
      </w:r>
    </w:p>
    <w:p w14:paraId="03741739">
      <w:pPr>
        <w:pStyle w:val="10"/>
        <w:keepNext w:val="0"/>
        <w:keepLines w:val="0"/>
        <w:widowControl/>
        <w:numPr>
          <w:ilvl w:val="0"/>
          <w:numId w:val="6"/>
        </w:numPr>
        <w:suppressLineNumbers w:val="0"/>
        <w:ind w:left="420" w:leftChars="0" w:hanging="420" w:firstLineChars="0"/>
      </w:pPr>
      <w:r>
        <w:t>Expose services with security</w:t>
      </w:r>
    </w:p>
    <w:p w14:paraId="373CA3BC">
      <w:pPr>
        <w:pStyle w:val="10"/>
        <w:keepNext w:val="0"/>
        <w:keepLines w:val="0"/>
        <w:widowControl/>
        <w:numPr>
          <w:ilvl w:val="0"/>
          <w:numId w:val="6"/>
        </w:numPr>
        <w:suppressLineNumbers w:val="0"/>
        <w:ind w:left="420" w:leftChars="0" w:hanging="420" w:firstLineChars="0"/>
      </w:pPr>
      <w:r>
        <w:t>Test externally using standard tools</w:t>
      </w:r>
    </w:p>
    <w:p w14:paraId="092A62F3">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0B707CE4">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10. Challenges &amp; Opportunities</w:t>
      </w:r>
    </w:p>
    <w:p w14:paraId="70AE4B34">
      <w:pPr>
        <w:pStyle w:val="3"/>
        <w:keepNext w:val="0"/>
        <w:keepLines w:val="0"/>
        <w:widowControl/>
        <w:suppressLineNumbers w:val="0"/>
        <w:rPr>
          <w:rFonts w:hint="default" w:ascii="Calibri" w:hAnsi="Calibri" w:cs="Calibri"/>
        </w:rPr>
      </w:pPr>
      <w:r>
        <w:rPr>
          <w:rFonts w:hint="default" w:ascii="Calibri" w:hAnsi="Calibri" w:cs="Calibri"/>
        </w:rPr>
        <w:t>Challenges:</w:t>
      </w:r>
    </w:p>
    <w:p w14:paraId="54635B23">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Docker networking and static IP configuration</w:t>
      </w:r>
    </w:p>
    <w:p w14:paraId="7CE4F1D8">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Installing penetration tools with dependencies</w:t>
      </w:r>
    </w:p>
    <w:p w14:paraId="17A26587">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Rockyou.txt setup and Hydra connection issues</w:t>
      </w:r>
    </w:p>
    <w:p w14:paraId="2F154923">
      <w:pPr>
        <w:pStyle w:val="3"/>
        <w:keepNext w:val="0"/>
        <w:keepLines w:val="0"/>
        <w:widowControl/>
        <w:suppressLineNumbers w:val="0"/>
        <w:rPr>
          <w:rFonts w:hint="default" w:ascii="Calibri" w:hAnsi="Calibri" w:cs="Calibri"/>
        </w:rPr>
      </w:pPr>
      <w:r>
        <w:rPr>
          <w:rFonts w:hint="default" w:ascii="Calibri" w:hAnsi="Calibri" w:cs="Calibri"/>
        </w:rPr>
        <w:t>Opportunities:</w:t>
      </w:r>
    </w:p>
    <w:p w14:paraId="5EE9D164">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Hands-on with AWS &amp; Docker security</w:t>
      </w:r>
    </w:p>
    <w:p w14:paraId="24D5B69B">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Deep understanding of DevSecOps pipeline</w:t>
      </w:r>
    </w:p>
    <w:p w14:paraId="4406BDC4">
      <w:pPr>
        <w:pStyle w:val="10"/>
        <w:keepNext w:val="0"/>
        <w:keepLines w:val="0"/>
        <w:widowControl/>
        <w:numPr>
          <w:ilvl w:val="0"/>
          <w:numId w:val="7"/>
        </w:numPr>
        <w:suppressLineNumbers w:val="0"/>
        <w:ind w:left="420" w:leftChars="0" w:hanging="420" w:firstLineChars="0"/>
        <w:rPr>
          <w:rFonts w:hint="default" w:ascii="Calibri" w:hAnsi="Calibri" w:cs="Calibri"/>
        </w:rPr>
      </w:pPr>
      <w:r>
        <w:rPr>
          <w:rFonts w:hint="default" w:ascii="Calibri" w:hAnsi="Calibri" w:cs="Calibri"/>
        </w:rPr>
        <w:t>Real-world penetration testing basics</w:t>
      </w:r>
    </w:p>
    <w:p w14:paraId="47D0C886">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1D6CB1F6">
      <w:pPr>
        <w:pStyle w:val="2"/>
        <w:keepNext w:val="0"/>
        <w:keepLines w:val="0"/>
        <w:widowControl/>
        <w:numPr>
          <w:ilvl w:val="0"/>
          <w:numId w:val="8"/>
        </w:numPr>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Risk Vs Reward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36A95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1721DA5">
            <w:pPr>
              <w:numPr>
                <w:numId w:val="0"/>
              </w:numPr>
              <w:rPr>
                <w:rFonts w:hint="default" w:ascii="Calibri" w:hAnsi="Calibri" w:cs="Calibri"/>
                <w:b/>
                <w:bCs/>
                <w:vertAlign w:val="baseline"/>
                <w:lang w:val="en-US"/>
              </w:rPr>
            </w:pPr>
            <w:r>
              <w:rPr>
                <w:rFonts w:hint="default" w:ascii="Calibri" w:hAnsi="Calibri" w:cs="Calibri"/>
                <w:b/>
                <w:bCs/>
                <w:vertAlign w:val="baseline"/>
                <w:lang w:val="en-US"/>
              </w:rPr>
              <w:t>RISK</w:t>
            </w:r>
          </w:p>
        </w:tc>
        <w:tc>
          <w:tcPr>
            <w:tcW w:w="3192" w:type="dxa"/>
          </w:tcPr>
          <w:p w14:paraId="067FC5B8">
            <w:pPr>
              <w:numPr>
                <w:numId w:val="0"/>
              </w:numPr>
              <w:rPr>
                <w:rFonts w:hint="default" w:ascii="Calibri" w:hAnsi="Calibri" w:cs="Calibri"/>
                <w:b/>
                <w:bCs/>
                <w:vertAlign w:val="baseline"/>
                <w:lang w:val="en-US"/>
              </w:rPr>
            </w:pPr>
            <w:r>
              <w:rPr>
                <w:rFonts w:hint="default" w:ascii="Calibri" w:hAnsi="Calibri" w:cs="Calibri"/>
                <w:b/>
                <w:bCs/>
                <w:vertAlign w:val="baseline"/>
                <w:lang w:val="en-US"/>
              </w:rPr>
              <w:t>MITIGATION</w:t>
            </w:r>
          </w:p>
        </w:tc>
        <w:tc>
          <w:tcPr>
            <w:tcW w:w="3192" w:type="dxa"/>
          </w:tcPr>
          <w:p w14:paraId="6D87C5A7">
            <w:pPr>
              <w:numPr>
                <w:numId w:val="0"/>
              </w:numPr>
              <w:rPr>
                <w:rFonts w:hint="default" w:ascii="Calibri" w:hAnsi="Calibri" w:cs="Calibri"/>
                <w:b/>
                <w:bCs/>
                <w:vertAlign w:val="baseline"/>
                <w:lang w:val="en-US"/>
              </w:rPr>
            </w:pPr>
            <w:r>
              <w:rPr>
                <w:rFonts w:hint="default" w:ascii="Calibri" w:hAnsi="Calibri" w:cs="Calibri"/>
                <w:b/>
                <w:bCs/>
                <w:vertAlign w:val="baseline"/>
                <w:lang w:val="en-US"/>
              </w:rPr>
              <w:t>REWARD</w:t>
            </w:r>
          </w:p>
        </w:tc>
      </w:tr>
      <w:tr w14:paraId="1FB32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1EC7860F">
            <w:pPr>
              <w:numPr>
                <w:numId w:val="0"/>
              </w:numPr>
              <w:rPr>
                <w:rFonts w:hint="default" w:ascii="Calibri" w:hAnsi="Calibri" w:cs="Calibri"/>
                <w:vertAlign w:val="baseline"/>
                <w:lang w:val="en-US"/>
              </w:rPr>
            </w:pPr>
            <w:r>
              <w:rPr>
                <w:rFonts w:hint="default" w:ascii="Calibri" w:hAnsi="Calibri" w:cs="Calibri"/>
                <w:vertAlign w:val="baseline"/>
                <w:lang w:val="en-US"/>
              </w:rPr>
              <w:t xml:space="preserve">EC2 </w:t>
            </w:r>
            <w:r>
              <w:rPr>
                <w:rFonts w:hint="default" w:ascii="Calibri" w:hAnsi="Calibri" w:eastAsia="SimSun" w:cs="Calibri"/>
                <w:kern w:val="0"/>
                <w:sz w:val="24"/>
                <w:szCs w:val="24"/>
                <w:lang w:val="en-US" w:eastAsia="zh-CN" w:bidi="ar"/>
              </w:rPr>
              <w:t>exposure to public attacks</w:t>
            </w:r>
          </w:p>
        </w:tc>
        <w:tc>
          <w:tcPr>
            <w:tcW w:w="3192" w:type="dxa"/>
            <w:shd w:val="clear" w:color="auto" w:fill="auto"/>
            <w:vAlign w:val="center"/>
          </w:tcPr>
          <w:p w14:paraId="65108C2A">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private IP subnet</w:t>
            </w:r>
          </w:p>
        </w:tc>
        <w:tc>
          <w:tcPr>
            <w:tcW w:w="3192" w:type="dxa"/>
            <w:shd w:val="clear" w:color="auto" w:fill="auto"/>
            <w:vAlign w:val="center"/>
          </w:tcPr>
          <w:p w14:paraId="1FCF21EC">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Hands-on AWS experience</w:t>
            </w:r>
          </w:p>
        </w:tc>
      </w:tr>
      <w:tr w14:paraId="7D3AE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auto"/>
            <w:vAlign w:val="center"/>
          </w:tcPr>
          <w:p w14:paraId="43E100B1">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Docker misconfiguration</w:t>
            </w:r>
          </w:p>
        </w:tc>
        <w:tc>
          <w:tcPr>
            <w:tcW w:w="3192" w:type="dxa"/>
            <w:shd w:val="clear" w:color="auto" w:fill="auto"/>
            <w:vAlign w:val="center"/>
          </w:tcPr>
          <w:p w14:paraId="61CEFFDB">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official base images</w:t>
            </w:r>
          </w:p>
        </w:tc>
        <w:tc>
          <w:tcPr>
            <w:tcW w:w="3192" w:type="dxa"/>
            <w:shd w:val="clear" w:color="auto" w:fill="auto"/>
            <w:vAlign w:val="center"/>
          </w:tcPr>
          <w:p w14:paraId="7257D9BF">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Secure multi-service container</w:t>
            </w:r>
          </w:p>
        </w:tc>
      </w:tr>
      <w:tr w14:paraId="3DE9B7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auto"/>
            <w:vAlign w:val="center"/>
          </w:tcPr>
          <w:p w14:paraId="3C1FC2D6">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Tool crashes (Hydra, Nessus)</w:t>
            </w:r>
          </w:p>
        </w:tc>
        <w:tc>
          <w:tcPr>
            <w:tcW w:w="3192" w:type="dxa"/>
            <w:shd w:val="clear" w:color="auto" w:fill="auto"/>
            <w:vAlign w:val="center"/>
          </w:tcPr>
          <w:p w14:paraId="36B4E0FE">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Used alternate tools</w:t>
            </w:r>
          </w:p>
        </w:tc>
        <w:tc>
          <w:tcPr>
            <w:tcW w:w="3192" w:type="dxa"/>
            <w:shd w:val="clear" w:color="auto" w:fill="auto"/>
            <w:vAlign w:val="center"/>
          </w:tcPr>
          <w:p w14:paraId="36602E20">
            <w:pPr>
              <w:keepNext w:val="0"/>
              <w:keepLines w:val="0"/>
              <w:widowControl/>
              <w:suppressLineNumbers w:val="0"/>
              <w:jc w:val="left"/>
              <w:rPr>
                <w:rFonts w:hint="default" w:ascii="Calibri" w:hAnsi="Calibri" w:cs="Calibri" w:eastAsiaTheme="minorHAnsi"/>
                <w:sz w:val="22"/>
                <w:szCs w:val="22"/>
                <w:lang w:val="en-US" w:eastAsia="en-US" w:bidi="ar-SA"/>
              </w:rPr>
            </w:pPr>
            <w:r>
              <w:rPr>
                <w:rFonts w:hint="default" w:ascii="Calibri" w:hAnsi="Calibri" w:eastAsia="SimSun" w:cs="Calibri"/>
                <w:kern w:val="0"/>
                <w:sz w:val="24"/>
                <w:szCs w:val="24"/>
                <w:lang w:val="en-US" w:eastAsia="zh-CN" w:bidi="ar"/>
              </w:rPr>
              <w:t>Adaptability in testing</w:t>
            </w:r>
          </w:p>
        </w:tc>
      </w:tr>
    </w:tbl>
    <w:p w14:paraId="02AE5020">
      <w:pPr>
        <w:numPr>
          <w:numId w:val="0"/>
        </w:numPr>
      </w:pPr>
    </w:p>
    <w:p w14:paraId="24BAFD72">
      <w:pPr>
        <w:keepNext w:val="0"/>
        <w:keepLines w:val="0"/>
        <w:widowControl/>
        <w:suppressLineNumbers w:val="0"/>
      </w:pPr>
      <w:r>
        <w:rPr>
          <w:sz w:val="24"/>
          <w:szCs w:val="24"/>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7A5E5107">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12. Reflections on the Internship</w:t>
      </w:r>
    </w:p>
    <w:p w14:paraId="37297BEF">
      <w:pPr>
        <w:pStyle w:val="10"/>
        <w:keepNext w:val="0"/>
        <w:keepLines w:val="0"/>
        <w:widowControl/>
        <w:suppressLineNumbers w:val="0"/>
      </w:pPr>
      <w:r>
        <w:t>This internship was a significant learning experience in the field of cybersecurity and DevOps. It gave me real-world exposure to cloud deployment, system hardening, and security scanning using industry-standard tools.</w:t>
      </w:r>
    </w:p>
    <w:p w14:paraId="3A66B113">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13D6DFC9">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13. Recommendations</w:t>
      </w:r>
    </w:p>
    <w:p w14:paraId="231CDAC2">
      <w:pPr>
        <w:pStyle w:val="10"/>
        <w:keepNext w:val="0"/>
        <w:keepLines w:val="0"/>
        <w:widowControl/>
        <w:numPr>
          <w:ilvl w:val="0"/>
          <w:numId w:val="9"/>
        </w:numPr>
        <w:suppressLineNumbers w:val="0"/>
        <w:ind w:left="425" w:leftChars="0" w:hanging="425" w:firstLineChars="0"/>
      </w:pPr>
      <w:r>
        <w:t>Provide pre-built images for tools like Nessus</w:t>
      </w:r>
    </w:p>
    <w:p w14:paraId="5DD8E3F2">
      <w:pPr>
        <w:pStyle w:val="10"/>
        <w:keepNext w:val="0"/>
        <w:keepLines w:val="0"/>
        <w:widowControl/>
        <w:numPr>
          <w:ilvl w:val="0"/>
          <w:numId w:val="9"/>
        </w:numPr>
        <w:suppressLineNumbers w:val="0"/>
        <w:ind w:left="425" w:leftChars="0" w:hanging="425" w:firstLineChars="0"/>
        <w:rPr>
          <w:rFonts w:hint="default"/>
          <w:lang w:val="en-US"/>
        </w:rPr>
      </w:pPr>
      <w:r>
        <w:t>Automate Docker security patche</w:t>
      </w:r>
      <w:r>
        <w:rPr>
          <w:rFonts w:hint="default"/>
          <w:lang w:val="en-US"/>
        </w:rPr>
        <w:t>s</w:t>
      </w:r>
    </w:p>
    <w:p w14:paraId="0648022B">
      <w:pPr>
        <w:pStyle w:val="10"/>
        <w:keepNext w:val="0"/>
        <w:keepLines w:val="0"/>
        <w:widowControl/>
        <w:numPr>
          <w:ilvl w:val="0"/>
          <w:numId w:val="9"/>
        </w:numPr>
        <w:suppressLineNumbers w:val="0"/>
        <w:ind w:left="425" w:leftChars="0" w:hanging="425" w:firstLineChars="0"/>
      </w:pPr>
      <w:r>
        <w:t>Add Jenkins/GitLab CI for security as code</w:t>
      </w:r>
    </w:p>
    <w:p w14:paraId="37E6037D">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1B1C2962">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14. Outcome / Conclusion</w:t>
      </w:r>
    </w:p>
    <w:p w14:paraId="469BB131">
      <w:pPr>
        <w:pStyle w:val="10"/>
        <w:keepNext w:val="0"/>
        <w:keepLines w:val="0"/>
        <w:widowControl/>
        <w:suppressLineNumbers w:val="0"/>
      </w:pPr>
      <w:r>
        <w:t>Successfully built and tested a secure Docker lab environment. Services were validated, scanned, and hardened. Full project delivered with documentation, GitHub repo, and a 5-minute demo video.</w:t>
      </w:r>
    </w:p>
    <w:p w14:paraId="4B9995A7">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5EA9E5AB">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15. Enhancement Scope</w:t>
      </w:r>
    </w:p>
    <w:p w14:paraId="2F5D81F5">
      <w:pPr>
        <w:pStyle w:val="10"/>
        <w:keepNext w:val="0"/>
        <w:keepLines w:val="0"/>
        <w:widowControl/>
        <w:numPr>
          <w:ilvl w:val="0"/>
          <w:numId w:val="10"/>
        </w:numPr>
        <w:suppressLineNumbers w:val="0"/>
        <w:ind w:left="425" w:leftChars="0" w:hanging="425" w:firstLineChars="0"/>
      </w:pPr>
      <w:r>
        <w:t>Include container encryption</w:t>
      </w:r>
    </w:p>
    <w:p w14:paraId="3851E487">
      <w:pPr>
        <w:pStyle w:val="10"/>
        <w:keepNext w:val="0"/>
        <w:keepLines w:val="0"/>
        <w:widowControl/>
        <w:numPr>
          <w:ilvl w:val="0"/>
          <w:numId w:val="10"/>
        </w:numPr>
        <w:suppressLineNumbers w:val="0"/>
        <w:ind w:left="425" w:leftChars="0" w:hanging="425" w:firstLineChars="0"/>
      </w:pPr>
      <w:r>
        <w:t>Add centralized logging with ELK Stack</w:t>
      </w:r>
    </w:p>
    <w:p w14:paraId="3F4683CB">
      <w:pPr>
        <w:pStyle w:val="10"/>
        <w:keepNext w:val="0"/>
        <w:keepLines w:val="0"/>
        <w:widowControl/>
        <w:numPr>
          <w:ilvl w:val="0"/>
          <w:numId w:val="10"/>
        </w:numPr>
        <w:suppressLineNumbers w:val="0"/>
        <w:ind w:left="425" w:leftChars="0" w:hanging="425" w:firstLineChars="0"/>
      </w:pPr>
      <w:r>
        <w:t>Automate vulnerability scans on a schedule</w:t>
      </w:r>
    </w:p>
    <w:p w14:paraId="1FA1BC75">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E659F8D">
      <w:pPr>
        <w:pStyle w:val="2"/>
        <w:keepNext w:val="0"/>
        <w:keepLines w:val="0"/>
        <w:widowControl/>
        <w:numPr>
          <w:ilvl w:val="0"/>
          <w:numId w:val="11"/>
        </w:numPr>
        <w:suppressLineNumbers w:val="0"/>
        <w:rPr>
          <w:rFonts w:hint="default" w:ascii="Segoe UI Variable Display Semilight" w:hAnsi="Segoe UI Variable Display Semilight" w:cs="Segoe UI Variable Display Semilight"/>
          <w:lang w:val="en-US"/>
        </w:rPr>
      </w:pPr>
      <w:r>
        <w:rPr>
          <w:rFonts w:hint="default" w:ascii="Segoe UI Variable Display Semilight" w:hAnsi="Segoe UI Variable Display Semilight" w:cs="Segoe UI Variable Display Semilight"/>
        </w:rPr>
        <w:t>Link to Code and Executable Fi</w:t>
      </w:r>
      <w:r>
        <w:rPr>
          <w:rFonts w:hint="default" w:ascii="Segoe UI Variable Display Semilight" w:hAnsi="Segoe UI Variable Display Semilight" w:cs="Segoe UI Variable Display Semilight"/>
          <w:lang w:val="en-US"/>
        </w:rPr>
        <w:t>le</w:t>
      </w:r>
    </w:p>
    <w:p w14:paraId="54F007CE">
      <w:pPr>
        <w:numPr>
          <w:numId w:val="0"/>
        </w:numPr>
        <w:ind w:firstLine="110" w:firstLineChars="50"/>
        <w:rPr>
          <w:rFonts w:hint="default"/>
          <w:lang w:val="en-US"/>
        </w:rPr>
      </w:pPr>
      <w:r>
        <w:rPr>
          <w:rFonts w:hint="default"/>
          <w:lang w:val="en-US"/>
        </w:rPr>
        <w:t xml:space="preserve">GitHub: </w:t>
      </w:r>
      <w:r>
        <w:rPr>
          <w:rFonts w:hint="default"/>
          <w:lang w:val="en-US"/>
        </w:rPr>
        <w:fldChar w:fldCharType="begin"/>
      </w:r>
      <w:r>
        <w:rPr>
          <w:rFonts w:hint="default"/>
          <w:lang w:val="en-US"/>
        </w:rPr>
        <w:instrText xml:space="preserve"> HYPERLINK "https://github.com/Afra-Analytics-Dev/Tcs-ion-125-Project.git" </w:instrText>
      </w:r>
      <w:r>
        <w:rPr>
          <w:rFonts w:hint="default"/>
          <w:lang w:val="en-US"/>
        </w:rPr>
        <w:fldChar w:fldCharType="separate"/>
      </w:r>
      <w:r>
        <w:rPr>
          <w:rStyle w:val="9"/>
          <w:rFonts w:hint="default"/>
          <w:lang w:val="en-US"/>
        </w:rPr>
        <w:t>https://github.com/Afra-Analytics-Dev/Tcs-ion-125-Project.git</w:t>
      </w:r>
      <w:r>
        <w:rPr>
          <w:rFonts w:hint="default"/>
          <w:lang w:val="en-US"/>
        </w:rPr>
        <w:fldChar w:fldCharType="end"/>
      </w:r>
    </w:p>
    <w:p w14:paraId="56895903">
      <w:pPr>
        <w:numPr>
          <w:numId w:val="0"/>
        </w:numPr>
        <w:rPr>
          <w:rFonts w:hint="default"/>
          <w:lang w:val="en-US"/>
        </w:rPr>
      </w:pPr>
      <w:r>
        <w:rPr>
          <w:rFonts w:hint="default"/>
          <w:lang w:val="en-US"/>
        </w:rPr>
        <w:t xml:space="preserve">Video: </w:t>
      </w:r>
      <w:bookmarkStart w:id="0" w:name="_GoBack"/>
      <w:bookmarkEnd w:id="0"/>
      <w:r>
        <w:rPr>
          <w:rFonts w:hint="default"/>
          <w:lang w:val="en-US"/>
        </w:rPr>
        <w:fldChar w:fldCharType="begin"/>
      </w:r>
      <w:r>
        <w:rPr>
          <w:rFonts w:hint="default"/>
          <w:lang w:val="en-US"/>
        </w:rPr>
        <w:instrText xml:space="preserve"> HYPERLINK "https://drive.google.com/file/d/1lfCBxIlcz-l3EOe15kAURd4y_lUGiAKU/view?usp=drive_link" </w:instrText>
      </w:r>
      <w:r>
        <w:rPr>
          <w:rFonts w:hint="default"/>
          <w:lang w:val="en-US"/>
        </w:rPr>
        <w:fldChar w:fldCharType="separate"/>
      </w:r>
      <w:r>
        <w:rPr>
          <w:rStyle w:val="9"/>
          <w:rFonts w:hint="default"/>
          <w:lang w:val="en-US"/>
        </w:rPr>
        <w:t>https://drive.google.com/file/d/1lfCBxIlcz-l3EOe15kAURd4y_lUGiAKU/view?usp=drive_link</w:t>
      </w:r>
      <w:r>
        <w:rPr>
          <w:rFonts w:hint="default"/>
          <w:lang w:val="en-US"/>
        </w:rPr>
        <w:fldChar w:fldCharType="end"/>
      </w:r>
    </w:p>
    <w:p w14:paraId="1CFDD14A">
      <w:pPr>
        <w:numPr>
          <w:numId w:val="0"/>
        </w:numPr>
        <w:rPr>
          <w:rFonts w:hint="default"/>
          <w:lang w:val="en-US"/>
        </w:rPr>
      </w:pPr>
    </w:p>
    <w:p w14:paraId="50D76493">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F89B2F0">
      <w:pPr>
        <w:pStyle w:val="2"/>
        <w:keepNext w:val="0"/>
        <w:keepLines w:val="0"/>
        <w:widowControl/>
        <w:suppressLineNumbers w:val="0"/>
      </w:pPr>
    </w:p>
    <w:p w14:paraId="6D005324">
      <w:pPr>
        <w:pStyle w:val="2"/>
        <w:keepNext w:val="0"/>
        <w:keepLines w:val="0"/>
        <w:widowControl/>
        <w:suppressLineNumbers w:val="0"/>
        <w:rPr>
          <w:rFonts w:hint="default" w:ascii="Segoe UI Variable Display Semilight" w:hAnsi="Segoe UI Variable Display Semilight" w:cs="Segoe UI Variable Display Semilight"/>
        </w:rPr>
      </w:pPr>
      <w:r>
        <w:rPr>
          <w:rFonts w:hint="default" w:ascii="Segoe UI Variable Display Semilight" w:hAnsi="Segoe UI Variable Display Semilight" w:cs="Segoe UI Variable Display Semilight"/>
        </w:rPr>
        <w:t>17. Research Questions and Responses</w:t>
      </w:r>
    </w:p>
    <w:p w14:paraId="0A1DCF59">
      <w:pPr>
        <w:pStyle w:val="10"/>
        <w:keepNext w:val="0"/>
        <w:keepLines w:val="0"/>
        <w:widowControl/>
        <w:suppressLineNumbers w:val="0"/>
        <w:ind w:left="720"/>
      </w:pPr>
      <w:r>
        <w:rPr>
          <w:rStyle w:val="11"/>
          <w:rFonts w:hint="default"/>
          <w:lang w:val="en-US"/>
        </w:rPr>
        <w:t>1.</w:t>
      </w:r>
      <w:r>
        <w:rPr>
          <w:rStyle w:val="11"/>
        </w:rPr>
        <w:t>What is the role of Docker in DevOps security?</w:t>
      </w:r>
      <w:r>
        <w:br w:type="textWrapping"/>
      </w:r>
      <w:r>
        <w:t>Docker helps isolate services, manage dependencies, and reduce attack surface with micro-segmentation.</w:t>
      </w:r>
    </w:p>
    <w:p w14:paraId="0F904A0F">
      <w:pPr>
        <w:pStyle w:val="10"/>
        <w:keepNext w:val="0"/>
        <w:keepLines w:val="0"/>
        <w:widowControl/>
        <w:suppressLineNumbers w:val="0"/>
        <w:ind w:left="720"/>
      </w:pPr>
      <w:r>
        <w:rPr>
          <w:rStyle w:val="11"/>
          <w:rFonts w:hint="default"/>
          <w:lang w:val="en-US"/>
        </w:rPr>
        <w:t>2.</w:t>
      </w:r>
      <w:r>
        <w:rPr>
          <w:rStyle w:val="11"/>
        </w:rPr>
        <w:t>Why are static IPs important in lab testing?</w:t>
      </w:r>
      <w:r>
        <w:br w:type="textWrapping"/>
      </w:r>
      <w:r>
        <w:t>They ensure consistent targeting during vulnerability scanning.</w:t>
      </w:r>
    </w:p>
    <w:p w14:paraId="29587370">
      <w:pPr>
        <w:pStyle w:val="10"/>
        <w:keepNext w:val="0"/>
        <w:keepLines w:val="0"/>
        <w:widowControl/>
        <w:suppressLineNumbers w:val="0"/>
        <w:ind w:left="720"/>
        <w:rPr>
          <w:rFonts w:hint="default"/>
          <w:lang w:val="en-US"/>
        </w:rPr>
      </w:pPr>
      <w:r>
        <w:rPr>
          <w:rStyle w:val="11"/>
          <w:rFonts w:hint="default"/>
          <w:lang w:val="en-US"/>
        </w:rPr>
        <w:t>3.</w:t>
      </w:r>
      <w:r>
        <w:rPr>
          <w:rStyle w:val="11"/>
        </w:rPr>
        <w:t>Can brute-force tools like Hydra be prevented?</w:t>
      </w:r>
      <w:r>
        <w:br w:type="textWrapping"/>
      </w:r>
      <w:r>
        <w:t>Yes, by enabling fail2ban, complex passwords, and limiting login attempts</w:t>
      </w:r>
      <w:r>
        <w:rPr>
          <w:rFonts w:hint="default"/>
          <w:lang w:val="en-US"/>
        </w:rPr>
        <w:t>.</w:t>
      </w:r>
    </w:p>
    <w:p w14:paraId="77AB9829"/>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Small">
    <w:panose1 w:val="00000000000000000000"/>
    <w:charset w:val="00"/>
    <w:family w:val="auto"/>
    <w:pitch w:val="default"/>
    <w:sig w:usb0="A00002FF" w:usb1="0000000B" w:usb2="00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liⴼ閔榤o瘐柛">
    <w:altName w:val="Segoe U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UI Variable Display Semili툌閔颴o瘐柛">
    <w:altName w:val="Segoe UI"/>
    <w:panose1 w:val="00000000000000000000"/>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14:paraId="64094C21">
        <w:pPr>
          <w:pStyle w:val="7"/>
          <w:jc w:val="right"/>
        </w:pPr>
        <w:r>
          <w:fldChar w:fldCharType="begin"/>
        </w:r>
        <w:r>
          <w:instrText xml:space="preserve"> PAGE   \* MERGEFORMAT </w:instrText>
        </w:r>
        <w:r>
          <w:fldChar w:fldCharType="separate"/>
        </w:r>
        <w:r>
          <w:t>1</w:t>
        </w:r>
        <w:r>
          <w:fldChar w:fldCharType="end"/>
        </w:r>
      </w:p>
    </w:sdtContent>
  </w:sdt>
  <w:p w14:paraId="53BA7ED4">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992DDF">
    <w:pPr>
      <w:pStyle w:val="8"/>
      <w:rPr>
        <w:b/>
        <w:bCs/>
      </w:rPr>
    </w:pPr>
    <w:r>
      <w:rPr>
        <w:b/>
        <w:bCs/>
      </w:rPr>
      <w:t>INTERNSHIP: PROJECT REPORT</w:t>
    </w:r>
  </w:p>
  <w:p w14:paraId="4E819D1A">
    <w:pPr>
      <w:pStyle w:val="8"/>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BB549"/>
    <w:multiLevelType w:val="singleLevel"/>
    <w:tmpl w:val="854BB5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E5C649B"/>
    <w:multiLevelType w:val="singleLevel"/>
    <w:tmpl w:val="9E5C649B"/>
    <w:lvl w:ilvl="0" w:tentative="0">
      <w:start w:val="11"/>
      <w:numFmt w:val="decimal"/>
      <w:suff w:val="space"/>
      <w:lvlText w:val="%1."/>
      <w:lvlJc w:val="left"/>
    </w:lvl>
  </w:abstractNum>
  <w:abstractNum w:abstractNumId="2">
    <w:nsid w:val="AC8613DE"/>
    <w:multiLevelType w:val="singleLevel"/>
    <w:tmpl w:val="AC8613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0AA2878"/>
    <w:multiLevelType w:val="singleLevel"/>
    <w:tmpl w:val="D0AA2878"/>
    <w:lvl w:ilvl="0" w:tentative="0">
      <w:start w:val="16"/>
      <w:numFmt w:val="decimal"/>
      <w:suff w:val="space"/>
      <w:lvlText w:val="%1."/>
      <w:lvlJc w:val="left"/>
    </w:lvl>
  </w:abstractNum>
  <w:abstractNum w:abstractNumId="4">
    <w:nsid w:val="D28A3C40"/>
    <w:multiLevelType w:val="singleLevel"/>
    <w:tmpl w:val="D28A3C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B02E6C9"/>
    <w:multiLevelType w:val="singleLevel"/>
    <w:tmpl w:val="DB02E6C9"/>
    <w:lvl w:ilvl="0" w:tentative="0">
      <w:start w:val="4"/>
      <w:numFmt w:val="decimal"/>
      <w:suff w:val="space"/>
      <w:lvlText w:val="%1."/>
      <w:lvlJc w:val="left"/>
    </w:lvl>
  </w:abstractNum>
  <w:abstractNum w:abstractNumId="6">
    <w:nsid w:val="105B85C1"/>
    <w:multiLevelType w:val="singleLevel"/>
    <w:tmpl w:val="105B85C1"/>
    <w:lvl w:ilvl="0" w:tentative="0">
      <w:start w:val="1"/>
      <w:numFmt w:val="upperRoman"/>
      <w:lvlText w:val="%1."/>
      <w:lvlJc w:val="left"/>
      <w:pPr>
        <w:tabs>
          <w:tab w:val="left" w:pos="425"/>
        </w:tabs>
        <w:ind w:left="425" w:leftChars="0" w:hanging="425" w:firstLineChars="0"/>
      </w:pPr>
      <w:rPr>
        <w:rFonts w:hint="default"/>
      </w:rPr>
    </w:lvl>
  </w:abstractNum>
  <w:abstractNum w:abstractNumId="7">
    <w:nsid w:val="147C7E50"/>
    <w:multiLevelType w:val="multilevel"/>
    <w:tmpl w:val="147C7E5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50A4017"/>
    <w:multiLevelType w:val="singleLevel"/>
    <w:tmpl w:val="250A401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2D06C4D3"/>
    <w:multiLevelType w:val="singleLevel"/>
    <w:tmpl w:val="2D06C4D3"/>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5852F220"/>
    <w:multiLevelType w:val="singleLevel"/>
    <w:tmpl w:val="5852F22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2"/>
  </w:num>
  <w:num w:numId="4">
    <w:abstractNumId w:val="4"/>
  </w:num>
  <w:num w:numId="5">
    <w:abstractNumId w:val="8"/>
  </w:num>
  <w:num w:numId="6">
    <w:abstractNumId w:val="0"/>
  </w:num>
  <w:num w:numId="7">
    <w:abstractNumId w:val="10"/>
  </w:num>
  <w:num w:numId="8">
    <w:abstractNumId w:val="1"/>
  </w:num>
  <w:num w:numId="9">
    <w:abstractNumId w:val="9"/>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2253"/>
    <w:rsid w:val="002A6ECC"/>
    <w:rsid w:val="00304178"/>
    <w:rsid w:val="003A308B"/>
    <w:rsid w:val="003F120C"/>
    <w:rsid w:val="004D4D12"/>
    <w:rsid w:val="00543D09"/>
    <w:rsid w:val="00607330"/>
    <w:rsid w:val="0067109B"/>
    <w:rsid w:val="0074762C"/>
    <w:rsid w:val="007F56AF"/>
    <w:rsid w:val="00994839"/>
    <w:rsid w:val="00A53C97"/>
    <w:rsid w:val="00A63CB9"/>
    <w:rsid w:val="00A64E17"/>
    <w:rsid w:val="00A93242"/>
    <w:rsid w:val="00B740FC"/>
    <w:rsid w:val="00B96F2D"/>
    <w:rsid w:val="00BA6C3A"/>
    <w:rsid w:val="00BC6736"/>
    <w:rsid w:val="00C85AA4"/>
    <w:rsid w:val="00CD3DF1"/>
    <w:rsid w:val="00D66AAD"/>
    <w:rsid w:val="00E74A2F"/>
    <w:rsid w:val="00EE691B"/>
    <w:rsid w:val="00F0539C"/>
    <w:rsid w:val="0AFD710E"/>
    <w:rsid w:val="1776488C"/>
    <w:rsid w:val="28DB1C11"/>
    <w:rsid w:val="294C55C9"/>
    <w:rsid w:val="4E7074C0"/>
    <w:rsid w:val="689D2DFA"/>
    <w:rsid w:val="7EF20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4"/>
    <w:unhideWhenUsed/>
    <w:uiPriority w:val="99"/>
    <w:pPr>
      <w:tabs>
        <w:tab w:val="center" w:pos="4680"/>
        <w:tab w:val="right" w:pos="9360"/>
      </w:tabs>
      <w:spacing w:after="0" w:line="240" w:lineRule="auto"/>
    </w:pPr>
  </w:style>
  <w:style w:type="paragraph" w:styleId="8">
    <w:name w:val="header"/>
    <w:basedOn w:val="1"/>
    <w:link w:val="13"/>
    <w:unhideWhenUsed/>
    <w:uiPriority w:val="99"/>
    <w:pPr>
      <w:tabs>
        <w:tab w:val="center" w:pos="4680"/>
        <w:tab w:val="right" w:pos="9360"/>
      </w:tabs>
      <w:spacing w:after="0" w:line="240" w:lineRule="auto"/>
    </w:pPr>
  </w:style>
  <w:style w:type="character" w:styleId="9">
    <w:name w:val="Hyperlink"/>
    <w:basedOn w:val="4"/>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22"/>
    <w:rPr>
      <w:b/>
      <w:bCs/>
    </w:rPr>
  </w:style>
  <w:style w:type="table" w:styleId="12">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4"/>
    <w:link w:val="8"/>
    <w:uiPriority w:val="99"/>
  </w:style>
  <w:style w:type="character" w:customStyle="1" w:styleId="14">
    <w:name w:val="Footer Char"/>
    <w:basedOn w:val="4"/>
    <w:link w:val="7"/>
    <w:uiPriority w:val="99"/>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153</Words>
  <Characters>876</Characters>
  <Lines>7</Lines>
  <Paragraphs>2</Paragraphs>
  <TotalTime>25</TotalTime>
  <ScaleCrop>false</ScaleCrop>
  <LinksUpToDate>false</LinksUpToDate>
  <CharactersWithSpaces>1027</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2020-05-28T06:25:00Z</dcterms:created>
  <dc:creator>SUVAJIT SANYAL</dc:creator>
  <cp:lastModifiedBy>afrak</cp:lastModifiedBy>
  <dcterms:modified xsi:type="dcterms:W3CDTF">2025-07-27T18:01:48Z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B1EE5F76BB274CE88FE7DC94D25F5775_13</vt:lpwstr>
  </property>
</Properties>
</file>