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after="280" w:before="10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TTL Overview</w:t>
      </w:r>
    </w:p>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i w:val="1"/>
          <w:color w:val="000000"/>
          <w:sz w:val="24"/>
          <w:szCs w:val="24"/>
          <w:rtl w:val="0"/>
        </w:rPr>
        <w:t xml:space="preserve">Disclaimer:</w:t>
        <w:br w:type="textWrapping"/>
        <w:t xml:space="preserve">The following list is a best effort overview of some widely used TCP/IP stacks. The information was provided by vendors and many helpful system administrators. We would like to thank all these contributors for their precious help ! SWITCH cannot, however, take any responsibility that the provided information is correct. Furthermore, SWITCH cannot be made liable for any damage that may arise by the use of this information. </w:t>
      </w:r>
      <w:r w:rsidDel="00000000" w:rsidR="00000000" w:rsidRPr="00000000">
        <w:rPr>
          <w:rtl w:val="0"/>
        </w:rPr>
      </w:r>
    </w:p>
    <w:p w:rsidR="00000000" w:rsidDel="00000000" w:rsidP="00000000" w:rsidRDefault="00000000" w:rsidRPr="00000000" w14:paraId="0000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OS Version</w:t>
        <w:tab/>
        <w:t xml:space="preserve">     |"safe" | tcp_ttl | udp_ttl |</w:t>
      </w:r>
    </w:p>
    <w:p w:rsidR="00000000" w:rsidDel="00000000" w:rsidP="00000000" w:rsidRDefault="00000000" w:rsidRPr="00000000" w14:paraId="0000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AIX</w:t>
        <w:tab/>
        <w:tab/>
        <w:tab/>
        <w:t xml:space="preserve">  n</w:t>
        <w:tab/>
        <w:t xml:space="preserve"> 60</w:t>
        <w:tab/>
        <w:t xml:space="preserve">   30</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DEC Pathworks V5</w:t>
        <w:tab/>
        <w:t xml:space="preserve">  n</w:t>
        <w:tab/>
        <w:t xml:space="preserve"> 30</w:t>
        <w:tab/>
        <w:t xml:space="preserve">   30</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FreeBSD 2.1R</w:t>
        <w:tab/>
        <w:tab/>
        <w:t xml:space="preserve">  y</w:t>
        <w:tab/>
        <w:t xml:space="preserve"> 64</w:t>
        <w:tab/>
        <w:t xml:space="preserve">   64</w:t>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HP/UX</w:t>
        <w:tab/>
        <w:t xml:space="preserve"> 9.0x</w:t>
        <w:tab/>
        <w:tab/>
        <w:t xml:space="preserve">  n</w:t>
        <w:tab/>
        <w:t xml:space="preserve"> 30</w:t>
        <w:tab/>
        <w:t xml:space="preserve">   30</w:t>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HP/UX</w:t>
        <w:tab/>
        <w:t xml:space="preserve">10.01</w:t>
        <w:tab/>
        <w:tab/>
        <w:t xml:space="preserve">  y</w:t>
        <w:tab/>
        <w:t xml:space="preserve"> 64</w:t>
        <w:tab/>
        <w:t xml:space="preserve">   64</w:t>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Irix 5.3</w:t>
        <w:tab/>
        <w:tab/>
        <w:t xml:space="preserve">  y</w:t>
        <w:tab/>
        <w:t xml:space="preserve"> 60</w:t>
        <w:tab/>
        <w:t xml:space="preserve">   60</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Irix 6.x</w:t>
        <w:tab/>
        <w:tab/>
        <w:t xml:space="preserve">  y</w:t>
        <w:tab/>
        <w:t xml:space="preserve"> 60</w:t>
        <w:tab/>
        <w:t xml:space="preserve">   60</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Linux</w:t>
        <w:tab/>
        <w:tab/>
        <w:t xml:space="preserve"> </w:t>
        <w:tab/>
        <w:t xml:space="preserve">  y</w:t>
        <w:tab/>
        <w:t xml:space="preserve"> 64</w:t>
        <w:tab/>
        <w:t xml:space="preserve">   64</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MacOS/MacTCP 2.0.x</w:t>
        <w:tab/>
        <w:t xml:space="preserve">  y</w:t>
        <w:tab/>
        <w:t xml:space="preserve"> 60</w:t>
        <w:tab/>
        <w:t xml:space="preserve">   60</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OS/2 TCP/IP 3.0</w:t>
        <w:tab/>
        <w:t xml:space="preserve">  y</w:t>
        <w:tab/>
        <w:t xml:space="preserve"> 64</w:t>
        <w:tab/>
        <w:t xml:space="preserve">   64</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OSF/1 V3.2A</w:t>
        <w:tab/>
        <w:tab/>
        <w:t xml:space="preserve">  n</w:t>
        <w:tab/>
        <w:t xml:space="preserve"> 60</w:t>
        <w:tab/>
        <w:t xml:space="preserve">   30</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Solaris 2.x</w:t>
        <w:tab/>
        <w:tab/>
        <w:t xml:space="preserve">  y</w:t>
        <w:tab/>
        <w:t xml:space="preserve">255</w:t>
        <w:tab/>
        <w:t xml:space="preserve">  255</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SunOS 4.1.3/4.1.4</w:t>
        <w:tab/>
        <w:t xml:space="preserve">  y</w:t>
        <w:tab/>
        <w:t xml:space="preserve"> 60</w:t>
        <w:tab/>
        <w:t xml:space="preserve">   60</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Ultrix V4.1/V4.2A</w:t>
        <w:tab/>
        <w:t xml:space="preserve">  n</w:t>
        <w:tab/>
        <w:t xml:space="preserve"> 60</w:t>
        <w:tab/>
        <w:t xml:space="preserve">   30</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VMS/Multinet</w:t>
        <w:tab/>
        <w:tab/>
        <w:t xml:space="preserve">  y</w:t>
        <w:tab/>
        <w:t xml:space="preserve"> 64</w:t>
        <w:tab/>
        <w:t xml:space="preserve">   64</w:t>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VMS/TCPware</w:t>
        <w:tab/>
        <w:tab/>
        <w:t xml:space="preserve">  y</w:t>
        <w:tab/>
        <w:t xml:space="preserve"> 60</w:t>
        <w:tab/>
        <w:t xml:space="preserve">   64</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VMS/Wollongong 1.1.1.1 n</w:t>
        <w:tab/>
        <w:t xml:space="preserve">128</w:t>
        <w:tab/>
        <w:t xml:space="preserve">   30</w:t>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VMS/UCX (latest rel.)  y</w:t>
        <w:tab/>
        <w:t xml:space="preserve">128</w:t>
        <w:tab/>
        <w:t xml:space="preserve">  128</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MS WfW</w:t>
        <w:tab/>
        <w:tab/>
        <w:t xml:space="preserve">  n</w:t>
        <w:tab/>
        <w:t xml:space="preserve"> 32</w:t>
        <w:tab/>
        <w:t xml:space="preserve">   32</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MS Windows 95</w:t>
        <w:tab/>
        <w:tab/>
        <w:t xml:space="preserve">  n</w:t>
        <w:tab/>
        <w:t xml:space="preserve"> 32</w:t>
        <w:tab/>
        <w:t xml:space="preserve">   32</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MS Windows NT 3.51     n</w:t>
        <w:tab/>
        <w:t xml:space="preserve"> 32</w:t>
        <w:tab/>
        <w:t xml:space="preserve">   32</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MS Windows NT 4.0      y</w:t>
        <w:tab/>
        <w:t xml:space="preserve">128</w:t>
        <w:tab/>
        <w:t xml:space="preserve">  128</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6">
        <w:r w:rsidDel="00000000" w:rsidR="00000000" w:rsidRPr="00000000">
          <w:rPr>
            <w:color w:val="0000ff"/>
            <w:u w:val="single"/>
            <w:rtl w:val="0"/>
          </w:rPr>
          <w:t xml:space="preserve">http://www.map.meteoswiss.ch/map-doc/ftp-probleme.htm</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hd w:fill="ffffff" w:val="clear"/>
        <w:rPr>
          <w:rFonts w:ascii="Arial" w:cs="Arial" w:eastAsia="Arial" w:hAnsi="Arial"/>
          <w:color w:val="333333"/>
        </w:rPr>
      </w:pPr>
      <w:r w:rsidDel="00000000" w:rsidR="00000000" w:rsidRPr="00000000">
        <w:rPr>
          <w:rFonts w:ascii="Arial" w:cs="Arial" w:eastAsia="Arial" w:hAnsi="Arial"/>
          <w:color w:val="333333"/>
          <w:rtl w:val="0"/>
        </w:rPr>
        <w:t xml:space="preserve">Default Time To Live (TTL) values</w:t>
      </w:r>
    </w:p>
    <w:p w:rsidR="00000000" w:rsidDel="00000000" w:rsidP="00000000" w:rsidRDefault="00000000" w:rsidRPr="00000000" w14:paraId="00000021">
      <w:pPr>
        <w:shd w:fill="ffffff" w:val="clear"/>
        <w:spacing w:after="280" w:before="28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TTL is a timer value included in packets sent over TCP/IP-based networks that tells the recipients how long to hold or use the packet or any of its included data before expiring and discarding the packet or data.</w:t>
      </w:r>
    </w:p>
    <w:p w:rsidR="00000000" w:rsidDel="00000000" w:rsidP="00000000" w:rsidRDefault="00000000" w:rsidRPr="00000000" w14:paraId="00000022">
      <w:pPr>
        <w:shd w:fill="ffffff" w:val="clear"/>
        <w:spacing w:after="280" w:before="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Folloing are the list of Devices / Operating system with Default TTL values</w:t>
      </w:r>
    </w:p>
    <w:tbl>
      <w:tblPr>
        <w:tblStyle w:val="Table1"/>
        <w:tblW w:w="9570.000000000002" w:type="dxa"/>
        <w:jc w:val="left"/>
        <w:tblInd w:w="0.0" w:type="dxa"/>
        <w:tblBorders>
          <w:top w:color="dfdfdf" w:space="0" w:sz="6" w:val="single"/>
          <w:left w:color="dfdfdf" w:space="0" w:sz="6" w:val="single"/>
          <w:bottom w:color="dfdfdf" w:space="0" w:sz="6" w:val="single"/>
          <w:right w:color="dfdfdf" w:space="0" w:sz="6" w:val="single"/>
        </w:tblBorders>
        <w:tblLayout w:type="fixed"/>
        <w:tblLook w:val="0400"/>
      </w:tblPr>
      <w:tblGrid>
        <w:gridCol w:w="2796"/>
        <w:gridCol w:w="3338"/>
        <w:gridCol w:w="2469"/>
        <w:gridCol w:w="967"/>
        <w:tblGridChange w:id="0">
          <w:tblGrid>
            <w:gridCol w:w="2796"/>
            <w:gridCol w:w="3338"/>
            <w:gridCol w:w="2469"/>
            <w:gridCol w:w="967"/>
          </w:tblGrid>
        </w:tblGridChange>
      </w:tblGrid>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23">
            <w:pPr>
              <w:rPr>
                <w:rFonts w:ascii="Calibri" w:cs="Calibri" w:eastAsia="Calibri" w:hAnsi="Calibri"/>
                <w:b w:val="1"/>
                <w:color w:val="555555"/>
              </w:rPr>
            </w:pPr>
            <w:r w:rsidDel="00000000" w:rsidR="00000000" w:rsidRPr="00000000">
              <w:rPr>
                <w:rFonts w:ascii="Calibri" w:cs="Calibri" w:eastAsia="Calibri" w:hAnsi="Calibri"/>
                <w:b w:val="1"/>
                <w:color w:val="000000"/>
                <w:rtl w:val="0"/>
              </w:rPr>
              <w:t xml:space="preserve">OS/Device</w:t>
            </w:r>
            <w:r w:rsidDel="00000000" w:rsidR="00000000" w:rsidRPr="00000000">
              <w:rPr>
                <w:rtl w:val="0"/>
              </w:rPr>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24">
            <w:pPr>
              <w:rPr>
                <w:rFonts w:ascii="Calibri" w:cs="Calibri" w:eastAsia="Calibri" w:hAnsi="Calibri"/>
                <w:b w:val="1"/>
                <w:color w:val="555555"/>
              </w:rPr>
            </w:pPr>
            <w:r w:rsidDel="00000000" w:rsidR="00000000" w:rsidRPr="00000000">
              <w:rPr>
                <w:rFonts w:ascii="Calibri" w:cs="Calibri" w:eastAsia="Calibri" w:hAnsi="Calibri"/>
                <w:b w:val="1"/>
                <w:color w:val="000000"/>
                <w:rtl w:val="0"/>
              </w:rPr>
              <w:t xml:space="preserve">Version</w:t>
            </w:r>
            <w:r w:rsidDel="00000000" w:rsidR="00000000" w:rsidRPr="00000000">
              <w:rPr>
                <w:rtl w:val="0"/>
              </w:rPr>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25">
            <w:pPr>
              <w:rPr>
                <w:rFonts w:ascii="Calibri" w:cs="Calibri" w:eastAsia="Calibri" w:hAnsi="Calibri"/>
                <w:b w:val="1"/>
                <w:color w:val="555555"/>
              </w:rPr>
            </w:pPr>
            <w:r w:rsidDel="00000000" w:rsidR="00000000" w:rsidRPr="00000000">
              <w:rPr>
                <w:rFonts w:ascii="Calibri" w:cs="Calibri" w:eastAsia="Calibri" w:hAnsi="Calibri"/>
                <w:b w:val="1"/>
                <w:color w:val="000000"/>
                <w:rtl w:val="0"/>
              </w:rPr>
              <w:t xml:space="preserve">Protocol</w:t>
            </w:r>
            <w:r w:rsidDel="00000000" w:rsidR="00000000" w:rsidRPr="00000000">
              <w:rPr>
                <w:rtl w:val="0"/>
              </w:rPr>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26">
            <w:pPr>
              <w:rPr>
                <w:rFonts w:ascii="Calibri" w:cs="Calibri" w:eastAsia="Calibri" w:hAnsi="Calibri"/>
                <w:b w:val="1"/>
                <w:color w:val="555555"/>
              </w:rPr>
            </w:pPr>
            <w:r w:rsidDel="00000000" w:rsidR="00000000" w:rsidRPr="00000000">
              <w:rPr>
                <w:rFonts w:ascii="Calibri" w:cs="Calibri" w:eastAsia="Calibri" w:hAnsi="Calibri"/>
                <w:b w:val="1"/>
                <w:color w:val="000000"/>
                <w:rtl w:val="0"/>
              </w:rPr>
              <w:t xml:space="preserve">TTL</w:t>
            </w:r>
            <w:r w:rsidDel="00000000" w:rsidR="00000000" w:rsidRPr="00000000">
              <w:rPr>
                <w:rtl w:val="0"/>
              </w:rPr>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27">
            <w:pPr>
              <w:rPr>
                <w:rFonts w:ascii="Calibri" w:cs="Calibri" w:eastAsia="Calibri" w:hAnsi="Calibri"/>
                <w:color w:val="000000"/>
              </w:rPr>
            </w:pPr>
            <w:r w:rsidDel="00000000" w:rsidR="00000000" w:rsidRPr="00000000">
              <w:rPr>
                <w:rFonts w:ascii="Calibri" w:cs="Calibri" w:eastAsia="Calibri" w:hAnsi="Calibri"/>
                <w:color w:val="000000"/>
                <w:rtl w:val="0"/>
              </w:rPr>
              <w:t xml:space="preserve">AIX</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28">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29">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2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2B">
            <w:pPr>
              <w:rPr>
                <w:rFonts w:ascii="Calibri" w:cs="Calibri" w:eastAsia="Calibri" w:hAnsi="Calibri"/>
                <w:color w:val="000000"/>
              </w:rPr>
            </w:pPr>
            <w:r w:rsidDel="00000000" w:rsidR="00000000" w:rsidRPr="00000000">
              <w:rPr>
                <w:rFonts w:ascii="Calibri" w:cs="Calibri" w:eastAsia="Calibri" w:hAnsi="Calibri"/>
                <w:color w:val="000000"/>
                <w:rtl w:val="0"/>
              </w:rPr>
              <w:t xml:space="preserve">AIX</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2C">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2D">
            <w:pPr>
              <w:rPr>
                <w:rFonts w:ascii="Calibri" w:cs="Calibri" w:eastAsia="Calibri" w:hAnsi="Calibri"/>
                <w:color w:val="000000"/>
              </w:rPr>
            </w:pPr>
            <w:r w:rsidDel="00000000" w:rsidR="00000000" w:rsidRPr="00000000">
              <w:rPr>
                <w:rFonts w:ascii="Calibri" w:cs="Calibri" w:eastAsia="Calibri" w:hAnsi="Calibri"/>
                <w:color w:val="000000"/>
                <w:rtl w:val="0"/>
              </w:rPr>
              <w:t xml:space="preserve">UDP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2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2F">
            <w:pPr>
              <w:rPr>
                <w:rFonts w:ascii="Calibri" w:cs="Calibri" w:eastAsia="Calibri" w:hAnsi="Calibri"/>
                <w:color w:val="000000"/>
              </w:rPr>
            </w:pPr>
            <w:r w:rsidDel="00000000" w:rsidR="00000000" w:rsidRPr="00000000">
              <w:rPr>
                <w:rFonts w:ascii="Calibri" w:cs="Calibri" w:eastAsia="Calibri" w:hAnsi="Calibri"/>
                <w:color w:val="000000"/>
                <w:rtl w:val="0"/>
              </w:rPr>
              <w:t xml:space="preserve">AIX</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30">
            <w:pPr>
              <w:rPr>
                <w:rFonts w:ascii="Calibri" w:cs="Calibri" w:eastAsia="Calibri" w:hAnsi="Calibri"/>
                <w:color w:val="000000"/>
              </w:rPr>
            </w:pPr>
            <w:r w:rsidDel="00000000" w:rsidR="00000000" w:rsidRPr="00000000">
              <w:rPr>
                <w:rFonts w:ascii="Calibri" w:cs="Calibri" w:eastAsia="Calibri" w:hAnsi="Calibri"/>
                <w:color w:val="000000"/>
                <w:rtl w:val="0"/>
              </w:rPr>
              <w:t xml:space="preserve">3.2, 4.1</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31">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3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33">
            <w:pPr>
              <w:rPr>
                <w:rFonts w:ascii="Calibri" w:cs="Calibri" w:eastAsia="Calibri" w:hAnsi="Calibri"/>
                <w:color w:val="000000"/>
              </w:rPr>
            </w:pPr>
            <w:r w:rsidDel="00000000" w:rsidR="00000000" w:rsidRPr="00000000">
              <w:rPr>
                <w:rFonts w:ascii="Calibri" w:cs="Calibri" w:eastAsia="Calibri" w:hAnsi="Calibri"/>
                <w:color w:val="000000"/>
                <w:rtl w:val="0"/>
              </w:rPr>
              <w:t xml:space="preserve">BSDI</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34">
            <w:pPr>
              <w:rPr>
                <w:rFonts w:ascii="Calibri" w:cs="Calibri" w:eastAsia="Calibri" w:hAnsi="Calibri"/>
                <w:color w:val="000000"/>
              </w:rPr>
            </w:pPr>
            <w:r w:rsidDel="00000000" w:rsidR="00000000" w:rsidRPr="00000000">
              <w:rPr>
                <w:rFonts w:ascii="Calibri" w:cs="Calibri" w:eastAsia="Calibri" w:hAnsi="Calibri"/>
                <w:color w:val="000000"/>
                <w:rtl w:val="0"/>
              </w:rPr>
              <w:t xml:space="preserve">BSD/OS 3.1 and 4.0</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35">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3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3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Compa</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38">
            <w:pPr>
              <w:rPr>
                <w:rFonts w:ascii="Calibri" w:cs="Calibri" w:eastAsia="Calibri" w:hAnsi="Calibri"/>
                <w:color w:val="000000"/>
              </w:rPr>
            </w:pPr>
            <w:r w:rsidDel="00000000" w:rsidR="00000000" w:rsidRPr="00000000">
              <w:rPr>
                <w:rFonts w:ascii="Calibri" w:cs="Calibri" w:eastAsia="Calibri" w:hAnsi="Calibri"/>
                <w:color w:val="000000"/>
                <w:rtl w:val="0"/>
              </w:rPr>
              <w:t xml:space="preserve">Tru64 v5.0</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39">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3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3B">
            <w:pPr>
              <w:rPr>
                <w:rFonts w:ascii="Calibri" w:cs="Calibri" w:eastAsia="Calibri" w:hAnsi="Calibri"/>
                <w:color w:val="000000"/>
              </w:rPr>
            </w:pPr>
            <w:r w:rsidDel="00000000" w:rsidR="00000000" w:rsidRPr="00000000">
              <w:rPr>
                <w:rFonts w:ascii="Calibri" w:cs="Calibri" w:eastAsia="Calibri" w:hAnsi="Calibri"/>
                <w:color w:val="000000"/>
                <w:rtl w:val="0"/>
              </w:rPr>
              <w:t xml:space="preserve">Cisco</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3C">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3D">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3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254</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3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 Pathworks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40">
            <w:pPr>
              <w:rPr>
                <w:rFonts w:ascii="Calibri" w:cs="Calibri" w:eastAsia="Calibri" w:hAnsi="Calibri"/>
                <w:color w:val="000000"/>
              </w:rPr>
            </w:pPr>
            <w:r w:rsidDel="00000000" w:rsidR="00000000" w:rsidRPr="00000000">
              <w:rPr>
                <w:rFonts w:ascii="Calibri" w:cs="Calibri" w:eastAsia="Calibri" w:hAnsi="Calibri"/>
                <w:color w:val="000000"/>
                <w:rtl w:val="0"/>
              </w:rPr>
              <w:t xml:space="preserve">V5</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41">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4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4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Foundry</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44">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4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47">
            <w:pPr>
              <w:rPr>
                <w:rFonts w:ascii="Calibri" w:cs="Calibri" w:eastAsia="Calibri" w:hAnsi="Calibri"/>
                <w:color w:val="000000"/>
              </w:rPr>
            </w:pPr>
            <w:r w:rsidDel="00000000" w:rsidR="00000000" w:rsidRPr="00000000">
              <w:rPr>
                <w:rFonts w:ascii="Calibri" w:cs="Calibri" w:eastAsia="Calibri" w:hAnsi="Calibri"/>
                <w:color w:val="000000"/>
                <w:rtl w:val="0"/>
              </w:rPr>
              <w:t xml:space="preserve">FreeBSD</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48">
            <w:pPr>
              <w:rPr>
                <w:rFonts w:ascii="Calibri" w:cs="Calibri" w:eastAsia="Calibri" w:hAnsi="Calibri"/>
                <w:color w:val="000000"/>
              </w:rPr>
            </w:pPr>
            <w:r w:rsidDel="00000000" w:rsidR="00000000" w:rsidRPr="00000000">
              <w:rPr>
                <w:rFonts w:ascii="Calibri" w:cs="Calibri" w:eastAsia="Calibri" w:hAnsi="Calibri"/>
                <w:color w:val="000000"/>
                <w:rtl w:val="0"/>
              </w:rPr>
              <w:t xml:space="preserve">2.1R</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49">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4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4B">
            <w:pPr>
              <w:rPr>
                <w:rFonts w:ascii="Calibri" w:cs="Calibri" w:eastAsia="Calibri" w:hAnsi="Calibri"/>
                <w:color w:val="000000"/>
              </w:rPr>
            </w:pPr>
            <w:r w:rsidDel="00000000" w:rsidR="00000000" w:rsidRPr="00000000">
              <w:rPr>
                <w:rFonts w:ascii="Calibri" w:cs="Calibri" w:eastAsia="Calibri" w:hAnsi="Calibri"/>
                <w:color w:val="000000"/>
                <w:rtl w:val="0"/>
              </w:rPr>
              <w:t xml:space="preserve">FreeBSD</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4C">
            <w:pPr>
              <w:rPr>
                <w:rFonts w:ascii="Calibri" w:cs="Calibri" w:eastAsia="Calibri" w:hAnsi="Calibri"/>
                <w:color w:val="000000"/>
              </w:rPr>
            </w:pPr>
            <w:r w:rsidDel="00000000" w:rsidR="00000000" w:rsidRPr="00000000">
              <w:rPr>
                <w:rFonts w:ascii="Calibri" w:cs="Calibri" w:eastAsia="Calibri" w:hAnsi="Calibri"/>
                <w:color w:val="000000"/>
                <w:rtl w:val="0"/>
              </w:rPr>
              <w:t xml:space="preserve">3.4, 4.0</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4D">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4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4F">
            <w:pPr>
              <w:rPr>
                <w:rFonts w:ascii="Calibri" w:cs="Calibri" w:eastAsia="Calibri" w:hAnsi="Calibri"/>
                <w:color w:val="000000"/>
              </w:rPr>
            </w:pPr>
            <w:r w:rsidDel="00000000" w:rsidR="00000000" w:rsidRPr="00000000">
              <w:rPr>
                <w:rFonts w:ascii="Calibri" w:cs="Calibri" w:eastAsia="Calibri" w:hAnsi="Calibri"/>
                <w:color w:val="000000"/>
                <w:rtl w:val="0"/>
              </w:rPr>
              <w:t xml:space="preserve">FreeBSD</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50">
            <w:pP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51">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5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53">
            <w:pPr>
              <w:rPr>
                <w:rFonts w:ascii="Calibri" w:cs="Calibri" w:eastAsia="Calibri" w:hAnsi="Calibri"/>
                <w:color w:val="000000"/>
              </w:rPr>
            </w:pPr>
            <w:r w:rsidDel="00000000" w:rsidR="00000000" w:rsidRPr="00000000">
              <w:rPr>
                <w:rFonts w:ascii="Calibri" w:cs="Calibri" w:eastAsia="Calibri" w:hAnsi="Calibri"/>
                <w:color w:val="000000"/>
                <w:rtl w:val="0"/>
              </w:rPr>
              <w:t xml:space="preserve">HP-UX</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54">
            <w:pPr>
              <w:rPr>
                <w:rFonts w:ascii="Calibri" w:cs="Calibri" w:eastAsia="Calibri" w:hAnsi="Calibri"/>
                <w:color w:val="000000"/>
              </w:rPr>
            </w:pPr>
            <w:r w:rsidDel="00000000" w:rsidR="00000000" w:rsidRPr="00000000">
              <w:rPr>
                <w:rFonts w:ascii="Calibri" w:cs="Calibri" w:eastAsia="Calibri" w:hAnsi="Calibri"/>
                <w:color w:val="000000"/>
                <w:rtl w:val="0"/>
              </w:rPr>
              <w:t xml:space="preserve">9.0x</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55">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5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57">
            <w:pPr>
              <w:rPr>
                <w:rFonts w:ascii="Calibri" w:cs="Calibri" w:eastAsia="Calibri" w:hAnsi="Calibri"/>
                <w:color w:val="000000"/>
              </w:rPr>
            </w:pPr>
            <w:r w:rsidDel="00000000" w:rsidR="00000000" w:rsidRPr="00000000">
              <w:rPr>
                <w:rFonts w:ascii="Calibri" w:cs="Calibri" w:eastAsia="Calibri" w:hAnsi="Calibri"/>
                <w:color w:val="000000"/>
                <w:rtl w:val="0"/>
              </w:rPr>
              <w:t xml:space="preserve">HP-UX</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58">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10.01</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59">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5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5B">
            <w:pPr>
              <w:rPr>
                <w:rFonts w:ascii="Calibri" w:cs="Calibri" w:eastAsia="Calibri" w:hAnsi="Calibri"/>
                <w:color w:val="000000"/>
              </w:rPr>
            </w:pPr>
            <w:r w:rsidDel="00000000" w:rsidR="00000000" w:rsidRPr="00000000">
              <w:rPr>
                <w:rFonts w:ascii="Calibri" w:cs="Calibri" w:eastAsia="Calibri" w:hAnsi="Calibri"/>
                <w:color w:val="000000"/>
                <w:rtl w:val="0"/>
              </w:rPr>
              <w:t xml:space="preserve">HP-UX</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5C">
            <w:pPr>
              <w:rPr>
                <w:rFonts w:ascii="Calibri" w:cs="Calibri" w:eastAsia="Calibri" w:hAnsi="Calibri"/>
                <w:color w:val="000000"/>
              </w:rPr>
            </w:pPr>
            <w:r w:rsidDel="00000000" w:rsidR="00000000" w:rsidRPr="00000000">
              <w:rPr>
                <w:rFonts w:ascii="Calibri" w:cs="Calibri" w:eastAsia="Calibri" w:hAnsi="Calibri"/>
                <w:color w:val="000000"/>
                <w:rtl w:val="0"/>
              </w:rPr>
              <w:t xml:space="preserve">10.2</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5D">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5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5F">
            <w:pPr>
              <w:rPr>
                <w:rFonts w:ascii="Calibri" w:cs="Calibri" w:eastAsia="Calibri" w:hAnsi="Calibri"/>
                <w:color w:val="000000"/>
              </w:rPr>
            </w:pPr>
            <w:r w:rsidDel="00000000" w:rsidR="00000000" w:rsidRPr="00000000">
              <w:rPr>
                <w:rFonts w:ascii="Calibri" w:cs="Calibri" w:eastAsia="Calibri" w:hAnsi="Calibri"/>
                <w:color w:val="000000"/>
                <w:rtl w:val="0"/>
              </w:rPr>
              <w:t xml:space="preserve">HP-UX</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60">
            <w:pP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61">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6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63">
            <w:pPr>
              <w:rPr>
                <w:rFonts w:ascii="Calibri" w:cs="Calibri" w:eastAsia="Calibri" w:hAnsi="Calibri"/>
                <w:color w:val="000000"/>
              </w:rPr>
            </w:pPr>
            <w:r w:rsidDel="00000000" w:rsidR="00000000" w:rsidRPr="00000000">
              <w:rPr>
                <w:rFonts w:ascii="Calibri" w:cs="Calibri" w:eastAsia="Calibri" w:hAnsi="Calibri"/>
                <w:color w:val="000000"/>
                <w:rtl w:val="0"/>
              </w:rPr>
              <w:t xml:space="preserve">HP-UX</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64">
            <w:pP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65">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6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color w:val="000000"/>
                <w:rtl w:val="0"/>
              </w:rPr>
              <w:t xml:space="preserve">Irix</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68">
            <w:pPr>
              <w:rPr>
                <w:rFonts w:ascii="Calibri" w:cs="Calibri" w:eastAsia="Calibri" w:hAnsi="Calibri"/>
                <w:color w:val="000000"/>
              </w:rPr>
            </w:pPr>
            <w:r w:rsidDel="00000000" w:rsidR="00000000" w:rsidRPr="00000000">
              <w:rPr>
                <w:rFonts w:ascii="Calibri" w:cs="Calibri" w:eastAsia="Calibri" w:hAnsi="Calibri"/>
                <w:color w:val="000000"/>
                <w:rtl w:val="0"/>
              </w:rPr>
              <w:t xml:space="preserve">5.3</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69">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6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6B">
            <w:pPr>
              <w:rPr>
                <w:rFonts w:ascii="Calibri" w:cs="Calibri" w:eastAsia="Calibri" w:hAnsi="Calibri"/>
                <w:color w:val="000000"/>
              </w:rPr>
            </w:pPr>
            <w:r w:rsidDel="00000000" w:rsidR="00000000" w:rsidRPr="00000000">
              <w:rPr>
                <w:rFonts w:ascii="Calibri" w:cs="Calibri" w:eastAsia="Calibri" w:hAnsi="Calibri"/>
                <w:color w:val="000000"/>
                <w:rtl w:val="0"/>
              </w:rPr>
              <w:t xml:space="preserve">Irix</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6C">
            <w:pPr>
              <w:rPr>
                <w:rFonts w:ascii="Calibri" w:cs="Calibri" w:eastAsia="Calibri" w:hAnsi="Calibri"/>
                <w:color w:val="000000"/>
              </w:rPr>
            </w:pPr>
            <w:r w:rsidDel="00000000" w:rsidR="00000000" w:rsidRPr="00000000">
              <w:rPr>
                <w:rFonts w:ascii="Calibri" w:cs="Calibri" w:eastAsia="Calibri" w:hAnsi="Calibri"/>
                <w:color w:val="000000"/>
                <w:rtl w:val="0"/>
              </w:rPr>
              <w:t xml:space="preserve">6.x</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6D">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6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6F">
            <w:pPr>
              <w:rPr>
                <w:rFonts w:ascii="Calibri" w:cs="Calibri" w:eastAsia="Calibri" w:hAnsi="Calibri"/>
                <w:color w:val="000000"/>
              </w:rPr>
            </w:pPr>
            <w:r w:rsidDel="00000000" w:rsidR="00000000" w:rsidRPr="00000000">
              <w:rPr>
                <w:rFonts w:ascii="Calibri" w:cs="Calibri" w:eastAsia="Calibri" w:hAnsi="Calibri"/>
                <w:color w:val="000000"/>
                <w:rtl w:val="0"/>
              </w:rPr>
              <w:t xml:space="preserve">Irix</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70">
            <w:pPr>
              <w:rPr>
                <w:rFonts w:ascii="Calibri" w:cs="Calibri" w:eastAsia="Calibri" w:hAnsi="Calibri"/>
                <w:color w:val="000000"/>
              </w:rPr>
            </w:pPr>
            <w:r w:rsidDel="00000000" w:rsidR="00000000" w:rsidRPr="00000000">
              <w:rPr>
                <w:rFonts w:ascii="Calibri" w:cs="Calibri" w:eastAsia="Calibri" w:hAnsi="Calibri"/>
                <w:color w:val="000000"/>
                <w:rtl w:val="0"/>
              </w:rPr>
              <w:t xml:space="preserve">6.5.3, 6.5.8</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71">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7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73">
            <w:pPr>
              <w:rPr>
                <w:rFonts w:ascii="Calibri" w:cs="Calibri" w:eastAsia="Calibri" w:hAnsi="Calibri"/>
                <w:color w:val="000000"/>
              </w:rPr>
            </w:pPr>
            <w:r w:rsidDel="00000000" w:rsidR="00000000" w:rsidRPr="00000000">
              <w:rPr>
                <w:rFonts w:ascii="Calibri" w:cs="Calibri" w:eastAsia="Calibri" w:hAnsi="Calibri"/>
                <w:color w:val="000000"/>
                <w:rtl w:val="0"/>
              </w:rPr>
              <w:t xml:space="preserve">juniper</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74">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75">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7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77">
            <w:pPr>
              <w:rPr>
                <w:rFonts w:ascii="Calibri" w:cs="Calibri" w:eastAsia="Calibri" w:hAnsi="Calibri"/>
                <w:color w:val="000000"/>
              </w:rPr>
            </w:pPr>
            <w:r w:rsidDel="00000000" w:rsidR="00000000" w:rsidRPr="00000000">
              <w:rPr>
                <w:rFonts w:ascii="Calibri" w:cs="Calibri" w:eastAsia="Calibri" w:hAnsi="Calibri"/>
                <w:color w:val="000000"/>
                <w:rtl w:val="0"/>
              </w:rPr>
              <w:t xml:space="preserve">MPE/IX (HP)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78">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79">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7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7B">
            <w:pPr>
              <w:rPr>
                <w:rFonts w:ascii="Calibri" w:cs="Calibri" w:eastAsia="Calibri" w:hAnsi="Calibri"/>
                <w:color w:val="000000"/>
              </w:rPr>
            </w:pPr>
            <w:r w:rsidDel="00000000" w:rsidR="00000000" w:rsidRPr="00000000">
              <w:rPr>
                <w:rFonts w:ascii="Calibri" w:cs="Calibri" w:eastAsia="Calibri" w:hAnsi="Calibri"/>
                <w:color w:val="000000"/>
                <w:rtl w:val="0"/>
              </w:rPr>
              <w:t xml:space="preserve">Linux</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7C">
            <w:pPr>
              <w:rPr>
                <w:rFonts w:ascii="Calibri" w:cs="Calibri" w:eastAsia="Calibri" w:hAnsi="Calibri"/>
                <w:color w:val="000000"/>
              </w:rPr>
            </w:pPr>
            <w:r w:rsidDel="00000000" w:rsidR="00000000" w:rsidRPr="00000000">
              <w:rPr>
                <w:rFonts w:ascii="Calibri" w:cs="Calibri" w:eastAsia="Calibri" w:hAnsi="Calibri"/>
                <w:color w:val="000000"/>
                <w:rtl w:val="0"/>
              </w:rPr>
              <w:t xml:space="preserve">2.0.x kernel</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7D">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7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7F">
            <w:pPr>
              <w:rPr>
                <w:rFonts w:ascii="Calibri" w:cs="Calibri" w:eastAsia="Calibri" w:hAnsi="Calibri"/>
                <w:color w:val="000000"/>
              </w:rPr>
            </w:pPr>
            <w:r w:rsidDel="00000000" w:rsidR="00000000" w:rsidRPr="00000000">
              <w:rPr>
                <w:rFonts w:ascii="Calibri" w:cs="Calibri" w:eastAsia="Calibri" w:hAnsi="Calibri"/>
                <w:color w:val="000000"/>
                <w:rtl w:val="0"/>
              </w:rPr>
              <w:t xml:space="preserve">Linux</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80">
            <w:pPr>
              <w:rPr>
                <w:rFonts w:ascii="Calibri" w:cs="Calibri" w:eastAsia="Calibri" w:hAnsi="Calibri"/>
                <w:color w:val="000000"/>
              </w:rPr>
            </w:pPr>
            <w:r w:rsidDel="00000000" w:rsidR="00000000" w:rsidRPr="00000000">
              <w:rPr>
                <w:rFonts w:ascii="Calibri" w:cs="Calibri" w:eastAsia="Calibri" w:hAnsi="Calibri"/>
                <w:color w:val="000000"/>
                <w:rtl w:val="0"/>
              </w:rPr>
              <w:t xml:space="preserve">2.2.14 kernel</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81">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8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color w:val="000000"/>
                <w:rtl w:val="0"/>
              </w:rPr>
              <w:t xml:space="preserve">Linux</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84">
            <w:pPr>
              <w:rPr>
                <w:rFonts w:ascii="Calibri" w:cs="Calibri" w:eastAsia="Calibri" w:hAnsi="Calibri"/>
                <w:color w:val="000000"/>
              </w:rPr>
            </w:pPr>
            <w:r w:rsidDel="00000000" w:rsidR="00000000" w:rsidRPr="00000000">
              <w:rPr>
                <w:rFonts w:ascii="Calibri" w:cs="Calibri" w:eastAsia="Calibri" w:hAnsi="Calibri"/>
                <w:color w:val="000000"/>
                <w:rtl w:val="0"/>
              </w:rPr>
              <w:t xml:space="preserve">2.4 kernel</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85">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8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87">
            <w:pPr>
              <w:rPr>
                <w:rFonts w:ascii="Calibri" w:cs="Calibri" w:eastAsia="Calibri" w:hAnsi="Calibri"/>
                <w:color w:val="000000"/>
              </w:rPr>
            </w:pPr>
            <w:r w:rsidDel="00000000" w:rsidR="00000000" w:rsidRPr="00000000">
              <w:rPr>
                <w:rFonts w:ascii="Calibri" w:cs="Calibri" w:eastAsia="Calibri" w:hAnsi="Calibri"/>
                <w:color w:val="000000"/>
                <w:rtl w:val="0"/>
              </w:rPr>
              <w:t xml:space="preserve">Linux</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88">
            <w:pPr>
              <w:rPr>
                <w:rFonts w:ascii="Calibri" w:cs="Calibri" w:eastAsia="Calibri" w:hAnsi="Calibri"/>
                <w:color w:val="000000"/>
              </w:rPr>
            </w:pPr>
            <w:r w:rsidDel="00000000" w:rsidR="00000000" w:rsidRPr="00000000">
              <w:rPr>
                <w:rFonts w:ascii="Calibri" w:cs="Calibri" w:eastAsia="Calibri" w:hAnsi="Calibri"/>
                <w:color w:val="000000"/>
                <w:rtl w:val="0"/>
              </w:rPr>
              <w:t xml:space="preserve">Red Hat 9</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89">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 and TCP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8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8B">
            <w:pPr>
              <w:rPr>
                <w:rFonts w:ascii="Calibri" w:cs="Calibri" w:eastAsia="Calibri" w:hAnsi="Calibri"/>
                <w:color w:val="000000"/>
              </w:rPr>
            </w:pPr>
            <w:r w:rsidDel="00000000" w:rsidR="00000000" w:rsidRPr="00000000">
              <w:rPr>
                <w:rFonts w:ascii="Calibri" w:cs="Calibri" w:eastAsia="Calibri" w:hAnsi="Calibri"/>
                <w:color w:val="000000"/>
                <w:rtl w:val="0"/>
              </w:rPr>
              <w:t xml:space="preserve">MacOS/MacTCP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8C">
            <w:pPr>
              <w:rPr>
                <w:rFonts w:ascii="Calibri" w:cs="Calibri" w:eastAsia="Calibri" w:hAnsi="Calibri"/>
                <w:color w:val="000000"/>
              </w:rPr>
            </w:pPr>
            <w:r w:rsidDel="00000000" w:rsidR="00000000" w:rsidRPr="00000000">
              <w:rPr>
                <w:rFonts w:ascii="Calibri" w:cs="Calibri" w:eastAsia="Calibri" w:hAnsi="Calibri"/>
                <w:color w:val="000000"/>
                <w:rtl w:val="0"/>
              </w:rPr>
              <w:t xml:space="preserve">2.0.x</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8D">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8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8F">
            <w:pPr>
              <w:rPr>
                <w:rFonts w:ascii="Calibri" w:cs="Calibri" w:eastAsia="Calibri" w:hAnsi="Calibri"/>
                <w:color w:val="000000"/>
              </w:rPr>
            </w:pPr>
            <w:r w:rsidDel="00000000" w:rsidR="00000000" w:rsidRPr="00000000">
              <w:rPr>
                <w:rFonts w:ascii="Calibri" w:cs="Calibri" w:eastAsia="Calibri" w:hAnsi="Calibri"/>
                <w:color w:val="000000"/>
                <w:rtl w:val="0"/>
              </w:rPr>
              <w:t xml:space="preserve">MacOS/MacTCP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color w:val="000000"/>
                <w:rtl w:val="0"/>
              </w:rPr>
              <w:t xml:space="preserve">X (10.5.6)</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91">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ICMP/TCP/UDP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9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93">
            <w:pPr>
              <w:rPr>
                <w:rFonts w:ascii="Calibri" w:cs="Calibri" w:eastAsia="Calibri" w:hAnsi="Calibri"/>
                <w:color w:val="000000"/>
              </w:rPr>
            </w:pPr>
            <w:r w:rsidDel="00000000" w:rsidR="00000000" w:rsidRPr="00000000">
              <w:rPr>
                <w:rFonts w:ascii="Calibri" w:cs="Calibri" w:eastAsia="Calibri" w:hAnsi="Calibri"/>
                <w:color w:val="000000"/>
                <w:rtl w:val="0"/>
              </w:rPr>
              <w:t xml:space="preserve">NetBSD</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94">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95">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9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97">
            <w:pPr>
              <w:rPr>
                <w:rFonts w:ascii="Calibri" w:cs="Calibri" w:eastAsia="Calibri" w:hAnsi="Calibri"/>
                <w:color w:val="000000"/>
              </w:rPr>
            </w:pPr>
            <w:r w:rsidDel="00000000" w:rsidR="00000000" w:rsidRPr="00000000">
              <w:rPr>
                <w:rFonts w:ascii="Calibri" w:cs="Calibri" w:eastAsia="Calibri" w:hAnsi="Calibri"/>
                <w:color w:val="000000"/>
                <w:rtl w:val="0"/>
              </w:rPr>
              <w:t xml:space="preserve">Netgear FVG318</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98">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99">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 and UDP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9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9B">
            <w:pPr>
              <w:rPr>
                <w:rFonts w:ascii="Calibri" w:cs="Calibri" w:eastAsia="Calibri" w:hAnsi="Calibri"/>
                <w:color w:val="000000"/>
              </w:rPr>
            </w:pPr>
            <w:r w:rsidDel="00000000" w:rsidR="00000000" w:rsidRPr="00000000">
              <w:rPr>
                <w:rFonts w:ascii="Calibri" w:cs="Calibri" w:eastAsia="Calibri" w:hAnsi="Calibri"/>
                <w:color w:val="000000"/>
                <w:rtl w:val="0"/>
              </w:rPr>
              <w:t xml:space="preserve">OpenBSD</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9C">
            <w:pPr>
              <w:rPr>
                <w:rFonts w:ascii="Calibri" w:cs="Calibri" w:eastAsia="Calibri" w:hAnsi="Calibri"/>
                <w:color w:val="000000"/>
              </w:rPr>
            </w:pPr>
            <w:r w:rsidDel="00000000" w:rsidR="00000000" w:rsidRPr="00000000">
              <w:rPr>
                <w:rFonts w:ascii="Calibri" w:cs="Calibri" w:eastAsia="Calibri" w:hAnsi="Calibri"/>
                <w:color w:val="000000"/>
                <w:rtl w:val="0"/>
              </w:rPr>
              <w:t xml:space="preserve">2.6 &amp; 2.7</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9D">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9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9F">
            <w:pPr>
              <w:rPr>
                <w:rFonts w:ascii="Calibri" w:cs="Calibri" w:eastAsia="Calibri" w:hAnsi="Calibri"/>
                <w:color w:val="000000"/>
              </w:rPr>
            </w:pPr>
            <w:r w:rsidDel="00000000" w:rsidR="00000000" w:rsidRPr="00000000">
              <w:rPr>
                <w:rFonts w:ascii="Calibri" w:cs="Calibri" w:eastAsia="Calibri" w:hAnsi="Calibri"/>
                <w:color w:val="000000"/>
                <w:rtl w:val="0"/>
              </w:rPr>
              <w:t xml:space="preserve">OpenVMS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A0">
            <w:pPr>
              <w:rPr>
                <w:rFonts w:ascii="Calibri" w:cs="Calibri" w:eastAsia="Calibri" w:hAnsi="Calibri"/>
                <w:color w:val="000000"/>
              </w:rPr>
            </w:pPr>
            <w:r w:rsidDel="00000000" w:rsidR="00000000" w:rsidRPr="00000000">
              <w:rPr>
                <w:rFonts w:ascii="Calibri" w:cs="Calibri" w:eastAsia="Calibri" w:hAnsi="Calibri"/>
                <w:color w:val="000000"/>
                <w:rtl w:val="0"/>
              </w:rPr>
              <w:t xml:space="preserve">07.01.2002</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A1">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A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A3">
            <w:pPr>
              <w:rPr>
                <w:rFonts w:ascii="Calibri" w:cs="Calibri" w:eastAsia="Calibri" w:hAnsi="Calibri"/>
                <w:color w:val="000000"/>
              </w:rPr>
            </w:pPr>
            <w:r w:rsidDel="00000000" w:rsidR="00000000" w:rsidRPr="00000000">
              <w:rPr>
                <w:rFonts w:ascii="Calibri" w:cs="Calibri" w:eastAsia="Calibri" w:hAnsi="Calibri"/>
                <w:color w:val="000000"/>
                <w:rtl w:val="0"/>
              </w:rPr>
              <w:t xml:space="preserve">OS/2</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A4">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TCP/IP 3.0</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A5">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A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A7">
            <w:pPr>
              <w:rPr>
                <w:rFonts w:ascii="Calibri" w:cs="Calibri" w:eastAsia="Calibri" w:hAnsi="Calibri"/>
                <w:color w:val="000000"/>
              </w:rPr>
            </w:pPr>
            <w:r w:rsidDel="00000000" w:rsidR="00000000" w:rsidRPr="00000000">
              <w:rPr>
                <w:rFonts w:ascii="Calibri" w:cs="Calibri" w:eastAsia="Calibri" w:hAnsi="Calibri"/>
                <w:color w:val="000000"/>
                <w:rtl w:val="0"/>
              </w:rPr>
              <w:t xml:space="preserve">OSF/1</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A8">
            <w:pPr>
              <w:rPr>
                <w:rFonts w:ascii="Calibri" w:cs="Calibri" w:eastAsia="Calibri" w:hAnsi="Calibri"/>
                <w:color w:val="000000"/>
              </w:rPr>
            </w:pPr>
            <w:r w:rsidDel="00000000" w:rsidR="00000000" w:rsidRPr="00000000">
              <w:rPr>
                <w:rFonts w:ascii="Calibri" w:cs="Calibri" w:eastAsia="Calibri" w:hAnsi="Calibri"/>
                <w:color w:val="000000"/>
                <w:rtl w:val="0"/>
              </w:rPr>
              <w:t xml:space="preserve">V3.2A</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A9">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A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AB">
            <w:pPr>
              <w:rPr>
                <w:rFonts w:ascii="Calibri" w:cs="Calibri" w:eastAsia="Calibri" w:hAnsi="Calibri"/>
                <w:color w:val="000000"/>
              </w:rPr>
            </w:pPr>
            <w:r w:rsidDel="00000000" w:rsidR="00000000" w:rsidRPr="00000000">
              <w:rPr>
                <w:rFonts w:ascii="Calibri" w:cs="Calibri" w:eastAsia="Calibri" w:hAnsi="Calibri"/>
                <w:color w:val="000000"/>
                <w:rtl w:val="0"/>
              </w:rPr>
              <w:t xml:space="preserve">OSF/1</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AC">
            <w:pPr>
              <w:rPr>
                <w:rFonts w:ascii="Calibri" w:cs="Calibri" w:eastAsia="Calibri" w:hAnsi="Calibri"/>
                <w:color w:val="000000"/>
              </w:rPr>
            </w:pPr>
            <w:r w:rsidDel="00000000" w:rsidR="00000000" w:rsidRPr="00000000">
              <w:rPr>
                <w:rFonts w:ascii="Calibri" w:cs="Calibri" w:eastAsia="Calibri" w:hAnsi="Calibri"/>
                <w:color w:val="000000"/>
                <w:rtl w:val="0"/>
              </w:rPr>
              <w:t xml:space="preserve">V3.2A</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AD">
            <w:pPr>
              <w:rPr>
                <w:rFonts w:ascii="Calibri" w:cs="Calibri" w:eastAsia="Calibri" w:hAnsi="Calibri"/>
                <w:color w:val="000000"/>
              </w:rPr>
            </w:pPr>
            <w:r w:rsidDel="00000000" w:rsidR="00000000" w:rsidRPr="00000000">
              <w:rPr>
                <w:rFonts w:ascii="Calibri" w:cs="Calibri" w:eastAsia="Calibri" w:hAnsi="Calibri"/>
                <w:color w:val="000000"/>
                <w:rtl w:val="0"/>
              </w:rPr>
              <w:t xml:space="preserve">UDP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A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AF">
            <w:pPr>
              <w:rPr>
                <w:rFonts w:ascii="Calibri" w:cs="Calibri" w:eastAsia="Calibri" w:hAnsi="Calibri"/>
                <w:color w:val="000000"/>
              </w:rPr>
            </w:pPr>
            <w:r w:rsidDel="00000000" w:rsidR="00000000" w:rsidRPr="00000000">
              <w:rPr>
                <w:rFonts w:ascii="Calibri" w:cs="Calibri" w:eastAsia="Calibri" w:hAnsi="Calibri"/>
                <w:color w:val="000000"/>
                <w:rtl w:val="0"/>
              </w:rPr>
              <w:t xml:space="preserve">Solaris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B0">
            <w:pPr>
              <w:rPr>
                <w:rFonts w:ascii="Calibri" w:cs="Calibri" w:eastAsia="Calibri" w:hAnsi="Calibri"/>
                <w:color w:val="000000"/>
              </w:rPr>
            </w:pPr>
            <w:r w:rsidDel="00000000" w:rsidR="00000000" w:rsidRPr="00000000">
              <w:rPr>
                <w:rFonts w:ascii="Calibri" w:cs="Calibri" w:eastAsia="Calibri" w:hAnsi="Calibri"/>
                <w:color w:val="000000"/>
                <w:rtl w:val="0"/>
              </w:rPr>
              <w:t xml:space="preserve">2.5.1, 2.6, 2.7, 2.8</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B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color w:val="000000"/>
                <w:rtl w:val="0"/>
              </w:rPr>
              <w:t xml:space="preserve">Solaris</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B5">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B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color w:val="000000"/>
                <w:rtl w:val="0"/>
              </w:rPr>
              <w:t xml:space="preserve">Stratus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B8">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TCP_OS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B9">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B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Stratus</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TCP_OS (14.2-)</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B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Stratus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TCP_OS (14.3+)</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C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Stratus</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STCP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ICMP/TCP/UDP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C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SunOS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4.1.3/4.1.4</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C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SunOS</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5.7</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 and TCP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C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Ultrix</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V4.1/V4.2A</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D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Ultrix</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V4.1/V4.2A</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UDP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D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Ultrix</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V4.2 – 4.5</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D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VMS/Multinet</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DC">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D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VMS/TCPware</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E0">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E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VMS/TCPware</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E4">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UDP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E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VMS/Wollongong</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1.1.1.1</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E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VMS/Wollongong</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1.1.1.1</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UDP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E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VMS/UCX</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F0">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F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 Workgroups</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F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95</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F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98</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0F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98, 98 SE</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0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98</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0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NT 3.51</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0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NT 4.0</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TCP and UDP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0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NT 4.0 SP5-</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11">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1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color w:val="000000"/>
                <w:rtl w:val="0"/>
              </w:rPr>
              <w:t xml:space="preserve">NT 4.0 SP6+</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15">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1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color w:val="000000"/>
                <w:rtl w:val="0"/>
              </w:rPr>
              <w:t xml:space="preserve">NT 4 WRKS SP 3, SP 6a</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1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1B">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1C">
            <w:pPr>
              <w:rPr>
                <w:rFonts w:ascii="Calibri" w:cs="Calibri" w:eastAsia="Calibri" w:hAnsi="Calibri"/>
                <w:color w:val="000000"/>
              </w:rPr>
            </w:pPr>
            <w:r w:rsidDel="00000000" w:rsidR="00000000" w:rsidRPr="00000000">
              <w:rPr>
                <w:rFonts w:ascii="Calibri" w:cs="Calibri" w:eastAsia="Calibri" w:hAnsi="Calibri"/>
                <w:color w:val="000000"/>
                <w:rtl w:val="0"/>
              </w:rPr>
              <w:t xml:space="preserve">NT 4 Server SP4</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1D">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1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1F">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20">
            <w:pPr>
              <w:rPr>
                <w:rFonts w:ascii="Calibri" w:cs="Calibri" w:eastAsia="Calibri" w:hAnsi="Calibri"/>
                <w:color w:val="000000"/>
              </w:rPr>
            </w:pPr>
            <w:r w:rsidDel="00000000" w:rsidR="00000000" w:rsidRPr="00000000">
              <w:rPr>
                <w:rFonts w:ascii="Calibri" w:cs="Calibri" w:eastAsia="Calibri" w:hAnsi="Calibri"/>
                <w:color w:val="000000"/>
                <w:rtl w:val="0"/>
              </w:rPr>
              <w:t xml:space="preserve">ME</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21">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2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23">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24">
            <w:pPr>
              <w:rPr>
                <w:rFonts w:ascii="Calibri" w:cs="Calibri" w:eastAsia="Calibri" w:hAnsi="Calibri"/>
                <w:color w:val="000000"/>
              </w:rPr>
            </w:pPr>
            <w:r w:rsidDel="00000000" w:rsidR="00000000" w:rsidRPr="00000000">
              <w:rPr>
                <w:rFonts w:ascii="Calibri" w:cs="Calibri" w:eastAsia="Calibri" w:hAnsi="Calibri"/>
                <w:color w:val="000000"/>
                <w:rtl w:val="0"/>
              </w:rPr>
              <w:t xml:space="preserve">2000 pro</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25">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ICMP/TCP/UDP</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2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27">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28">
            <w:pPr>
              <w:rPr>
                <w:rFonts w:ascii="Calibri" w:cs="Calibri" w:eastAsia="Calibri" w:hAnsi="Calibri"/>
                <w:color w:val="000000"/>
              </w:rPr>
            </w:pPr>
            <w:r w:rsidDel="00000000" w:rsidR="00000000" w:rsidRPr="00000000">
              <w:rPr>
                <w:rFonts w:ascii="Calibri" w:cs="Calibri" w:eastAsia="Calibri" w:hAnsi="Calibri"/>
                <w:color w:val="000000"/>
                <w:rtl w:val="0"/>
              </w:rPr>
              <w:t xml:space="preserve">2000 family</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29">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2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r>
      <w:tr>
        <w:trPr>
          <w:trHeight w:val="300" w:hRule="atLeast"/>
        </w:trPr>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2B">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2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Server 2003</w:t>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2D">
            <w:pPr>
              <w:rPr>
                <w:rFonts w:ascii="Calibri" w:cs="Calibri" w:eastAsia="Calibri" w:hAnsi="Calibri"/>
                <w:color w:val="000000"/>
              </w:rPr>
            </w:pPr>
            <w:r w:rsidDel="00000000" w:rsidR="00000000" w:rsidRPr="00000000">
              <w:rPr>
                <w:rtl w:val="0"/>
              </w:rPr>
            </w:r>
          </w:p>
        </w:tc>
        <w:tc>
          <w:tcPr>
            <w:tcBorders>
              <w:top w:color="ffffff" w:space="0" w:sz="6" w:val="single"/>
              <w:bottom w:color="dfdfdf" w:space="0" w:sz="6" w:val="single"/>
            </w:tcBorders>
            <w:shd w:fill="f9f9f9" w:val="clear"/>
            <w:tcMar>
              <w:top w:w="60.0" w:type="dxa"/>
              <w:left w:w="105.0" w:type="dxa"/>
              <w:bottom w:w="60.0" w:type="dxa"/>
              <w:right w:w="105.0" w:type="dxa"/>
            </w:tcMar>
          </w:tcPr>
          <w:p w:rsidR="00000000" w:rsidDel="00000000" w:rsidP="00000000" w:rsidRDefault="00000000" w:rsidRPr="00000000" w14:paraId="0000012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r>
      <w:tr>
        <w:trPr>
          <w:trHeight w:val="300" w:hRule="atLeast"/>
        </w:trPr>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2F">
            <w:pPr>
              <w:rPr>
                <w:rFonts w:ascii="Calibri" w:cs="Calibri" w:eastAsia="Calibri" w:hAnsi="Calibri"/>
                <w:color w:val="000000"/>
              </w:rPr>
            </w:pPr>
            <w:r w:rsidDel="00000000" w:rsidR="00000000" w:rsidRPr="00000000">
              <w:rPr>
                <w:rFonts w:ascii="Calibri" w:cs="Calibri" w:eastAsia="Calibri" w:hAnsi="Calibri"/>
                <w:color w:val="000000"/>
                <w:rtl w:val="0"/>
              </w:rPr>
              <w:t xml:space="preserve">Windows</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30">
            <w:pPr>
              <w:rPr>
                <w:rFonts w:ascii="Calibri" w:cs="Calibri" w:eastAsia="Calibri" w:hAnsi="Calibri"/>
                <w:color w:val="000000"/>
              </w:rPr>
            </w:pPr>
            <w:r w:rsidDel="00000000" w:rsidR="00000000" w:rsidRPr="00000000">
              <w:rPr>
                <w:rFonts w:ascii="Calibri" w:cs="Calibri" w:eastAsia="Calibri" w:hAnsi="Calibri"/>
                <w:color w:val="000000"/>
                <w:rtl w:val="0"/>
              </w:rPr>
              <w:t xml:space="preserve">XP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31">
            <w:pPr>
              <w:rPr>
                <w:rFonts w:ascii="Calibri" w:cs="Calibri" w:eastAsia="Calibri" w:hAnsi="Calibri"/>
                <w:color w:val="000000"/>
              </w:rPr>
            </w:pPr>
            <w:r w:rsidDel="00000000" w:rsidR="00000000" w:rsidRPr="00000000">
              <w:rPr>
                <w:rFonts w:ascii="Calibri" w:cs="Calibri" w:eastAsia="Calibri" w:hAnsi="Calibri"/>
                <w:color w:val="000000"/>
                <w:rtl w:val="0"/>
              </w:rPr>
              <w:t xml:space="preserve">ICMP/TCP/UDP</w:t>
            </w:r>
          </w:p>
        </w:tc>
        <w:tc>
          <w:tcPr>
            <w:tcBorders>
              <w:top w:color="ffffff" w:space="0" w:sz="6" w:val="single"/>
              <w:bottom w:color="dfdfdf" w:space="0" w:sz="6" w:val="single"/>
            </w:tcBorders>
            <w:shd w:fill="d8d8d8" w:val="clear"/>
            <w:tcMar>
              <w:top w:w="60.0" w:type="dxa"/>
              <w:left w:w="105.0" w:type="dxa"/>
              <w:bottom w:w="60.0" w:type="dxa"/>
              <w:right w:w="105.0" w:type="dxa"/>
            </w:tcMar>
          </w:tcPr>
          <w:p w:rsidR="00000000" w:rsidDel="00000000" w:rsidP="00000000" w:rsidRDefault="00000000" w:rsidRPr="00000000" w14:paraId="0000013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shd w:fill="ffffff" w:val="clear"/>
        <w:rPr>
          <w:color w:val="000000"/>
          <w:sz w:val="38"/>
          <w:szCs w:val="38"/>
        </w:rPr>
      </w:pPr>
      <w:hyperlink r:id="rId7">
        <w:r w:rsidDel="00000000" w:rsidR="00000000" w:rsidRPr="00000000">
          <w:rPr>
            <w:color w:val="0000ff"/>
            <w:sz w:val="38"/>
            <w:szCs w:val="38"/>
            <w:u w:val="single"/>
            <w:rtl w:val="0"/>
          </w:rPr>
          <w:t xml:space="preserve">Passive OS Fingerprinting</w:t>
        </w:r>
      </w:hyperlink>
      <w:r w:rsidDel="00000000" w:rsidR="00000000" w:rsidRPr="00000000">
        <w:rPr>
          <w:rtl w:val="0"/>
        </w:rPr>
      </w:r>
    </w:p>
    <w:p w:rsidR="00000000" w:rsidDel="00000000" w:rsidP="00000000" w:rsidRDefault="00000000" w:rsidRPr="00000000" w14:paraId="00000136">
      <w:pPr>
        <w:shd w:fill="ffffff" w:val="clear"/>
        <w:rPr>
          <w:rFonts w:ascii="Lucida Sans" w:cs="Lucida Sans" w:eastAsia="Lucida Sans" w:hAnsi="Lucida Sans"/>
          <w:color w:val="000000"/>
          <w:sz w:val="19"/>
          <w:szCs w:val="19"/>
        </w:rPr>
      </w:pPr>
      <w:r w:rsidDel="00000000" w:rsidR="00000000" w:rsidRPr="00000000">
        <w:rPr>
          <w:rFonts w:ascii="Lucida Sans" w:cs="Lucida Sans" w:eastAsia="Lucida Sans" w:hAnsi="Lucida Sans"/>
          <w:color w:val="8a629e"/>
          <w:sz w:val="19"/>
          <w:szCs w:val="19"/>
        </w:rPr>
        <w:drawing>
          <wp:inline distB="0" distT="0" distL="0" distR="0">
            <wp:extent cx="1543050" cy="2286000"/>
            <wp:effectExtent b="0" l="0" r="0" t="0"/>
            <wp:docPr descr="Fingerprint picture 1 by glennji" id="1" name="image2.jpg"/>
            <a:graphic>
              <a:graphicData uri="http://schemas.openxmlformats.org/drawingml/2006/picture">
                <pic:pic>
                  <pic:nvPicPr>
                    <pic:cNvPr descr="Fingerprint picture 1 by glennji" id="0" name="image2.jpg"/>
                    <pic:cNvPicPr preferRelativeResize="0"/>
                  </pic:nvPicPr>
                  <pic:blipFill>
                    <a:blip r:embed="rId8"/>
                    <a:srcRect b="0" l="0" r="0" t="0"/>
                    <a:stretch>
                      <a:fillRect/>
                    </a:stretch>
                  </pic:blipFill>
                  <pic:spPr>
                    <a:xfrm>
                      <a:off x="0" y="0"/>
                      <a:ext cx="1543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0"/>
          <w:i w:val="1"/>
          <w:smallCaps w:val="0"/>
          <w:strike w:val="0"/>
          <w:color w:val="000000"/>
          <w:sz w:val="19"/>
          <w:szCs w:val="19"/>
          <w:u w:val="none"/>
          <w:shd w:fill="auto" w:val="clear"/>
          <w:vertAlign w:val="baseline"/>
          <w:rtl w:val="0"/>
        </w:rPr>
        <w:t xml:space="preserve">Network traffic from a computer can be analyzed to detect what operating system it is running. This is to a large extent due to differences in how the TCP/IP stack is implemented in various operating systems. We will in this blog post explain the different methods that can be used to identify what operating a computer is running by analyzing the packets it generates on the network.</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19"/>
          <w:szCs w:val="19"/>
          <w:u w:val="none"/>
          <w:shd w:fill="auto" w:val="clear"/>
          <w:vertAlign w:val="baseline"/>
          <w:rtl w:val="0"/>
        </w:rPr>
        <w:t xml:space="preserve">Active approaches</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The popular port scanner </w:t>
      </w:r>
      <w:hyperlink r:id="rId9">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Nmap</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can identify the operating system (OS) of a remote computer by sending six packets with </w:t>
      </w:r>
      <w:hyperlink r:id="rId10">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specially crafted option combinations</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in the TCP layer (for example window scale, NOP and EOL options). Nmap then watches how the scanned host responds to these odd packets. </w:t>
      </w:r>
      <w:hyperlink r:id="rId11">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Fyodor</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(author of Nmap) gives a good overview of these techniques in </w:t>
      </w:r>
      <w:hyperlink r:id="rId12">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issue 54 of phrack magazine</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from way back in 1998.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19"/>
          <w:szCs w:val="19"/>
          <w:u w:val="none"/>
          <w:shd w:fill="auto" w:val="clear"/>
          <w:vertAlign w:val="baseline"/>
          <w:rtl w:val="0"/>
        </w:rPr>
        <w:t xml:space="preserve">Passive OS identification</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Active measures, like those employed by Nmap, are unfortunately not available when doing passive analysis of live traffic or when analyzing previously captured network traffic. Passive analysis requires much more subtle variations in the network traffic to be observed, in order to identify a computer's OS. A simple but effective passive method is to inspect the initial Time To Live (TTL) in the IP header and the TCP window size (the size of the receive window) of the first packet in a TCP session, i.e. the SYN or SYN+ACK packet.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Below are some typical initial TTL values and window sizes of common operating systems:</w:t>
      </w:r>
    </w:p>
    <w:tbl>
      <w:tblPr>
        <w:tblStyle w:val="Table2"/>
        <w:tblW w:w="6556.0" w:type="dxa"/>
        <w:jc w:val="left"/>
        <w:tblInd w:w="0.0" w:type="dxa"/>
        <w:tblLayout w:type="fixed"/>
        <w:tblLook w:val="0400"/>
      </w:tblPr>
      <w:tblGrid>
        <w:gridCol w:w="3733"/>
        <w:gridCol w:w="1288"/>
        <w:gridCol w:w="1535"/>
        <w:tblGridChange w:id="0">
          <w:tblGrid>
            <w:gridCol w:w="3733"/>
            <w:gridCol w:w="1288"/>
            <w:gridCol w:w="1535"/>
          </w:tblGrid>
        </w:tblGridChange>
      </w:tblGrid>
      <w:tr>
        <w:tc>
          <w:tcPr>
            <w:tcBorders>
              <w:top w:color="aacc99" w:space="0" w:sz="36" w:val="single"/>
              <w:left w:color="aacc99" w:space="0" w:sz="36" w:val="single"/>
              <w:bottom w:color="aacc99" w:space="0" w:sz="36" w:val="single"/>
              <w:right w:color="aacc99" w:space="0" w:sz="36" w:val="single"/>
            </w:tcBorders>
            <w:shd w:fill="aacc99" w:val="clear"/>
          </w:tcPr>
          <w:p w:rsidR="00000000" w:rsidDel="00000000" w:rsidP="00000000" w:rsidRDefault="00000000" w:rsidRPr="00000000" w14:paraId="0000013D">
            <w:pPr>
              <w:rPr>
                <w:rFonts w:ascii="Lucida Sans" w:cs="Lucida Sans" w:eastAsia="Lucida Sans" w:hAnsi="Lucida Sans"/>
                <w:b w:val="1"/>
                <w:color w:val="000000"/>
                <w:sz w:val="20"/>
                <w:szCs w:val="20"/>
              </w:rPr>
            </w:pPr>
            <w:r w:rsidDel="00000000" w:rsidR="00000000" w:rsidRPr="00000000">
              <w:rPr>
                <w:rFonts w:ascii="Lucida Sans" w:cs="Lucida Sans" w:eastAsia="Lucida Sans" w:hAnsi="Lucida Sans"/>
                <w:b w:val="1"/>
                <w:color w:val="000000"/>
                <w:sz w:val="20"/>
                <w:szCs w:val="20"/>
                <w:rtl w:val="0"/>
              </w:rPr>
              <w:t xml:space="preserve">Operating System (OS)</w:t>
            </w:r>
          </w:p>
        </w:tc>
        <w:tc>
          <w:tcPr>
            <w:tcBorders>
              <w:top w:color="aacc99" w:space="0" w:sz="36" w:val="single"/>
              <w:left w:color="aacc99" w:space="0" w:sz="36" w:val="single"/>
              <w:bottom w:color="aacc99" w:space="0" w:sz="36" w:val="single"/>
              <w:right w:color="aacc99" w:space="0" w:sz="36" w:val="single"/>
            </w:tcBorders>
            <w:shd w:fill="aacc99" w:val="clear"/>
          </w:tcPr>
          <w:p w:rsidR="00000000" w:rsidDel="00000000" w:rsidP="00000000" w:rsidRDefault="00000000" w:rsidRPr="00000000" w14:paraId="0000013E">
            <w:pPr>
              <w:rPr>
                <w:rFonts w:ascii="Lucida Sans" w:cs="Lucida Sans" w:eastAsia="Lucida Sans" w:hAnsi="Lucida Sans"/>
                <w:b w:val="1"/>
                <w:color w:val="000000"/>
                <w:sz w:val="20"/>
                <w:szCs w:val="20"/>
              </w:rPr>
            </w:pPr>
            <w:r w:rsidDel="00000000" w:rsidR="00000000" w:rsidRPr="00000000">
              <w:rPr>
                <w:rFonts w:ascii="Lucida Sans" w:cs="Lucida Sans" w:eastAsia="Lucida Sans" w:hAnsi="Lucida Sans"/>
                <w:b w:val="1"/>
                <w:color w:val="000000"/>
                <w:sz w:val="20"/>
                <w:szCs w:val="20"/>
                <w:rtl w:val="0"/>
              </w:rPr>
              <w:t xml:space="preserve">IP</w:t>
              <w:br w:type="textWrapping"/>
              <w:t xml:space="preserve">Initial TTL</w:t>
            </w:r>
          </w:p>
        </w:tc>
        <w:tc>
          <w:tcPr>
            <w:tcBorders>
              <w:top w:color="aacc99" w:space="0" w:sz="36" w:val="single"/>
              <w:left w:color="aacc99" w:space="0" w:sz="36" w:val="single"/>
              <w:bottom w:color="aacc99" w:space="0" w:sz="36" w:val="single"/>
              <w:right w:color="aacc99" w:space="0" w:sz="36" w:val="single"/>
            </w:tcBorders>
            <w:shd w:fill="aacc99" w:val="clear"/>
          </w:tcPr>
          <w:p w:rsidR="00000000" w:rsidDel="00000000" w:rsidP="00000000" w:rsidRDefault="00000000" w:rsidRPr="00000000" w14:paraId="0000013F">
            <w:pPr>
              <w:rPr>
                <w:rFonts w:ascii="Lucida Sans" w:cs="Lucida Sans" w:eastAsia="Lucida Sans" w:hAnsi="Lucida Sans"/>
                <w:b w:val="1"/>
                <w:color w:val="000000"/>
                <w:sz w:val="20"/>
                <w:szCs w:val="20"/>
              </w:rPr>
            </w:pPr>
            <w:r w:rsidDel="00000000" w:rsidR="00000000" w:rsidRPr="00000000">
              <w:rPr>
                <w:rFonts w:ascii="Lucida Sans" w:cs="Lucida Sans" w:eastAsia="Lucida Sans" w:hAnsi="Lucida Sans"/>
                <w:b w:val="1"/>
                <w:color w:val="000000"/>
                <w:sz w:val="20"/>
                <w:szCs w:val="20"/>
                <w:rtl w:val="0"/>
              </w:rPr>
              <w:t xml:space="preserve">TCP</w:t>
              <w:br w:type="textWrapping"/>
              <w:t xml:space="preserve">window size</w:t>
            </w:r>
          </w:p>
        </w:tc>
      </w:tr>
      <w:tr>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0">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b w:val="1"/>
                <w:color w:val="000000"/>
                <w:sz w:val="20"/>
                <w:szCs w:val="20"/>
                <w:rtl w:val="0"/>
              </w:rPr>
              <w:t xml:space="preserve">Linux (kernel 2.4 and 2.6)</w:t>
            </w:r>
            <w:r w:rsidDel="00000000" w:rsidR="00000000" w:rsidRPr="00000000">
              <w:rPr>
                <w:rtl w:val="0"/>
              </w:rPr>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1">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64</w:t>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2">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5840</w:t>
            </w:r>
          </w:p>
        </w:tc>
      </w:tr>
      <w:tr>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3">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b w:val="1"/>
                <w:color w:val="000000"/>
                <w:sz w:val="20"/>
                <w:szCs w:val="20"/>
                <w:rtl w:val="0"/>
              </w:rPr>
              <w:t xml:space="preserve">Google's customized Linux</w:t>
            </w:r>
            <w:r w:rsidDel="00000000" w:rsidR="00000000" w:rsidRPr="00000000">
              <w:rPr>
                <w:rtl w:val="0"/>
              </w:rPr>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4">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64</w:t>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5">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5720</w:t>
            </w:r>
          </w:p>
        </w:tc>
      </w:tr>
      <w:tr>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6">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b w:val="1"/>
                <w:color w:val="000000"/>
                <w:sz w:val="20"/>
                <w:szCs w:val="20"/>
                <w:rtl w:val="0"/>
              </w:rPr>
              <w:t xml:space="preserve">FreeBSD</w:t>
            </w:r>
            <w:r w:rsidDel="00000000" w:rsidR="00000000" w:rsidRPr="00000000">
              <w:rPr>
                <w:rtl w:val="0"/>
              </w:rPr>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7">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64</w:t>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8">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65535</w:t>
            </w:r>
          </w:p>
        </w:tc>
      </w:tr>
      <w:tr>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9">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b w:val="1"/>
                <w:color w:val="000000"/>
                <w:sz w:val="20"/>
                <w:szCs w:val="20"/>
                <w:rtl w:val="0"/>
              </w:rPr>
              <w:t xml:space="preserve">Windows XP</w:t>
            </w:r>
            <w:r w:rsidDel="00000000" w:rsidR="00000000" w:rsidRPr="00000000">
              <w:rPr>
                <w:rtl w:val="0"/>
              </w:rPr>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A">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128</w:t>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B">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65535</w:t>
            </w:r>
          </w:p>
        </w:tc>
      </w:tr>
      <w:tr>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C">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b w:val="1"/>
                <w:color w:val="000000"/>
                <w:sz w:val="20"/>
                <w:szCs w:val="20"/>
                <w:rtl w:val="0"/>
              </w:rPr>
              <w:t xml:space="preserve">Windows 7, Vista and Server 2008</w:t>
            </w:r>
            <w:r w:rsidDel="00000000" w:rsidR="00000000" w:rsidRPr="00000000">
              <w:rPr>
                <w:rtl w:val="0"/>
              </w:rPr>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D">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128</w:t>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E">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8192</w:t>
            </w:r>
          </w:p>
        </w:tc>
      </w:tr>
      <w:tr>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4F">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b w:val="1"/>
                <w:color w:val="000000"/>
                <w:sz w:val="20"/>
                <w:szCs w:val="20"/>
                <w:rtl w:val="0"/>
              </w:rPr>
              <w:t xml:space="preserve">Cisco Router (IOS 12.4)</w:t>
            </w:r>
            <w:r w:rsidDel="00000000" w:rsidR="00000000" w:rsidRPr="00000000">
              <w:rPr>
                <w:rtl w:val="0"/>
              </w:rPr>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50">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255</w:t>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51">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4128</w:t>
            </w:r>
          </w:p>
        </w:tc>
      </w:tr>
    </w:tbl>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One reason for why the TTL and window size values varies between different OS's is because the RFC's for </w:t>
      </w:r>
      <w:hyperlink r:id="rId13">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TCP</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and </w:t>
      </w:r>
      <w:hyperlink r:id="rId14">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IP</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do not require implementations to use any particular default value for these fields. There is, however, a </w:t>
      </w:r>
      <w:r w:rsidDel="00000000" w:rsidR="00000000" w:rsidRPr="00000000">
        <w:rPr>
          <w:rFonts w:ascii="Lucida Sans" w:cs="Lucida Sans" w:eastAsia="Lucida Sans" w:hAnsi="Lucida Sans"/>
          <w:b w:val="0"/>
          <w:i w:val="1"/>
          <w:smallCaps w:val="0"/>
          <w:strike w:val="0"/>
          <w:color w:val="000000"/>
          <w:sz w:val="19"/>
          <w:szCs w:val="19"/>
          <w:u w:val="none"/>
          <w:shd w:fill="auto" w:val="clear"/>
          <w:vertAlign w:val="baseline"/>
          <w:rtl w:val="0"/>
        </w:rPr>
        <w:t xml:space="preserve">recommendation</w:t>
      </w:r>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in </w:t>
      </w:r>
      <w:hyperlink r:id="rId15">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RFC 1700</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saying: </w:t>
      </w:r>
    </w:p>
    <w:p w:rsidR="00000000" w:rsidDel="00000000" w:rsidP="00000000" w:rsidRDefault="00000000" w:rsidRPr="00000000" w14:paraId="00000153">
      <w:pPr>
        <w:shd w:fill="aacc99" w:val="clear"/>
        <w:rPr>
          <w:rFonts w:ascii="Lucida Sans" w:cs="Lucida Sans" w:eastAsia="Lucida Sans" w:hAnsi="Lucida Sans"/>
          <w:color w:val="000000"/>
          <w:sz w:val="19"/>
          <w:szCs w:val="19"/>
        </w:rPr>
      </w:pPr>
      <w:r w:rsidDel="00000000" w:rsidR="00000000" w:rsidRPr="00000000">
        <w:rPr>
          <w:rFonts w:ascii="Lucida Sans" w:cs="Lucida Sans" w:eastAsia="Lucida Sans" w:hAnsi="Lucida Sans"/>
          <w:color w:val="000000"/>
          <w:sz w:val="19"/>
          <w:szCs w:val="19"/>
          <w:rtl w:val="0"/>
        </w:rPr>
        <w:t xml:space="preserve">The current recommended default time to live (TTL) for the Internet Protocol (IP) is 64</w:t>
      </w:r>
    </w:p>
    <w:p w:rsidR="00000000" w:rsidDel="00000000" w:rsidP="00000000" w:rsidRDefault="00000000" w:rsidRPr="00000000" w14:paraId="00000154">
      <w:pPr>
        <w:shd w:fill="ffffff" w:val="clear"/>
        <w:rPr>
          <w:rFonts w:ascii="Lucida Sans" w:cs="Lucida Sans" w:eastAsia="Lucida Sans" w:hAnsi="Lucida Sans"/>
          <w:color w:val="000000"/>
          <w:sz w:val="19"/>
          <w:szCs w:val="19"/>
        </w:rPr>
      </w:pPr>
      <w:r w:rsidDel="00000000" w:rsidR="00000000" w:rsidRPr="00000000">
        <w:rPr>
          <w:rFonts w:ascii="Lucida Sans" w:cs="Lucida Sans" w:eastAsia="Lucida Sans" w:hAnsi="Lucida Sans"/>
          <w:color w:val="000000"/>
          <w:sz w:val="19"/>
          <w:szCs w:val="19"/>
          <w:rtl w:val="0"/>
        </w:rPr>
        <w:t xml:space="preserve">This recommendation is obviously not followed in many IP implementations.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The initial TTL value is often a bit tricky to analyze since the TTL value of a sniffed packet will vary depending on where you sniff it from. The sending host will set the TTL value to the OS's default TTL value, but this value will then be decremented by one for every router the packet passes on its way to the destination IP address. An observed IP packet with a TTL value of 57 can therefore be expected to be a packet with an initial TTL of 64 that has done 7 router hops before it was sniffed.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The TTL and window size table above can be used in order to do manual OS fingerprinting of network traffic. Here is an example showing how to display relevant fields of the first few packets from the </w:t>
      </w:r>
      <w:hyperlink r:id="rId16">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publicly available pcap file</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for the </w:t>
      </w:r>
      <w:hyperlink r:id="rId17">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2009-M57-Patents scenario</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with tshark: </w:t>
      </w:r>
    </w:p>
    <w:p w:rsidR="00000000" w:rsidDel="00000000" w:rsidP="00000000" w:rsidRDefault="00000000" w:rsidRPr="00000000" w14:paraId="00000157">
      <w:pPr>
        <w:shd w:fill="000000" w:val="clear"/>
        <w:rPr>
          <w:rFonts w:ascii="Droid Sans Mono" w:cs="Droid Sans Mono" w:eastAsia="Droid Sans Mono" w:hAnsi="Droid Sans Mono"/>
          <w:color w:val="eeeeee"/>
          <w:sz w:val="19"/>
          <w:szCs w:val="19"/>
        </w:rPr>
      </w:pPr>
      <w:r w:rsidDel="00000000" w:rsidR="00000000" w:rsidRPr="00000000">
        <w:rPr>
          <w:rFonts w:ascii="Droid Sans Mono" w:cs="Droid Sans Mono" w:eastAsia="Droid Sans Mono" w:hAnsi="Droid Sans Mono"/>
          <w:color w:val="eeeeee"/>
          <w:sz w:val="19"/>
          <w:szCs w:val="19"/>
          <w:rtl w:val="0"/>
        </w:rPr>
        <w:t xml:space="preserve">$ tshark -r day12-1.dmp -R "tcp.flags.syn eq 1" -T fields -e ip.src -e ip.ttl -e tcp.window_size -c 16 | sort -u</w:t>
        <w:br w:type="textWrapping"/>
        <w:t xml:space="preserve">192.168.1.105  128  8192</w:t>
        <w:br w:type="textWrapping"/>
        <w:t xml:space="preserve">192.168.1.106  128  65535</w:t>
        <w:br w:type="textWrapping"/>
        <w:t xml:space="preserve">74.125.19.139  54   5720</w:t>
        <w:br w:type="textWrapping"/>
        <w:t xml:space="preserve">87.106.12.47   45   5840</w:t>
        <w:br w:type="textWrapping"/>
        <w:t xml:space="preserve">87.106.12.77   45   5840</w:t>
        <w:br w:type="textWrapping"/>
        <w:t xml:space="preserve">87.106.13.61   45   5840</w:t>
        <w:br w:type="textWrapping"/>
        <w:t xml:space="preserve">87.106.13.62   45   5840</w:t>
        <w:br w:type="textWrapping"/>
        <w:t xml:space="preserve">87.106.1.47    45   5840</w:t>
        <w:br w:type="textWrapping"/>
        <w:t xml:space="preserve">87.106.1.89    45   5840</w:t>
        <w:br w:type="textWrapping"/>
        <w:t xml:space="preserve">87.106.66.233  45   5840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The first column here is the IP address (ip.src), the second is the TTL (ip.ttl) and the third the TCP window size (tcp.window_size). Note that the TTL value is only at the initial value for the hosts on the local network (192.168.1.0/24), while the packets from the other hosts seem to have performed 10 or 19 router hops. We can, just by matching the TTL and window sizes of these hosts with the table above, easily determine that 192.168.1.106 is running Windows XP (TTL=128, window_size=65535) and 192.168.1.105 is running some more modern flavor of Windows (TTL=128, window_size=8192). The google machine (with IP 74.125.19.139) can also easily be singled out due to its characteristic window size of 5720. The other machines (87.106.x.x) all seem to be running Linux.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Do you feel manual OS classification would take too much time? There are, luckily, multiple tools like </w:t>
      </w:r>
      <w:hyperlink r:id="rId18">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ettercap</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w:t>
      </w:r>
      <w:hyperlink r:id="rId19">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p0f</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w:t>
      </w:r>
      <w:hyperlink r:id="rId20">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Satori</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and </w:t>
      </w:r>
      <w:hyperlink r:id="rId21">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NetworkMiner</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which all automate the OS identification task. Just feed these tools with some live network traffic or a pcap file and they'll fingerprint the OS's for you.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19"/>
          <w:szCs w:val="19"/>
          <w:u w:val="none"/>
          <w:shd w:fill="auto" w:val="clear"/>
          <w:vertAlign w:val="baseline"/>
          <w:rtl w:val="0"/>
        </w:rPr>
        <w:t xml:space="preserve">DHCP Fingerprinting</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An alternative to fingerprinting the TCP/IP stack implementation of an OS is to look at its DHCP implementation. Eric Kollmann (the creator of Satori) has written a great paper on DHCP fingerprinting titled </w:t>
      </w:r>
      <w:hyperlink r:id="rId22">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Chatter on the Wire: A look at DHCP traffic</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Eric's DHCP fingerprinting database is used in his tool </w:t>
      </w:r>
      <w:hyperlink r:id="rId23">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Satori</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as well as in </w:t>
      </w:r>
      <w:hyperlink r:id="rId24">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NetworkMiner</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There is also a project titled </w:t>
      </w:r>
      <w:hyperlink r:id="rId25">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Fingerbank</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which maintains another DHCP fingerprinting database.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19"/>
          <w:szCs w:val="19"/>
          <w:u w:val="none"/>
          <w:shd w:fill="auto" w:val="clear"/>
          <w:vertAlign w:val="baseline"/>
          <w:rtl w:val="0"/>
        </w:rPr>
        <w:t xml:space="preserve">Application Layer</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Even more info about the operating system of a host can be extracted by inspecting the application layer data in traffic, such as server banners in HTTP, SSH and FTP as well as HTTP client </w:t>
      </w:r>
      <w:hyperlink r:id="rId26">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User-Agent</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strings. All these layer 7 banner types are displayed in NetworkMiner's Hosts tab under the “Host Details” node. </w:t>
      </w:r>
    </w:p>
    <w:p w:rsidR="00000000" w:rsidDel="00000000" w:rsidP="00000000" w:rsidRDefault="00000000" w:rsidRPr="00000000" w14:paraId="0000015F">
      <w:pPr>
        <w:shd w:fill="ffffff" w:val="clear"/>
        <w:rPr>
          <w:rFonts w:ascii="Lucida Sans" w:cs="Lucida Sans" w:eastAsia="Lucida Sans" w:hAnsi="Lucida Sans"/>
          <w:color w:val="000000"/>
          <w:sz w:val="19"/>
          <w:szCs w:val="19"/>
        </w:rPr>
      </w:pPr>
      <w:r w:rsidDel="00000000" w:rsidR="00000000" w:rsidRPr="00000000">
        <w:rPr>
          <w:rFonts w:ascii="Lucida Sans" w:cs="Lucida Sans" w:eastAsia="Lucida Sans" w:hAnsi="Lucida Sans"/>
          <w:color w:val="000000"/>
          <w:sz w:val="19"/>
          <w:szCs w:val="19"/>
        </w:rPr>
        <w:drawing>
          <wp:inline distB="0" distT="0" distL="0" distR="0">
            <wp:extent cx="4924425" cy="6238875"/>
            <wp:effectExtent b="0" l="0" r="0" t="0"/>
            <wp:docPr descr="NetworkMiner with OS identification results" id="2" name="image1.png"/>
            <a:graphic>
              <a:graphicData uri="http://schemas.openxmlformats.org/drawingml/2006/picture">
                <pic:pic>
                  <pic:nvPicPr>
                    <pic:cNvPr descr="NetworkMiner with OS identification results" id="0" name="image1.png"/>
                    <pic:cNvPicPr preferRelativeResize="0"/>
                  </pic:nvPicPr>
                  <pic:blipFill>
                    <a:blip r:embed="rId27"/>
                    <a:srcRect b="0" l="0" r="0" t="0"/>
                    <a:stretch>
                      <a:fillRect/>
                    </a:stretch>
                  </pic:blipFill>
                  <pic:spPr>
                    <a:xfrm>
                      <a:off x="0" y="0"/>
                      <a:ext cx="4924425"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A User-Agent string showing “Windows NT 5.1” (like in the screen shot above) means that the client is running Windows XP. Microsoft provides an article titled </w:t>
      </w:r>
      <w:hyperlink r:id="rId28">
        <w:r w:rsidDel="00000000" w:rsidR="00000000" w:rsidRPr="00000000">
          <w:rPr>
            <w:rFonts w:ascii="Lucida Sans" w:cs="Lucida Sans" w:eastAsia="Lucida Sans" w:hAnsi="Lucida Sans"/>
            <w:b w:val="0"/>
            <w:i w:val="0"/>
            <w:smallCaps w:val="0"/>
            <w:strike w:val="0"/>
            <w:color w:val="0000ff"/>
            <w:sz w:val="19"/>
            <w:szCs w:val="19"/>
            <w:u w:val="single"/>
            <w:shd w:fill="auto" w:val="clear"/>
            <w:vertAlign w:val="baseline"/>
            <w:rtl w:val="0"/>
          </w:rPr>
          <w:t xml:space="preserve">Understanding User-Agent Strings</w:t>
        </w:r>
      </w:hyperlink>
      <w:r w:rsidDel="00000000" w:rsidR="00000000" w:rsidRPr="00000000">
        <w:rPr>
          <w:rFonts w:ascii="Lucida Sans" w:cs="Lucida Sans" w:eastAsia="Lucida Sans" w:hAnsi="Lucida Sans"/>
          <w:b w:val="0"/>
          <w:i w:val="0"/>
          <w:smallCaps w:val="0"/>
          <w:strike w:val="0"/>
          <w:color w:val="000000"/>
          <w:sz w:val="19"/>
          <w:szCs w:val="19"/>
          <w:u w:val="none"/>
          <w:shd w:fill="auto" w:val="clear"/>
          <w:vertAlign w:val="baseline"/>
          <w:rtl w:val="0"/>
        </w:rPr>
        <w:t xml:space="preserve">, which provides this mapping between User-Agent strings and operating system: </w:t>
      </w:r>
    </w:p>
    <w:tbl>
      <w:tblPr>
        <w:tblStyle w:val="Table3"/>
        <w:tblW w:w="6950.0" w:type="dxa"/>
        <w:jc w:val="left"/>
        <w:tblInd w:w="0.0" w:type="dxa"/>
        <w:tblLayout w:type="fixed"/>
        <w:tblLook w:val="0400"/>
      </w:tblPr>
      <w:tblGrid>
        <w:gridCol w:w="1903"/>
        <w:gridCol w:w="5047"/>
        <w:tblGridChange w:id="0">
          <w:tblGrid>
            <w:gridCol w:w="1903"/>
            <w:gridCol w:w="5047"/>
          </w:tblGrid>
        </w:tblGridChange>
      </w:tblGrid>
      <w:tr>
        <w:tc>
          <w:tcPr>
            <w:tcBorders>
              <w:top w:color="aacc99" w:space="0" w:sz="36" w:val="single"/>
              <w:left w:color="aacc99" w:space="0" w:sz="36" w:val="single"/>
              <w:bottom w:color="aacc99" w:space="0" w:sz="36" w:val="single"/>
              <w:right w:color="aacc99" w:space="0" w:sz="36" w:val="single"/>
            </w:tcBorders>
            <w:shd w:fill="aacc99" w:val="clear"/>
          </w:tcPr>
          <w:p w:rsidR="00000000" w:rsidDel="00000000" w:rsidP="00000000" w:rsidRDefault="00000000" w:rsidRPr="00000000" w14:paraId="00000161">
            <w:pPr>
              <w:rPr>
                <w:rFonts w:ascii="Lucida Sans" w:cs="Lucida Sans" w:eastAsia="Lucida Sans" w:hAnsi="Lucida Sans"/>
                <w:b w:val="1"/>
                <w:color w:val="000000"/>
                <w:sz w:val="20"/>
                <w:szCs w:val="20"/>
              </w:rPr>
            </w:pPr>
            <w:r w:rsidDel="00000000" w:rsidR="00000000" w:rsidRPr="00000000">
              <w:rPr>
                <w:rFonts w:ascii="Lucida Sans" w:cs="Lucida Sans" w:eastAsia="Lucida Sans" w:hAnsi="Lucida Sans"/>
                <w:b w:val="1"/>
                <w:color w:val="000000"/>
                <w:sz w:val="20"/>
                <w:szCs w:val="20"/>
                <w:rtl w:val="0"/>
              </w:rPr>
              <w:t xml:space="preserve">Platform token</w:t>
            </w:r>
          </w:p>
        </w:tc>
        <w:tc>
          <w:tcPr>
            <w:tcBorders>
              <w:top w:color="aacc99" w:space="0" w:sz="36" w:val="single"/>
              <w:left w:color="aacc99" w:space="0" w:sz="36" w:val="single"/>
              <w:bottom w:color="aacc99" w:space="0" w:sz="36" w:val="single"/>
              <w:right w:color="aacc99" w:space="0" w:sz="36" w:val="single"/>
            </w:tcBorders>
            <w:shd w:fill="aacc99" w:val="clear"/>
          </w:tcPr>
          <w:p w:rsidR="00000000" w:rsidDel="00000000" w:rsidP="00000000" w:rsidRDefault="00000000" w:rsidRPr="00000000" w14:paraId="00000162">
            <w:pPr>
              <w:rPr>
                <w:rFonts w:ascii="Lucida Sans" w:cs="Lucida Sans" w:eastAsia="Lucida Sans" w:hAnsi="Lucida Sans"/>
                <w:b w:val="1"/>
                <w:color w:val="000000"/>
                <w:sz w:val="20"/>
                <w:szCs w:val="20"/>
              </w:rPr>
            </w:pPr>
            <w:r w:rsidDel="00000000" w:rsidR="00000000" w:rsidRPr="00000000">
              <w:rPr>
                <w:rFonts w:ascii="Lucida Sans" w:cs="Lucida Sans" w:eastAsia="Lucida Sans" w:hAnsi="Lucida Sans"/>
                <w:b w:val="1"/>
                <w:color w:val="000000"/>
                <w:sz w:val="20"/>
                <w:szCs w:val="20"/>
                <w:rtl w:val="0"/>
              </w:rPr>
              <w:t xml:space="preserve">Description</w:t>
            </w:r>
          </w:p>
        </w:tc>
      </w:tr>
      <w:tr>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63">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Windows NT 6.1</w:t>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64">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Windows 7</w:t>
            </w:r>
          </w:p>
        </w:tc>
      </w:tr>
      <w:tr>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65">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Windows NT 6.0</w:t>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66">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Windows Vista</w:t>
            </w:r>
          </w:p>
        </w:tc>
      </w:tr>
      <w:tr>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67">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Windows NT 5.2</w:t>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68">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Windows Server 2003; Windows XP x64 Edition</w:t>
            </w:r>
          </w:p>
        </w:tc>
      </w:tr>
      <w:tr>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69">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Windows NT 5.1</w:t>
            </w:r>
          </w:p>
        </w:tc>
        <w:tc>
          <w:tcPr>
            <w:tcBorders>
              <w:top w:color="eeeeee" w:space="0" w:sz="36" w:val="single"/>
              <w:left w:color="eeeeee" w:space="0" w:sz="36" w:val="single"/>
              <w:bottom w:color="eeeeee" w:space="0" w:sz="36" w:val="single"/>
              <w:right w:color="eeeeee" w:space="0" w:sz="36" w:val="single"/>
            </w:tcBorders>
            <w:shd w:fill="eeeeee" w:val="clear"/>
          </w:tcPr>
          <w:p w:rsidR="00000000" w:rsidDel="00000000" w:rsidP="00000000" w:rsidRDefault="00000000" w:rsidRPr="00000000" w14:paraId="0000016A">
            <w:pPr>
              <w:rPr>
                <w:rFonts w:ascii="Lucida Sans" w:cs="Lucida Sans" w:eastAsia="Lucida Sans" w:hAnsi="Lucida Sans"/>
                <w:color w:val="000000"/>
                <w:sz w:val="20"/>
                <w:szCs w:val="20"/>
              </w:rPr>
            </w:pPr>
            <w:r w:rsidDel="00000000" w:rsidR="00000000" w:rsidRPr="00000000">
              <w:rPr>
                <w:rFonts w:ascii="Lucida Sans" w:cs="Lucida Sans" w:eastAsia="Lucida Sans" w:hAnsi="Lucida Sans"/>
                <w:color w:val="000000"/>
                <w:sz w:val="20"/>
                <w:szCs w:val="20"/>
                <w:rtl w:val="0"/>
              </w:rPr>
              <w:t xml:space="preserve">Windows XP</w:t>
            </w:r>
          </w:p>
        </w:tc>
      </w:tr>
    </w:tbl>
    <w:p w:rsidR="00000000" w:rsidDel="00000000" w:rsidP="00000000" w:rsidRDefault="00000000" w:rsidRPr="00000000" w14:paraId="0000016B">
      <w:pPr>
        <w:rPr>
          <w:rFonts w:ascii="Lucida Sans" w:cs="Lucida Sans" w:eastAsia="Lucida Sans" w:hAnsi="Lucida Sans"/>
          <w:color w:val="000000"/>
          <w:sz w:val="19"/>
          <w:szCs w:val="19"/>
        </w:rPr>
      </w:pPr>
      <w:r w:rsidDel="00000000" w:rsidR="00000000" w:rsidRPr="00000000">
        <w:rPr>
          <w:rFonts w:ascii="Lucida Sans" w:cs="Lucida Sans" w:eastAsia="Lucida Sans" w:hAnsi="Lucida Sans"/>
          <w:color w:val="000000"/>
          <w:sz w:val="19"/>
          <w:szCs w:val="19"/>
          <w:rtl w:val="0"/>
        </w:rPr>
        <w:t xml:space="preserve">Happy fingerprinting!</w:t>
      </w:r>
    </w:p>
    <w:p w:rsidR="00000000" w:rsidDel="00000000" w:rsidP="00000000" w:rsidRDefault="00000000" w:rsidRPr="00000000" w14:paraId="0000016C">
      <w:pPr>
        <w:rPr>
          <w:rFonts w:ascii="Lucida Sans" w:cs="Lucida Sans" w:eastAsia="Lucida Sans" w:hAnsi="Lucida Sans"/>
          <w:color w:val="000000"/>
          <w:sz w:val="19"/>
          <w:szCs w:val="19"/>
        </w:rPr>
      </w:pPr>
      <w:r w:rsidDel="00000000" w:rsidR="00000000" w:rsidRPr="00000000">
        <w:rPr>
          <w:rtl w:val="0"/>
        </w:rPr>
      </w:r>
    </w:p>
    <w:p w:rsidR="00000000" w:rsidDel="00000000" w:rsidP="00000000" w:rsidRDefault="00000000" w:rsidRPr="00000000" w14:paraId="0000016D">
      <w:pPr>
        <w:spacing w:after="180" w:before="180" w:line="240" w:lineRule="auto"/>
        <w:rPr>
          <w:rFonts w:ascii="Helvetica Neue" w:cs="Helvetica Neue" w:eastAsia="Helvetica Neue" w:hAnsi="Helvetica Neue"/>
          <w:color w:val="333333"/>
          <w:sz w:val="20"/>
          <w:szCs w:val="20"/>
        </w:rPr>
      </w:pPr>
      <w:r w:rsidDel="00000000" w:rsidR="00000000" w:rsidRPr="00000000">
        <w:rPr>
          <w:rFonts w:ascii="Helvetica Neue" w:cs="Helvetica Neue" w:eastAsia="Helvetica Neue" w:hAnsi="Helvetica Neue"/>
          <w:color w:val="333333"/>
          <w:sz w:val="20"/>
          <w:szCs w:val="20"/>
          <w:rtl w:val="0"/>
        </w:rPr>
        <w:t xml:space="preserve">The Signatures</w:t>
      </w:r>
    </w:p>
    <w:p w:rsidR="00000000" w:rsidDel="00000000" w:rsidP="00000000" w:rsidRDefault="00000000" w:rsidRPr="00000000" w14:paraId="0000016E">
      <w:pPr>
        <w:spacing w:after="180" w:before="180" w:line="240" w:lineRule="auto"/>
        <w:rPr>
          <w:rFonts w:ascii="Helvetica Neue" w:cs="Helvetica Neue" w:eastAsia="Helvetica Neue" w:hAnsi="Helvetica Neue"/>
          <w:color w:val="333333"/>
          <w:sz w:val="20"/>
          <w:szCs w:val="20"/>
        </w:rPr>
      </w:pPr>
      <w:r w:rsidDel="00000000" w:rsidR="00000000" w:rsidRPr="00000000">
        <w:rPr>
          <w:rFonts w:ascii="Helvetica Neue" w:cs="Helvetica Neue" w:eastAsia="Helvetica Neue" w:hAnsi="Helvetica Neue"/>
          <w:color w:val="333333"/>
          <w:sz w:val="20"/>
          <w:szCs w:val="20"/>
          <w:rtl w:val="0"/>
        </w:rPr>
        <w:t xml:space="preserve">There are four areas that we will look at to determine the operating system (however there are other signatures that can be used). These signatures are:</w:t>
      </w:r>
    </w:p>
    <w:p w:rsidR="00000000" w:rsidDel="00000000" w:rsidP="00000000" w:rsidRDefault="00000000" w:rsidRPr="00000000" w14:paraId="0000016F">
      <w:pPr>
        <w:numPr>
          <w:ilvl w:val="0"/>
          <w:numId w:val="1"/>
        </w:numPr>
        <w:spacing w:after="0" w:before="100" w:line="240" w:lineRule="auto"/>
        <w:ind w:left="720" w:hanging="360"/>
        <w:rPr>
          <w:color w:val="333333"/>
        </w:rPr>
      </w:pPr>
      <w:r w:rsidDel="00000000" w:rsidR="00000000" w:rsidRPr="00000000">
        <w:rPr>
          <w:rFonts w:ascii="Helvetica Neue" w:cs="Helvetica Neue" w:eastAsia="Helvetica Neue" w:hAnsi="Helvetica Neue"/>
          <w:color w:val="333333"/>
          <w:sz w:val="20"/>
          <w:szCs w:val="20"/>
          <w:rtl w:val="0"/>
        </w:rPr>
        <w:t xml:space="preserve">TTL - What the operating system sets the Time To Live on the outbound packet.</w:t>
      </w:r>
    </w:p>
    <w:p w:rsidR="00000000" w:rsidDel="00000000" w:rsidP="00000000" w:rsidRDefault="00000000" w:rsidRPr="00000000" w14:paraId="00000170">
      <w:pPr>
        <w:numPr>
          <w:ilvl w:val="0"/>
          <w:numId w:val="1"/>
        </w:numPr>
        <w:spacing w:after="0" w:before="0" w:line="240" w:lineRule="auto"/>
        <w:ind w:left="720" w:hanging="360"/>
        <w:rPr>
          <w:color w:val="333333"/>
        </w:rPr>
      </w:pPr>
      <w:r w:rsidDel="00000000" w:rsidR="00000000" w:rsidRPr="00000000">
        <w:rPr>
          <w:rFonts w:ascii="Helvetica Neue" w:cs="Helvetica Neue" w:eastAsia="Helvetica Neue" w:hAnsi="Helvetica Neue"/>
          <w:color w:val="333333"/>
          <w:sz w:val="20"/>
          <w:szCs w:val="20"/>
          <w:rtl w:val="0"/>
        </w:rPr>
        <w:t xml:space="preserve">Window Size - What the operating system sets the Window Size at.</w:t>
      </w:r>
    </w:p>
    <w:p w:rsidR="00000000" w:rsidDel="00000000" w:rsidP="00000000" w:rsidRDefault="00000000" w:rsidRPr="00000000" w14:paraId="00000171">
      <w:pPr>
        <w:numPr>
          <w:ilvl w:val="0"/>
          <w:numId w:val="1"/>
        </w:numPr>
        <w:spacing w:after="0" w:before="0" w:line="240" w:lineRule="auto"/>
        <w:ind w:left="720" w:hanging="360"/>
        <w:rPr>
          <w:color w:val="333333"/>
        </w:rPr>
      </w:pPr>
      <w:r w:rsidDel="00000000" w:rsidR="00000000" w:rsidRPr="00000000">
        <w:rPr>
          <w:rFonts w:ascii="Helvetica Neue" w:cs="Helvetica Neue" w:eastAsia="Helvetica Neue" w:hAnsi="Helvetica Neue"/>
          <w:color w:val="333333"/>
          <w:sz w:val="20"/>
          <w:szCs w:val="20"/>
          <w:rtl w:val="0"/>
        </w:rPr>
        <w:t xml:space="preserve">DF - Does the operating system set the Don't Fragment bit.</w:t>
      </w:r>
    </w:p>
    <w:p w:rsidR="00000000" w:rsidDel="00000000" w:rsidP="00000000" w:rsidRDefault="00000000" w:rsidRPr="00000000" w14:paraId="00000172">
      <w:pPr>
        <w:numPr>
          <w:ilvl w:val="0"/>
          <w:numId w:val="1"/>
        </w:numPr>
        <w:spacing w:after="100" w:before="0" w:line="240" w:lineRule="auto"/>
        <w:ind w:left="720" w:hanging="360"/>
        <w:rPr>
          <w:color w:val="333333"/>
        </w:rPr>
      </w:pPr>
      <w:r w:rsidDel="00000000" w:rsidR="00000000" w:rsidRPr="00000000">
        <w:rPr>
          <w:rFonts w:ascii="Helvetica Neue" w:cs="Helvetica Neue" w:eastAsia="Helvetica Neue" w:hAnsi="Helvetica Neue"/>
          <w:color w:val="333333"/>
          <w:sz w:val="20"/>
          <w:szCs w:val="20"/>
          <w:rtl w:val="0"/>
        </w:rPr>
        <w:t xml:space="preserve">TOS - Does the operating system set the Type of Service, and if so, at what.</w:t>
      </w:r>
    </w:p>
    <w:p w:rsidR="00000000" w:rsidDel="00000000" w:rsidP="00000000" w:rsidRDefault="00000000" w:rsidRPr="00000000" w14:paraId="00000173">
      <w:pPr>
        <w:spacing w:after="180" w:before="180" w:line="240" w:lineRule="auto"/>
        <w:rPr>
          <w:rFonts w:ascii="Helvetica Neue" w:cs="Helvetica Neue" w:eastAsia="Helvetica Neue" w:hAnsi="Helvetica Neue"/>
          <w:color w:val="333333"/>
          <w:sz w:val="20"/>
          <w:szCs w:val="20"/>
        </w:rPr>
      </w:pPr>
      <w:r w:rsidDel="00000000" w:rsidR="00000000" w:rsidRPr="00000000">
        <w:rPr>
          <w:rFonts w:ascii="Helvetica Neue" w:cs="Helvetica Neue" w:eastAsia="Helvetica Neue" w:hAnsi="Helvetica Neue"/>
          <w:color w:val="333333"/>
          <w:sz w:val="20"/>
          <w:szCs w:val="20"/>
          <w:rtl w:val="0"/>
        </w:rPr>
        <w:t xml:space="preserve">By analyzing these factors of a packet, you may be able to determine the remote operating system. This system is not 100% accurate, and works better for some operating systems then others. No single signature can reliably determine the remote operating system. However, by looking at several signatures and combining the information, you increase the accuracy of identifying the remote host. An example would be the easiest way to explain. Below is the sniffer trace of a system sending a packet. This system launched a mountd exploit against me, so I want to learn more about it. I do not want to finger or nmap the box, that could give me away. Rather, I want to study the information passively. This sig</w:t>
      </w:r>
    </w:p>
    <w:p w:rsidR="00000000" w:rsidDel="00000000" w:rsidP="00000000" w:rsidRDefault="00000000" w:rsidRPr="00000000" w14:paraId="00000174">
      <w:pPr>
        <w:rPr/>
      </w:pPr>
      <w:hyperlink r:id="rId29">
        <w:r w:rsidDel="00000000" w:rsidR="00000000" w:rsidRPr="00000000">
          <w:rPr>
            <w:color w:val="0000ff"/>
            <w:u w:val="single"/>
            <w:rtl w:val="0"/>
          </w:rPr>
          <w:t xml:space="preserve">http://www.symantec.com/connect/articles/passive-fingerprinting</w:t>
        </w:r>
      </w:hyperlink>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spacing w:after="0" w:line="240" w:lineRule="auto"/>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Why do I care about the network latency (time between hops) in my Traceroutes.</w:t>
      </w:r>
    </w:p>
    <w:p w:rsidR="00000000" w:rsidDel="00000000" w:rsidP="00000000" w:rsidRDefault="00000000" w:rsidRPr="00000000" w14:paraId="0000018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 Definition of Network Latency: The overall performance of distributed applications depends on the hosts and the network connectivity between them. </w:t>
      </w:r>
      <w:r w:rsidDel="00000000" w:rsidR="00000000" w:rsidRPr="00000000">
        <w:rPr>
          <w:rFonts w:ascii="Times New Roman" w:cs="Times New Roman" w:eastAsia="Times New Roman" w:hAnsi="Times New Roman"/>
          <w:i w:val="1"/>
          <w:sz w:val="24"/>
          <w:szCs w:val="24"/>
          <w:rtl w:val="0"/>
        </w:rPr>
        <w:t xml:space="preserve">Network latency </w:t>
      </w:r>
      <w:r w:rsidDel="00000000" w:rsidR="00000000" w:rsidRPr="00000000">
        <w:rPr>
          <w:rFonts w:ascii="Times New Roman" w:cs="Times New Roman" w:eastAsia="Times New Roman" w:hAnsi="Times New Roman"/>
          <w:sz w:val="24"/>
          <w:szCs w:val="24"/>
          <w:rtl w:val="0"/>
        </w:rPr>
        <w:t xml:space="preserve">is the delay that is introduced by the network; it excludes the hosts’ software processing at the source and destination end-points. Network latency can be measured either </w:t>
      </w:r>
      <w:r w:rsidDel="00000000" w:rsidR="00000000" w:rsidRPr="00000000">
        <w:rPr>
          <w:rFonts w:ascii="Times New Roman" w:cs="Times New Roman" w:eastAsia="Times New Roman" w:hAnsi="Times New Roman"/>
          <w:i w:val="1"/>
          <w:sz w:val="24"/>
          <w:szCs w:val="24"/>
          <w:rtl w:val="0"/>
        </w:rPr>
        <w:t xml:space="preserve">one-way </w:t>
      </w:r>
      <w:r w:rsidDel="00000000" w:rsidR="00000000" w:rsidRPr="00000000">
        <w:rPr>
          <w:rFonts w:ascii="Times New Roman" w:cs="Times New Roman" w:eastAsia="Times New Roman" w:hAnsi="Times New Roman"/>
          <w:sz w:val="24"/>
          <w:szCs w:val="24"/>
          <w:rtl w:val="0"/>
        </w:rPr>
        <w:t xml:space="preserve">(the time from the source sending a packet to the destination receiving it), or </w:t>
      </w:r>
      <w:r w:rsidDel="00000000" w:rsidR="00000000" w:rsidRPr="00000000">
        <w:rPr>
          <w:rFonts w:ascii="Times New Roman" w:cs="Times New Roman" w:eastAsia="Times New Roman" w:hAnsi="Times New Roman"/>
          <w:i w:val="1"/>
          <w:sz w:val="24"/>
          <w:szCs w:val="24"/>
          <w:rtl w:val="0"/>
        </w:rPr>
        <w:t xml:space="preserve">round-trip </w:t>
      </w:r>
      <w:r w:rsidDel="00000000" w:rsidR="00000000" w:rsidRPr="00000000">
        <w:rPr>
          <w:rFonts w:ascii="Times New Roman" w:cs="Times New Roman" w:eastAsia="Times New Roman" w:hAnsi="Times New Roman"/>
          <w:sz w:val="24"/>
          <w:szCs w:val="24"/>
          <w:rtl w:val="0"/>
        </w:rPr>
        <w:t xml:space="preserve">(which is the sum of the one-way latency from source to destination plus the one-way latency from the destination back to the source).</w:t>
      </w:r>
    </w:p>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literature and tools define network latency as the delay from the time of the start of packet transmission at the sender to the start of packet reception at the receiver. The different definitions can lead to substantial discrepancies in certain situations. To avoid confusion, be sure to interpret latency metrics correctly according to specific and relevant definitions. It is also important to distinguish between network latency and propagation delay: propagation delay is the travel time of one bit from one side to the other inside of the cable, while network latency is the time to deliver an entire data unit (packet) from one host to the other.</w:t>
      </w:r>
    </w:p>
    <w:p w:rsidR="00000000" w:rsidDel="00000000" w:rsidP="00000000" w:rsidRDefault="00000000" w:rsidRPr="00000000" w14:paraId="0000018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factors that influence network latency are:</w:t>
      </w:r>
    </w:p>
    <w:p w:rsidR="00000000" w:rsidDel="00000000" w:rsidP="00000000" w:rsidRDefault="00000000" w:rsidRPr="00000000" w14:paraId="0000018E">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Wire transport speed.</w:t>
      </w:r>
    </w:p>
    <w:p w:rsidR="00000000" w:rsidDel="00000000" w:rsidP="00000000" w:rsidRDefault="00000000" w:rsidRPr="00000000" w14:paraId="0000018F">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be confused with the amount of data a wire carry in a second, I am referring to the raw speed at which data travels on a wire. Once on the wire, the traversal time from end to end. For the most part, we can assume data travels at the speed of light: 186,000 miles per second.</w:t>
      </w:r>
    </w:p>
    <w:p w:rsidR="00000000" w:rsidDel="00000000" w:rsidP="00000000" w:rsidRDefault="00000000" w:rsidRPr="00000000" w14:paraId="00000190">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Distance.</w:t>
      </w:r>
    </w:p>
    <w:p w:rsidR="00000000" w:rsidDel="00000000" w:rsidP="00000000" w:rsidRDefault="00000000" w:rsidRPr="00000000" w14:paraId="00000191">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far is the data traveling. Even though data travels at the speed of light, a hop across the United States will cost you about 4 milliseconds, and a hop up to a stationary satellite  ( round trip about 44,000 miles) adds a minimum of 300 milliseconds. I have worked through an example of how you can  trace latency across a satellite link below.</w:t>
      </w:r>
    </w:p>
    <w:p w:rsidR="00000000" w:rsidDel="00000000" w:rsidP="00000000" w:rsidRDefault="00000000" w:rsidRPr="00000000" w14:paraId="00000192">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Number of hops.</w:t>
      </w:r>
    </w:p>
    <w:p w:rsidR="00000000" w:rsidDel="00000000" w:rsidP="00000000" w:rsidRDefault="00000000" w:rsidRPr="00000000" w14:paraId="00000193">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switching points are there between source and destination? Each hop requires the data to move from one wire to another, and this requires a small amount of waiting to get on the next wire. Each hop can be an additional 2 or  3 milliseconds.</w:t>
      </w:r>
    </w:p>
    <w:p w:rsidR="00000000" w:rsidDel="00000000" w:rsidP="00000000" w:rsidRDefault="00000000" w:rsidRPr="00000000" w14:paraId="00000194">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Overhead processing on a hop.</w:t>
      </w:r>
    </w:p>
    <w:p w:rsidR="00000000" w:rsidDel="00000000" w:rsidP="00000000" w:rsidRDefault="00000000" w:rsidRPr="00000000" w14:paraId="00000195">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also add up, sometimes at the end points points, people like to look at the data, usually for security reasons, on their firewall. Depending on the number of features and processing power of the firewall this can also add a wide range of latency. Normal is from 1 or 2 milliseconds, but that can blow up to 50 milliseconds or in some cases even more when you turn on too many features on your firewall.</w:t>
      </w:r>
    </w:p>
    <w:p w:rsidR="00000000" w:rsidDel="00000000" w:rsidP="00000000" w:rsidRDefault="00000000" w:rsidRPr="00000000" w14:paraId="00000196">
      <w:pPr>
        <w:shd w:fill="ffffff" w:val="clear"/>
        <w:spacing w:after="2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common latency measurements in milliseconds (ms):</w:t>
      </w:r>
    </w:p>
    <w:p w:rsidR="00000000" w:rsidDel="00000000" w:rsidP="00000000" w:rsidRDefault="00000000" w:rsidRPr="00000000" w14:paraId="00000197">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ms – within your LAN</w:t>
        <w:br w:type="textWrapping"/>
        <w:t xml:space="preserve">25 ms – my home cable service in London to servers located in mainland UK</w:t>
        <w:br w:type="textWrapping"/>
        <w:t xml:space="preserve">90 ms – typical home DSL in the US to google.com</w:t>
        <w:br w:type="textWrapping"/>
        <w:t xml:space="preserve">100-150 ms – the transatlantic cable between the UK and New York state</w:t>
        <w:br w:type="textWrapping"/>
        <w:t xml:space="preserve">600-2000 ms – typical VSAT remote to hub link</w:t>
      </w:r>
    </w:p>
    <w:p w:rsidR="00000000" w:rsidDel="00000000" w:rsidP="00000000" w:rsidRDefault="00000000" w:rsidRPr="00000000" w14:paraId="00000198">
      <w:pPr>
        <w:spacing w:after="0" w:line="240" w:lineRule="auto"/>
        <w:rPr>
          <w:rFonts w:ascii="Calibri" w:cs="Calibri" w:eastAsia="Calibri" w:hAnsi="Calibri"/>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Lucida San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myweb.cableone.net/xnih/" TargetMode="External"/><Relationship Id="rId22" Type="http://schemas.openxmlformats.org/officeDocument/2006/relationships/hyperlink" Target="http://myweb.cableone.net/xnih/download/Chatter-DHCP.pdf" TargetMode="External"/><Relationship Id="rId21" Type="http://schemas.openxmlformats.org/officeDocument/2006/relationships/hyperlink" Target="http://www.netresec.com/?page=NetworkMiner" TargetMode="External"/><Relationship Id="rId24" Type="http://schemas.openxmlformats.org/officeDocument/2006/relationships/hyperlink" Target="http://www.netresec.com/?page=NetworkMiner" TargetMode="External"/><Relationship Id="rId23" Type="http://schemas.openxmlformats.org/officeDocument/2006/relationships/hyperlink" Target="http://myweb.cableone.net/xni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map.org/" TargetMode="External"/><Relationship Id="rId26" Type="http://schemas.openxmlformats.org/officeDocument/2006/relationships/hyperlink" Target="http://en.wikipedia.org/wiki/User_agent" TargetMode="External"/><Relationship Id="rId25" Type="http://schemas.openxmlformats.org/officeDocument/2006/relationships/hyperlink" Target="http://www.fingerbank.org/english/about.html" TargetMode="External"/><Relationship Id="rId28" Type="http://schemas.openxmlformats.org/officeDocument/2006/relationships/hyperlink" Target="http://msdn.microsoft.com/en-us/library/ms537503(v=vs.85).aspx"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map.meteoswiss.ch/map-doc/ftp-probleme.htm" TargetMode="External"/><Relationship Id="rId29" Type="http://schemas.openxmlformats.org/officeDocument/2006/relationships/hyperlink" Target="http://www.symantec.com/connect/articles/passive-fingerprinting" TargetMode="External"/><Relationship Id="rId7" Type="http://schemas.openxmlformats.org/officeDocument/2006/relationships/hyperlink" Target="http://www.netresec.com/?page=Blog&amp;month=2011-11&amp;post=Passive-OS-Fingerprinting" TargetMode="External"/><Relationship Id="rId8" Type="http://schemas.openxmlformats.org/officeDocument/2006/relationships/image" Target="media/image2.jpg"/><Relationship Id="rId11" Type="http://schemas.openxmlformats.org/officeDocument/2006/relationships/hyperlink" Target="http://insecure.org/fyodor/" TargetMode="External"/><Relationship Id="rId10" Type="http://schemas.openxmlformats.org/officeDocument/2006/relationships/hyperlink" Target="http://nmap.org/book/osdetect-methods.html" TargetMode="External"/><Relationship Id="rId13" Type="http://schemas.openxmlformats.org/officeDocument/2006/relationships/hyperlink" Target="http://www.ietf.org/rfc/rfc793.txt" TargetMode="External"/><Relationship Id="rId12" Type="http://schemas.openxmlformats.org/officeDocument/2006/relationships/hyperlink" Target="http://www.phrack.org/issues.html?issue=54&amp;id=9#article" TargetMode="External"/><Relationship Id="rId15" Type="http://schemas.openxmlformats.org/officeDocument/2006/relationships/hyperlink" Target="http://tools.ietf.org/html/rfc1700" TargetMode="External"/><Relationship Id="rId14" Type="http://schemas.openxmlformats.org/officeDocument/2006/relationships/hyperlink" Target="http://www.ietf.org/rfc/rfc791.txt" TargetMode="External"/><Relationship Id="rId17" Type="http://schemas.openxmlformats.org/officeDocument/2006/relationships/hyperlink" Target="http://digitalcorpora.org/corpora/scenarios/m57-patents-scenario" TargetMode="External"/><Relationship Id="rId16" Type="http://schemas.openxmlformats.org/officeDocument/2006/relationships/hyperlink" Target="http://www.netresec.com/?page=PcapFiles" TargetMode="External"/><Relationship Id="rId19" Type="http://schemas.openxmlformats.org/officeDocument/2006/relationships/hyperlink" Target="http://lcamtuf.coredump.cx/p0f.shtml" TargetMode="External"/><Relationship Id="rId18" Type="http://schemas.openxmlformats.org/officeDocument/2006/relationships/hyperlink" Target="http://ettercap.sourceforge.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