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D729E" w14:textId="77777777" w:rsidR="00B87B82" w:rsidRPr="00B87B82" w:rsidRDefault="00B87B82" w:rsidP="00B87B82">
      <w:pPr>
        <w:spacing w:after="120"/>
        <w:outlineLvl w:val="0"/>
        <w:rPr>
          <w:rFonts w:ascii="Candara" w:eastAsia="Times New Roman" w:hAnsi="Candara" w:cs="Times New Roman"/>
          <w:b/>
          <w:bCs/>
          <w:kern w:val="36"/>
          <w:sz w:val="32"/>
          <w:szCs w:val="32"/>
          <w:lang w:eastAsia="en-GB"/>
        </w:rPr>
      </w:pPr>
      <w:bookmarkStart w:id="0" w:name="_GoBack"/>
      <w:r w:rsidRPr="00B87B82">
        <w:rPr>
          <w:rFonts w:ascii="Candara" w:eastAsia="Times New Roman" w:hAnsi="Candara" w:cs="Arial"/>
          <w:b/>
          <w:color w:val="000000"/>
          <w:kern w:val="36"/>
          <w:sz w:val="32"/>
          <w:szCs w:val="32"/>
          <w:lang w:eastAsia="en-GB"/>
        </w:rPr>
        <w:t>Submission Guidelines</w:t>
      </w:r>
    </w:p>
    <w:bookmarkEnd w:id="0"/>
    <w:p w14:paraId="03A2EDDF" w14:textId="77777777" w:rsidR="00B87B82" w:rsidRPr="00B87B82" w:rsidRDefault="00B87B82" w:rsidP="00B87B82">
      <w:pPr>
        <w:shd w:val="clear" w:color="auto" w:fill="FFFFFF"/>
        <w:rPr>
          <w:rFonts w:ascii="Candara" w:hAnsi="Candara" w:cs="Times New Roman"/>
          <w:lang w:eastAsia="en-GB"/>
        </w:rPr>
      </w:pPr>
      <w:r w:rsidRPr="00B87B82">
        <w:rPr>
          <w:rFonts w:ascii="Candara" w:hAnsi="Candara" w:cs="Times New Roman"/>
          <w:i/>
          <w:iCs/>
          <w:color w:val="222222"/>
          <w:lang w:eastAsia="en-GB"/>
        </w:rPr>
        <w:t>Please note that these guidelines are subject to change; last edited on June 21, 2018.</w:t>
      </w:r>
    </w:p>
    <w:p w14:paraId="1C8C28A7" w14:textId="77777777" w:rsidR="00B87B82" w:rsidRPr="00B87B82" w:rsidRDefault="00B87B82" w:rsidP="00B87B82">
      <w:pPr>
        <w:rPr>
          <w:rFonts w:ascii="Candara" w:eastAsia="Times New Roman" w:hAnsi="Candara" w:cs="Times New Roman"/>
          <w:lang w:eastAsia="en-GB"/>
        </w:rPr>
      </w:pPr>
    </w:p>
    <w:p w14:paraId="480061B0" w14:textId="77777777" w:rsidR="00B87B82" w:rsidRPr="00B87B82" w:rsidRDefault="00B87B82" w:rsidP="00B87B82">
      <w:pPr>
        <w:shd w:val="clear" w:color="auto" w:fill="FFFFFF"/>
        <w:rPr>
          <w:rFonts w:ascii="Candara" w:hAnsi="Candara" w:cs="Times New Roman"/>
          <w:lang w:eastAsia="en-GB"/>
        </w:rPr>
      </w:pPr>
      <w:hyperlink r:id="rId7" w:history="1">
        <w:proofErr w:type="spellStart"/>
        <w:r w:rsidRPr="00B87B82">
          <w:rPr>
            <w:rFonts w:ascii="Candara" w:hAnsi="Candara" w:cs="Times New Roman"/>
            <w:color w:val="1155CC"/>
            <w:u w:val="single"/>
            <w:lang w:eastAsia="en-GB"/>
          </w:rPr>
          <w:t>AfricArxiv</w:t>
        </w:r>
        <w:proofErr w:type="spellEnd"/>
        <w:r w:rsidRPr="00B87B82">
          <w:rPr>
            <w:rFonts w:ascii="Candara" w:hAnsi="Candara" w:cs="Times New Roman"/>
            <w:color w:val="1155CC"/>
            <w:u w:val="single"/>
            <w:lang w:eastAsia="en-GB"/>
          </w:rPr>
          <w:t xml:space="preserve"> is open for submissions</w:t>
        </w:r>
      </w:hyperlink>
    </w:p>
    <w:p w14:paraId="51B080AB" w14:textId="77777777" w:rsidR="00B87B82" w:rsidRPr="00B87B82" w:rsidRDefault="00B87B82" w:rsidP="00B87B82">
      <w:pPr>
        <w:shd w:val="clear" w:color="auto" w:fill="FFFFFF"/>
        <w:rPr>
          <w:rFonts w:ascii="Candara" w:hAnsi="Candara" w:cs="Times New Roman"/>
          <w:lang w:eastAsia="en-GB"/>
        </w:rPr>
      </w:pPr>
      <w:r w:rsidRPr="00B87B82">
        <w:rPr>
          <w:rFonts w:ascii="Candara" w:hAnsi="Candara" w:cs="Times New Roman"/>
          <w:lang w:eastAsia="en-GB"/>
        </w:rPr>
        <w:t> </w:t>
      </w:r>
    </w:p>
    <w:p w14:paraId="7B44F0E4" w14:textId="77777777" w:rsidR="00B87B82" w:rsidRPr="00B87B82" w:rsidRDefault="00B87B82" w:rsidP="00B87B82">
      <w:pPr>
        <w:rPr>
          <w:rFonts w:ascii="Candara" w:hAnsi="Candara" w:cs="Times New Roman"/>
          <w:lang w:eastAsia="en-GB"/>
        </w:rPr>
      </w:pPr>
      <w:r w:rsidRPr="00B87B82">
        <w:rPr>
          <w:rFonts w:ascii="Candara" w:hAnsi="Candara" w:cs="Arial"/>
          <w:color w:val="000000"/>
          <w:lang w:eastAsia="en-GB"/>
        </w:rPr>
        <w:t xml:space="preserve">Why should you publish on the </w:t>
      </w:r>
      <w:proofErr w:type="spellStart"/>
      <w:r w:rsidRPr="00B87B82">
        <w:rPr>
          <w:rFonts w:ascii="Candara" w:hAnsi="Candara" w:cs="Arial"/>
          <w:color w:val="000000"/>
          <w:lang w:eastAsia="en-GB"/>
        </w:rPr>
        <w:t>AfricArxiv</w:t>
      </w:r>
      <w:proofErr w:type="spellEnd"/>
      <w:r w:rsidRPr="00B87B82">
        <w:rPr>
          <w:rFonts w:ascii="Candara" w:hAnsi="Candara" w:cs="Arial"/>
          <w:color w:val="000000"/>
          <w:lang w:eastAsia="en-GB"/>
        </w:rPr>
        <w:t xml:space="preserve"> preprint repository?</w:t>
      </w:r>
      <w:r>
        <w:rPr>
          <w:rFonts w:ascii="Candara" w:hAnsi="Candara" w:cs="Arial"/>
          <w:color w:val="000000"/>
          <w:lang w:eastAsia="en-GB"/>
        </w:rPr>
        <w:t xml:space="preserve"> </w:t>
      </w:r>
      <w:r w:rsidRPr="00B87B82">
        <w:rPr>
          <w:rFonts w:ascii="Candara" w:hAnsi="Candara" w:cs="Arial"/>
          <w:color w:val="000000"/>
          <w:lang w:eastAsia="en-GB"/>
        </w:rPr>
        <w:t xml:space="preserve">&gt;&gt; </w:t>
      </w:r>
      <w:hyperlink r:id="rId8" w:history="1">
        <w:r w:rsidRPr="00B87B82">
          <w:rPr>
            <w:rFonts w:ascii="Candara" w:hAnsi="Candara" w:cs="Arial"/>
            <w:color w:val="1155CC"/>
            <w:u w:val="single"/>
            <w:lang w:eastAsia="en-GB"/>
          </w:rPr>
          <w:t>Preprint FAQs</w:t>
        </w:r>
      </w:hyperlink>
    </w:p>
    <w:p w14:paraId="1EDA53B1" w14:textId="77777777" w:rsidR="00B87B82" w:rsidRPr="00B87B82" w:rsidRDefault="00B87B82" w:rsidP="00B87B82">
      <w:pPr>
        <w:rPr>
          <w:rFonts w:ascii="Candara" w:eastAsia="Times New Roman" w:hAnsi="Candara" w:cs="Times New Roman"/>
          <w:lang w:eastAsia="en-GB"/>
        </w:rPr>
      </w:pPr>
    </w:p>
    <w:p w14:paraId="38C96054" w14:textId="77777777" w:rsidR="00B87B82" w:rsidRPr="00B87B82" w:rsidRDefault="00B87B82" w:rsidP="00B87B82">
      <w:pPr>
        <w:rPr>
          <w:rFonts w:ascii="Candara" w:hAnsi="Candara" w:cs="Times New Roman"/>
          <w:b/>
          <w:lang w:eastAsia="en-GB"/>
        </w:rPr>
      </w:pPr>
      <w:proofErr w:type="spellStart"/>
      <w:r w:rsidRPr="00B87B82">
        <w:rPr>
          <w:rFonts w:ascii="Candara" w:hAnsi="Candara" w:cs="Arial"/>
          <w:b/>
          <w:color w:val="000000"/>
          <w:lang w:eastAsia="en-GB"/>
        </w:rPr>
        <w:t>AfricArxiv</w:t>
      </w:r>
      <w:proofErr w:type="spellEnd"/>
      <w:r w:rsidRPr="00B87B82">
        <w:rPr>
          <w:rFonts w:ascii="Candara" w:hAnsi="Candara" w:cs="Arial"/>
          <w:b/>
          <w:color w:val="000000"/>
          <w:lang w:eastAsia="en-GB"/>
        </w:rPr>
        <w:t xml:space="preserve"> is not a journal and does not evaluate the scientific quality of a paper in all details. Once a paper passes moderation and is published, it persists on the OSF system indefinitely. We reserve the right to remove papers after publication if fraud or plagiarism is identified.</w:t>
      </w:r>
    </w:p>
    <w:p w14:paraId="208144BE" w14:textId="77777777" w:rsidR="00B87B82" w:rsidRPr="00B87B82" w:rsidRDefault="00B87B82" w:rsidP="00B87B82">
      <w:pPr>
        <w:rPr>
          <w:rFonts w:ascii="Candara" w:eastAsia="Times New Roman" w:hAnsi="Candara" w:cs="Times New Roman"/>
          <w:lang w:eastAsia="en-GB"/>
        </w:rPr>
      </w:pPr>
    </w:p>
    <w:p w14:paraId="1A36F8C7" w14:textId="77777777" w:rsidR="00B87B82" w:rsidRPr="00B87B82" w:rsidRDefault="00B87B82" w:rsidP="00B87B82">
      <w:pPr>
        <w:rPr>
          <w:rFonts w:ascii="Candara" w:hAnsi="Candara" w:cs="Times New Roman"/>
          <w:lang w:eastAsia="en-GB"/>
        </w:rPr>
      </w:pPr>
      <w:r w:rsidRPr="00B87B82">
        <w:rPr>
          <w:rFonts w:ascii="Candara" w:hAnsi="Candara" w:cs="Arial"/>
          <w:color w:val="000000"/>
          <w:lang w:eastAsia="en-GB"/>
        </w:rPr>
        <w:t xml:space="preserve">Most academic journals do accept preprint publications, some don’t. To find out more we recommend to check </w:t>
      </w:r>
      <w:hyperlink r:id="rId9" w:history="1">
        <w:proofErr w:type="spellStart"/>
        <w:r w:rsidRPr="00B87B82">
          <w:rPr>
            <w:rFonts w:ascii="Candara" w:hAnsi="Candara" w:cs="Arial"/>
            <w:color w:val="1155CC"/>
            <w:u w:val="single"/>
            <w:lang w:eastAsia="en-GB"/>
          </w:rPr>
          <w:t>RoMEO</w:t>
        </w:r>
        <w:proofErr w:type="spellEnd"/>
        <w:r w:rsidRPr="00B87B82">
          <w:rPr>
            <w:rFonts w:ascii="Candara" w:hAnsi="Candara" w:cs="Arial"/>
            <w:color w:val="1155CC"/>
            <w:u w:val="single"/>
            <w:lang w:eastAsia="en-GB"/>
          </w:rPr>
          <w:t xml:space="preserve"> Statistics</w:t>
        </w:r>
      </w:hyperlink>
      <w:r w:rsidRPr="00B87B82">
        <w:rPr>
          <w:rFonts w:ascii="Candara" w:hAnsi="Candara" w:cs="Arial"/>
          <w:color w:val="000000"/>
          <w:lang w:eastAsia="en-GB"/>
        </w:rPr>
        <w:t xml:space="preserve">. </w:t>
      </w:r>
    </w:p>
    <w:p w14:paraId="49F2B645" w14:textId="77777777" w:rsidR="00B87B82" w:rsidRPr="00B87B82" w:rsidRDefault="00B87B82" w:rsidP="00B87B82">
      <w:pPr>
        <w:rPr>
          <w:rFonts w:ascii="Candara" w:hAnsi="Candara" w:cs="Times New Roman"/>
          <w:lang w:eastAsia="en-GB"/>
        </w:rPr>
      </w:pPr>
      <w:r w:rsidRPr="00B87B82">
        <w:rPr>
          <w:rFonts w:ascii="Candara" w:hAnsi="Candara" w:cs="Arial"/>
          <w:b/>
          <w:bCs/>
          <w:color w:val="000000"/>
          <w:lang w:eastAsia="en-GB"/>
        </w:rPr>
        <w:t xml:space="preserve">Note that preprint publication does not replace publishing with peer-reviewed </w:t>
      </w:r>
      <w:proofErr w:type="spellStart"/>
      <w:proofErr w:type="gramStart"/>
      <w:r w:rsidRPr="00B87B82">
        <w:rPr>
          <w:rFonts w:ascii="Candara" w:hAnsi="Candara" w:cs="Arial"/>
          <w:b/>
          <w:bCs/>
          <w:color w:val="000000"/>
          <w:lang w:eastAsia="en-GB"/>
        </w:rPr>
        <w:t>acdemic</w:t>
      </w:r>
      <w:proofErr w:type="spellEnd"/>
      <w:r w:rsidRPr="00B87B82">
        <w:rPr>
          <w:rFonts w:ascii="Candara" w:hAnsi="Candara" w:cs="Arial"/>
          <w:b/>
          <w:bCs/>
          <w:color w:val="000000"/>
          <w:lang w:eastAsia="en-GB"/>
        </w:rPr>
        <w:t xml:space="preserve">  journals</w:t>
      </w:r>
      <w:proofErr w:type="gramEnd"/>
      <w:r w:rsidRPr="00B87B82">
        <w:rPr>
          <w:rFonts w:ascii="Candara" w:hAnsi="Candara" w:cs="Arial"/>
          <w:color w:val="000000"/>
          <w:lang w:eastAsia="en-GB"/>
        </w:rPr>
        <w:t xml:space="preserve">. We recommend authors to use the </w:t>
      </w:r>
      <w:hyperlink r:id="rId10" w:history="1">
        <w:r w:rsidRPr="00B87B82">
          <w:rPr>
            <w:rFonts w:ascii="Candara" w:hAnsi="Candara" w:cs="Arial"/>
            <w:color w:val="1155CC"/>
            <w:u w:val="single"/>
            <w:lang w:eastAsia="en-GB"/>
          </w:rPr>
          <w:t>SHERPA/</w:t>
        </w:r>
        <w:proofErr w:type="spellStart"/>
        <w:r w:rsidRPr="00B87B82">
          <w:rPr>
            <w:rFonts w:ascii="Candara" w:hAnsi="Candara" w:cs="Arial"/>
            <w:color w:val="1155CC"/>
            <w:u w:val="single"/>
            <w:lang w:eastAsia="en-GB"/>
          </w:rPr>
          <w:t>RoMEO</w:t>
        </w:r>
        <w:proofErr w:type="spellEnd"/>
      </w:hyperlink>
      <w:r w:rsidRPr="00B87B82">
        <w:rPr>
          <w:rFonts w:ascii="Candara" w:hAnsi="Candara" w:cs="Arial"/>
          <w:color w:val="000000"/>
          <w:lang w:eastAsia="en-GB"/>
        </w:rPr>
        <w:t xml:space="preserve"> service to check journal preprint policies for further details on self-archiving options for the journal/s where you plan to publish.</w:t>
      </w:r>
    </w:p>
    <w:p w14:paraId="7F4755F2" w14:textId="77777777" w:rsidR="00B87B82" w:rsidRPr="00B87B82" w:rsidRDefault="00B87B82" w:rsidP="00B87B82">
      <w:pPr>
        <w:spacing w:after="240"/>
        <w:rPr>
          <w:rFonts w:ascii="Candara" w:eastAsia="Times New Roman" w:hAnsi="Candara" w:cs="Times New Roman"/>
          <w:lang w:eastAsia="en-GB"/>
        </w:rPr>
      </w:pPr>
    </w:p>
    <w:p w14:paraId="6EB91FCB" w14:textId="77777777" w:rsidR="00B87B82" w:rsidRPr="00B87B82" w:rsidRDefault="00B87B82" w:rsidP="00B87B82">
      <w:pPr>
        <w:rPr>
          <w:rFonts w:ascii="Candara" w:hAnsi="Candara" w:cs="Times New Roman"/>
          <w:lang w:eastAsia="en-GB"/>
        </w:rPr>
      </w:pPr>
      <w:proofErr w:type="spellStart"/>
      <w:r w:rsidRPr="00B87B82">
        <w:rPr>
          <w:rFonts w:ascii="Candara" w:hAnsi="Candara" w:cs="Times New Roman"/>
          <w:b/>
          <w:bCs/>
          <w:color w:val="222222"/>
          <w:lang w:eastAsia="en-GB"/>
        </w:rPr>
        <w:t>AfricArxiv</w:t>
      </w:r>
      <w:proofErr w:type="spellEnd"/>
      <w:r w:rsidRPr="00B87B82">
        <w:rPr>
          <w:rFonts w:ascii="Candara" w:hAnsi="Candara" w:cs="Times New Roman"/>
          <w:b/>
          <w:bCs/>
          <w:color w:val="222222"/>
          <w:lang w:eastAsia="en-GB"/>
        </w:rPr>
        <w:t xml:space="preserve"> accepts the following types of manuscript</w:t>
      </w:r>
      <w:r w:rsidRPr="00B87B82">
        <w:rPr>
          <w:rFonts w:ascii="Candara" w:hAnsi="Candara" w:cs="Times New Roman"/>
          <w:color w:val="222222"/>
          <w:lang w:eastAsia="en-GB"/>
        </w:rPr>
        <w:t xml:space="preserve">, preprint or </w:t>
      </w:r>
      <w:proofErr w:type="spellStart"/>
      <w:r w:rsidRPr="00B87B82">
        <w:rPr>
          <w:rFonts w:ascii="Candara" w:hAnsi="Candara" w:cs="Times New Roman"/>
          <w:color w:val="222222"/>
          <w:lang w:eastAsia="en-GB"/>
        </w:rPr>
        <w:t>postprint</w:t>
      </w:r>
      <w:proofErr w:type="spellEnd"/>
      <w:r w:rsidRPr="00B87B82">
        <w:rPr>
          <w:rFonts w:ascii="Candara" w:hAnsi="Candara" w:cs="Times New Roman"/>
          <w:color w:val="222222"/>
          <w:lang w:eastAsia="en-GB"/>
        </w:rPr>
        <w:t>:</w:t>
      </w:r>
    </w:p>
    <w:p w14:paraId="4F05AAC0" w14:textId="77777777" w:rsidR="00B87B82" w:rsidRPr="00B87B82" w:rsidRDefault="00B87B82" w:rsidP="00B87B82">
      <w:pPr>
        <w:numPr>
          <w:ilvl w:val="0"/>
          <w:numId w:val="13"/>
        </w:numPr>
        <w:textAlignment w:val="baseline"/>
        <w:rPr>
          <w:rFonts w:ascii="Candara" w:hAnsi="Candara" w:cs="Times New Roman"/>
          <w:color w:val="212529"/>
          <w:lang w:eastAsia="en-GB"/>
        </w:rPr>
      </w:pPr>
      <w:r w:rsidRPr="00B87B82">
        <w:rPr>
          <w:rFonts w:ascii="Candara" w:hAnsi="Candara" w:cs="Times New Roman"/>
          <w:color w:val="212529"/>
          <w:lang w:eastAsia="en-GB"/>
        </w:rPr>
        <w:t>Research articles</w:t>
      </w:r>
    </w:p>
    <w:p w14:paraId="27747945" w14:textId="77777777" w:rsidR="00B87B82" w:rsidRPr="00B87B82" w:rsidRDefault="00B87B82" w:rsidP="00B87B82">
      <w:pPr>
        <w:numPr>
          <w:ilvl w:val="0"/>
          <w:numId w:val="13"/>
        </w:numPr>
        <w:textAlignment w:val="baseline"/>
        <w:rPr>
          <w:rFonts w:ascii="Candara" w:hAnsi="Candara" w:cs="Times New Roman"/>
          <w:color w:val="212529"/>
          <w:lang w:eastAsia="en-GB"/>
        </w:rPr>
      </w:pPr>
      <w:r w:rsidRPr="00B87B82">
        <w:rPr>
          <w:rFonts w:ascii="Candara" w:hAnsi="Candara" w:cs="Times New Roman"/>
          <w:color w:val="212529"/>
          <w:lang w:eastAsia="en-GB"/>
        </w:rPr>
        <w:t>Review papers</w:t>
      </w:r>
    </w:p>
    <w:p w14:paraId="3A5D06A9" w14:textId="77777777" w:rsidR="00B87B82" w:rsidRPr="00B87B82" w:rsidRDefault="00B87B82" w:rsidP="00B87B82">
      <w:pPr>
        <w:numPr>
          <w:ilvl w:val="0"/>
          <w:numId w:val="13"/>
        </w:numPr>
        <w:textAlignment w:val="baseline"/>
        <w:rPr>
          <w:rFonts w:ascii="Candara" w:hAnsi="Candara" w:cs="Times New Roman"/>
          <w:color w:val="212529"/>
          <w:lang w:eastAsia="en-GB"/>
        </w:rPr>
      </w:pPr>
      <w:r w:rsidRPr="00B87B82">
        <w:rPr>
          <w:rFonts w:ascii="Candara" w:hAnsi="Candara" w:cs="Times New Roman"/>
          <w:color w:val="212529"/>
          <w:lang w:eastAsia="en-GB"/>
        </w:rPr>
        <w:t>Case studies</w:t>
      </w:r>
    </w:p>
    <w:p w14:paraId="1DD55CE2" w14:textId="77777777" w:rsidR="00B87B82" w:rsidRPr="00B87B82" w:rsidRDefault="00B87B82" w:rsidP="00B87B82">
      <w:pPr>
        <w:numPr>
          <w:ilvl w:val="0"/>
          <w:numId w:val="13"/>
        </w:numPr>
        <w:textAlignment w:val="baseline"/>
        <w:rPr>
          <w:rFonts w:ascii="Candara" w:hAnsi="Candara" w:cs="Times New Roman"/>
          <w:color w:val="222222"/>
          <w:lang w:eastAsia="en-GB"/>
        </w:rPr>
      </w:pPr>
      <w:r w:rsidRPr="00B87B82">
        <w:rPr>
          <w:rFonts w:ascii="Candara" w:hAnsi="Candara" w:cs="Times New Roman"/>
          <w:color w:val="222222"/>
          <w:lang w:eastAsia="en-GB"/>
        </w:rPr>
        <w:t>‘negative’ results</w:t>
      </w:r>
    </w:p>
    <w:p w14:paraId="1D591BA0" w14:textId="77777777" w:rsidR="00B87B82" w:rsidRPr="00B87B82" w:rsidRDefault="00B87B82" w:rsidP="00B87B82">
      <w:pPr>
        <w:numPr>
          <w:ilvl w:val="0"/>
          <w:numId w:val="13"/>
        </w:numPr>
        <w:textAlignment w:val="baseline"/>
        <w:rPr>
          <w:rFonts w:ascii="Candara" w:hAnsi="Candara" w:cs="Times New Roman"/>
          <w:color w:val="212529"/>
          <w:lang w:eastAsia="en-GB"/>
        </w:rPr>
      </w:pPr>
      <w:r w:rsidRPr="00B87B82">
        <w:rPr>
          <w:rFonts w:ascii="Candara" w:hAnsi="Candara" w:cs="Times New Roman"/>
          <w:color w:val="212529"/>
          <w:lang w:eastAsia="en-GB"/>
        </w:rPr>
        <w:t>‘null’ results (i.e. results that do not support a hypothesis)</w:t>
      </w:r>
    </w:p>
    <w:p w14:paraId="7E859493" w14:textId="77777777" w:rsidR="00B87B82" w:rsidRPr="00B87B82" w:rsidRDefault="00B87B82" w:rsidP="00B87B82">
      <w:pPr>
        <w:numPr>
          <w:ilvl w:val="0"/>
          <w:numId w:val="13"/>
        </w:numPr>
        <w:textAlignment w:val="baseline"/>
        <w:rPr>
          <w:rFonts w:ascii="Candara" w:hAnsi="Candara" w:cs="Times New Roman"/>
          <w:color w:val="222222"/>
          <w:lang w:eastAsia="en-GB"/>
        </w:rPr>
      </w:pPr>
      <w:r w:rsidRPr="00B87B82">
        <w:rPr>
          <w:rFonts w:ascii="Candara" w:hAnsi="Candara" w:cs="Times New Roman"/>
          <w:color w:val="222222"/>
          <w:lang w:eastAsia="en-GB"/>
        </w:rPr>
        <w:t>data and methods papers</w:t>
      </w:r>
    </w:p>
    <w:p w14:paraId="65A1C83B" w14:textId="77777777" w:rsidR="00B87B82" w:rsidRPr="00B87B82" w:rsidRDefault="00B87B82" w:rsidP="00B87B82">
      <w:pPr>
        <w:numPr>
          <w:ilvl w:val="0"/>
          <w:numId w:val="13"/>
        </w:numPr>
        <w:textAlignment w:val="baseline"/>
        <w:rPr>
          <w:rFonts w:ascii="Candara" w:hAnsi="Candara" w:cs="Times New Roman"/>
          <w:color w:val="212529"/>
          <w:lang w:eastAsia="en-GB"/>
        </w:rPr>
      </w:pPr>
      <w:r w:rsidRPr="00B87B82">
        <w:rPr>
          <w:rFonts w:ascii="Candara" w:hAnsi="Candara" w:cs="Times New Roman"/>
          <w:color w:val="212529"/>
          <w:lang w:eastAsia="en-GB"/>
        </w:rPr>
        <w:t>Technical notes</w:t>
      </w:r>
    </w:p>
    <w:p w14:paraId="0A8B70F4" w14:textId="77777777" w:rsidR="00B87B82" w:rsidRPr="00B87B82" w:rsidRDefault="00B87B82" w:rsidP="00B87B82">
      <w:pPr>
        <w:numPr>
          <w:ilvl w:val="0"/>
          <w:numId w:val="13"/>
        </w:numPr>
        <w:textAlignment w:val="baseline"/>
        <w:rPr>
          <w:rFonts w:ascii="Candara" w:hAnsi="Candara" w:cs="Times New Roman"/>
          <w:color w:val="212529"/>
          <w:lang w:eastAsia="en-GB"/>
        </w:rPr>
      </w:pPr>
      <w:r w:rsidRPr="00B87B82">
        <w:rPr>
          <w:rFonts w:ascii="Candara" w:hAnsi="Candara" w:cs="Times New Roman"/>
          <w:color w:val="212529"/>
          <w:lang w:eastAsia="en-GB"/>
        </w:rPr>
        <w:t>Dataset description papers</w:t>
      </w:r>
    </w:p>
    <w:p w14:paraId="2278FB3D" w14:textId="77777777" w:rsidR="00B87B82" w:rsidRPr="00B87B82" w:rsidRDefault="00B87B82" w:rsidP="00B87B82">
      <w:pPr>
        <w:numPr>
          <w:ilvl w:val="0"/>
          <w:numId w:val="13"/>
        </w:numPr>
        <w:textAlignment w:val="baseline"/>
        <w:rPr>
          <w:rFonts w:ascii="Candara" w:hAnsi="Candara" w:cs="Times New Roman"/>
          <w:color w:val="222222"/>
          <w:lang w:eastAsia="en-GB"/>
        </w:rPr>
      </w:pPr>
      <w:r w:rsidRPr="00B87B82">
        <w:rPr>
          <w:rFonts w:ascii="Candara" w:hAnsi="Candara" w:cs="Times New Roman"/>
          <w:color w:val="222222"/>
          <w:lang w:eastAsia="en-GB"/>
        </w:rPr>
        <w:t>other manuscripts will be considered upon submission.</w:t>
      </w:r>
    </w:p>
    <w:p w14:paraId="164B084A" w14:textId="77777777" w:rsidR="00B87B82" w:rsidRPr="00B87B82" w:rsidRDefault="00B87B82" w:rsidP="00B87B82">
      <w:pPr>
        <w:rPr>
          <w:rFonts w:ascii="Candara" w:eastAsia="Times New Roman" w:hAnsi="Candara" w:cs="Times New Roman"/>
          <w:lang w:eastAsia="en-GB"/>
        </w:rPr>
      </w:pPr>
    </w:p>
    <w:p w14:paraId="5789AA0A" w14:textId="77777777" w:rsidR="00B87B82" w:rsidRPr="00B87B82" w:rsidRDefault="00B87B82" w:rsidP="00B87B82">
      <w:pPr>
        <w:rPr>
          <w:rFonts w:ascii="Candara" w:hAnsi="Candara" w:cs="Times New Roman"/>
          <w:lang w:eastAsia="en-GB"/>
        </w:rPr>
      </w:pPr>
      <w:r w:rsidRPr="00B87B82">
        <w:rPr>
          <w:rFonts w:ascii="Candara" w:hAnsi="Candara" w:cs="Times New Roman"/>
          <w:b/>
          <w:bCs/>
          <w:color w:val="222222"/>
          <w:lang w:eastAsia="en-GB"/>
        </w:rPr>
        <w:t xml:space="preserve">We encourage submissions from </w:t>
      </w:r>
    </w:p>
    <w:p w14:paraId="574D3373" w14:textId="77777777" w:rsidR="00B87B82" w:rsidRPr="00B87B82" w:rsidRDefault="00B87B82" w:rsidP="00B87B82">
      <w:pPr>
        <w:numPr>
          <w:ilvl w:val="0"/>
          <w:numId w:val="14"/>
        </w:numPr>
        <w:textAlignment w:val="baseline"/>
        <w:rPr>
          <w:rFonts w:ascii="Candara" w:hAnsi="Candara" w:cs="Times New Roman"/>
          <w:color w:val="222222"/>
          <w:lang w:eastAsia="en-GB"/>
        </w:rPr>
      </w:pPr>
      <w:r w:rsidRPr="00B87B82">
        <w:rPr>
          <w:rFonts w:ascii="Candara" w:hAnsi="Candara" w:cs="Times New Roman"/>
          <w:color w:val="222222"/>
          <w:lang w:eastAsia="en-GB"/>
        </w:rPr>
        <w:t xml:space="preserve">African scientists based on the African continent </w:t>
      </w:r>
    </w:p>
    <w:p w14:paraId="47BB993F" w14:textId="77777777" w:rsidR="00B87B82" w:rsidRPr="00B87B82" w:rsidRDefault="00B87B82" w:rsidP="00B87B82">
      <w:pPr>
        <w:numPr>
          <w:ilvl w:val="0"/>
          <w:numId w:val="14"/>
        </w:numPr>
        <w:textAlignment w:val="baseline"/>
        <w:rPr>
          <w:rFonts w:ascii="Candara" w:hAnsi="Candara" w:cs="Times New Roman"/>
          <w:color w:val="222222"/>
          <w:lang w:eastAsia="en-GB"/>
        </w:rPr>
      </w:pPr>
      <w:r w:rsidRPr="00B87B82">
        <w:rPr>
          <w:rFonts w:ascii="Candara" w:hAnsi="Candara" w:cs="Times New Roman"/>
          <w:color w:val="222222"/>
          <w:lang w:eastAsia="en-GB"/>
        </w:rPr>
        <w:t>African scientists who are currently based at a host institute outside Africa</w:t>
      </w:r>
    </w:p>
    <w:p w14:paraId="02F2D0E5" w14:textId="77777777" w:rsidR="00B87B82" w:rsidRPr="00B87B82" w:rsidRDefault="00B87B82" w:rsidP="00B87B82">
      <w:pPr>
        <w:numPr>
          <w:ilvl w:val="0"/>
          <w:numId w:val="14"/>
        </w:numPr>
        <w:textAlignment w:val="baseline"/>
        <w:rPr>
          <w:rFonts w:ascii="Candara" w:hAnsi="Candara" w:cs="Times New Roman"/>
          <w:color w:val="222222"/>
          <w:lang w:eastAsia="en-GB"/>
        </w:rPr>
      </w:pPr>
      <w:r w:rsidRPr="00B87B82">
        <w:rPr>
          <w:rFonts w:ascii="Candara" w:hAnsi="Candara" w:cs="Times New Roman"/>
          <w:color w:val="222222"/>
          <w:lang w:eastAsia="en-GB"/>
        </w:rPr>
        <w:t>non-African Scientists who report on research conducted on African territory; preferably with African co-authors listed</w:t>
      </w:r>
    </w:p>
    <w:p w14:paraId="38448DD9" w14:textId="77777777" w:rsidR="00B87B82" w:rsidRPr="00B87B82" w:rsidRDefault="00B87B82" w:rsidP="00B87B82">
      <w:pPr>
        <w:numPr>
          <w:ilvl w:val="0"/>
          <w:numId w:val="14"/>
        </w:numPr>
        <w:textAlignment w:val="baseline"/>
        <w:rPr>
          <w:rFonts w:ascii="Candara" w:hAnsi="Candara" w:cs="Times New Roman"/>
          <w:color w:val="222222"/>
          <w:lang w:eastAsia="en-GB"/>
        </w:rPr>
      </w:pPr>
      <w:r w:rsidRPr="00B87B82">
        <w:rPr>
          <w:rFonts w:ascii="Candara" w:hAnsi="Candara" w:cs="Times New Roman"/>
          <w:color w:val="222222"/>
          <w:lang w:eastAsia="en-GB"/>
        </w:rPr>
        <w:t>non-African Scientists who report on research relevant to African Affairs</w:t>
      </w:r>
    </w:p>
    <w:p w14:paraId="3902A191" w14:textId="77777777" w:rsidR="00B87B82" w:rsidRPr="00B87B82" w:rsidRDefault="00B87B82" w:rsidP="00B87B82">
      <w:pPr>
        <w:rPr>
          <w:rFonts w:ascii="Candara" w:eastAsia="Times New Roman" w:hAnsi="Candara" w:cs="Times New Roman"/>
          <w:lang w:eastAsia="en-GB"/>
        </w:rPr>
      </w:pPr>
    </w:p>
    <w:p w14:paraId="34FCF917" w14:textId="77777777" w:rsidR="00B87B82" w:rsidRPr="00B87B82" w:rsidRDefault="00B87B82" w:rsidP="00B87B82">
      <w:pPr>
        <w:rPr>
          <w:rFonts w:ascii="Candara" w:hAnsi="Candara" w:cs="Times New Roman"/>
          <w:lang w:eastAsia="en-GB"/>
        </w:rPr>
      </w:pPr>
      <w:r w:rsidRPr="00B87B82">
        <w:rPr>
          <w:rFonts w:ascii="Candara" w:hAnsi="Candara" w:cs="Times New Roman"/>
          <w:b/>
          <w:bCs/>
          <w:color w:val="222222"/>
          <w:lang w:eastAsia="en-GB"/>
        </w:rPr>
        <w:t>Languages</w:t>
      </w:r>
    </w:p>
    <w:p w14:paraId="67ECB0C8" w14:textId="77777777" w:rsidR="00B87B82" w:rsidRPr="00B87B82" w:rsidRDefault="00B87B82" w:rsidP="00B87B82">
      <w:pPr>
        <w:rPr>
          <w:rFonts w:ascii="Candara" w:hAnsi="Candara" w:cs="Times New Roman"/>
          <w:lang w:eastAsia="en-GB"/>
        </w:rPr>
      </w:pPr>
      <w:r w:rsidRPr="00B87B82">
        <w:rPr>
          <w:rFonts w:ascii="Candara" w:hAnsi="Candara" w:cs="Times New Roman"/>
          <w:color w:val="222222"/>
          <w:lang w:eastAsia="en-GB"/>
        </w:rPr>
        <w:t>We encourage submissions in languages that are commonly used by the scientific community in the respective country, such as English, French, Swahili, Zulu, Afrikaans, Igbo, Akan, or other indigenous African languages. Papers submitted in non-English languages will be held in the moderation queue until we can get them verified. We encourage you to suggest people who could assist in moderating in your language.</w:t>
      </w:r>
    </w:p>
    <w:p w14:paraId="7E46E928" w14:textId="77777777" w:rsidR="00B87B82" w:rsidRPr="00B87B82" w:rsidRDefault="00B87B82" w:rsidP="00B87B82">
      <w:pPr>
        <w:rPr>
          <w:rFonts w:ascii="Candara" w:eastAsia="Times New Roman" w:hAnsi="Candara" w:cs="Times New Roman"/>
          <w:lang w:eastAsia="en-GB"/>
        </w:rPr>
      </w:pPr>
    </w:p>
    <w:p w14:paraId="016B9115" w14:textId="77777777" w:rsidR="00B87B82" w:rsidRDefault="00B87B82" w:rsidP="00B87B82">
      <w:pPr>
        <w:shd w:val="clear" w:color="auto" w:fill="FFFFFF"/>
        <w:rPr>
          <w:rFonts w:ascii="Candara" w:hAnsi="Candara" w:cs="Times New Roman"/>
          <w:color w:val="212529"/>
          <w:lang w:eastAsia="en-GB"/>
        </w:rPr>
      </w:pPr>
    </w:p>
    <w:p w14:paraId="16A97553" w14:textId="77777777" w:rsidR="00B87B82" w:rsidRDefault="00B87B82" w:rsidP="00B87B82">
      <w:pPr>
        <w:shd w:val="clear" w:color="auto" w:fill="FFFFFF"/>
        <w:rPr>
          <w:rFonts w:ascii="Candara" w:hAnsi="Candara" w:cs="Times New Roman"/>
          <w:color w:val="212529"/>
          <w:lang w:eastAsia="en-GB"/>
        </w:rPr>
      </w:pPr>
    </w:p>
    <w:p w14:paraId="7E06A872" w14:textId="77777777" w:rsidR="00B87B82" w:rsidRDefault="00B87B82" w:rsidP="00B87B82">
      <w:pPr>
        <w:shd w:val="clear" w:color="auto" w:fill="FFFFFF"/>
        <w:spacing w:after="40"/>
        <w:outlineLvl w:val="1"/>
        <w:rPr>
          <w:rFonts w:ascii="Candara" w:eastAsia="Times New Roman" w:hAnsi="Candara" w:cs="Arial"/>
          <w:b/>
          <w:color w:val="000000"/>
          <w:lang w:eastAsia="en-GB"/>
        </w:rPr>
      </w:pPr>
    </w:p>
    <w:p w14:paraId="60792B10" w14:textId="77777777" w:rsidR="00B87B82" w:rsidRPr="00B87B82" w:rsidRDefault="00B87B82" w:rsidP="00B87B82">
      <w:pPr>
        <w:shd w:val="clear" w:color="auto" w:fill="FFFFFF"/>
        <w:spacing w:after="40"/>
        <w:outlineLvl w:val="1"/>
        <w:rPr>
          <w:rFonts w:ascii="Candara" w:eastAsia="Times New Roman" w:hAnsi="Candara" w:cs="Times New Roman"/>
          <w:b/>
          <w:bCs/>
          <w:sz w:val="32"/>
          <w:szCs w:val="32"/>
          <w:lang w:eastAsia="en-GB"/>
        </w:rPr>
      </w:pPr>
      <w:r w:rsidRPr="00B87B82">
        <w:rPr>
          <w:rFonts w:ascii="Candara" w:eastAsia="Times New Roman" w:hAnsi="Candara" w:cs="Arial"/>
          <w:b/>
          <w:color w:val="000000"/>
          <w:sz w:val="32"/>
          <w:szCs w:val="32"/>
          <w:lang w:eastAsia="en-GB"/>
        </w:rPr>
        <w:lastRenderedPageBreak/>
        <w:t xml:space="preserve">How to share an article on </w:t>
      </w:r>
      <w:proofErr w:type="spellStart"/>
      <w:r w:rsidRPr="00B87B82">
        <w:rPr>
          <w:rFonts w:ascii="Candara" w:eastAsia="Times New Roman" w:hAnsi="Candara" w:cs="Arial"/>
          <w:b/>
          <w:color w:val="000000"/>
          <w:sz w:val="32"/>
          <w:szCs w:val="32"/>
          <w:lang w:eastAsia="en-GB"/>
        </w:rPr>
        <w:t>AfricArxiv</w:t>
      </w:r>
      <w:proofErr w:type="spellEnd"/>
    </w:p>
    <w:p w14:paraId="237600F9" w14:textId="77777777" w:rsidR="00B87B82" w:rsidRDefault="00B87B82" w:rsidP="00B87B82">
      <w:pPr>
        <w:numPr>
          <w:ilvl w:val="0"/>
          <w:numId w:val="16"/>
        </w:numPr>
        <w:textAlignment w:val="baseline"/>
        <w:rPr>
          <w:rFonts w:ascii="Candara" w:hAnsi="Candara" w:cs="Times New Roman"/>
          <w:color w:val="222222"/>
          <w:lang w:eastAsia="en-GB"/>
        </w:rPr>
      </w:pPr>
      <w:r w:rsidRPr="00B87B82">
        <w:rPr>
          <w:rFonts w:ascii="Candara" w:hAnsi="Candara" w:cs="Times New Roman"/>
          <w:color w:val="222222"/>
          <w:lang w:eastAsia="en-GB"/>
        </w:rPr>
        <w:t>To prepare your manuscript for submission (either as a text or PDF file) please use a standard text editor (MS Word, Open Office, rtf).</w:t>
      </w:r>
    </w:p>
    <w:p w14:paraId="0110031D" w14:textId="77777777" w:rsidR="00B87B82" w:rsidRDefault="00B87B82" w:rsidP="00B87B82">
      <w:pPr>
        <w:textAlignment w:val="baseline"/>
        <w:rPr>
          <w:rFonts w:ascii="Candara" w:hAnsi="Candara" w:cs="Times New Roman"/>
          <w:color w:val="222222"/>
          <w:lang w:eastAsia="en-GB"/>
        </w:rPr>
      </w:pPr>
    </w:p>
    <w:p w14:paraId="5E541AEB" w14:textId="77777777" w:rsidR="00B87B82" w:rsidRPr="00B87B82" w:rsidRDefault="00B87B82" w:rsidP="00B87B82">
      <w:pPr>
        <w:numPr>
          <w:ilvl w:val="0"/>
          <w:numId w:val="16"/>
        </w:numPr>
        <w:textAlignment w:val="baseline"/>
        <w:rPr>
          <w:rFonts w:ascii="Candara" w:hAnsi="Candara" w:cs="Times New Roman"/>
          <w:color w:val="222222"/>
          <w:lang w:eastAsia="en-GB"/>
        </w:rPr>
      </w:pPr>
      <w:r w:rsidRPr="00B87B82">
        <w:rPr>
          <w:rFonts w:ascii="Candara" w:eastAsia="Times New Roman" w:hAnsi="Candara" w:cs="Times New Roman"/>
          <w:lang w:eastAsia="en-GB"/>
        </w:rPr>
        <w:t>Before submitting, it is recommended to add a note to the front page stating</w:t>
      </w:r>
      <w:r w:rsidRPr="00B87B82">
        <w:rPr>
          <w:rFonts w:ascii="Candara" w:hAnsi="Candara" w:cs="Times New Roman"/>
          <w:color w:val="222222"/>
          <w:lang w:eastAsia="en-GB"/>
        </w:rPr>
        <w:t xml:space="preserve"> </w:t>
      </w:r>
      <w:r w:rsidRPr="00B87B82">
        <w:rPr>
          <w:rFonts w:ascii="Candara" w:hAnsi="Candara" w:cs="Times New Roman"/>
          <w:b/>
          <w:bCs/>
          <w:i/>
          <w:iCs/>
          <w:color w:val="222222"/>
          <w:lang w:eastAsia="en-GB"/>
        </w:rPr>
        <w:t>“This is a preprint that has been submitted to journal XXX”</w:t>
      </w:r>
      <w:r w:rsidRPr="00B87B82">
        <w:rPr>
          <w:rFonts w:ascii="Candara" w:hAnsi="Candara" w:cs="Times New Roman"/>
          <w:color w:val="222222"/>
          <w:lang w:eastAsia="en-GB"/>
        </w:rPr>
        <w:t xml:space="preserve"> where applicable. Once the manuscript is accepted by peer-reviewed journal you can update the preprint to the </w:t>
      </w:r>
      <w:proofErr w:type="spellStart"/>
      <w:r w:rsidRPr="00B87B82">
        <w:rPr>
          <w:rFonts w:ascii="Candara" w:hAnsi="Candara" w:cs="Times New Roman"/>
          <w:color w:val="222222"/>
          <w:lang w:eastAsia="en-GB"/>
        </w:rPr>
        <w:t>postprint</w:t>
      </w:r>
      <w:proofErr w:type="spellEnd"/>
      <w:r w:rsidRPr="00B87B82">
        <w:rPr>
          <w:rFonts w:ascii="Candara" w:hAnsi="Candara" w:cs="Times New Roman"/>
          <w:color w:val="222222"/>
          <w:lang w:eastAsia="en-GB"/>
        </w:rPr>
        <w:t xml:space="preserve"> or accepted author manuscript, please change to </w:t>
      </w:r>
      <w:r w:rsidRPr="00B87B82">
        <w:rPr>
          <w:rFonts w:ascii="Candara" w:hAnsi="Candara" w:cs="Times New Roman"/>
          <w:b/>
          <w:bCs/>
          <w:i/>
          <w:iCs/>
          <w:color w:val="222222"/>
          <w:lang w:eastAsia="en-GB"/>
        </w:rPr>
        <w:t xml:space="preserve">“This is a </w:t>
      </w:r>
      <w:proofErr w:type="spellStart"/>
      <w:r w:rsidRPr="00B87B82">
        <w:rPr>
          <w:rFonts w:ascii="Candara" w:hAnsi="Candara" w:cs="Times New Roman"/>
          <w:b/>
          <w:bCs/>
          <w:i/>
          <w:iCs/>
          <w:color w:val="222222"/>
          <w:lang w:eastAsia="en-GB"/>
        </w:rPr>
        <w:t>postprint</w:t>
      </w:r>
      <w:proofErr w:type="spellEnd"/>
      <w:r w:rsidRPr="00B87B82">
        <w:rPr>
          <w:rFonts w:ascii="Candara" w:hAnsi="Candara" w:cs="Times New Roman"/>
          <w:b/>
          <w:bCs/>
          <w:i/>
          <w:iCs/>
          <w:color w:val="222222"/>
          <w:lang w:eastAsia="en-GB"/>
        </w:rPr>
        <w:t xml:space="preserve"> that has been peer reviewed and accepted at journal XXX.”</w:t>
      </w:r>
      <w:r w:rsidRPr="00B87B82">
        <w:rPr>
          <w:rFonts w:ascii="Candara" w:hAnsi="Candara" w:cs="Times New Roman"/>
          <w:color w:val="222222"/>
          <w:lang w:eastAsia="en-GB"/>
        </w:rPr>
        <w:t xml:space="preserve"> </w:t>
      </w:r>
    </w:p>
    <w:p w14:paraId="5B9989BB" w14:textId="77777777" w:rsidR="00B87B82" w:rsidRPr="00B87B82" w:rsidRDefault="00B87B82" w:rsidP="00B87B82">
      <w:pPr>
        <w:rPr>
          <w:rFonts w:ascii="Candara" w:eastAsia="Times New Roman" w:hAnsi="Candara" w:cs="Times New Roman"/>
          <w:lang w:eastAsia="en-GB"/>
        </w:rPr>
      </w:pPr>
    </w:p>
    <w:p w14:paraId="2C45A081" w14:textId="77777777" w:rsidR="00B87B82" w:rsidRPr="00B87B82" w:rsidRDefault="00B87B82" w:rsidP="00B87B82">
      <w:pPr>
        <w:ind w:left="284"/>
        <w:rPr>
          <w:rFonts w:ascii="Candara" w:hAnsi="Candara" w:cs="Times New Roman"/>
          <w:b/>
          <w:lang w:eastAsia="en-GB"/>
        </w:rPr>
      </w:pPr>
      <w:r w:rsidRPr="00B87B82">
        <w:rPr>
          <w:rFonts w:ascii="Candara" w:hAnsi="Candara" w:cs="Times New Roman"/>
          <w:b/>
          <w:color w:val="222222"/>
          <w:lang w:eastAsia="en-GB"/>
        </w:rPr>
        <w:t>Please check for journal compliance and embargo periods where needed.</w:t>
      </w:r>
    </w:p>
    <w:p w14:paraId="062B38FA" w14:textId="77777777" w:rsidR="00B87B82" w:rsidRPr="00B87B82" w:rsidRDefault="00B87B82" w:rsidP="00B87B82">
      <w:pPr>
        <w:ind w:left="284" w:hanging="284"/>
        <w:rPr>
          <w:rFonts w:ascii="Candara" w:eastAsia="Times New Roman" w:hAnsi="Candara" w:cs="Times New Roman"/>
          <w:lang w:eastAsia="en-GB"/>
        </w:rPr>
      </w:pPr>
    </w:p>
    <w:p w14:paraId="43358691" w14:textId="77777777" w:rsidR="00B87B82" w:rsidRPr="00B87B82" w:rsidRDefault="00B87B82" w:rsidP="00B87B82">
      <w:pPr>
        <w:numPr>
          <w:ilvl w:val="0"/>
          <w:numId w:val="18"/>
        </w:numPr>
        <w:ind w:left="284" w:hanging="284"/>
        <w:textAlignment w:val="baseline"/>
        <w:rPr>
          <w:rFonts w:ascii="Candara" w:hAnsi="Candara" w:cs="Times New Roman"/>
          <w:color w:val="222222"/>
          <w:lang w:eastAsia="en-GB"/>
        </w:rPr>
      </w:pPr>
      <w:r w:rsidRPr="00B87B82">
        <w:rPr>
          <w:rFonts w:ascii="Candara" w:hAnsi="Candara" w:cs="Times New Roman"/>
          <w:color w:val="222222"/>
          <w:lang w:eastAsia="en-GB"/>
        </w:rPr>
        <w:t xml:space="preserve">Once your manuscript is ready, please go to the </w:t>
      </w:r>
      <w:hyperlink r:id="rId11" w:history="1">
        <w:r w:rsidRPr="00B87B82">
          <w:rPr>
            <w:rFonts w:ascii="Candara" w:hAnsi="Candara" w:cs="Times New Roman"/>
            <w:color w:val="008CBA"/>
            <w:u w:val="single"/>
            <w:lang w:eastAsia="en-GB"/>
          </w:rPr>
          <w:t>submission portal</w:t>
        </w:r>
      </w:hyperlink>
      <w:r w:rsidRPr="00B87B82">
        <w:rPr>
          <w:rFonts w:ascii="Candara" w:hAnsi="Candara" w:cs="Times New Roman"/>
          <w:color w:val="222222"/>
          <w:lang w:eastAsia="en-GB"/>
        </w:rPr>
        <w:t xml:space="preserve"> to share your article.</w:t>
      </w:r>
    </w:p>
    <w:p w14:paraId="777847E8" w14:textId="77777777" w:rsidR="00B87B82" w:rsidRPr="00B87B82" w:rsidRDefault="00B87B82" w:rsidP="00B87B82">
      <w:pPr>
        <w:ind w:left="284" w:hanging="284"/>
        <w:rPr>
          <w:rFonts w:ascii="Candara" w:eastAsia="Times New Roman" w:hAnsi="Candara" w:cs="Times New Roman"/>
          <w:lang w:eastAsia="en-GB"/>
        </w:rPr>
      </w:pPr>
    </w:p>
    <w:p w14:paraId="5C6B8A50" w14:textId="77777777" w:rsidR="00B87B82" w:rsidRPr="00B87B82" w:rsidRDefault="00B87B82" w:rsidP="00B87B82">
      <w:pPr>
        <w:numPr>
          <w:ilvl w:val="0"/>
          <w:numId w:val="19"/>
        </w:numPr>
        <w:shd w:val="clear" w:color="auto" w:fill="FFFFFF"/>
        <w:ind w:left="284" w:hanging="284"/>
        <w:textAlignment w:val="baseline"/>
        <w:rPr>
          <w:rFonts w:ascii="Candara" w:hAnsi="Candara" w:cs="Times New Roman"/>
          <w:color w:val="222222"/>
          <w:lang w:eastAsia="en-GB"/>
        </w:rPr>
      </w:pPr>
      <w:r w:rsidRPr="00B87B82">
        <w:rPr>
          <w:rFonts w:ascii="Candara" w:hAnsi="Candara" w:cs="Times New Roman"/>
          <w:color w:val="222222"/>
          <w:lang w:eastAsia="en-GB"/>
        </w:rPr>
        <w:t xml:space="preserve">To login as a first-time user create an OSF account or sign in with your ORCID. </w:t>
      </w:r>
      <w:r w:rsidRPr="00B87B82">
        <w:rPr>
          <w:rFonts w:ascii="Candara" w:hAnsi="Candara" w:cs="Times New Roman"/>
          <w:color w:val="222222"/>
          <w:lang w:eastAsia="en-GB"/>
        </w:rPr>
        <w:tab/>
      </w:r>
    </w:p>
    <w:p w14:paraId="24A602CB" w14:textId="77777777" w:rsidR="00B87B82" w:rsidRPr="00B87B82" w:rsidRDefault="00B87B82" w:rsidP="00B87B82">
      <w:pPr>
        <w:shd w:val="clear" w:color="auto" w:fill="FFFFFF"/>
        <w:ind w:left="284" w:hanging="284"/>
        <w:rPr>
          <w:rFonts w:ascii="Candara" w:hAnsi="Candara" w:cs="Times New Roman"/>
          <w:lang w:eastAsia="en-GB"/>
        </w:rPr>
      </w:pPr>
      <w:r w:rsidRPr="00B87B82">
        <w:rPr>
          <w:rFonts w:ascii="Candara" w:hAnsi="Candara" w:cs="Times New Roman"/>
          <w:lang w:eastAsia="en-GB"/>
        </w:rPr>
        <w:t> </w:t>
      </w:r>
    </w:p>
    <w:p w14:paraId="0FC5F686" w14:textId="77777777" w:rsidR="00B87B82" w:rsidRPr="00B87B82" w:rsidRDefault="00B87B82" w:rsidP="00B87B82">
      <w:pPr>
        <w:numPr>
          <w:ilvl w:val="0"/>
          <w:numId w:val="20"/>
        </w:numPr>
        <w:shd w:val="clear" w:color="auto" w:fill="FFFFFF"/>
        <w:ind w:left="284" w:hanging="284"/>
        <w:textAlignment w:val="baseline"/>
        <w:rPr>
          <w:rFonts w:ascii="Candara" w:hAnsi="Candara" w:cs="Times New Roman"/>
          <w:color w:val="222222"/>
          <w:lang w:eastAsia="en-GB"/>
        </w:rPr>
      </w:pPr>
      <w:r w:rsidRPr="00B87B82">
        <w:rPr>
          <w:rFonts w:ascii="Candara" w:hAnsi="Candara" w:cs="Times New Roman"/>
          <w:color w:val="222222"/>
          <w:lang w:eastAsia="en-GB"/>
        </w:rPr>
        <w:t xml:space="preserve">To upload a new manuscript, simply drag and drop the file from your desktop, and then click save to begin the upload. </w:t>
      </w:r>
    </w:p>
    <w:p w14:paraId="388F1ED0" w14:textId="77777777" w:rsidR="00B87B82" w:rsidRPr="00B87B82" w:rsidRDefault="00B87B82" w:rsidP="00B87B82">
      <w:pPr>
        <w:ind w:left="284" w:hanging="284"/>
        <w:rPr>
          <w:rFonts w:ascii="Candara" w:eastAsia="Times New Roman" w:hAnsi="Candara" w:cs="Times New Roman"/>
          <w:lang w:eastAsia="en-GB"/>
        </w:rPr>
      </w:pPr>
    </w:p>
    <w:p w14:paraId="659DEAE0" w14:textId="77777777" w:rsidR="00B87B82" w:rsidRPr="00B87B82" w:rsidRDefault="00B87B82" w:rsidP="00B87B82">
      <w:pPr>
        <w:numPr>
          <w:ilvl w:val="0"/>
          <w:numId w:val="21"/>
        </w:numPr>
        <w:ind w:left="284" w:hanging="284"/>
        <w:textAlignment w:val="baseline"/>
        <w:rPr>
          <w:rFonts w:ascii="Candara" w:hAnsi="Candara" w:cs="Times New Roman"/>
          <w:color w:val="222222"/>
          <w:lang w:eastAsia="en-GB"/>
        </w:rPr>
      </w:pPr>
      <w:r w:rsidRPr="00B87B82">
        <w:rPr>
          <w:rFonts w:ascii="Candara" w:hAnsi="Candara" w:cs="Times New Roman"/>
          <w:color w:val="222222"/>
          <w:lang w:eastAsia="en-GB"/>
        </w:rPr>
        <w:t xml:space="preserve">Select any relevant disciplines from </w:t>
      </w:r>
      <w:proofErr w:type="spellStart"/>
      <w:r w:rsidRPr="00B87B82">
        <w:rPr>
          <w:rFonts w:ascii="Candara" w:hAnsi="Candara" w:cs="Times New Roman"/>
          <w:color w:val="222222"/>
          <w:lang w:eastAsia="en-GB"/>
        </w:rPr>
        <w:t>AfricanArxiv's</w:t>
      </w:r>
      <w:proofErr w:type="spellEnd"/>
      <w:r w:rsidRPr="00B87B82">
        <w:rPr>
          <w:rFonts w:ascii="Candara" w:hAnsi="Candara" w:cs="Times New Roman"/>
          <w:color w:val="222222"/>
          <w:lang w:eastAsia="en-GB"/>
        </w:rPr>
        <w:t xml:space="preserve"> taxonomy. Add as many as you feel are necessary.</w:t>
      </w:r>
    </w:p>
    <w:p w14:paraId="764880FE" w14:textId="77777777" w:rsidR="00B87B82" w:rsidRPr="00B87B82" w:rsidRDefault="00B87B82" w:rsidP="00B87B82">
      <w:pPr>
        <w:ind w:left="284"/>
        <w:rPr>
          <w:rFonts w:ascii="Candara" w:hAnsi="Candara" w:cs="Times New Roman"/>
          <w:lang w:eastAsia="en-GB"/>
        </w:rPr>
      </w:pPr>
      <w:r w:rsidRPr="00B87B82">
        <w:rPr>
          <w:rFonts w:ascii="Candara" w:hAnsi="Candara" w:cs="Times New Roman"/>
          <w:color w:val="222222"/>
          <w:lang w:eastAsia="en-GB"/>
        </w:rPr>
        <w:t>If you are sharing a version of an article that has been previously published, please add the article DOI here to link them through. You can add any article key words, the date of publication, and the abstract here.</w:t>
      </w:r>
    </w:p>
    <w:p w14:paraId="56898682" w14:textId="77777777" w:rsidR="00B87B82" w:rsidRPr="00B87B82" w:rsidRDefault="00B87B82" w:rsidP="00B87B82">
      <w:pPr>
        <w:ind w:left="284" w:hanging="284"/>
        <w:rPr>
          <w:rFonts w:ascii="Candara" w:eastAsia="Times New Roman" w:hAnsi="Candara" w:cs="Times New Roman"/>
          <w:lang w:eastAsia="en-GB"/>
        </w:rPr>
      </w:pPr>
    </w:p>
    <w:p w14:paraId="74FA1B57" w14:textId="77777777" w:rsidR="00B87B82" w:rsidRPr="00B87B82" w:rsidRDefault="00B87B82" w:rsidP="00B87B82">
      <w:pPr>
        <w:numPr>
          <w:ilvl w:val="0"/>
          <w:numId w:val="22"/>
        </w:numPr>
        <w:ind w:left="284" w:hanging="284"/>
        <w:textAlignment w:val="baseline"/>
        <w:rPr>
          <w:rFonts w:ascii="Candara" w:hAnsi="Candara" w:cs="Times New Roman"/>
          <w:color w:val="222222"/>
          <w:lang w:eastAsia="en-GB"/>
        </w:rPr>
      </w:pPr>
      <w:r w:rsidRPr="00B87B82">
        <w:rPr>
          <w:rFonts w:ascii="Candara" w:hAnsi="Candara" w:cs="Times New Roman"/>
          <w:color w:val="222222"/>
          <w:lang w:eastAsia="en-GB"/>
        </w:rPr>
        <w:t>To add co-authors, please check first to see if they are existing OSF users. If not, please add them by email, and arrange the author order as needed.</w:t>
      </w:r>
    </w:p>
    <w:p w14:paraId="39F7CAF2" w14:textId="77777777" w:rsidR="00B87B82" w:rsidRPr="00B87B82" w:rsidRDefault="00B87B82" w:rsidP="00B87B82">
      <w:pPr>
        <w:ind w:left="284" w:hanging="284"/>
        <w:rPr>
          <w:rFonts w:ascii="Candara" w:hAnsi="Candara" w:cs="Times New Roman"/>
          <w:lang w:eastAsia="en-GB"/>
        </w:rPr>
      </w:pPr>
      <w:r w:rsidRPr="00B87B82">
        <w:rPr>
          <w:rFonts w:ascii="Candara" w:hAnsi="Candara" w:cs="Times New Roman"/>
          <w:color w:val="222222"/>
          <w:lang w:eastAsia="en-GB"/>
        </w:rPr>
        <w:t>As common courtesy, please make sure that all co-authors are aware of, and have agreed to, submission. They will be notified upon submission of preprints.</w:t>
      </w:r>
    </w:p>
    <w:p w14:paraId="723186F2" w14:textId="77777777" w:rsidR="00B87B82" w:rsidRPr="00B87B82" w:rsidRDefault="00B87B82" w:rsidP="00B87B82">
      <w:pPr>
        <w:ind w:left="284" w:hanging="284"/>
        <w:rPr>
          <w:rFonts w:ascii="Candara" w:eastAsia="Times New Roman" w:hAnsi="Candara" w:cs="Times New Roman"/>
          <w:lang w:eastAsia="en-GB"/>
        </w:rPr>
      </w:pPr>
    </w:p>
    <w:p w14:paraId="7112D45E" w14:textId="77777777" w:rsidR="00B87B82" w:rsidRPr="00B87B82" w:rsidRDefault="00B87B82" w:rsidP="00B87B82">
      <w:pPr>
        <w:numPr>
          <w:ilvl w:val="0"/>
          <w:numId w:val="23"/>
        </w:numPr>
        <w:ind w:left="284" w:hanging="284"/>
        <w:textAlignment w:val="baseline"/>
        <w:rPr>
          <w:rFonts w:ascii="Candara" w:hAnsi="Candara" w:cs="Times New Roman"/>
          <w:color w:val="222222"/>
          <w:lang w:eastAsia="en-GB"/>
        </w:rPr>
      </w:pPr>
      <w:r>
        <w:rPr>
          <w:rFonts w:ascii="Candara" w:hAnsi="Candara" w:cs="Times New Roman"/>
          <w:color w:val="222222"/>
          <w:lang w:eastAsia="en-GB"/>
        </w:rPr>
        <w:t>Submit your paper.</w:t>
      </w:r>
      <w:r w:rsidRPr="00B87B82">
        <w:rPr>
          <w:rFonts w:ascii="Candara" w:hAnsi="Candara" w:cs="Times New Roman"/>
          <w:color w:val="222222"/>
          <w:lang w:eastAsia="en-GB"/>
        </w:rPr>
        <w:t xml:space="preserve"> Articles will undergo a moderation check for compliance, and then published online within 3 to 5 working days.</w:t>
      </w:r>
    </w:p>
    <w:p w14:paraId="7A6A0E0F" w14:textId="77777777" w:rsidR="00B87B82" w:rsidRPr="00B87B82" w:rsidRDefault="00B87B82" w:rsidP="00B87B82">
      <w:pPr>
        <w:ind w:left="284" w:hanging="284"/>
        <w:rPr>
          <w:rFonts w:ascii="Candara" w:eastAsia="Times New Roman" w:hAnsi="Candara" w:cs="Times New Roman"/>
          <w:lang w:eastAsia="en-GB"/>
        </w:rPr>
      </w:pPr>
    </w:p>
    <w:p w14:paraId="51AA55A7" w14:textId="77777777" w:rsidR="00B87B82" w:rsidRPr="00B87B82" w:rsidRDefault="00B87B82" w:rsidP="00B87B82">
      <w:pPr>
        <w:ind w:left="284"/>
        <w:rPr>
          <w:rFonts w:ascii="Candara" w:hAnsi="Candara" w:cs="Times New Roman"/>
          <w:b/>
          <w:lang w:eastAsia="en-GB"/>
        </w:rPr>
      </w:pPr>
      <w:r w:rsidRPr="00B87B82">
        <w:rPr>
          <w:rFonts w:ascii="Candara" w:hAnsi="Candara" w:cs="Times New Roman"/>
          <w:b/>
          <w:color w:val="222222"/>
          <w:lang w:eastAsia="en-GB"/>
        </w:rPr>
        <w:t>All published articles will be granted a CC BY 4.0 license and a DOI. All articles are indexed in Google Scholar.</w:t>
      </w:r>
    </w:p>
    <w:p w14:paraId="0EA4B96B" w14:textId="77777777" w:rsidR="00B87B82" w:rsidRPr="00B87B82" w:rsidRDefault="00B87B82" w:rsidP="00B87B82">
      <w:pPr>
        <w:spacing w:after="240"/>
        <w:rPr>
          <w:rFonts w:ascii="Candara" w:eastAsia="Times New Roman" w:hAnsi="Candara" w:cs="Times New Roman"/>
          <w:lang w:eastAsia="en-GB"/>
        </w:rPr>
      </w:pPr>
    </w:p>
    <w:p w14:paraId="6069F7DD" w14:textId="77777777" w:rsidR="00B87B82" w:rsidRPr="00B87B82" w:rsidRDefault="00B87B82" w:rsidP="00B87B82">
      <w:pPr>
        <w:shd w:val="clear" w:color="auto" w:fill="FFFFFF"/>
        <w:spacing w:after="40"/>
        <w:outlineLvl w:val="1"/>
        <w:rPr>
          <w:rFonts w:ascii="Candara" w:eastAsia="Times New Roman" w:hAnsi="Candara" w:cs="Arial"/>
          <w:color w:val="000000"/>
          <w:lang w:eastAsia="en-GB"/>
        </w:rPr>
      </w:pPr>
    </w:p>
    <w:p w14:paraId="5C56C9C0" w14:textId="77777777" w:rsidR="00B87B82" w:rsidRPr="00B87B82" w:rsidRDefault="00B87B82" w:rsidP="00B87B82">
      <w:pPr>
        <w:shd w:val="clear" w:color="auto" w:fill="FFFFFF"/>
        <w:spacing w:after="40"/>
        <w:outlineLvl w:val="1"/>
        <w:rPr>
          <w:rFonts w:ascii="Candara" w:eastAsia="Times New Roman" w:hAnsi="Candara" w:cs="Times New Roman"/>
          <w:b/>
          <w:bCs/>
          <w:lang w:eastAsia="en-GB"/>
        </w:rPr>
      </w:pPr>
      <w:r w:rsidRPr="00B87B82">
        <w:rPr>
          <w:rFonts w:ascii="Candara" w:eastAsia="Times New Roman" w:hAnsi="Candara" w:cs="Arial"/>
          <w:b/>
          <w:color w:val="000000"/>
          <w:lang w:eastAsia="en-GB"/>
        </w:rPr>
        <w:t xml:space="preserve">Using </w:t>
      </w:r>
      <w:proofErr w:type="spellStart"/>
      <w:r w:rsidRPr="00B87B82">
        <w:rPr>
          <w:rFonts w:ascii="Candara" w:eastAsia="Times New Roman" w:hAnsi="Candara" w:cs="Arial"/>
          <w:b/>
          <w:color w:val="000000"/>
          <w:lang w:eastAsia="en-GB"/>
        </w:rPr>
        <w:t>AfricArxiv</w:t>
      </w:r>
      <w:proofErr w:type="spellEnd"/>
      <w:r w:rsidRPr="00B87B82">
        <w:rPr>
          <w:rFonts w:ascii="Candara" w:eastAsia="Times New Roman" w:hAnsi="Candara" w:cs="Arial"/>
          <w:b/>
          <w:color w:val="000000"/>
          <w:lang w:eastAsia="en-GB"/>
        </w:rPr>
        <w:t xml:space="preserve"> articles</w:t>
      </w:r>
    </w:p>
    <w:p w14:paraId="0886BD3E" w14:textId="77777777" w:rsidR="00B87B82" w:rsidRPr="00B87B82" w:rsidRDefault="00B87B82" w:rsidP="00B87B82">
      <w:pPr>
        <w:numPr>
          <w:ilvl w:val="0"/>
          <w:numId w:val="24"/>
        </w:numPr>
        <w:textAlignment w:val="baseline"/>
        <w:rPr>
          <w:rFonts w:ascii="Candara" w:hAnsi="Candara" w:cs="Times New Roman"/>
          <w:color w:val="222222"/>
          <w:lang w:eastAsia="en-GB"/>
        </w:rPr>
      </w:pPr>
      <w:r w:rsidRPr="00B87B82">
        <w:rPr>
          <w:rFonts w:ascii="Candara" w:hAnsi="Candara" w:cs="Times New Roman"/>
          <w:color w:val="222222"/>
          <w:lang w:eastAsia="en-GB"/>
        </w:rPr>
        <w:t>Please note that preprints are not formally peer reviewed. When re-using them, and especially when citing, this status should be clearly marked.</w:t>
      </w:r>
    </w:p>
    <w:p w14:paraId="3416BBFB" w14:textId="77777777" w:rsidR="00B87B82" w:rsidRPr="00B87B82" w:rsidRDefault="00B87B82" w:rsidP="00B87B82">
      <w:pPr>
        <w:numPr>
          <w:ilvl w:val="0"/>
          <w:numId w:val="24"/>
        </w:numPr>
        <w:textAlignment w:val="baseline"/>
        <w:rPr>
          <w:rFonts w:ascii="Candara" w:hAnsi="Candara" w:cs="Times New Roman"/>
          <w:color w:val="222222"/>
          <w:lang w:eastAsia="en-GB"/>
        </w:rPr>
      </w:pPr>
      <w:r w:rsidRPr="00B87B82">
        <w:rPr>
          <w:rFonts w:ascii="Candara" w:hAnsi="Candara" w:cs="Times New Roman"/>
          <w:color w:val="222222"/>
          <w:lang w:eastAsia="en-GB"/>
        </w:rPr>
        <w:t>Please exercise the same care and judgment you would use for any research output when it comes to the re-use of preprints.</w:t>
      </w:r>
    </w:p>
    <w:p w14:paraId="67365875" w14:textId="77777777" w:rsidR="004D054B" w:rsidRPr="00B87B82" w:rsidRDefault="00B87B82" w:rsidP="00B87B82">
      <w:pPr>
        <w:numPr>
          <w:ilvl w:val="0"/>
          <w:numId w:val="24"/>
        </w:numPr>
        <w:textAlignment w:val="baseline"/>
        <w:rPr>
          <w:rFonts w:ascii="Candara" w:hAnsi="Candara" w:cs="Times New Roman"/>
          <w:color w:val="222222"/>
          <w:lang w:eastAsia="en-GB"/>
        </w:rPr>
      </w:pPr>
      <w:r w:rsidRPr="00B87B82">
        <w:rPr>
          <w:rFonts w:ascii="Candara" w:hAnsi="Candara" w:cs="Times New Roman"/>
          <w:color w:val="222222"/>
          <w:lang w:eastAsia="en-GB"/>
        </w:rPr>
        <w:t>We strongly encourage community interaction through commenting and sharing of preprints.</w:t>
      </w:r>
    </w:p>
    <w:sectPr w:rsidR="004D054B" w:rsidRPr="00B87B82" w:rsidSect="001C3A6A">
      <w:head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8C7D5" w14:textId="77777777" w:rsidR="0078235B" w:rsidRDefault="0078235B" w:rsidP="00B87B82">
      <w:r>
        <w:separator/>
      </w:r>
    </w:p>
  </w:endnote>
  <w:endnote w:type="continuationSeparator" w:id="0">
    <w:p w14:paraId="0FB2E415" w14:textId="77777777" w:rsidR="0078235B" w:rsidRDefault="0078235B" w:rsidP="00B87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573E1" w14:textId="77777777" w:rsidR="0078235B" w:rsidRDefault="0078235B" w:rsidP="00B87B82">
      <w:r>
        <w:separator/>
      </w:r>
    </w:p>
  </w:footnote>
  <w:footnote w:type="continuationSeparator" w:id="0">
    <w:p w14:paraId="6679BF66" w14:textId="77777777" w:rsidR="0078235B" w:rsidRDefault="0078235B" w:rsidP="00B87B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61F1B" w14:textId="77777777" w:rsidR="00B87B82" w:rsidRDefault="00B87B82" w:rsidP="00B87B82">
    <w:pPr>
      <w:pStyle w:val="Header"/>
      <w:jc w:val="center"/>
    </w:pPr>
    <w:r>
      <w:rPr>
        <w:noProof/>
        <w:lang w:eastAsia="en-GB"/>
      </w:rPr>
      <w:drawing>
        <wp:anchor distT="0" distB="0" distL="114300" distR="114300" simplePos="0" relativeHeight="251658240" behindDoc="0" locked="0" layoutInCell="1" allowOverlap="1" wp14:anchorId="58E7C09F" wp14:editId="4DD5704C">
          <wp:simplePos x="0" y="0"/>
          <wp:positionH relativeFrom="column">
            <wp:posOffset>1894205</wp:posOffset>
          </wp:positionH>
          <wp:positionV relativeFrom="paragraph">
            <wp:posOffset>-330200</wp:posOffset>
          </wp:positionV>
          <wp:extent cx="1757680" cy="819785"/>
          <wp:effectExtent l="0" t="0" r="0" b="0"/>
          <wp:wrapThrough wrapText="bothSides">
            <wp:wrapPolygon edited="0">
              <wp:start x="8116" y="2677"/>
              <wp:lineTo x="624" y="9369"/>
              <wp:lineTo x="624" y="13385"/>
              <wp:lineTo x="9052" y="14723"/>
              <wp:lineTo x="9364" y="20077"/>
              <wp:lineTo x="11549" y="20077"/>
              <wp:lineTo x="12486" y="18739"/>
              <wp:lineTo x="14046" y="16062"/>
              <wp:lineTo x="20913" y="13385"/>
              <wp:lineTo x="20913" y="6692"/>
              <wp:lineTo x="10301" y="2677"/>
              <wp:lineTo x="8116" y="2677"/>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landing-logo-africarxiv.png"/>
                  <pic:cNvPicPr/>
                </pic:nvPicPr>
                <pic:blipFill>
                  <a:blip r:embed="rId1">
                    <a:extLst>
                      <a:ext uri="{28A0092B-C50C-407E-A947-70E740481C1C}">
                        <a14:useLocalDpi xmlns:a14="http://schemas.microsoft.com/office/drawing/2010/main" val="0"/>
                      </a:ext>
                    </a:extLst>
                  </a:blip>
                  <a:stretch>
                    <a:fillRect/>
                  </a:stretch>
                </pic:blipFill>
                <pic:spPr>
                  <a:xfrm>
                    <a:off x="0" y="0"/>
                    <a:ext cx="1757680" cy="8197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B7DD2"/>
    <w:multiLevelType w:val="multilevel"/>
    <w:tmpl w:val="623632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F5414"/>
    <w:multiLevelType w:val="multilevel"/>
    <w:tmpl w:val="A15278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DF39D3"/>
    <w:multiLevelType w:val="multilevel"/>
    <w:tmpl w:val="10EA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A37B4"/>
    <w:multiLevelType w:val="multilevel"/>
    <w:tmpl w:val="4D84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F84E86"/>
    <w:multiLevelType w:val="multilevel"/>
    <w:tmpl w:val="53DC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922E56"/>
    <w:multiLevelType w:val="multilevel"/>
    <w:tmpl w:val="8F52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D62615"/>
    <w:multiLevelType w:val="multilevel"/>
    <w:tmpl w:val="4E466A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DA5144"/>
    <w:multiLevelType w:val="multilevel"/>
    <w:tmpl w:val="DB364E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DD2F55"/>
    <w:multiLevelType w:val="multilevel"/>
    <w:tmpl w:val="26AE61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897FE3"/>
    <w:multiLevelType w:val="multilevel"/>
    <w:tmpl w:val="04F4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CF5982"/>
    <w:multiLevelType w:val="multilevel"/>
    <w:tmpl w:val="3146A0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D84172"/>
    <w:multiLevelType w:val="multilevel"/>
    <w:tmpl w:val="045464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147853"/>
    <w:multiLevelType w:val="multilevel"/>
    <w:tmpl w:val="CCEE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166816"/>
    <w:multiLevelType w:val="multilevel"/>
    <w:tmpl w:val="BA32A6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E34D17"/>
    <w:multiLevelType w:val="multilevel"/>
    <w:tmpl w:val="5078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2600F2A"/>
    <w:multiLevelType w:val="multilevel"/>
    <w:tmpl w:val="D8CA4E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2F1E94"/>
    <w:multiLevelType w:val="multilevel"/>
    <w:tmpl w:val="ADD2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136F5A"/>
    <w:multiLevelType w:val="multilevel"/>
    <w:tmpl w:val="401AB3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5C47B5D"/>
    <w:multiLevelType w:val="multilevel"/>
    <w:tmpl w:val="C65E96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ADE42E1"/>
    <w:multiLevelType w:val="multilevel"/>
    <w:tmpl w:val="F05449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531FC2"/>
    <w:multiLevelType w:val="multilevel"/>
    <w:tmpl w:val="13C61A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61BA5CDB"/>
    <w:multiLevelType w:val="multilevel"/>
    <w:tmpl w:val="F4726F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DE3ABB"/>
    <w:multiLevelType w:val="multilevel"/>
    <w:tmpl w:val="A036CB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3637737"/>
    <w:multiLevelType w:val="multilevel"/>
    <w:tmpl w:val="9E8E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3"/>
  </w:num>
  <w:num w:numId="4">
    <w:abstractNumId w:val="14"/>
  </w:num>
  <w:num w:numId="5">
    <w:abstractNumId w:val="13"/>
    <w:lvlOverride w:ilvl="0">
      <w:lvl w:ilvl="0">
        <w:numFmt w:val="decimal"/>
        <w:lvlText w:val="%1."/>
        <w:lvlJc w:val="left"/>
      </w:lvl>
    </w:lvlOverride>
  </w:num>
  <w:num w:numId="6">
    <w:abstractNumId w:val="17"/>
    <w:lvlOverride w:ilvl="0">
      <w:lvl w:ilvl="0">
        <w:numFmt w:val="decimal"/>
        <w:lvlText w:val="%1."/>
        <w:lvlJc w:val="left"/>
      </w:lvl>
    </w:lvlOverride>
  </w:num>
  <w:num w:numId="7">
    <w:abstractNumId w:val="7"/>
    <w:lvlOverride w:ilvl="0">
      <w:lvl w:ilvl="0">
        <w:numFmt w:val="decimal"/>
        <w:lvlText w:val="%1."/>
        <w:lvlJc w:val="left"/>
      </w:lvl>
    </w:lvlOverride>
  </w:num>
  <w:num w:numId="8">
    <w:abstractNumId w:val="6"/>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18"/>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16"/>
  </w:num>
  <w:num w:numId="13">
    <w:abstractNumId w:val="5"/>
  </w:num>
  <w:num w:numId="14">
    <w:abstractNumId w:val="4"/>
  </w:num>
  <w:num w:numId="15">
    <w:abstractNumId w:val="2"/>
  </w:num>
  <w:num w:numId="16">
    <w:abstractNumId w:val="20"/>
  </w:num>
  <w:num w:numId="17">
    <w:abstractNumId w:val="15"/>
    <w:lvlOverride w:ilvl="0">
      <w:lvl w:ilvl="0">
        <w:numFmt w:val="decimal"/>
        <w:lvlText w:val="%1."/>
        <w:lvlJc w:val="left"/>
      </w:lvl>
    </w:lvlOverride>
  </w:num>
  <w:num w:numId="18">
    <w:abstractNumId w:val="22"/>
    <w:lvlOverride w:ilvl="0">
      <w:lvl w:ilvl="0">
        <w:numFmt w:val="decimal"/>
        <w:lvlText w:val="%1."/>
        <w:lvlJc w:val="left"/>
      </w:lvl>
    </w:lvlOverride>
  </w:num>
  <w:num w:numId="19">
    <w:abstractNumId w:val="8"/>
    <w:lvlOverride w:ilvl="0">
      <w:lvl w:ilvl="0">
        <w:numFmt w:val="decimal"/>
        <w:lvlText w:val="%1."/>
        <w:lvlJc w:val="left"/>
      </w:lvl>
    </w:lvlOverride>
  </w:num>
  <w:num w:numId="20">
    <w:abstractNumId w:val="11"/>
    <w:lvlOverride w:ilvl="0">
      <w:lvl w:ilvl="0">
        <w:numFmt w:val="decimal"/>
        <w:lvlText w:val="%1."/>
        <w:lvlJc w:val="left"/>
      </w:lvl>
    </w:lvlOverride>
  </w:num>
  <w:num w:numId="21">
    <w:abstractNumId w:val="21"/>
    <w:lvlOverride w:ilvl="0">
      <w:lvl w:ilvl="0">
        <w:numFmt w:val="decimal"/>
        <w:lvlText w:val="%1."/>
        <w:lvlJc w:val="left"/>
      </w:lvl>
    </w:lvlOverride>
  </w:num>
  <w:num w:numId="22">
    <w:abstractNumId w:val="19"/>
    <w:lvlOverride w:ilvl="0">
      <w:lvl w:ilvl="0">
        <w:numFmt w:val="decimal"/>
        <w:lvlText w:val="%1."/>
        <w:lvlJc w:val="left"/>
      </w:lvl>
    </w:lvlOverride>
  </w:num>
  <w:num w:numId="23">
    <w:abstractNumId w:val="10"/>
    <w:lvlOverride w:ilvl="0">
      <w:lvl w:ilvl="0">
        <w:numFmt w:val="decimal"/>
        <w:lvlText w:val="%1."/>
        <w:lvlJc w:val="left"/>
      </w:lvl>
    </w:lvlOverride>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B82"/>
    <w:rsid w:val="001C3A6A"/>
    <w:rsid w:val="0078235B"/>
    <w:rsid w:val="00AC3EA3"/>
    <w:rsid w:val="00B87B8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F30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87B82"/>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B87B82"/>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B82"/>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87B82"/>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B87B82"/>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B87B82"/>
    <w:rPr>
      <w:color w:val="0000FF"/>
      <w:u w:val="single"/>
    </w:rPr>
  </w:style>
  <w:style w:type="character" w:customStyle="1" w:styleId="apple-tab-span">
    <w:name w:val="apple-tab-span"/>
    <w:basedOn w:val="DefaultParagraphFont"/>
    <w:rsid w:val="00B87B82"/>
  </w:style>
  <w:style w:type="paragraph" w:styleId="Header">
    <w:name w:val="header"/>
    <w:basedOn w:val="Normal"/>
    <w:link w:val="HeaderChar"/>
    <w:uiPriority w:val="99"/>
    <w:unhideWhenUsed/>
    <w:rsid w:val="00B87B82"/>
    <w:pPr>
      <w:tabs>
        <w:tab w:val="center" w:pos="4536"/>
        <w:tab w:val="right" w:pos="9072"/>
      </w:tabs>
    </w:pPr>
  </w:style>
  <w:style w:type="character" w:customStyle="1" w:styleId="HeaderChar">
    <w:name w:val="Header Char"/>
    <w:basedOn w:val="DefaultParagraphFont"/>
    <w:link w:val="Header"/>
    <w:uiPriority w:val="99"/>
    <w:rsid w:val="00B87B82"/>
  </w:style>
  <w:style w:type="paragraph" w:styleId="Footer">
    <w:name w:val="footer"/>
    <w:basedOn w:val="Normal"/>
    <w:link w:val="FooterChar"/>
    <w:uiPriority w:val="99"/>
    <w:unhideWhenUsed/>
    <w:rsid w:val="00B87B82"/>
    <w:pPr>
      <w:tabs>
        <w:tab w:val="center" w:pos="4536"/>
        <w:tab w:val="right" w:pos="9072"/>
      </w:tabs>
    </w:pPr>
  </w:style>
  <w:style w:type="character" w:customStyle="1" w:styleId="FooterChar">
    <w:name w:val="Footer Char"/>
    <w:basedOn w:val="DefaultParagraphFont"/>
    <w:link w:val="Footer"/>
    <w:uiPriority w:val="99"/>
    <w:rsid w:val="00B87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971005">
      <w:bodyDiv w:val="1"/>
      <w:marLeft w:val="0"/>
      <w:marRight w:val="0"/>
      <w:marTop w:val="0"/>
      <w:marBottom w:val="0"/>
      <w:divBdr>
        <w:top w:val="none" w:sz="0" w:space="0" w:color="auto"/>
        <w:left w:val="none" w:sz="0" w:space="0" w:color="auto"/>
        <w:bottom w:val="none" w:sz="0" w:space="0" w:color="auto"/>
        <w:right w:val="none" w:sz="0" w:space="0" w:color="auto"/>
      </w:divBdr>
    </w:div>
    <w:div w:id="1772358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fricarxiv.org/submit"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osf.io/preprints/africarxiv/submit" TargetMode="External"/><Relationship Id="rId8" Type="http://schemas.openxmlformats.org/officeDocument/2006/relationships/hyperlink" Target="http://help.osf.io/m/preprints/l/726873-preprint-faqs" TargetMode="External"/><Relationship Id="rId9" Type="http://schemas.openxmlformats.org/officeDocument/2006/relationships/hyperlink" Target="http://www.sherpa.ac.uk/romeo/statistics.php?la=en&amp;fIDnum=%7C&amp;mode=simple" TargetMode="External"/><Relationship Id="rId10" Type="http://schemas.openxmlformats.org/officeDocument/2006/relationships/hyperlink" Target="http://www.sherpa.ac.uk/romeo/index.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676</Words>
  <Characters>3857</Characters>
  <Application>Microsoft Macintosh Word</Application>
  <DocSecurity>0</DocSecurity>
  <Lines>32</Lines>
  <Paragraphs>9</Paragraphs>
  <ScaleCrop>false</ScaleCrop>
  <Company>Access 2 Perspectives</Company>
  <LinksUpToDate>false</LinksUpToDate>
  <CharactersWithSpaces>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Havemann</dc:creator>
  <cp:keywords/>
  <dc:description/>
  <cp:lastModifiedBy>Johanna Havemann</cp:lastModifiedBy>
  <cp:revision>1</cp:revision>
  <dcterms:created xsi:type="dcterms:W3CDTF">2018-06-21T12:02:00Z</dcterms:created>
  <dcterms:modified xsi:type="dcterms:W3CDTF">2018-06-21T12:10:00Z</dcterms:modified>
</cp:coreProperties>
</file>