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613C" w14:textId="77777777" w:rsidR="0090609B" w:rsidRDefault="00000000">
      <w:pPr>
        <w:pStyle w:val="1"/>
        <w:rPr>
          <w:lang w:eastAsia="zh-CN"/>
        </w:rPr>
      </w:pPr>
      <w:bookmarkStart w:id="0" w:name="sharpcad"/>
      <w:proofErr w:type="spellStart"/>
      <w:r>
        <w:rPr>
          <w:lang w:eastAsia="zh-CN"/>
        </w:rPr>
        <w:t>SharpCAD</w:t>
      </w:r>
      <w:proofErr w:type="spellEnd"/>
    </w:p>
    <w:p w14:paraId="326F2858" w14:textId="77777777" w:rsidR="0090609B" w:rsidRDefault="00000000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SharpCAD</w:t>
      </w:r>
      <w:proofErr w:type="spellEnd"/>
      <w:r>
        <w:rPr>
          <w:lang w:eastAsia="zh-CN"/>
        </w:rPr>
        <w:t>是一个用脚本创建三维对象的免费软件，像</w:t>
      </w:r>
      <w:proofErr w:type="spellStart"/>
      <w:r>
        <w:rPr>
          <w:lang w:eastAsia="zh-CN"/>
        </w:rPr>
        <w:t>OpenSCAD</w:t>
      </w:r>
      <w:proofErr w:type="spellEnd"/>
      <w:r>
        <w:rPr>
          <w:lang w:eastAsia="zh-CN"/>
        </w:rPr>
        <w:t>一样，不过它使用的脚本是</w:t>
      </w:r>
      <w:r>
        <w:rPr>
          <w:lang w:eastAsia="zh-CN"/>
        </w:rPr>
        <w:t>C#</w:t>
      </w:r>
      <w:r>
        <w:rPr>
          <w:lang w:eastAsia="zh-CN"/>
        </w:rPr>
        <w:t>，且目前仅支持</w:t>
      </w:r>
      <w:r>
        <w:rPr>
          <w:lang w:eastAsia="zh-CN"/>
        </w:rPr>
        <w:t>windows</w:t>
      </w:r>
      <w:r>
        <w:rPr>
          <w:lang w:eastAsia="zh-CN"/>
        </w:rPr>
        <w:t>。现在还仅仅是免费软件，还未开源，不过以后我会将其开源。</w:t>
      </w:r>
    </w:p>
    <w:p w14:paraId="6D6B8105" w14:textId="77777777" w:rsidR="0090609B" w:rsidRDefault="00000000">
      <w:pPr>
        <w:pStyle w:val="a0"/>
      </w:pPr>
      <w:proofErr w:type="spellStart"/>
      <w:r>
        <w:t>和</w:t>
      </w:r>
      <w:r>
        <w:t>OpenSCAD</w:t>
      </w:r>
      <w:r>
        <w:t>一样，</w:t>
      </w:r>
      <w:r>
        <w:t>SharpCAD</w:t>
      </w:r>
      <w:r>
        <w:t>提供了两种主要的建模技术</w:t>
      </w:r>
      <w:proofErr w:type="spellEnd"/>
      <w:r>
        <w:t>:</w:t>
      </w:r>
    </w:p>
    <w:p w14:paraId="5041A0D7" w14:textId="77777777" w:rsidR="0090609B" w:rsidRDefault="00000000">
      <w:pPr>
        <w:pStyle w:val="a0"/>
        <w:rPr>
          <w:lang w:eastAsia="zh-CN"/>
        </w:rPr>
      </w:pPr>
      <w:r>
        <w:t>1</w:t>
      </w:r>
      <w:r>
        <w:t>、构造实体几何</w:t>
      </w:r>
      <w:r>
        <w:t>=&gt;CSG</w:t>
      </w:r>
      <w:r>
        <w:t>。</w:t>
      </w:r>
      <w:r>
        <w:t>SharpCAD</w:t>
      </w:r>
      <w:r>
        <w:t>定义了</w:t>
      </w:r>
      <w:r>
        <w:t>Circle</w:t>
      </w:r>
      <w:r>
        <w:t>、</w:t>
      </w:r>
      <w:r>
        <w:t>Square</w:t>
      </w:r>
      <w:r>
        <w:t>二维对象以及</w:t>
      </w:r>
      <w:r>
        <w:t>Box</w:t>
      </w:r>
      <w:r>
        <w:t>、</w:t>
      </w:r>
      <w:r>
        <w:t>Sphere</w:t>
      </w:r>
      <w:proofErr w:type="spellStart"/>
      <w:r>
        <w:t>等三维基础对象</w:t>
      </w:r>
      <w:proofErr w:type="spellEnd"/>
      <w:r>
        <w:t>。</w:t>
      </w:r>
      <w:r>
        <w:rPr>
          <w:lang w:eastAsia="zh-CN"/>
        </w:rPr>
        <w:t>不过和</w:t>
      </w:r>
      <w:proofErr w:type="spellStart"/>
      <w:r>
        <w:rPr>
          <w:lang w:eastAsia="zh-CN"/>
        </w:rPr>
        <w:t>OpenSCAD</w:t>
      </w:r>
      <w:proofErr w:type="spellEnd"/>
      <w:r>
        <w:rPr>
          <w:lang w:eastAsia="zh-CN"/>
        </w:rPr>
        <w:t>不一样的是，你需要用</w:t>
      </w:r>
      <w:r>
        <w:rPr>
          <w:lang w:eastAsia="zh-CN"/>
        </w:rPr>
        <w:t>+</w:t>
      </w:r>
      <w:r>
        <w:rPr>
          <w:lang w:eastAsia="zh-CN"/>
        </w:rPr>
        <w:t>、</w:t>
      </w:r>
      <w:r>
        <w:rPr>
          <w:lang w:eastAsia="zh-CN"/>
        </w:rPr>
        <w:t>-</w:t>
      </w:r>
      <w:r>
        <w:rPr>
          <w:lang w:eastAsia="zh-CN"/>
        </w:rPr>
        <w:t>、</w:t>
      </w:r>
      <w:r>
        <w:rPr>
          <w:lang w:eastAsia="zh-CN"/>
        </w:rPr>
        <w:t>*</w:t>
      </w:r>
      <w:r>
        <w:rPr>
          <w:lang w:eastAsia="zh-CN"/>
        </w:rPr>
        <w:t>来进行布尔并、差、交运算。</w:t>
      </w:r>
    </w:p>
    <w:p w14:paraId="00C4340C" w14:textId="77777777" w:rsidR="0090609B" w:rsidRDefault="00000000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、基于二维轮廓的拉伸旋转等操作。</w:t>
      </w:r>
    </w:p>
    <w:p w14:paraId="020D5EF8" w14:textId="77777777" w:rsidR="0090609B" w:rsidRDefault="00000000">
      <w:pPr>
        <w:pStyle w:val="a0"/>
        <w:rPr>
          <w:lang w:eastAsia="zh-CN"/>
        </w:rPr>
      </w:pPr>
      <w:r>
        <w:rPr>
          <w:lang w:eastAsia="zh-CN"/>
        </w:rPr>
        <w:t>目前</w:t>
      </w:r>
      <w:proofErr w:type="spellStart"/>
      <w:r>
        <w:rPr>
          <w:lang w:eastAsia="zh-CN"/>
        </w:rPr>
        <w:t>SharpCAD</w:t>
      </w:r>
      <w:proofErr w:type="spellEnd"/>
      <w:r>
        <w:rPr>
          <w:lang w:eastAsia="zh-CN"/>
        </w:rPr>
        <w:t>可将建模成果导出为</w:t>
      </w:r>
      <w:r>
        <w:rPr>
          <w:lang w:eastAsia="zh-CN"/>
        </w:rPr>
        <w:t>OFF</w:t>
      </w:r>
      <w:r>
        <w:rPr>
          <w:lang w:eastAsia="zh-CN"/>
        </w:rPr>
        <w:t>以及</w:t>
      </w:r>
      <w:r>
        <w:rPr>
          <w:lang w:eastAsia="zh-CN"/>
        </w:rPr>
        <w:t>OBJ</w:t>
      </w:r>
      <w:r>
        <w:rPr>
          <w:lang w:eastAsia="zh-CN"/>
        </w:rPr>
        <w:t>文件，当然你也可以把你的成果保存为脚本供其他脚本调用。</w:t>
      </w:r>
    </w:p>
    <w:p w14:paraId="560102D2" w14:textId="77777777" w:rsidR="0090609B" w:rsidRDefault="00000000">
      <w:pPr>
        <w:pStyle w:val="1"/>
        <w:rPr>
          <w:lang w:eastAsia="zh-CN"/>
        </w:rPr>
      </w:pPr>
      <w:bookmarkStart w:id="1" w:name="编写一个简单的脚本吧"/>
      <w:bookmarkEnd w:id="0"/>
      <w:r>
        <w:rPr>
          <w:lang w:eastAsia="zh-CN"/>
        </w:rPr>
        <w:t>编写一个简单的脚本吧</w:t>
      </w:r>
    </w:p>
    <w:p w14:paraId="7FD61680" w14:textId="77777777" w:rsidR="0090609B" w:rsidRDefault="00000000">
      <w:pPr>
        <w:pStyle w:val="FirstParagraph"/>
        <w:rPr>
          <w:lang w:eastAsia="zh-CN"/>
        </w:rPr>
      </w:pPr>
      <w:r>
        <w:rPr>
          <w:lang w:eastAsia="zh-CN"/>
        </w:rPr>
        <w:t>你可像在</w:t>
      </w:r>
      <w:r>
        <w:rPr>
          <w:lang w:eastAsia="zh-CN"/>
        </w:rPr>
        <w:t>Visual Studio</w:t>
      </w:r>
      <w:r>
        <w:rPr>
          <w:lang w:eastAsia="zh-CN"/>
        </w:rPr>
        <w:t>里编写</w:t>
      </w:r>
      <w:r>
        <w:rPr>
          <w:lang w:eastAsia="zh-CN"/>
        </w:rPr>
        <w:t>C#</w:t>
      </w:r>
      <w:r>
        <w:rPr>
          <w:lang w:eastAsia="zh-CN"/>
        </w:rPr>
        <w:t>代码一样编写</w:t>
      </w:r>
      <w:r>
        <w:rPr>
          <w:lang w:eastAsia="zh-CN"/>
        </w:rPr>
        <w:t>CSCAD</w:t>
      </w:r>
      <w:r>
        <w:rPr>
          <w:lang w:eastAsia="zh-CN"/>
        </w:rPr>
        <w:t>脚本。</w:t>
      </w:r>
      <w:r>
        <w:rPr>
          <w:lang w:eastAsia="zh-CN"/>
        </w:rPr>
        <w:t xml:space="preserve"> </w:t>
      </w:r>
      <w:r>
        <w:rPr>
          <w:lang w:eastAsia="zh-CN"/>
        </w:rPr>
        <w:t>比如创建一个</w:t>
      </w:r>
      <w:r>
        <w:rPr>
          <w:lang w:eastAsia="zh-CN"/>
        </w:rPr>
        <w:t>Box</w:t>
      </w:r>
      <w:r>
        <w:rPr>
          <w:lang w:eastAsia="zh-CN"/>
        </w:rPr>
        <w:t>然后添加到场景中你就会在场景看到一个立方体</w:t>
      </w:r>
      <w:r>
        <w:rPr>
          <w:lang w:eastAsia="zh-CN"/>
        </w:rPr>
        <w:t>:</w:t>
      </w:r>
    </w:p>
    <w:p w14:paraId="532A26C8" w14:textId="77777777" w:rsidR="0090609B" w:rsidRDefault="00000000">
      <w:pPr>
        <w:pStyle w:val="SourceCode"/>
      </w:pPr>
      <w:r>
        <w:rPr>
          <w:rStyle w:val="VerbatimChar"/>
        </w:rPr>
        <w:t xml:space="preserve">Box </w:t>
      </w:r>
      <w:proofErr w:type="spellStart"/>
      <w:r>
        <w:rPr>
          <w:rStyle w:val="VerbatimChar"/>
        </w:rPr>
        <w:t>box</w:t>
      </w:r>
      <w:proofErr w:type="spellEnd"/>
      <w:r>
        <w:rPr>
          <w:rStyle w:val="VerbatimChar"/>
        </w:rPr>
        <w:t xml:space="preserve"> = new Box(10);</w:t>
      </w:r>
      <w:r>
        <w:br/>
      </w:r>
      <w:r>
        <w:rPr>
          <w:rStyle w:val="VerbatimChar"/>
        </w:rPr>
        <w:t>Scene.Add(box);</w:t>
      </w:r>
    </w:p>
    <w:p w14:paraId="234BC8BB" w14:textId="3AED8E37" w:rsidR="00EC682F" w:rsidRDefault="00EC682F">
      <w:pPr>
        <w:pStyle w:val="FirstParagraph"/>
      </w:pPr>
      <w:r>
        <w:rPr>
          <w:noProof/>
        </w:rPr>
        <w:drawing>
          <wp:inline distT="0" distB="0" distL="0" distR="0" wp14:anchorId="75E24A7F" wp14:editId="76901FDE">
            <wp:extent cx="5486400" cy="3279140"/>
            <wp:effectExtent l="0" t="0" r="0" b="0"/>
            <wp:docPr id="1259401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B148" w14:textId="344056B9" w:rsidR="0090609B" w:rsidRDefault="00000000">
      <w:pPr>
        <w:pStyle w:val="FirstParagraph"/>
        <w:rPr>
          <w:lang w:eastAsia="zh-CN"/>
        </w:rPr>
      </w:pPr>
      <w:r>
        <w:rPr>
          <w:lang w:eastAsia="zh-CN"/>
        </w:rPr>
        <w:lastRenderedPageBreak/>
        <w:t>然后保存脚本到本地或导出为</w:t>
      </w:r>
      <w:r>
        <w:rPr>
          <w:lang w:eastAsia="zh-CN"/>
        </w:rPr>
        <w:t>OFF/OBJ</w:t>
      </w:r>
      <w:r>
        <w:rPr>
          <w:lang w:eastAsia="zh-CN"/>
        </w:rPr>
        <w:t>文件。</w:t>
      </w:r>
    </w:p>
    <w:p w14:paraId="1B83DCD8" w14:textId="77777777" w:rsidR="0090609B" w:rsidRDefault="00000000">
      <w:pPr>
        <w:pStyle w:val="1"/>
      </w:pPr>
      <w:bookmarkStart w:id="2" w:name="目录"/>
      <w:bookmarkEnd w:id="1"/>
      <w:proofErr w:type="spellStart"/>
      <w:r>
        <w:t>目录</w:t>
      </w:r>
      <w:proofErr w:type="spellEnd"/>
    </w:p>
    <w:p w14:paraId="2CBBFB19" w14:textId="77777777" w:rsidR="0090609B" w:rsidRDefault="00000000">
      <w:pPr>
        <w:pStyle w:val="Compact"/>
        <w:numPr>
          <w:ilvl w:val="0"/>
          <w:numId w:val="2"/>
        </w:numPr>
      </w:pPr>
      <w:hyperlink w:anchor="用到的三方库">
        <w:r>
          <w:rPr>
            <w:rStyle w:val="ad"/>
          </w:rPr>
          <w:t>用到的三方库</w:t>
        </w:r>
      </w:hyperlink>
    </w:p>
    <w:p w14:paraId="429CC380" w14:textId="77777777" w:rsidR="0090609B" w:rsidRDefault="00000000">
      <w:pPr>
        <w:pStyle w:val="Compact"/>
        <w:numPr>
          <w:ilvl w:val="0"/>
          <w:numId w:val="2"/>
        </w:numPr>
      </w:pPr>
      <w:hyperlink w:anchor="现有示例脚本">
        <w:r>
          <w:rPr>
            <w:rStyle w:val="ad"/>
          </w:rPr>
          <w:t>现有示例脚本</w:t>
        </w:r>
      </w:hyperlink>
    </w:p>
    <w:p w14:paraId="1304E20A" w14:textId="77777777" w:rsidR="0090609B" w:rsidRDefault="00000000">
      <w:pPr>
        <w:pStyle w:val="Compact"/>
        <w:numPr>
          <w:ilvl w:val="0"/>
          <w:numId w:val="2"/>
        </w:numPr>
      </w:pPr>
      <w:hyperlink w:anchor="已支持及后续计划">
        <w:r>
          <w:rPr>
            <w:rStyle w:val="ad"/>
          </w:rPr>
          <w:t>已支持及后续计划</w:t>
        </w:r>
      </w:hyperlink>
    </w:p>
    <w:p w14:paraId="3D60599F" w14:textId="77777777" w:rsidR="0090609B" w:rsidRDefault="00000000">
      <w:pPr>
        <w:pStyle w:val="Compact"/>
        <w:numPr>
          <w:ilvl w:val="0"/>
          <w:numId w:val="2"/>
        </w:numPr>
      </w:pPr>
      <w:hyperlink w:anchor="函数速查表">
        <w:r>
          <w:rPr>
            <w:rStyle w:val="ad"/>
          </w:rPr>
          <w:t>函数速查表</w:t>
        </w:r>
      </w:hyperlink>
    </w:p>
    <w:p w14:paraId="345B073F" w14:textId="77777777" w:rsidR="0090609B" w:rsidRDefault="00000000">
      <w:pPr>
        <w:pStyle w:val="1"/>
      </w:pPr>
      <w:bookmarkStart w:id="3" w:name="用到的三方库"/>
      <w:bookmarkEnd w:id="2"/>
      <w:r>
        <w:t>用到的三方库</w:t>
      </w:r>
    </w:p>
    <w:p w14:paraId="2331D79A" w14:textId="77777777" w:rsidR="0090609B" w:rsidRDefault="00000000">
      <w:pPr>
        <w:pStyle w:val="Compact"/>
        <w:numPr>
          <w:ilvl w:val="0"/>
          <w:numId w:val="3"/>
        </w:numPr>
      </w:pPr>
      <w:hyperlink r:id="rId8">
        <w:r>
          <w:rPr>
            <w:rStyle w:val="ad"/>
          </w:rPr>
          <w:t>FastColoredTextBox</w:t>
        </w:r>
      </w:hyperlink>
    </w:p>
    <w:p w14:paraId="4A28EF02" w14:textId="77777777" w:rsidR="0090609B" w:rsidRDefault="00000000">
      <w:pPr>
        <w:pStyle w:val="Compact"/>
        <w:numPr>
          <w:ilvl w:val="0"/>
          <w:numId w:val="3"/>
        </w:numPr>
      </w:pPr>
      <w:hyperlink r:id="rId9">
        <w:r>
          <w:rPr>
            <w:rStyle w:val="ad"/>
          </w:rPr>
          <w:t>Newtonsoft.Json</w:t>
        </w:r>
      </w:hyperlink>
    </w:p>
    <w:p w14:paraId="1F66052F" w14:textId="77777777" w:rsidR="0090609B" w:rsidRDefault="00000000">
      <w:pPr>
        <w:pStyle w:val="Compact"/>
        <w:numPr>
          <w:ilvl w:val="0"/>
          <w:numId w:val="3"/>
        </w:numPr>
      </w:pPr>
      <w:hyperlink r:id="rId10">
        <w:r>
          <w:rPr>
            <w:rStyle w:val="ad"/>
          </w:rPr>
          <w:t>scriptcs-engines</w:t>
        </w:r>
      </w:hyperlink>
    </w:p>
    <w:p w14:paraId="27E18D4E" w14:textId="77777777" w:rsidR="0090609B" w:rsidRDefault="00000000">
      <w:pPr>
        <w:pStyle w:val="Compact"/>
        <w:numPr>
          <w:ilvl w:val="0"/>
          <w:numId w:val="3"/>
        </w:numPr>
      </w:pPr>
      <w:hyperlink r:id="rId11">
        <w:r>
          <w:rPr>
            <w:rStyle w:val="ad"/>
          </w:rPr>
          <w:t>Open Cascade</w:t>
        </w:r>
      </w:hyperlink>
    </w:p>
    <w:p w14:paraId="12F6A9C7" w14:textId="77777777" w:rsidR="0090609B" w:rsidRDefault="00000000">
      <w:pPr>
        <w:pStyle w:val="Compact"/>
        <w:numPr>
          <w:ilvl w:val="0"/>
          <w:numId w:val="3"/>
        </w:numPr>
      </w:pPr>
      <w:hyperlink r:id="rId12">
        <w:r>
          <w:rPr>
            <w:rStyle w:val="ad"/>
          </w:rPr>
          <w:t>AvalonEdit</w:t>
        </w:r>
      </w:hyperlink>
    </w:p>
    <w:p w14:paraId="1BDBF2DD" w14:textId="77777777" w:rsidR="0090609B" w:rsidRDefault="00000000">
      <w:pPr>
        <w:pStyle w:val="Compact"/>
        <w:numPr>
          <w:ilvl w:val="0"/>
          <w:numId w:val="3"/>
        </w:numPr>
      </w:pPr>
      <w:hyperlink r:id="rId13">
        <w:r>
          <w:rPr>
            <w:rStyle w:val="ad"/>
          </w:rPr>
          <w:t>Autofac</w:t>
        </w:r>
      </w:hyperlink>
    </w:p>
    <w:p w14:paraId="6000CB45" w14:textId="77777777" w:rsidR="0090609B" w:rsidRDefault="00000000">
      <w:pPr>
        <w:pStyle w:val="Compact"/>
        <w:numPr>
          <w:ilvl w:val="0"/>
          <w:numId w:val="3"/>
        </w:numPr>
      </w:pPr>
      <w:hyperlink r:id="rId14">
        <w:r>
          <w:rPr>
            <w:rStyle w:val="ad"/>
          </w:rPr>
          <w:t>CShell</w:t>
        </w:r>
      </w:hyperlink>
    </w:p>
    <w:p w14:paraId="1982FEBE" w14:textId="77777777" w:rsidR="0090609B" w:rsidRDefault="00000000">
      <w:pPr>
        <w:pStyle w:val="Compact"/>
        <w:numPr>
          <w:ilvl w:val="0"/>
          <w:numId w:val="3"/>
        </w:numPr>
      </w:pPr>
      <w:hyperlink r:id="rId15">
        <w:r>
          <w:rPr>
            <w:rStyle w:val="ad"/>
          </w:rPr>
          <w:t>MPFR</w:t>
        </w:r>
      </w:hyperlink>
    </w:p>
    <w:p w14:paraId="51738F59" w14:textId="77777777" w:rsidR="0090609B" w:rsidRDefault="00000000">
      <w:pPr>
        <w:pStyle w:val="Compact"/>
        <w:numPr>
          <w:ilvl w:val="0"/>
          <w:numId w:val="3"/>
        </w:numPr>
      </w:pPr>
      <w:hyperlink r:id="rId16">
        <w:r>
          <w:rPr>
            <w:rStyle w:val="ad"/>
          </w:rPr>
          <w:t>CGAL</w:t>
        </w:r>
      </w:hyperlink>
    </w:p>
    <w:p w14:paraId="594F1861" w14:textId="77777777" w:rsidR="0090609B" w:rsidRDefault="00000000">
      <w:pPr>
        <w:pStyle w:val="Compact"/>
        <w:numPr>
          <w:ilvl w:val="0"/>
          <w:numId w:val="3"/>
        </w:numPr>
      </w:pPr>
      <w:hyperlink r:id="rId17">
        <w:r>
          <w:rPr>
            <w:rStyle w:val="ad"/>
          </w:rPr>
          <w:t>GMP</w:t>
        </w:r>
      </w:hyperlink>
      <w:r>
        <w:br/>
      </w:r>
    </w:p>
    <w:p w14:paraId="4A673347" w14:textId="77777777" w:rsidR="0090609B" w:rsidRDefault="00000000">
      <w:pPr>
        <w:pStyle w:val="Compact"/>
        <w:numPr>
          <w:ilvl w:val="0"/>
          <w:numId w:val="3"/>
        </w:numPr>
      </w:pPr>
      <w:hyperlink r:id="rId18">
        <w:r>
          <w:rPr>
            <w:rStyle w:val="ad"/>
          </w:rPr>
          <w:t>TBB</w:t>
        </w:r>
      </w:hyperlink>
    </w:p>
    <w:p w14:paraId="7427162A" w14:textId="77777777" w:rsidR="0090609B" w:rsidRDefault="00000000">
      <w:pPr>
        <w:pStyle w:val="1"/>
      </w:pPr>
      <w:bookmarkStart w:id="4" w:name="现有示例脚本"/>
      <w:bookmarkEnd w:id="3"/>
      <w:r>
        <w:t>现有示例脚本</w:t>
      </w:r>
    </w:p>
    <w:p w14:paraId="1A8A2E44" w14:textId="77777777" w:rsidR="0090609B" w:rsidRDefault="00000000">
      <w:pPr>
        <w:pStyle w:val="FirstParagraph"/>
      </w:pPr>
      <w:r>
        <w:t>目前只提供了</w:t>
      </w:r>
      <w:r>
        <w:t>8</w:t>
      </w:r>
      <w:r>
        <w:t>个示例，所有示例都在</w:t>
      </w:r>
      <w:r>
        <w:t>examples</w:t>
      </w:r>
      <w:r>
        <w:t>目录下</w:t>
      </w:r>
      <w:r>
        <w:t xml:space="preserve"> ## Cube</w:t>
      </w:r>
      <w:r>
        <w:t>示例</w:t>
      </w:r>
      <w:r>
        <w:t xml:space="preserve"> Box box = new Box(22,16,14); Scene.Add(box); avatar</w:t>
      </w:r>
    </w:p>
    <w:p w14:paraId="421D947C" w14:textId="77777777" w:rsidR="0090609B" w:rsidRDefault="00000000">
      <w:pPr>
        <w:pStyle w:val="2"/>
      </w:pPr>
      <w:bookmarkStart w:id="5" w:name="csg示例"/>
      <w:r>
        <w:t>CSG</w:t>
      </w:r>
      <w:r>
        <w:t>示例</w:t>
      </w:r>
    </w:p>
    <w:p w14:paraId="03D63237" w14:textId="77777777" w:rsidR="0090609B" w:rsidRDefault="00000000">
      <w:pPr>
        <w:pStyle w:val="SourceCode"/>
      </w:pPr>
      <w:r>
        <w:rPr>
          <w:rStyle w:val="VerbatimChar"/>
        </w:rPr>
        <w:t>Sphere sphere = new Sphere(10);</w:t>
      </w:r>
      <w:r>
        <w:br/>
      </w:r>
      <w:r>
        <w:rPr>
          <w:rStyle w:val="VerbatimChar"/>
        </w:rPr>
        <w:t>Box box = new Box(15);</w:t>
      </w:r>
      <w:r>
        <w:br/>
      </w:r>
      <w:r>
        <w:br/>
      </w:r>
      <w:r>
        <w:rPr>
          <w:rStyle w:val="VerbatimChar"/>
        </w:rPr>
        <w:t>//Union</w:t>
      </w:r>
      <w:r>
        <w:br/>
      </w:r>
      <w:r>
        <w:rPr>
          <w:rStyle w:val="VerbatimChar"/>
        </w:rPr>
        <w:t>ShapeBase union = box + sphere;</w:t>
      </w:r>
      <w:r>
        <w:br/>
      </w:r>
      <w:r>
        <w:rPr>
          <w:rStyle w:val="VerbatimChar"/>
        </w:rPr>
        <w:t>union.Translate(-24,0,0);</w:t>
      </w:r>
      <w:r>
        <w:br/>
      </w:r>
      <w:r>
        <w:br/>
      </w:r>
      <w:r>
        <w:rPr>
          <w:rStyle w:val="VerbatimChar"/>
        </w:rPr>
        <w:t>//Intersect</w:t>
      </w:r>
      <w:r>
        <w:br/>
      </w:r>
      <w:r>
        <w:rPr>
          <w:rStyle w:val="VerbatimChar"/>
        </w:rPr>
        <w:t>ShapeBase intersection = box * sphere;</w:t>
      </w:r>
      <w:r>
        <w:br/>
      </w:r>
      <w:r>
        <w:br/>
      </w:r>
      <w:r>
        <w:rPr>
          <w:rStyle w:val="VerbatimChar"/>
        </w:rPr>
        <w:t>//Diffrence</w:t>
      </w:r>
      <w:r>
        <w:br/>
      </w:r>
      <w:r>
        <w:rPr>
          <w:rStyle w:val="VerbatimChar"/>
        </w:rPr>
        <w:t>ShapeBase difference = box - sphere;</w:t>
      </w:r>
      <w:r>
        <w:br/>
      </w:r>
      <w:r>
        <w:rPr>
          <w:rStyle w:val="VerbatimChar"/>
        </w:rPr>
        <w:t>difference.Translate(24,0,0);</w:t>
      </w:r>
      <w:r>
        <w:br/>
      </w:r>
      <w:r>
        <w:lastRenderedPageBreak/>
        <w:br/>
      </w:r>
      <w:r>
        <w:rPr>
          <w:rStyle w:val="VerbatimChar"/>
        </w:rPr>
        <w:t>//Scene.Add(box);</w:t>
      </w:r>
      <w:r>
        <w:br/>
      </w:r>
      <w:r>
        <w:rPr>
          <w:rStyle w:val="VerbatimChar"/>
        </w:rPr>
        <w:t>Scene.Add(union);</w:t>
      </w:r>
      <w:r>
        <w:br/>
      </w:r>
      <w:r>
        <w:rPr>
          <w:rStyle w:val="VerbatimChar"/>
        </w:rPr>
        <w:t>Scene.Add(intersection);</w:t>
      </w:r>
      <w:r>
        <w:br/>
      </w:r>
      <w:r>
        <w:rPr>
          <w:rStyle w:val="VerbatimChar"/>
        </w:rPr>
        <w:t>Scene.Add(difference);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8856"/>
      </w:tblGrid>
      <w:tr w:rsidR="0090609B" w14:paraId="02775F18" w14:textId="77777777">
        <w:trPr>
          <w:jc w:val="center"/>
        </w:trPr>
        <w:tc>
          <w:tcPr>
            <w:tcW w:w="0" w:type="auto"/>
          </w:tcPr>
          <w:p w14:paraId="4B51214D" w14:textId="78A41271" w:rsidR="0090609B" w:rsidRDefault="00EC682F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2998A92A" wp14:editId="1D5FA0AF">
                  <wp:extent cx="5486400" cy="3081020"/>
                  <wp:effectExtent l="0" t="0" r="0" b="0"/>
                  <wp:docPr id="10585374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08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59CB4" w14:textId="77777777" w:rsidR="0090609B" w:rsidRDefault="00000000">
      <w:pPr>
        <w:pStyle w:val="2"/>
      </w:pPr>
      <w:bookmarkStart w:id="6" w:name="linear_extrude"/>
      <w:bookmarkEnd w:id="5"/>
      <w:proofErr w:type="spellStart"/>
      <w:r>
        <w:t>Linear_Extrude</w:t>
      </w:r>
      <w:proofErr w:type="spellEnd"/>
    </w:p>
    <w:p w14:paraId="65B98200" w14:textId="77777777" w:rsidR="0090609B" w:rsidRDefault="00000000">
      <w:pPr>
        <w:pStyle w:val="SourceCode"/>
      </w:pPr>
      <w:r>
        <w:rPr>
          <w:rStyle w:val="VerbatimChar"/>
        </w:rPr>
        <w:t>//Simple Linear_Extrude</w:t>
      </w:r>
      <w:r>
        <w:br/>
      </w:r>
      <w:r>
        <w:rPr>
          <w:rStyle w:val="VerbatimChar"/>
        </w:rPr>
        <w:t>Square square = new Square(20, 10);</w:t>
      </w:r>
      <w:r>
        <w:br/>
      </w:r>
      <w:r>
        <w:rPr>
          <w:rStyle w:val="VerbatimChar"/>
        </w:rPr>
        <w:t>var linear0 = ACOCCTTools.Linear_Extrude(square,20);</w:t>
      </w:r>
      <w:r>
        <w:br/>
      </w:r>
      <w:r>
        <w:rPr>
          <w:rStyle w:val="VerbatimChar"/>
        </w:rPr>
        <w:t>linear0.Translate(0, -30, 0);</w:t>
      </w:r>
      <w:r>
        <w:br/>
      </w:r>
      <w:r>
        <w:rPr>
          <w:rStyle w:val="VerbatimChar"/>
        </w:rPr>
        <w:t>linear0.Color = Color.Red;</w:t>
      </w:r>
      <w:r>
        <w:br/>
      </w:r>
      <w:r>
        <w:br/>
      </w:r>
      <w:r>
        <w:rPr>
          <w:rStyle w:val="VerbatimChar"/>
        </w:rPr>
        <w:t>Scene.Add(linear0);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8856"/>
      </w:tblGrid>
      <w:tr w:rsidR="0090609B" w14:paraId="2B9A4F27" w14:textId="77777777">
        <w:trPr>
          <w:jc w:val="center"/>
        </w:trPr>
        <w:tc>
          <w:tcPr>
            <w:tcW w:w="0" w:type="auto"/>
          </w:tcPr>
          <w:p w14:paraId="18BD2753" w14:textId="7E144983" w:rsidR="0090609B" w:rsidRDefault="00EC682F">
            <w:pPr>
              <w:pStyle w:val="Compac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60307B6" wp14:editId="7AB14796">
                  <wp:extent cx="5486400" cy="4364990"/>
                  <wp:effectExtent l="0" t="0" r="0" b="0"/>
                  <wp:docPr id="2003407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36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B6741" w14:textId="3D18A501" w:rsidR="0090609B" w:rsidRDefault="0090609B">
      <w:pPr>
        <w:pStyle w:val="ImageCaption"/>
      </w:pPr>
    </w:p>
    <w:p w14:paraId="51150B85" w14:textId="77777777" w:rsidR="0090609B" w:rsidRDefault="00000000">
      <w:pPr>
        <w:pStyle w:val="2"/>
      </w:pPr>
      <w:bookmarkStart w:id="7" w:name="rotate_extrude"/>
      <w:bookmarkEnd w:id="6"/>
      <w:r>
        <w:t>rotate_extrude</w:t>
      </w:r>
    </w:p>
    <w:p w14:paraId="2F67BE2A" w14:textId="77777777" w:rsidR="0090609B" w:rsidRDefault="00000000">
      <w:pPr>
        <w:pStyle w:val="SourceCode"/>
      </w:pPr>
      <w:r>
        <w:rPr>
          <w:rStyle w:val="VerbatimChar"/>
        </w:rPr>
        <w:t>//Square Rotate_Extrude</w:t>
      </w:r>
      <w:r>
        <w:br/>
      </w:r>
      <w:r>
        <w:rPr>
          <w:rStyle w:val="VerbatimChar"/>
        </w:rPr>
        <w:t>Square square = new Square(5);</w:t>
      </w:r>
      <w:r>
        <w:br/>
      </w:r>
      <w:r>
        <w:rPr>
          <w:rStyle w:val="VerbatimChar"/>
        </w:rPr>
        <w:t>square.Translate(10,0,0);</w:t>
      </w:r>
      <w:r>
        <w:br/>
      </w:r>
      <w:r>
        <w:rPr>
          <w:rStyle w:val="VerbatimChar"/>
        </w:rPr>
        <w:t>var re0 = ACOCCTTools.Rotate_Extrude(square,360);</w:t>
      </w:r>
      <w:r>
        <w:br/>
      </w:r>
      <w:r>
        <w:rPr>
          <w:rStyle w:val="VerbatimChar"/>
        </w:rPr>
        <w:t>re0.Color = Color.Red;</w:t>
      </w:r>
      <w:r>
        <w:br/>
      </w:r>
      <w:r>
        <w:rPr>
          <w:rStyle w:val="VerbatimChar"/>
        </w:rPr>
        <w:t>Scene.Add(re0);</w:t>
      </w:r>
      <w:r>
        <w:br/>
      </w:r>
      <w:r>
        <w:br/>
      </w:r>
      <w:r>
        <w:rPr>
          <w:rStyle w:val="VerbatimChar"/>
        </w:rPr>
        <w:t>//PolyFace Rotate_Extrude</w:t>
      </w:r>
      <w:r>
        <w:br/>
      </w:r>
      <w:r>
        <w:rPr>
          <w:rStyle w:val="VerbatimChar"/>
        </w:rPr>
        <w:t>List&lt;Point3D&gt; pnts = new List&lt;Point3D&gt;()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new Point3D (0,0,0),</w:t>
      </w:r>
      <w:r>
        <w:br/>
      </w:r>
      <w:r>
        <w:rPr>
          <w:rStyle w:val="VerbatimChar"/>
        </w:rPr>
        <w:t xml:space="preserve">    new Point3D (8,4,0),</w:t>
      </w:r>
      <w:r>
        <w:br/>
      </w:r>
      <w:r>
        <w:rPr>
          <w:rStyle w:val="VerbatimChar"/>
        </w:rPr>
        <w:t xml:space="preserve">    new Point3D (4,8,0),</w:t>
      </w:r>
      <w:r>
        <w:br/>
      </w:r>
      <w:r>
        <w:rPr>
          <w:rStyle w:val="VerbatimChar"/>
        </w:rPr>
        <w:t xml:space="preserve">    new Point3D (4,12,0),</w:t>
      </w:r>
      <w:r>
        <w:br/>
      </w:r>
      <w:r>
        <w:rPr>
          <w:rStyle w:val="VerbatimChar"/>
        </w:rPr>
        <w:t xml:space="preserve">    new Point3D (12,16,0),</w:t>
      </w:r>
      <w:r>
        <w:br/>
      </w:r>
      <w:r>
        <w:rPr>
          <w:rStyle w:val="VerbatimChar"/>
        </w:rPr>
        <w:t xml:space="preserve">    new Point3D (0,20,0)</w:t>
      </w:r>
      <w:r>
        <w:br/>
      </w:r>
      <w:r>
        <w:rPr>
          <w:rStyle w:val="VerbatimChar"/>
        </w:rPr>
        <w:t>};</w:t>
      </w:r>
      <w:r>
        <w:br/>
      </w:r>
      <w:r>
        <w:rPr>
          <w:rStyle w:val="VerbatimChar"/>
        </w:rPr>
        <w:t>PolyFace face = new PolyFace(pnts);</w:t>
      </w:r>
      <w:r>
        <w:br/>
      </w:r>
      <w:r>
        <w:br/>
      </w:r>
      <w:r>
        <w:rPr>
          <w:rStyle w:val="VerbatimChar"/>
        </w:rPr>
        <w:lastRenderedPageBreak/>
        <w:t>var re1 = ACOCCTTools.Rotate_Extrude(face ,360);</w:t>
      </w:r>
      <w:r>
        <w:br/>
      </w:r>
      <w:r>
        <w:rPr>
          <w:rStyle w:val="VerbatimChar"/>
        </w:rPr>
        <w:t>re1.Translate(0,30,0);</w:t>
      </w:r>
      <w:r>
        <w:br/>
      </w:r>
      <w:r>
        <w:rPr>
          <w:rStyle w:val="VerbatimChar"/>
        </w:rPr>
        <w:t>re1.Color = Color.Green;</w:t>
      </w:r>
      <w:r>
        <w:br/>
      </w:r>
      <w:r>
        <w:rPr>
          <w:rStyle w:val="VerbatimChar"/>
        </w:rPr>
        <w:t>Scene.Add(re1);</w:t>
      </w:r>
      <w:r>
        <w:br/>
      </w:r>
      <w:r>
        <w:br/>
      </w:r>
      <w:r>
        <w:rPr>
          <w:rStyle w:val="VerbatimChar"/>
        </w:rPr>
        <w:t>//complex Rotate_Extrude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Square square0 = new Square(5);</w:t>
      </w:r>
      <w:r>
        <w:br/>
      </w:r>
      <w:r>
        <w:rPr>
          <w:rStyle w:val="VerbatimChar"/>
        </w:rPr>
        <w:t xml:space="preserve">    square0 .Color = Color.Magenta;</w:t>
      </w:r>
      <w:r>
        <w:br/>
      </w:r>
      <w:r>
        <w:rPr>
          <w:rStyle w:val="VerbatimChar"/>
        </w:rPr>
        <w:t xml:space="preserve">    var square1 = square0.Clone();</w:t>
      </w:r>
      <w:r>
        <w:br/>
      </w:r>
      <w:r>
        <w:rPr>
          <w:rStyle w:val="VerbatimChar"/>
        </w:rPr>
        <w:t xml:space="preserve">    square1.Translate(12.5,0,0);</w:t>
      </w:r>
      <w:r>
        <w:br/>
      </w:r>
      <w:r>
        <w:rPr>
          <w:rStyle w:val="VerbatimChar"/>
        </w:rPr>
        <w:t xml:space="preserve">    var re2 = ACOCCTTools.Rotate_Extrude(square1,180);</w:t>
      </w:r>
      <w:r>
        <w:br/>
      </w:r>
      <w:r>
        <w:rPr>
          <w:rStyle w:val="VerbatimChar"/>
        </w:rPr>
        <w:t xml:space="preserve">    re2.Translate(40,40,0);</w:t>
      </w:r>
      <w:r>
        <w:br/>
      </w:r>
      <w:r>
        <w:br/>
      </w:r>
      <w:r>
        <w:rPr>
          <w:rStyle w:val="VerbatimChar"/>
        </w:rPr>
        <w:t xml:space="preserve">    var square2 = square0.Clone();</w:t>
      </w:r>
      <w:r>
        <w:br/>
      </w:r>
      <w:r>
        <w:rPr>
          <w:rStyle w:val="VerbatimChar"/>
        </w:rPr>
        <w:t xml:space="preserve">    square2.Translate(5,0,0);</w:t>
      </w:r>
      <w:r>
        <w:br/>
      </w:r>
      <w:r>
        <w:rPr>
          <w:rStyle w:val="VerbatimChar"/>
        </w:rPr>
        <w:t xml:space="preserve">    var re3 = ACOCCTTools.Rotate_Extrude(square2,180);</w:t>
      </w:r>
      <w:r>
        <w:br/>
      </w:r>
      <w:r>
        <w:rPr>
          <w:rStyle w:val="VerbatimChar"/>
        </w:rPr>
        <w:t xml:space="preserve">    re3.Translate(7.5,0,0);</w:t>
      </w:r>
      <w:r>
        <w:br/>
      </w:r>
      <w:r>
        <w:rPr>
          <w:rStyle w:val="VerbatimChar"/>
        </w:rPr>
        <w:t xml:space="preserve">    re3.Translate(40,40,0);</w:t>
      </w:r>
      <w:r>
        <w:br/>
      </w:r>
      <w:r>
        <w:br/>
      </w:r>
      <w:r>
        <w:br/>
      </w:r>
      <w:r>
        <w:rPr>
          <w:rStyle w:val="VerbatimChar"/>
        </w:rPr>
        <w:t xml:space="preserve">    var square3 = square0.Clone();</w:t>
      </w:r>
      <w:r>
        <w:br/>
      </w:r>
      <w:r>
        <w:rPr>
          <w:rStyle w:val="VerbatimChar"/>
        </w:rPr>
        <w:t xml:space="preserve">    square3.Translate(5,0,0);</w:t>
      </w:r>
      <w:r>
        <w:br/>
      </w:r>
      <w:r>
        <w:rPr>
          <w:rStyle w:val="VerbatimChar"/>
        </w:rPr>
        <w:t xml:space="preserve">    var re4 = ACOCCTTools.Rotate_Extrude(square3,-180);</w:t>
      </w:r>
      <w:r>
        <w:br/>
      </w:r>
      <w:r>
        <w:rPr>
          <w:rStyle w:val="VerbatimChar"/>
        </w:rPr>
        <w:t xml:space="preserve">    re4.Translate(-7.5,0,0);</w:t>
      </w:r>
      <w:r>
        <w:br/>
      </w:r>
      <w:r>
        <w:rPr>
          <w:rStyle w:val="VerbatimChar"/>
        </w:rPr>
        <w:t xml:space="preserve">    re4.Translate(40,40,0);</w:t>
      </w:r>
      <w:r>
        <w:br/>
      </w:r>
      <w:r>
        <w:br/>
      </w:r>
      <w:r>
        <w:rPr>
          <w:rStyle w:val="VerbatimChar"/>
        </w:rPr>
        <w:t xml:space="preserve">    Scene.Add(re2);</w:t>
      </w:r>
      <w:r>
        <w:br/>
      </w:r>
      <w:r>
        <w:rPr>
          <w:rStyle w:val="VerbatimChar"/>
        </w:rPr>
        <w:t xml:space="preserve">    Scene.Add(re3);</w:t>
      </w:r>
      <w:r>
        <w:br/>
      </w:r>
      <w:r>
        <w:rPr>
          <w:rStyle w:val="VerbatimChar"/>
        </w:rPr>
        <w:t xml:space="preserve">    Scene.Add(re4);</w:t>
      </w:r>
      <w:r>
        <w:br/>
      </w:r>
      <w:r>
        <w:rPr>
          <w:rStyle w:val="VerbatimChar"/>
        </w:rPr>
        <w:t>}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8856"/>
      </w:tblGrid>
      <w:tr w:rsidR="0090609B" w14:paraId="5A2ED066" w14:textId="77777777">
        <w:trPr>
          <w:jc w:val="center"/>
        </w:trPr>
        <w:tc>
          <w:tcPr>
            <w:tcW w:w="0" w:type="auto"/>
          </w:tcPr>
          <w:p w14:paraId="39F72AB9" w14:textId="74D89ED3" w:rsidR="0090609B" w:rsidRDefault="00EC682F">
            <w:pPr>
              <w:pStyle w:val="Compac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028408" wp14:editId="0ABFA2E3">
                  <wp:extent cx="5486400" cy="3641725"/>
                  <wp:effectExtent l="0" t="0" r="0" b="0"/>
                  <wp:docPr id="92442388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4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A0A13" w14:textId="77777777" w:rsidR="0090609B" w:rsidRDefault="00000000">
      <w:pPr>
        <w:pStyle w:val="2"/>
      </w:pPr>
      <w:bookmarkStart w:id="8" w:name="import_off_and_projection"/>
      <w:bookmarkEnd w:id="7"/>
      <w:proofErr w:type="spellStart"/>
      <w:r>
        <w:t>import_off_and_projection</w:t>
      </w:r>
      <w:proofErr w:type="spellEnd"/>
    </w:p>
    <w:p w14:paraId="0BF15844" w14:textId="77777777" w:rsidR="0090609B" w:rsidRDefault="00000000">
      <w:pPr>
        <w:pStyle w:val="SourceCode"/>
      </w:pPr>
      <w:r>
        <w:rPr>
          <w:rStyle w:val="VerbatimChar"/>
        </w:rPr>
        <w:t>//import off and project triangleMesh</w:t>
      </w:r>
      <w:r>
        <w:br/>
      </w:r>
      <w:r>
        <w:rPr>
          <w:rStyle w:val="VerbatimChar"/>
        </w:rPr>
        <w:t>String strFile       = @"examples\data\elephant.off";</w:t>
      </w:r>
      <w:r>
        <w:br/>
      </w:r>
      <w:r>
        <w:rPr>
          <w:rStyle w:val="VerbatimChar"/>
        </w:rPr>
        <w:t>TriangleMesh triMesh = ACOCCTTools.Import(strFile);</w:t>
      </w:r>
      <w:r>
        <w:br/>
      </w:r>
      <w:r>
        <w:br/>
      </w:r>
      <w:r>
        <w:rPr>
          <w:rStyle w:val="VerbatimChar"/>
        </w:rPr>
        <w:t>triMesh.Translate(0, 0, 1);</w:t>
      </w:r>
      <w:r>
        <w:br/>
      </w:r>
      <w:r>
        <w:rPr>
          <w:rStyle w:val="VerbatimChar"/>
        </w:rPr>
        <w:t>triMesh.Scale(10,10,10);</w:t>
      </w:r>
      <w:r>
        <w:br/>
      </w:r>
      <w:r>
        <w:rPr>
          <w:rStyle w:val="VerbatimChar"/>
        </w:rPr>
        <w:t>Scene.Add(triMesh);</w:t>
      </w:r>
      <w:r>
        <w:br/>
      </w:r>
      <w:r>
        <w:rPr>
          <w:rStyle w:val="VerbatimChar"/>
        </w:rPr>
        <w:t>triMesh.Color = Color.Blue;</w:t>
      </w:r>
      <w:r>
        <w:br/>
      </w:r>
      <w:r>
        <w:rPr>
          <w:rStyle w:val="VerbatimChar"/>
        </w:rPr>
        <w:t>var faces = ACOCCTTools.Projection(triMesh);</w:t>
      </w:r>
      <w:r>
        <w:br/>
      </w:r>
      <w:r>
        <w:br/>
      </w:r>
      <w:r>
        <w:rPr>
          <w:rStyle w:val="VerbatimChar"/>
        </w:rPr>
        <w:t>//set color</w:t>
      </w:r>
      <w:r>
        <w:br/>
      </w:r>
      <w:r>
        <w:rPr>
          <w:rStyle w:val="VerbatimChar"/>
        </w:rPr>
        <w:t>foreach(var item in faces)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item .Color=Color.Red;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Scene.Add(faces);</w:t>
      </w:r>
      <w:r>
        <w:br/>
      </w:r>
      <w:r>
        <w:br/>
      </w:r>
      <w:r>
        <w:rPr>
          <w:rStyle w:val="VerbatimChar"/>
        </w:rPr>
        <w:t>//ShapeBase</w:t>
      </w:r>
      <w:r>
        <w:br/>
      </w:r>
      <w:r>
        <w:rPr>
          <w:rStyle w:val="VerbatimChar"/>
        </w:rPr>
        <w:t>Box b = new Box(10);</w:t>
      </w:r>
      <w:r>
        <w:br/>
      </w:r>
      <w:r>
        <w:rPr>
          <w:rStyle w:val="VerbatimChar"/>
        </w:rPr>
        <w:t>b.Translate(0, 20, 10);</w:t>
      </w:r>
      <w:r>
        <w:br/>
      </w:r>
      <w:r>
        <w:rPr>
          <w:rStyle w:val="VerbatimChar"/>
        </w:rPr>
        <w:t>var faces1 = ACOCCTTools.Projection(b);</w:t>
      </w:r>
      <w:r>
        <w:br/>
      </w:r>
      <w:r>
        <w:br/>
      </w:r>
      <w:r>
        <w:rPr>
          <w:rStyle w:val="VerbatimChar"/>
        </w:rPr>
        <w:t>faces1[0].Color=Color.Green;</w:t>
      </w:r>
      <w:r>
        <w:br/>
      </w:r>
      <w:r>
        <w:rPr>
          <w:rStyle w:val="VerbatimChar"/>
        </w:rPr>
        <w:t>Scene.Add(faces1);</w:t>
      </w:r>
      <w:r>
        <w:br/>
      </w:r>
      <w:r>
        <w:rPr>
          <w:rStyle w:val="VerbatimChar"/>
        </w:rPr>
        <w:t>Scene.Add(b);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8856"/>
      </w:tblGrid>
      <w:tr w:rsidR="0090609B" w14:paraId="108FCCEB" w14:textId="77777777">
        <w:trPr>
          <w:jc w:val="center"/>
        </w:trPr>
        <w:tc>
          <w:tcPr>
            <w:tcW w:w="0" w:type="auto"/>
          </w:tcPr>
          <w:p w14:paraId="44D3E89E" w14:textId="3B268CDF" w:rsidR="0090609B" w:rsidRDefault="00EC682F">
            <w:pPr>
              <w:pStyle w:val="Compac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23A16F" wp14:editId="1AE76BFD">
                  <wp:extent cx="5486400" cy="3937635"/>
                  <wp:effectExtent l="0" t="0" r="0" b="0"/>
                  <wp:docPr id="41695913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93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A7A28" w14:textId="77777777" w:rsidR="0090609B" w:rsidRDefault="00000000">
      <w:pPr>
        <w:pStyle w:val="2"/>
      </w:pPr>
      <w:bookmarkStart w:id="9" w:name="load_other_cscad_file"/>
      <w:bookmarkEnd w:id="8"/>
      <w:proofErr w:type="spellStart"/>
      <w:r>
        <w:t>load_other_cscad_file</w:t>
      </w:r>
      <w:proofErr w:type="spellEnd"/>
    </w:p>
    <w:p w14:paraId="47ED39A8" w14:textId="77777777" w:rsidR="0090609B" w:rsidRDefault="00000000">
      <w:pPr>
        <w:pStyle w:val="SourceCode"/>
      </w:pPr>
      <w:r>
        <w:rPr>
          <w:rStyle w:val="VerbatimChar"/>
        </w:rPr>
        <w:t>#load "examples\roundedSqura.cscad"</w:t>
      </w:r>
      <w:r>
        <w:br/>
      </w:r>
      <w:r>
        <w:rPr>
          <w:rStyle w:val="VerbatimChar"/>
        </w:rPr>
        <w:t xml:space="preserve">/*Actually, I'm not very familiar with design, but I managed to design an unknown three-dimensional part </w:t>
      </w:r>
      <w:r>
        <w:br/>
      </w:r>
      <w:r>
        <w:rPr>
          <w:rStyle w:val="VerbatimChar"/>
        </w:rPr>
        <w:t>that is not very coordinated using SharpCAD.</w:t>
      </w:r>
      <w:r>
        <w:br/>
      </w:r>
      <w:r>
        <w:rPr>
          <w:rStyle w:val="VerbatimChar"/>
        </w:rPr>
        <w:t>Author:AfricChang</w:t>
      </w:r>
      <w:r>
        <w:br/>
      </w:r>
      <w:r>
        <w:rPr>
          <w:rStyle w:val="VerbatimChar"/>
        </w:rPr>
        <w:t>//#load directive should be placed at the beginning of the file!!!!</w:t>
      </w:r>
      <w:r>
        <w:br/>
      </w:r>
      <w:r>
        <w:rPr>
          <w:rStyle w:val="VerbatimChar"/>
        </w:rPr>
        <w:t>*/</w:t>
      </w:r>
      <w:r>
        <w:br/>
      </w:r>
      <w:r>
        <w:br/>
      </w:r>
      <w:r>
        <w:rPr>
          <w:rStyle w:val="VerbatimChar"/>
        </w:rPr>
        <w:t>//1</w:t>
      </w:r>
      <w:r>
        <w:rPr>
          <w:rStyle w:val="VerbatimChar"/>
        </w:rPr>
        <w:t>、</w:t>
      </w:r>
      <w:r>
        <w:rPr>
          <w:rStyle w:val="VerbatimChar"/>
        </w:rPr>
        <w:t>part base</w:t>
      </w:r>
      <w:r>
        <w:br/>
      </w:r>
      <w:r>
        <w:rPr>
          <w:rStyle w:val="VerbatimChar"/>
        </w:rPr>
        <w:t>//load other cscad file\</w:t>
      </w:r>
      <w:r>
        <w:br/>
      </w:r>
      <w:r>
        <w:rPr>
          <w:rStyle w:val="VerbatimChar"/>
        </w:rPr>
        <w:t>#load "examples\roundedSqura.cscad"</w:t>
      </w:r>
      <w:r>
        <w:br/>
      </w:r>
      <w:r>
        <w:rPr>
          <w:rStyle w:val="VerbatimChar"/>
        </w:rPr>
        <w:t>double dOuterHeight=40,dOuterWidth=24;</w:t>
      </w:r>
      <w:r>
        <w:br/>
      </w:r>
      <w:r>
        <w:rPr>
          <w:rStyle w:val="VerbatimChar"/>
        </w:rPr>
        <w:t>double dInnerHeight=5,dInnerWidth=3,dRadius=1;</w:t>
      </w:r>
      <w:r>
        <w:br/>
      </w:r>
      <w:r>
        <w:rPr>
          <w:rStyle w:val="VerbatimChar"/>
        </w:rPr>
        <w:t>double dTranslateX=3,dTranslateY=2;</w:t>
      </w:r>
      <w:r>
        <w:br/>
      </w:r>
      <w:r>
        <w:rPr>
          <w:rStyle w:val="VerbatimChar"/>
        </w:rPr>
        <w:t>double dHeight=3;</w:t>
      </w:r>
      <w:r>
        <w:br/>
      </w:r>
      <w:r>
        <w:br/>
      </w:r>
      <w:r>
        <w:rPr>
          <w:rStyle w:val="VerbatimChar"/>
        </w:rPr>
        <w:t>PolyFace face = CreateRoundedSquare(dOuterHeight,dOuterWidth);</w:t>
      </w:r>
      <w:r>
        <w:br/>
      </w:r>
      <w:r>
        <w:rPr>
          <w:rStyle w:val="VerbatimChar"/>
        </w:rPr>
        <w:t>PolyFace f0 = CreateRoundedSquare(dInnerHeight,dInnerWidth,dRadius);</w:t>
      </w:r>
      <w:r>
        <w:br/>
      </w:r>
      <w:r>
        <w:br/>
      </w:r>
      <w:r>
        <w:rPr>
          <w:rStyle w:val="VerbatimChar"/>
        </w:rPr>
        <w:t>var f1=f0.Clone();</w:t>
      </w:r>
      <w:r>
        <w:br/>
      </w:r>
      <w:r>
        <w:rPr>
          <w:rStyle w:val="VerbatimChar"/>
        </w:rPr>
        <w:t>var f2=f0.Clone();</w:t>
      </w:r>
      <w:r>
        <w:br/>
      </w:r>
      <w:r>
        <w:rPr>
          <w:rStyle w:val="VerbatimChar"/>
        </w:rPr>
        <w:t>var f3=f0.Clone();</w:t>
      </w:r>
      <w:r>
        <w:br/>
      </w:r>
      <w:r>
        <w:br/>
      </w:r>
      <w:r>
        <w:rPr>
          <w:rStyle w:val="VerbatimChar"/>
        </w:rPr>
        <w:lastRenderedPageBreak/>
        <w:t>//bottom left inner face</w:t>
      </w:r>
      <w:r>
        <w:br/>
      </w:r>
      <w:r>
        <w:rPr>
          <w:rStyle w:val="VerbatimChar"/>
        </w:rPr>
        <w:t>f0.Translate(dTranslateX,dTranslateY,0);</w:t>
      </w:r>
      <w:r>
        <w:br/>
      </w:r>
      <w:r>
        <w:rPr>
          <w:rStyle w:val="VerbatimChar"/>
        </w:rPr>
        <w:t>//bottom right inner face</w:t>
      </w:r>
      <w:r>
        <w:br/>
      </w:r>
      <w:r>
        <w:rPr>
          <w:rStyle w:val="VerbatimChar"/>
        </w:rPr>
        <w:t>f1.Translate(dOuterHeight-dTranslateX-dInnerHeight,</w:t>
      </w:r>
      <w:r>
        <w:br/>
      </w:r>
      <w:r>
        <w:rPr>
          <w:rStyle w:val="VerbatimChar"/>
        </w:rPr>
        <w:t xml:space="preserve">    dTranslateY,0);</w:t>
      </w:r>
      <w:r>
        <w:br/>
      </w:r>
      <w:r>
        <w:rPr>
          <w:rStyle w:val="VerbatimChar"/>
        </w:rPr>
        <w:t>//top right inner face</w:t>
      </w:r>
      <w:r>
        <w:br/>
      </w:r>
      <w:r>
        <w:rPr>
          <w:rStyle w:val="VerbatimChar"/>
        </w:rPr>
        <w:t>f2.Translate(dOuterHeight-dTranslateX-dInnerHeight,</w:t>
      </w:r>
      <w:r>
        <w:br/>
      </w:r>
      <w:r>
        <w:rPr>
          <w:rStyle w:val="VerbatimChar"/>
        </w:rPr>
        <w:t xml:space="preserve">    dOuterWidth - dTranslateY-dInnerWidth,0);</w:t>
      </w:r>
      <w:r>
        <w:br/>
      </w:r>
      <w:r>
        <w:rPr>
          <w:rStyle w:val="VerbatimChar"/>
        </w:rPr>
        <w:t>//top left inner face</w:t>
      </w:r>
      <w:r>
        <w:br/>
      </w:r>
      <w:r>
        <w:rPr>
          <w:rStyle w:val="VerbatimChar"/>
        </w:rPr>
        <w:t>f3.Translate(dTranslateX,</w:t>
      </w:r>
      <w:r>
        <w:br/>
      </w:r>
      <w:r>
        <w:rPr>
          <w:rStyle w:val="VerbatimChar"/>
        </w:rPr>
        <w:t xml:space="preserve">    dOuterWidth - dTranslateY-dInnerWidth,0);</w:t>
      </w:r>
      <w:r>
        <w:br/>
      </w:r>
      <w:r>
        <w:rPr>
          <w:rStyle w:val="VerbatimChar"/>
        </w:rPr>
        <w:t>//the biggest face subtract four corner faces</w:t>
      </w:r>
      <w:r>
        <w:br/>
      </w:r>
      <w:r>
        <w:rPr>
          <w:rStyle w:val="VerbatimChar"/>
        </w:rPr>
        <w:t>var face_base=face-f0-f1 -f2-f3;</w:t>
      </w:r>
      <w:r>
        <w:br/>
      </w:r>
      <w:r>
        <w:br/>
      </w:r>
      <w:r>
        <w:rPr>
          <w:rStyle w:val="VerbatimChar"/>
        </w:rPr>
        <w:t>var part_base= ACOCCTTools.Linear_Extrude(face_base,dHeight);</w:t>
      </w:r>
      <w:r>
        <w:br/>
      </w:r>
      <w:r>
        <w:rPr>
          <w:rStyle w:val="VerbatimChar"/>
        </w:rPr>
        <w:t>//Scene.Add(part_base);</w:t>
      </w:r>
      <w:r>
        <w:br/>
      </w:r>
      <w:r>
        <w:br/>
      </w:r>
      <w:r>
        <w:rPr>
          <w:rStyle w:val="VerbatimChar"/>
        </w:rPr>
        <w:t>//2</w:t>
      </w:r>
      <w:r>
        <w:rPr>
          <w:rStyle w:val="VerbatimChar"/>
        </w:rPr>
        <w:t>、</w:t>
      </w:r>
      <w:r>
        <w:rPr>
          <w:rStyle w:val="VerbatimChar"/>
        </w:rPr>
        <w:t>part top</w:t>
      </w:r>
      <w:r>
        <w:br/>
      </w:r>
      <w:r>
        <w:rPr>
          <w:rStyle w:val="VerbatimChar"/>
        </w:rPr>
        <w:t>//create a face with arc extrude rotate and translate</w:t>
      </w:r>
      <w:r>
        <w:br/>
      </w:r>
      <w:r>
        <w:rPr>
          <w:rStyle w:val="VerbatimChar"/>
        </w:rPr>
        <w:t>double dR=5,dRsmall=2;;</w:t>
      </w:r>
      <w:r>
        <w:br/>
      </w:r>
      <w:r>
        <w:br/>
      </w:r>
      <w:r>
        <w:rPr>
          <w:rStyle w:val="VerbatimChar"/>
        </w:rPr>
        <w:t>List&lt;Point3D&gt; pts =new List&lt;Point3D&gt;();</w:t>
      </w:r>
      <w:r>
        <w:br/>
      </w:r>
      <w:r>
        <w:rPr>
          <w:rStyle w:val="VerbatimChar"/>
        </w:rPr>
        <w:t>pts.Add(new Point3D(dTranslateX,0,0));</w:t>
      </w:r>
      <w:r>
        <w:br/>
      </w:r>
      <w:r>
        <w:rPr>
          <w:rStyle w:val="VerbatimChar"/>
        </w:rPr>
        <w:t>pts.Add(new Point3D(dOuterHeight,0,0));</w:t>
      </w:r>
      <w:r>
        <w:br/>
      </w:r>
      <w:r>
        <w:br/>
      </w:r>
      <w:r>
        <w:br/>
      </w:r>
      <w:r>
        <w:rPr>
          <w:rStyle w:val="VerbatimChar"/>
        </w:rPr>
        <w:t>//calc arc center , arc start angle(0) and end angle</w:t>
      </w:r>
      <w:r>
        <w:br/>
      </w:r>
      <w:r>
        <w:rPr>
          <w:rStyle w:val="VerbatimChar"/>
        </w:rPr>
        <w:t>double dArcCenterX = dOuterHeight-dR;</w:t>
      </w:r>
      <w:r>
        <w:br/>
      </w:r>
      <w:r>
        <w:rPr>
          <w:rStyle w:val="VerbatimChar"/>
        </w:rPr>
        <w:t>//22.5=&gt; Math.Atan2(dOuterHeight-dTranslate,dOuterHeight-dTranslate)/2;</w:t>
      </w:r>
      <w:r>
        <w:br/>
      </w:r>
      <w:r>
        <w:rPr>
          <w:rStyle w:val="VerbatimChar"/>
        </w:rPr>
        <w:t>double dArcCenterY = dOuterHeight-dTranslateX- dR/Math.Tan(22.5*Math.PI/180);</w:t>
      </w:r>
      <w:r>
        <w:br/>
      </w:r>
      <w:r>
        <w:br/>
      </w:r>
      <w:r>
        <w:rPr>
          <w:rStyle w:val="VerbatimChar"/>
        </w:rPr>
        <w:t>double dArcEndAngle=157.5;//180-22.5;</w:t>
      </w:r>
      <w:r>
        <w:br/>
      </w:r>
      <w:r>
        <w:br/>
      </w:r>
      <w:r>
        <w:rPr>
          <w:rStyle w:val="VerbatimChar"/>
        </w:rPr>
        <w:t xml:space="preserve">//Create an arc with a center point of (dArcCenterX, dArcCenterY), </w:t>
      </w:r>
      <w:r>
        <w:br/>
      </w:r>
      <w:r>
        <w:rPr>
          <w:rStyle w:val="VerbatimChar"/>
        </w:rPr>
        <w:t>//start angle is 0, and an end angle is dArcEndAngle</w:t>
      </w:r>
      <w:r>
        <w:br/>
      </w:r>
      <w:r>
        <w:rPr>
          <w:rStyle w:val="VerbatimChar"/>
        </w:rPr>
        <w:t>int nPtCount=10;</w:t>
      </w:r>
      <w:r>
        <w:br/>
      </w:r>
      <w:r>
        <w:rPr>
          <w:rStyle w:val="VerbatimChar"/>
        </w:rPr>
        <w:t>double dStep=dArcEndAngle/nPtCount;</w:t>
      </w:r>
      <w:r>
        <w:br/>
      </w:r>
      <w:r>
        <w:rPr>
          <w:rStyle w:val="VerbatimChar"/>
        </w:rPr>
        <w:t>for(int i=0;i&lt;nPtCount;i++)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double dAngle=(i*dStep*Math.PI/180);</w:t>
      </w:r>
      <w:r>
        <w:br/>
      </w:r>
      <w:r>
        <w:rPr>
          <w:rStyle w:val="VerbatimChar"/>
        </w:rPr>
        <w:t xml:space="preserve">    double dX=dArcCenterX+dR*Math.Cos(dAngle);</w:t>
      </w:r>
      <w:r>
        <w:br/>
      </w:r>
      <w:r>
        <w:rPr>
          <w:rStyle w:val="VerbatimChar"/>
        </w:rPr>
        <w:t xml:space="preserve">    double dY=dArcCenterY+dR*Math.Sin(dAngle);</w:t>
      </w:r>
      <w:r>
        <w:br/>
      </w:r>
      <w:r>
        <w:rPr>
          <w:rStyle w:val="VerbatimChar"/>
        </w:rPr>
        <w:t xml:space="preserve">    Point3D pt= new Point3D(dX,dY,0);</w:t>
      </w:r>
      <w:r>
        <w:br/>
      </w:r>
      <w:r>
        <w:rPr>
          <w:rStyle w:val="VerbatimChar"/>
        </w:rPr>
        <w:t xml:space="preserve">    pts.Add(pt);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rPr>
          <w:rStyle w:val="VerbatimChar"/>
        </w:rPr>
        <w:t>PolyFace face_top_base = new PolyFace(pts);</w:t>
      </w:r>
      <w:r>
        <w:br/>
      </w:r>
      <w:r>
        <w:lastRenderedPageBreak/>
        <w:br/>
      </w:r>
      <w:r>
        <w:rPr>
          <w:rStyle w:val="VerbatimChar"/>
        </w:rPr>
        <w:t>Circle innerCircle= new Circle(dRsmall);</w:t>
      </w:r>
      <w:r>
        <w:br/>
      </w:r>
      <w:r>
        <w:rPr>
          <w:rStyle w:val="VerbatimChar"/>
        </w:rPr>
        <w:t>innerCircle=(Circle)innerCircle.Translate(dArcCenterX,dArcCenterY,0);</w:t>
      </w:r>
      <w:r>
        <w:br/>
      </w:r>
      <w:r>
        <w:rPr>
          <w:rStyle w:val="VerbatimChar"/>
        </w:rPr>
        <w:t>var fff_top=face_top_base-innerCircle;</w:t>
      </w:r>
      <w:r>
        <w:br/>
      </w:r>
      <w:r>
        <w:br/>
      </w:r>
      <w:r>
        <w:rPr>
          <w:rStyle w:val="VerbatimChar"/>
        </w:rPr>
        <w:t>//extrude fff_top</w:t>
      </w:r>
      <w:r>
        <w:br/>
      </w:r>
      <w:r>
        <w:rPr>
          <w:rStyle w:val="VerbatimChar"/>
        </w:rPr>
        <w:t>var part_top = ACOCCTTools.Linear_Extrude(fff_top,dHeight);</w:t>
      </w:r>
      <w:r>
        <w:br/>
      </w:r>
      <w:r>
        <w:br/>
      </w:r>
      <w:r>
        <w:rPr>
          <w:rStyle w:val="VerbatimChar"/>
        </w:rPr>
        <w:t>//rotate and translate part_top</w:t>
      </w:r>
      <w:r>
        <w:br/>
      </w:r>
      <w:r>
        <w:rPr>
          <w:rStyle w:val="VerbatimChar"/>
        </w:rPr>
        <w:t>part_top.Rotate(90,0,0);</w:t>
      </w:r>
      <w:r>
        <w:br/>
      </w:r>
      <w:r>
        <w:rPr>
          <w:rStyle w:val="VerbatimChar"/>
        </w:rPr>
        <w:t>part_top.Translate(0,(dOuterWidth+dHeight)/2,dHeight);</w:t>
      </w:r>
      <w:r>
        <w:br/>
      </w:r>
      <w:r>
        <w:br/>
      </w:r>
      <w:r>
        <w:rPr>
          <w:rStyle w:val="VerbatimChar"/>
        </w:rPr>
        <w:t>//union part_top part_base</w:t>
      </w:r>
      <w:r>
        <w:br/>
      </w:r>
      <w:r>
        <w:rPr>
          <w:rStyle w:val="VerbatimChar"/>
        </w:rPr>
        <w:t>var part= part_top+part_base;</w:t>
      </w:r>
      <w:r>
        <w:br/>
      </w:r>
      <w:r>
        <w:rPr>
          <w:rStyle w:val="VerbatimChar"/>
        </w:rPr>
        <w:t>Scene.Add(part);</w:t>
      </w:r>
    </w:p>
    <w:p w14:paraId="72C9B5E0" w14:textId="77777777" w:rsidR="0090609B" w:rsidRDefault="00000000">
      <w:pPr>
        <w:pStyle w:val="FirstParagraph"/>
      </w:pPr>
      <w:r>
        <w:t>avatar ## triangleMesh Boolean //import off and boolean String strFile = @“examples.off”; TriangleMesh triMesh0 = ACOCCTTools.Import(strFile); triMesh0.Scale(10,10,10);</w:t>
      </w:r>
    </w:p>
    <w:p w14:paraId="3F533608" w14:textId="77777777" w:rsidR="0090609B" w:rsidRDefault="00000000">
      <w:pPr>
        <w:pStyle w:val="SourceCode"/>
      </w:pPr>
      <w:r>
        <w:rPr>
          <w:rStyle w:val="VerbatimChar"/>
        </w:rPr>
        <w:t>String strFile1  = @"examples\data\eight.off";</w:t>
      </w:r>
      <w:r>
        <w:br/>
      </w:r>
      <w:r>
        <w:rPr>
          <w:rStyle w:val="VerbatimChar"/>
        </w:rPr>
        <w:t>TriangleMesh triMesh1 = ACOCCTTools.Import(strFile1);</w:t>
      </w:r>
      <w:r>
        <w:br/>
      </w:r>
      <w:r>
        <w:rPr>
          <w:rStyle w:val="VerbatimChar"/>
        </w:rPr>
        <w:t>triMesh1.Scale(10,10,10);</w:t>
      </w:r>
      <w:r>
        <w:br/>
      </w:r>
      <w:r>
        <w:br/>
      </w:r>
      <w:r>
        <w:rPr>
          <w:rStyle w:val="VerbatimChar"/>
        </w:rPr>
        <w:t>var triBoolean = triMesh1-triMesh0;</w:t>
      </w:r>
      <w:r>
        <w:br/>
      </w:r>
      <w:r>
        <w:rPr>
          <w:rStyle w:val="VerbatimChar"/>
        </w:rPr>
        <w:t>triBoolean.Color = Color.Green;</w:t>
      </w:r>
      <w:r>
        <w:br/>
      </w:r>
      <w:r>
        <w:rPr>
          <w:rStyle w:val="VerbatimChar"/>
        </w:rPr>
        <w:t>Scene.Add(triBoolean );</w:t>
      </w:r>
      <w:r>
        <w:br/>
      </w:r>
      <w:r>
        <w:br/>
      </w:r>
      <w:r>
        <w:rPr>
          <w:rStyle w:val="VerbatimChar"/>
        </w:rPr>
        <w:t>triMesh0.Translate(-15,0, 0);</w:t>
      </w:r>
      <w:r>
        <w:br/>
      </w:r>
      <w:r>
        <w:rPr>
          <w:rStyle w:val="VerbatimChar"/>
        </w:rPr>
        <w:t>triMesh1.Translate(-15, 0, 0);</w:t>
      </w:r>
      <w:r>
        <w:br/>
      </w:r>
      <w:r>
        <w:br/>
      </w:r>
      <w:r>
        <w:rPr>
          <w:rStyle w:val="VerbatimChar"/>
        </w:rPr>
        <w:t>triMesh0.Color = Color.Red;</w:t>
      </w:r>
      <w:r>
        <w:br/>
      </w:r>
      <w:r>
        <w:rPr>
          <w:rStyle w:val="VerbatimChar"/>
        </w:rPr>
        <w:t>Scene.Add(triMesh0);</w:t>
      </w:r>
      <w:r>
        <w:br/>
      </w:r>
      <w:r>
        <w:br/>
      </w:r>
      <w:r>
        <w:rPr>
          <w:rStyle w:val="VerbatimChar"/>
        </w:rPr>
        <w:t>triMesh1.Color = Color.Green;</w:t>
      </w:r>
      <w:r>
        <w:br/>
      </w:r>
      <w:r>
        <w:rPr>
          <w:rStyle w:val="VerbatimChar"/>
        </w:rPr>
        <w:t>Scene.Add(triMesh1);</w:t>
      </w:r>
    </w:p>
    <w:p w14:paraId="1F46EF2C" w14:textId="2C51C894" w:rsidR="0090609B" w:rsidRDefault="00EC682F">
      <w:pPr>
        <w:pStyle w:val="ImageCaption"/>
      </w:pPr>
      <w:r>
        <w:rPr>
          <w:noProof/>
        </w:rPr>
        <w:lastRenderedPageBreak/>
        <w:drawing>
          <wp:inline distT="0" distB="0" distL="0" distR="0" wp14:anchorId="4AEDA1AD" wp14:editId="3B8B110B">
            <wp:extent cx="5486400" cy="3693795"/>
            <wp:effectExtent l="0" t="0" r="0" b="0"/>
            <wp:docPr id="875629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1E28" w14:textId="77777777" w:rsidR="0090609B" w:rsidRDefault="00000000">
      <w:pPr>
        <w:pStyle w:val="2"/>
      </w:pPr>
      <w:bookmarkStart w:id="10" w:name="create_trianglemesh"/>
      <w:bookmarkEnd w:id="9"/>
      <w:r>
        <w:t>create_TriangleMesh</w:t>
      </w:r>
    </w:p>
    <w:p w14:paraId="0C5BE70F" w14:textId="77777777" w:rsidR="0090609B" w:rsidRDefault="00000000">
      <w:pPr>
        <w:pStyle w:val="SourceCode"/>
      </w:pPr>
      <w:r>
        <w:rPr>
          <w:rStyle w:val="VerbatimChar"/>
        </w:rPr>
        <w:t>Point3D[] pts = new Point3D[3] {</w:t>
      </w:r>
      <w:r>
        <w:br/>
      </w:r>
      <w:r>
        <w:rPr>
          <w:rStyle w:val="VerbatimChar"/>
        </w:rPr>
        <w:t>new Point3D(0,0,0),</w:t>
      </w:r>
      <w:r>
        <w:br/>
      </w:r>
      <w:r>
        <w:rPr>
          <w:rStyle w:val="VerbatimChar"/>
        </w:rPr>
        <w:t>new Point3D(10,0,0),</w:t>
      </w:r>
      <w:r>
        <w:br/>
      </w:r>
      <w:r>
        <w:rPr>
          <w:rStyle w:val="VerbatimChar"/>
        </w:rPr>
        <w:t>new Point3D(10,10,0),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Indeces id0 = new Indeces(0,-1,-1);</w:t>
      </w:r>
      <w:r>
        <w:br/>
      </w:r>
      <w:r>
        <w:rPr>
          <w:rStyle w:val="VerbatimChar"/>
        </w:rPr>
        <w:t>Indeces id1 = new Indeces(1,-1,-1);</w:t>
      </w:r>
      <w:r>
        <w:br/>
      </w:r>
      <w:r>
        <w:rPr>
          <w:rStyle w:val="VerbatimChar"/>
        </w:rPr>
        <w:t>Indeces id2 = new Indeces(2,-1,-1);</w:t>
      </w:r>
      <w:r>
        <w:br/>
      </w:r>
      <w:r>
        <w:rPr>
          <w:rStyle w:val="VerbatimChar"/>
        </w:rPr>
        <w:t>TriangleIndex[] ids = new TriangleIndex[1]{new TriangleIndex(id0,id1,id2)};</w:t>
      </w:r>
      <w:r>
        <w:br/>
      </w:r>
      <w:r>
        <w:rPr>
          <w:rStyle w:val="VerbatimChar"/>
        </w:rPr>
        <w:t>TriangleMesh tri = new TriangleMesh(pts,ids,null,null);</w:t>
      </w:r>
      <w:r>
        <w:br/>
      </w:r>
      <w:r>
        <w:rPr>
          <w:rStyle w:val="VerbatimChar"/>
        </w:rPr>
        <w:t>Scene.Add(tri);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6571"/>
      </w:tblGrid>
      <w:tr w:rsidR="00DA1214" w14:paraId="10AA82D7" w14:textId="77777777">
        <w:trPr>
          <w:jc w:val="center"/>
        </w:trPr>
        <w:tc>
          <w:tcPr>
            <w:tcW w:w="0" w:type="auto"/>
          </w:tcPr>
          <w:p w14:paraId="3CBBEE1C" w14:textId="0EA9E6C0" w:rsidR="00DA1214" w:rsidRDefault="00E658B4" w:rsidP="00DA1214">
            <w:pPr>
              <w:pStyle w:val="Compact"/>
              <w:jc w:val="center"/>
            </w:pPr>
            <w:r w:rsidRPr="00596D73">
              <w:lastRenderedPageBreak/>
              <w:pict w14:anchorId="0C31E6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317.5pt;height:205.5pt">
                  <v:imagedata r:id="rId24" o:title=""/>
                </v:shape>
              </w:pict>
            </w:r>
          </w:p>
        </w:tc>
      </w:tr>
    </w:tbl>
    <w:p w14:paraId="19F46507" w14:textId="77777777" w:rsidR="0090609B" w:rsidRDefault="00000000">
      <w:pPr>
        <w:pStyle w:val="1"/>
      </w:pPr>
      <w:bookmarkStart w:id="11" w:name="已支持及后续计划"/>
      <w:bookmarkEnd w:id="4"/>
      <w:bookmarkEnd w:id="10"/>
      <w:proofErr w:type="spellStart"/>
      <w:r>
        <w:t>已支持及后续计划</w:t>
      </w:r>
      <w:proofErr w:type="spellEnd"/>
    </w:p>
    <w:p w14:paraId="4FD48FE3" w14:textId="77777777" w:rsidR="0090609B" w:rsidRDefault="00000000">
      <w:pPr>
        <w:pStyle w:val="2"/>
      </w:pPr>
      <w:bookmarkStart w:id="12" w:name="相对openscad已支持"/>
      <w:r>
        <w:t>相对</w:t>
      </w:r>
      <w:r>
        <w:t>OpenSCAD</w:t>
      </w:r>
      <w:r>
        <w:t>已支持</w:t>
      </w:r>
    </w:p>
    <w:p w14:paraId="28A0E935" w14:textId="77777777" w:rsidR="0090609B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二维图元已支持，</w:t>
      </w:r>
      <w:r>
        <w:rPr>
          <w:lang w:eastAsia="zh-CN"/>
        </w:rPr>
        <w:t>Text</w:t>
      </w:r>
      <w:r>
        <w:rPr>
          <w:lang w:eastAsia="zh-CN"/>
        </w:rPr>
        <w:t>未支持，后续考虑支持</w:t>
      </w:r>
    </w:p>
    <w:p w14:paraId="401F65C1" w14:textId="77777777" w:rsidR="0090609B" w:rsidRDefault="00000000">
      <w:pPr>
        <w:pStyle w:val="Compact"/>
        <w:numPr>
          <w:ilvl w:val="0"/>
          <w:numId w:val="4"/>
        </w:numPr>
      </w:pPr>
      <w:r>
        <w:t xml:space="preserve">projection </w:t>
      </w:r>
      <w:proofErr w:type="spellStart"/>
      <w:r>
        <w:t>cut</w:t>
      </w:r>
      <w:r>
        <w:t>参数未支持，后续考虑支持</w:t>
      </w:r>
      <w:proofErr w:type="spellEnd"/>
    </w:p>
    <w:p w14:paraId="0F8F6C3E" w14:textId="77777777" w:rsidR="0090609B" w:rsidRDefault="00000000">
      <w:pPr>
        <w:pStyle w:val="Compact"/>
        <w:numPr>
          <w:ilvl w:val="0"/>
          <w:numId w:val="4"/>
        </w:numPr>
      </w:pPr>
      <w:r>
        <w:t>linear_extrude</w:t>
      </w:r>
      <w:r>
        <w:t>部分支持，</w:t>
      </w:r>
      <w:r>
        <w:t xml:space="preserve">twist , slices , scale </w:t>
      </w:r>
      <w:r>
        <w:t>参数未支持，后续可能会支持，其余参数不考虑支持</w:t>
      </w:r>
    </w:p>
    <w:p w14:paraId="0C3832CF" w14:textId="77777777" w:rsidR="0090609B" w:rsidRDefault="00000000">
      <w:pPr>
        <w:pStyle w:val="Compact"/>
        <w:numPr>
          <w:ilvl w:val="0"/>
          <w:numId w:val="4"/>
        </w:numPr>
      </w:pPr>
      <w:r>
        <w:t>rotate_extrude,$fn</w:t>
      </w:r>
      <w:r>
        <w:t>没支持，但在三角化时可知设置</w:t>
      </w:r>
      <w:r>
        <w:t>dAngleDelta</w:t>
      </w:r>
      <w:r>
        <w:t>，后续考虑在导出时或渲染时支持该参数</w:t>
      </w:r>
    </w:p>
    <w:p w14:paraId="6301F016" w14:textId="77777777" w:rsidR="0090609B" w:rsidRDefault="00000000">
      <w:pPr>
        <w:pStyle w:val="Compact"/>
        <w:numPr>
          <w:ilvl w:val="0"/>
          <w:numId w:val="4"/>
        </w:numPr>
      </w:pPr>
      <w:r>
        <w:t>import</w:t>
      </w:r>
      <w:r>
        <w:t>，目前仅支持</w:t>
      </w:r>
      <w:r>
        <w:t>OFF</w:t>
      </w:r>
      <w:r>
        <w:t>，后续会考虑支持</w:t>
      </w:r>
      <w:r>
        <w:t>OBJ</w:t>
      </w:r>
      <w:r>
        <w:t>、</w:t>
      </w:r>
      <w:r>
        <w:t>STL</w:t>
      </w:r>
      <w:r>
        <w:t>、</w:t>
      </w:r>
      <w:r>
        <w:t>DXF</w:t>
      </w:r>
      <w:r>
        <w:t>等其他格式</w:t>
      </w:r>
    </w:p>
    <w:p w14:paraId="5C64615E" w14:textId="77777777" w:rsidR="0090609B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布尔运算已支持</w:t>
      </w:r>
      <w:r>
        <w:rPr>
          <w:lang w:eastAsia="zh-CN"/>
        </w:rPr>
        <w:t xml:space="preserve"> ## </w:t>
      </w:r>
      <w:r>
        <w:rPr>
          <w:lang w:eastAsia="zh-CN"/>
        </w:rPr>
        <w:t>后续计划</w:t>
      </w:r>
    </w:p>
    <w:p w14:paraId="11F84A23" w14:textId="77777777" w:rsidR="0090609B" w:rsidRDefault="00000000">
      <w:pPr>
        <w:pStyle w:val="Compact"/>
        <w:numPr>
          <w:ilvl w:val="0"/>
          <w:numId w:val="4"/>
        </w:numPr>
      </w:pPr>
      <w:proofErr w:type="spellStart"/>
      <w:r>
        <w:t>上述</w:t>
      </w:r>
      <w:r>
        <w:t>OpenSCAD</w:t>
      </w:r>
      <w:r>
        <w:t>参数完善</w:t>
      </w:r>
      <w:proofErr w:type="spellEnd"/>
    </w:p>
    <w:p w14:paraId="7D40E545" w14:textId="77777777" w:rsidR="0090609B" w:rsidRDefault="00000000">
      <w:pPr>
        <w:pStyle w:val="Compact"/>
        <w:numPr>
          <w:ilvl w:val="0"/>
          <w:numId w:val="4"/>
        </w:numPr>
      </w:pPr>
      <w:r>
        <w:t>Text</w:t>
      </w:r>
      <w:r>
        <w:t>支持</w:t>
      </w:r>
    </w:p>
    <w:p w14:paraId="3DA88FFD" w14:textId="77777777" w:rsidR="0090609B" w:rsidRDefault="00000000">
      <w:pPr>
        <w:pStyle w:val="Compact"/>
        <w:numPr>
          <w:ilvl w:val="0"/>
          <w:numId w:val="4"/>
        </w:numPr>
      </w:pPr>
      <w:r>
        <w:t>镜像</w:t>
      </w:r>
    </w:p>
    <w:p w14:paraId="06A8A392" w14:textId="77777777" w:rsidR="0090609B" w:rsidRDefault="00000000">
      <w:pPr>
        <w:pStyle w:val="Compact"/>
        <w:numPr>
          <w:ilvl w:val="0"/>
          <w:numId w:val="4"/>
        </w:numPr>
      </w:pPr>
      <w:r>
        <w:t>扫掠</w:t>
      </w:r>
    </w:p>
    <w:p w14:paraId="0E97D688" w14:textId="77777777" w:rsidR="0090609B" w:rsidRDefault="00000000">
      <w:pPr>
        <w:pStyle w:val="Compact"/>
        <w:numPr>
          <w:ilvl w:val="0"/>
          <w:numId w:val="4"/>
        </w:numPr>
      </w:pPr>
      <w:r>
        <w:t>放样</w:t>
      </w:r>
    </w:p>
    <w:p w14:paraId="720DE59D" w14:textId="77777777" w:rsidR="0090609B" w:rsidRDefault="00000000">
      <w:pPr>
        <w:pStyle w:val="Compact"/>
        <w:numPr>
          <w:ilvl w:val="0"/>
          <w:numId w:val="4"/>
        </w:numPr>
      </w:pPr>
      <w:r>
        <w:t>平面分割对象</w:t>
      </w:r>
    </w:p>
    <w:p w14:paraId="1A2E9972" w14:textId="77777777" w:rsidR="0090609B" w:rsidRDefault="00000000">
      <w:pPr>
        <w:pStyle w:val="Compact"/>
        <w:numPr>
          <w:ilvl w:val="0"/>
          <w:numId w:val="4"/>
        </w:numPr>
      </w:pPr>
      <w:r>
        <w:t>平面与对象相交</w:t>
      </w:r>
    </w:p>
    <w:p w14:paraId="08C162FD" w14:textId="77777777" w:rsidR="0090609B" w:rsidRDefault="00000000">
      <w:pPr>
        <w:pStyle w:val="Compact"/>
        <w:numPr>
          <w:ilvl w:val="0"/>
          <w:numId w:val="4"/>
        </w:numPr>
      </w:pPr>
      <w:r>
        <w:t>更多的示例</w:t>
      </w:r>
    </w:p>
    <w:p w14:paraId="7DFF3CB4" w14:textId="77777777" w:rsidR="0090609B" w:rsidRDefault="00000000">
      <w:pPr>
        <w:pStyle w:val="Compact"/>
        <w:numPr>
          <w:ilvl w:val="0"/>
          <w:numId w:val="4"/>
        </w:numPr>
      </w:pPr>
      <w:r>
        <w:t>自定义插件</w:t>
      </w:r>
    </w:p>
    <w:p w14:paraId="43C8B974" w14:textId="77777777" w:rsidR="0090609B" w:rsidRDefault="00000000">
      <w:pPr>
        <w:pStyle w:val="Compact"/>
        <w:numPr>
          <w:ilvl w:val="0"/>
          <w:numId w:val="4"/>
        </w:numPr>
      </w:pPr>
      <w:r>
        <w:t>……</w:t>
      </w:r>
    </w:p>
    <w:p w14:paraId="067F7EEC" w14:textId="77777777" w:rsidR="0090609B" w:rsidRDefault="00000000">
      <w:pPr>
        <w:pStyle w:val="1"/>
      </w:pPr>
      <w:bookmarkStart w:id="13" w:name="函数速查表"/>
      <w:bookmarkEnd w:id="11"/>
      <w:bookmarkEnd w:id="12"/>
      <w:r>
        <w:lastRenderedPageBreak/>
        <w:t>函数速查表</w:t>
      </w:r>
    </w:p>
    <w:p w14:paraId="6434C6CD" w14:textId="77777777" w:rsidR="0090609B" w:rsidRDefault="00000000">
      <w:pPr>
        <w:pStyle w:val="FirstParagraph"/>
      </w:pPr>
      <w:r>
        <w:t>目前所有建模操作都在</w:t>
      </w:r>
      <w:r>
        <w:t>ACC</w:t>
      </w:r>
      <w:r>
        <w:t>命名空间</w:t>
      </w:r>
      <w:r>
        <w:t>(OCCTModeling.dll). ACC</w:t>
      </w:r>
      <w:r>
        <w:t>命名空间提供了基础的</w:t>
      </w:r>
      <w:r>
        <w:t>Point2D</w:t>
      </w:r>
      <w:r>
        <w:t>、</w:t>
      </w:r>
      <w:r>
        <w:t>Point3D</w:t>
      </w:r>
      <w:r>
        <w:t>、几何图元变换及相关运算。</w:t>
      </w:r>
      <w:r>
        <w:t xml:space="preserve"> ## </w:t>
      </w:r>
      <w:r>
        <w:t>几何图元</w:t>
      </w:r>
      <w:r>
        <w:t xml:space="preserve"> </w:t>
      </w:r>
      <w:r>
        <w:t>包括二维及三维几何图元，所有的二三维图元</w:t>
      </w:r>
      <w:r>
        <w:t>(</w:t>
      </w:r>
      <w:r>
        <w:t>除了</w:t>
      </w:r>
      <w:r>
        <w:t>TriangleMesh)</w:t>
      </w:r>
      <w:r>
        <w:t>都继承自</w:t>
      </w:r>
      <w:r>
        <w:t>ShapeBase</w:t>
      </w:r>
      <w:r>
        <w:t>，都可以进行旋转</w:t>
      </w:r>
      <w:r>
        <w:t>(Rotate</w:t>
      </w:r>
      <w:r>
        <w:t>方法</w:t>
      </w:r>
      <w:r>
        <w:t>)</w:t>
      </w:r>
      <w:r>
        <w:t>、平移</w:t>
      </w:r>
      <w:r>
        <w:t>(Translate</w:t>
      </w:r>
      <w:r>
        <w:t>方法</w:t>
      </w:r>
      <w:r>
        <w:t>)</w:t>
      </w:r>
      <w:r>
        <w:t>、缩放</w:t>
      </w:r>
      <w:r>
        <w:t>(Scale</w:t>
      </w:r>
      <w:r>
        <w:t>方法</w:t>
      </w:r>
      <w:r>
        <w:t>)</w:t>
      </w:r>
      <w:r>
        <w:t>、投影以及布尔运算</w:t>
      </w:r>
      <w:r>
        <w:t>(</w:t>
      </w:r>
      <w:r>
        <w:t>通过符号</w:t>
      </w:r>
      <w:r>
        <w:t>+</w:t>
      </w:r>
      <w:r>
        <w:t>、</w:t>
      </w:r>
      <w:r>
        <w:t>-</w:t>
      </w:r>
      <w:r>
        <w:t>、</w:t>
      </w:r>
      <w:r>
        <w:t>*</w:t>
      </w:r>
      <w:r>
        <w:t>实现</w:t>
      </w:r>
      <w:r>
        <w:t>)</w:t>
      </w:r>
      <w:r>
        <w:t>，其中二维图元还可以进行拉伸、旋转拉伸。非三角网的图元可以三角化后导出。</w:t>
      </w:r>
    </w:p>
    <w:p w14:paraId="57BB809C" w14:textId="77777777" w:rsidR="0090609B" w:rsidRDefault="00000000">
      <w:pPr>
        <w:pStyle w:val="3"/>
      </w:pPr>
      <w:bookmarkStart w:id="14" w:name="circle"/>
      <w:r>
        <w:t>Circle</w:t>
      </w:r>
    </w:p>
    <w:p w14:paraId="4F41CE37" w14:textId="77777777" w:rsidR="0090609B" w:rsidRDefault="00000000">
      <w:pPr>
        <w:pStyle w:val="SourceCode"/>
      </w:pPr>
      <w:r>
        <w:rPr>
          <w:rStyle w:val="VerbatimChar"/>
        </w:rPr>
        <w:t>二维圆</w:t>
      </w:r>
      <w:r>
        <w:br/>
      </w:r>
      <w:r>
        <w:rPr>
          <w:rStyle w:val="VerbatimChar"/>
        </w:rPr>
        <w:t>Circle(double radius)//</w:t>
      </w:r>
      <w:r>
        <w:rPr>
          <w:rStyle w:val="VerbatimChar"/>
        </w:rPr>
        <w:t>创建指定半径的圆</w:t>
      </w:r>
    </w:p>
    <w:p w14:paraId="2A910340" w14:textId="77777777" w:rsidR="0090609B" w:rsidRDefault="00000000">
      <w:pPr>
        <w:pStyle w:val="3"/>
      </w:pPr>
      <w:bookmarkStart w:id="15" w:name="square"/>
      <w:bookmarkEnd w:id="14"/>
      <w:r>
        <w:t>Square</w:t>
      </w:r>
    </w:p>
    <w:p w14:paraId="18367DFA" w14:textId="77777777" w:rsidR="0090609B" w:rsidRDefault="00000000">
      <w:pPr>
        <w:pStyle w:val="SourceCode"/>
      </w:pPr>
      <w:r>
        <w:rPr>
          <w:rStyle w:val="VerbatimChar"/>
        </w:rPr>
        <w:t>方形</w:t>
      </w:r>
      <w:r>
        <w:br/>
      </w:r>
      <w:r>
        <w:rPr>
          <w:rStyle w:val="VerbatimChar"/>
        </w:rPr>
        <w:t>Square(double height, double width, bool bCenter)//</w:t>
      </w:r>
      <w:r>
        <w:rPr>
          <w:rStyle w:val="VerbatimChar"/>
        </w:rPr>
        <w:t>指定长宽及中心点是否在原点</w:t>
      </w:r>
      <w:r>
        <w:br/>
      </w:r>
      <w:r>
        <w:rPr>
          <w:rStyle w:val="VerbatimChar"/>
        </w:rPr>
        <w:t>Square(double height, double width)//</w:t>
      </w:r>
      <w:r>
        <w:rPr>
          <w:rStyle w:val="VerbatimChar"/>
        </w:rPr>
        <w:t>指定长宽</w:t>
      </w:r>
      <w:r>
        <w:rPr>
          <w:rStyle w:val="VerbatimChar"/>
        </w:rPr>
        <w:t>(</w:t>
      </w:r>
      <w:r>
        <w:rPr>
          <w:rStyle w:val="VerbatimChar"/>
        </w:rPr>
        <w:t>中心点在原点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>Square(double size, bool bCenter)//</w:t>
      </w:r>
      <w:r>
        <w:rPr>
          <w:rStyle w:val="VerbatimChar"/>
        </w:rPr>
        <w:t>长宽均等于</w:t>
      </w:r>
      <w:r>
        <w:rPr>
          <w:rStyle w:val="VerbatimChar"/>
        </w:rPr>
        <w:t>size</w:t>
      </w:r>
      <w:r>
        <w:rPr>
          <w:rStyle w:val="VerbatimChar"/>
        </w:rPr>
        <w:t>中心点是否在原点</w:t>
      </w:r>
      <w:r>
        <w:br/>
      </w:r>
      <w:r>
        <w:rPr>
          <w:rStyle w:val="VerbatimChar"/>
        </w:rPr>
        <w:t>Square(double size)//</w:t>
      </w:r>
      <w:r>
        <w:rPr>
          <w:rStyle w:val="VerbatimChar"/>
        </w:rPr>
        <w:t>长宽均等于</w:t>
      </w:r>
      <w:r>
        <w:rPr>
          <w:rStyle w:val="VerbatimChar"/>
        </w:rPr>
        <w:t>size(</w:t>
      </w:r>
      <w:r>
        <w:rPr>
          <w:rStyle w:val="VerbatimChar"/>
        </w:rPr>
        <w:t>中心点在原点</w:t>
      </w:r>
      <w:r>
        <w:rPr>
          <w:rStyle w:val="VerbatimChar"/>
        </w:rPr>
        <w:t>)</w:t>
      </w:r>
    </w:p>
    <w:p w14:paraId="7D8B9D7C" w14:textId="77777777" w:rsidR="0090609B" w:rsidRDefault="00000000">
      <w:pPr>
        <w:pStyle w:val="3"/>
      </w:pPr>
      <w:bookmarkStart w:id="16" w:name="polyface"/>
      <w:bookmarkEnd w:id="15"/>
      <w:r>
        <w:t>PolyFace</w:t>
      </w:r>
    </w:p>
    <w:p w14:paraId="70258AB1" w14:textId="77777777" w:rsidR="0090609B" w:rsidRDefault="00000000">
      <w:pPr>
        <w:pStyle w:val="SourceCode"/>
      </w:pPr>
      <w:r>
        <w:rPr>
          <w:rStyle w:val="VerbatimChar"/>
        </w:rPr>
        <w:t>多边形</w:t>
      </w:r>
      <w:r>
        <w:br/>
      </w:r>
      <w:r>
        <w:rPr>
          <w:rStyle w:val="VerbatimChar"/>
        </w:rPr>
        <w:t>PolyFace(List&lt;Point3D&gt; verteces, List&lt;List&lt;int&gt;&gt; indeces)//</w:t>
      </w:r>
      <w:r>
        <w:rPr>
          <w:rStyle w:val="VerbatimChar"/>
        </w:rPr>
        <w:t>指定顶点及索引创建带洞多边形，注意，支持带洞多边形，第一个面需要逆时针，后续面作为洞应顺时针。</w:t>
      </w:r>
      <w:r>
        <w:br/>
      </w:r>
      <w:r>
        <w:rPr>
          <w:rStyle w:val="VerbatimChar"/>
        </w:rPr>
        <w:t>PolyFace(List&lt;Point3D&gt; verteces)//</w:t>
      </w:r>
      <w:r>
        <w:rPr>
          <w:rStyle w:val="VerbatimChar"/>
        </w:rPr>
        <w:t>简单多边形</w:t>
      </w:r>
    </w:p>
    <w:p w14:paraId="6B4690D3" w14:textId="77777777" w:rsidR="0090609B" w:rsidRDefault="00000000">
      <w:pPr>
        <w:pStyle w:val="3"/>
      </w:pPr>
      <w:bookmarkStart w:id="17" w:name="box"/>
      <w:bookmarkEnd w:id="16"/>
      <w:r>
        <w:t>Box</w:t>
      </w:r>
    </w:p>
    <w:p w14:paraId="0D2ED77B" w14:textId="77777777" w:rsidR="0090609B" w:rsidRDefault="00000000">
      <w:pPr>
        <w:pStyle w:val="SourceCode"/>
      </w:pPr>
      <w:r>
        <w:rPr>
          <w:rStyle w:val="VerbatimChar"/>
        </w:rPr>
        <w:t>立方体</w:t>
      </w:r>
      <w:r>
        <w:br/>
      </w:r>
      <w:r>
        <w:rPr>
          <w:rStyle w:val="VerbatimChar"/>
        </w:rPr>
        <w:t>Box(double dLength, double dWidth, double dHeight, bool bCenter)//</w:t>
      </w:r>
      <w:r>
        <w:rPr>
          <w:rStyle w:val="VerbatimChar"/>
        </w:rPr>
        <w:t>指定长宽高以及中心点是否在原点</w:t>
      </w:r>
      <w:r>
        <w:br/>
      </w:r>
      <w:r>
        <w:rPr>
          <w:rStyle w:val="VerbatimChar"/>
        </w:rPr>
        <w:t>Box(double dLength, double dWidth, double dHeight)//</w:t>
      </w:r>
      <w:r>
        <w:rPr>
          <w:rStyle w:val="VerbatimChar"/>
        </w:rPr>
        <w:t>指定长宽高</w:t>
      </w:r>
      <w:r>
        <w:rPr>
          <w:rStyle w:val="VerbatimChar"/>
        </w:rPr>
        <w:t>,</w:t>
      </w:r>
      <w:r>
        <w:rPr>
          <w:rStyle w:val="VerbatimChar"/>
        </w:rPr>
        <w:t>中心点在原点</w:t>
      </w:r>
      <w:r>
        <w:br/>
      </w:r>
      <w:r>
        <w:rPr>
          <w:rStyle w:val="VerbatimChar"/>
        </w:rPr>
        <w:t>Box(double size, bool bCenter)//</w:t>
      </w:r>
      <w:r>
        <w:rPr>
          <w:rStyle w:val="VerbatimChar"/>
        </w:rPr>
        <w:t>长宽高均为</w:t>
      </w:r>
      <w:r>
        <w:rPr>
          <w:rStyle w:val="VerbatimChar"/>
        </w:rPr>
        <w:t>size</w:t>
      </w:r>
      <w:r>
        <w:rPr>
          <w:rStyle w:val="VerbatimChar"/>
        </w:rPr>
        <w:t>，中心点是否在原点</w:t>
      </w:r>
      <w:r>
        <w:br/>
      </w:r>
      <w:r>
        <w:rPr>
          <w:rStyle w:val="VerbatimChar"/>
        </w:rPr>
        <w:t>Box(double size)//</w:t>
      </w:r>
      <w:r>
        <w:rPr>
          <w:rStyle w:val="VerbatimChar"/>
        </w:rPr>
        <w:t>长宽高均为</w:t>
      </w:r>
      <w:r>
        <w:rPr>
          <w:rStyle w:val="VerbatimChar"/>
        </w:rPr>
        <w:t>size</w:t>
      </w:r>
      <w:r>
        <w:rPr>
          <w:rStyle w:val="VerbatimChar"/>
        </w:rPr>
        <w:t>，中心点在原点</w:t>
      </w:r>
    </w:p>
    <w:p w14:paraId="590D41A7" w14:textId="77777777" w:rsidR="0090609B" w:rsidRDefault="00000000">
      <w:pPr>
        <w:pStyle w:val="3"/>
      </w:pPr>
      <w:bookmarkStart w:id="18" w:name="sphere"/>
      <w:bookmarkEnd w:id="17"/>
      <w:r>
        <w:t>Sphere</w:t>
      </w:r>
    </w:p>
    <w:p w14:paraId="6C9C97CE" w14:textId="77777777" w:rsidR="0090609B" w:rsidRDefault="00000000">
      <w:pPr>
        <w:pStyle w:val="SourceCode"/>
      </w:pPr>
      <w:r>
        <w:rPr>
          <w:rStyle w:val="VerbatimChar"/>
        </w:rPr>
        <w:t>球体</w:t>
      </w:r>
      <w:r>
        <w:br/>
      </w:r>
      <w:r>
        <w:rPr>
          <w:rStyle w:val="VerbatimChar"/>
        </w:rPr>
        <w:t>Sphere(double dRadius)//</w:t>
      </w:r>
      <w:r>
        <w:rPr>
          <w:rStyle w:val="VerbatimChar"/>
        </w:rPr>
        <w:t>指定半径创建球体</w:t>
      </w:r>
    </w:p>
    <w:p w14:paraId="4E78A881" w14:textId="77777777" w:rsidR="0090609B" w:rsidRDefault="00000000">
      <w:pPr>
        <w:pStyle w:val="3"/>
      </w:pPr>
      <w:bookmarkStart w:id="19" w:name="cylinder"/>
      <w:bookmarkEnd w:id="18"/>
      <w:r>
        <w:t>Cylinder</w:t>
      </w:r>
    </w:p>
    <w:p w14:paraId="05E541A5" w14:textId="77777777" w:rsidR="0090609B" w:rsidRDefault="00000000">
      <w:pPr>
        <w:pStyle w:val="SourceCode"/>
      </w:pPr>
      <w:r>
        <w:rPr>
          <w:rStyle w:val="VerbatimChar"/>
        </w:rPr>
        <w:t>圆柱体</w:t>
      </w:r>
      <w:r>
        <w:br/>
      </w:r>
      <w:r>
        <w:rPr>
          <w:rStyle w:val="VerbatimChar"/>
        </w:rPr>
        <w:t>Cylinder(double dTopRadius, double dBottomRadius, double dHeight)//</w:t>
      </w:r>
      <w:r>
        <w:rPr>
          <w:rStyle w:val="VerbatimChar"/>
        </w:rPr>
        <w:t>指定顶面半径、底面半径以及高创建圆柱体</w:t>
      </w:r>
      <w:r>
        <w:br/>
      </w:r>
      <w:r>
        <w:rPr>
          <w:rStyle w:val="VerbatimChar"/>
        </w:rPr>
        <w:lastRenderedPageBreak/>
        <w:t>Cylinder(double dRadius, double dHeight)//</w:t>
      </w:r>
      <w:r>
        <w:rPr>
          <w:rStyle w:val="VerbatimChar"/>
        </w:rPr>
        <w:t>创建顶底半径相等高为</w:t>
      </w:r>
      <w:r>
        <w:rPr>
          <w:rStyle w:val="VerbatimChar"/>
        </w:rPr>
        <w:t>dHeight</w:t>
      </w:r>
      <w:r>
        <w:rPr>
          <w:rStyle w:val="VerbatimChar"/>
        </w:rPr>
        <w:t>的圆柱体</w:t>
      </w:r>
    </w:p>
    <w:p w14:paraId="4714162E" w14:textId="77777777" w:rsidR="0090609B" w:rsidRDefault="00000000">
      <w:pPr>
        <w:pStyle w:val="3"/>
      </w:pPr>
      <w:bookmarkStart w:id="20" w:name="torus"/>
      <w:bookmarkEnd w:id="19"/>
      <w:r>
        <w:t>Torus</w:t>
      </w:r>
    </w:p>
    <w:p w14:paraId="68A3C83D" w14:textId="77777777" w:rsidR="0090609B" w:rsidRDefault="00000000">
      <w:pPr>
        <w:pStyle w:val="SourceCode"/>
      </w:pPr>
      <w:r>
        <w:rPr>
          <w:rStyle w:val="VerbatimChar"/>
        </w:rPr>
        <w:t>圆环</w:t>
      </w:r>
      <w:r>
        <w:br/>
      </w:r>
      <w:r>
        <w:rPr>
          <w:rStyle w:val="VerbatimChar"/>
        </w:rPr>
        <w:t>Torus(double dRadius, double dRingRadius, double dSweepAngle)//</w:t>
      </w:r>
      <w:r>
        <w:rPr>
          <w:rStyle w:val="VerbatimChar"/>
        </w:rPr>
        <w:t>指定圆半径、管半径以及扫掠角度，注意，扫掠角度是以</w:t>
      </w:r>
      <w:r>
        <w:rPr>
          <w:rStyle w:val="VerbatimChar"/>
        </w:rPr>
        <w:t>X</w:t>
      </w:r>
      <w:r>
        <w:rPr>
          <w:rStyle w:val="VerbatimChar"/>
        </w:rPr>
        <w:t>轴为起点，逆时针扫过的角度，以度为单位</w:t>
      </w:r>
    </w:p>
    <w:p w14:paraId="6E45AAB8" w14:textId="77777777" w:rsidR="0090609B" w:rsidRDefault="00000000">
      <w:pPr>
        <w:pStyle w:val="3"/>
      </w:pPr>
      <w:bookmarkStart w:id="21" w:name="trianglemesh"/>
      <w:bookmarkEnd w:id="20"/>
      <w:r>
        <w:t>TriangleMesh</w:t>
      </w:r>
    </w:p>
    <w:p w14:paraId="01B33787" w14:textId="77777777" w:rsidR="0090609B" w:rsidRDefault="00000000">
      <w:pPr>
        <w:pStyle w:val="SourceCode"/>
      </w:pPr>
      <w:r>
        <w:rPr>
          <w:rStyle w:val="VerbatimChar"/>
        </w:rPr>
        <w:t>三角网</w:t>
      </w:r>
      <w:r>
        <w:br/>
      </w:r>
      <w:r>
        <w:rPr>
          <w:rStyle w:val="VerbatimChar"/>
        </w:rPr>
        <w:t>导入的</w:t>
      </w:r>
      <w:r>
        <w:rPr>
          <w:rStyle w:val="VerbatimChar"/>
        </w:rPr>
        <w:t>OFF(</w:t>
      </w:r>
      <w:r>
        <w:rPr>
          <w:rStyle w:val="VerbatimChar"/>
        </w:rPr>
        <w:t>目前仅支持</w:t>
      </w:r>
      <w:r>
        <w:rPr>
          <w:rStyle w:val="VerbatimChar"/>
        </w:rPr>
        <w:t>OFF,</w:t>
      </w:r>
      <w:r>
        <w:rPr>
          <w:rStyle w:val="VerbatimChar"/>
        </w:rPr>
        <w:t>后续会支持</w:t>
      </w:r>
      <w:r>
        <w:rPr>
          <w:rStyle w:val="VerbatimChar"/>
        </w:rPr>
        <w:t>OBJ</w:t>
      </w:r>
      <w:r>
        <w:rPr>
          <w:rStyle w:val="VerbatimChar"/>
        </w:rPr>
        <w:t>、</w:t>
      </w:r>
      <w:r>
        <w:rPr>
          <w:rStyle w:val="VerbatimChar"/>
        </w:rPr>
        <w:t>STL</w:t>
      </w:r>
      <w:r>
        <w:rPr>
          <w:rStyle w:val="VerbatimChar"/>
        </w:rPr>
        <w:t>等其他格式</w:t>
      </w:r>
      <w:r>
        <w:rPr>
          <w:rStyle w:val="VerbatimChar"/>
        </w:rPr>
        <w:t>)</w:t>
      </w:r>
      <w:r>
        <w:rPr>
          <w:rStyle w:val="VerbatimChar"/>
        </w:rPr>
        <w:t>以及几何图元三角化之后的结果。</w:t>
      </w:r>
    </w:p>
    <w:p w14:paraId="5365F20F" w14:textId="77777777" w:rsidR="0090609B" w:rsidRDefault="00000000">
      <w:pPr>
        <w:pStyle w:val="Compact"/>
        <w:numPr>
          <w:ilvl w:val="0"/>
          <w:numId w:val="5"/>
        </w:numPr>
      </w:pPr>
      <w:r>
        <w:t>public TriangleMesh(Point3D[] verteces, TriangleIndex[] triangles, Point3D[] normals, Point2D[] textureCoods)//</w:t>
      </w:r>
      <w:r>
        <w:t>根据顶点、索引、法线、纹理坐标构建三角网，其中法线及纹理坐标可为空。</w:t>
      </w:r>
    </w:p>
    <w:p w14:paraId="09041640" w14:textId="77777777" w:rsidR="0090609B" w:rsidRDefault="00000000">
      <w:pPr>
        <w:pStyle w:val="Compact"/>
        <w:numPr>
          <w:ilvl w:val="0"/>
          <w:numId w:val="5"/>
        </w:numPr>
      </w:pPr>
      <w:r>
        <w:t xml:space="preserve">TriangleIndex </w:t>
      </w:r>
      <w:r>
        <w:t>构造</w:t>
      </w:r>
      <w:r>
        <w:t xml:space="preserve"> public TriangleIndex(Indeces index0, Indeces index1, Indeces index2)//Indeces </w:t>
      </w:r>
      <w:r>
        <w:t>构造</w:t>
      </w:r>
      <w:r>
        <w:t xml:space="preserve"> public Indeces(int nID, int nUV, int nNormal)</w:t>
      </w:r>
    </w:p>
    <w:p w14:paraId="7CD655D6" w14:textId="77777777" w:rsidR="0090609B" w:rsidRDefault="00000000">
      <w:pPr>
        <w:pStyle w:val="Compact"/>
        <w:numPr>
          <w:ilvl w:val="0"/>
          <w:numId w:val="5"/>
        </w:numPr>
      </w:pPr>
      <w:r>
        <w:t>构造三角网请参照示例</w:t>
      </w:r>
      <w:hyperlink w:anchor="X9dd2732e0967092d596b930be6a740f8382fbec">
        <w:r>
          <w:rPr>
            <w:rStyle w:val="ad"/>
          </w:rPr>
          <w:t>create_TriangleMesh</w:t>
        </w:r>
      </w:hyperlink>
    </w:p>
    <w:p w14:paraId="45A7E29C" w14:textId="77777777" w:rsidR="0090609B" w:rsidRDefault="00000000">
      <w:pPr>
        <w:pStyle w:val="2"/>
      </w:pPr>
      <w:bookmarkStart w:id="22" w:name="运算"/>
      <w:bookmarkEnd w:id="21"/>
      <w:r>
        <w:t>运算</w:t>
      </w:r>
    </w:p>
    <w:p w14:paraId="54AD5BDA" w14:textId="77777777" w:rsidR="0090609B" w:rsidRDefault="00000000">
      <w:pPr>
        <w:pStyle w:val="FirstParagraph"/>
        <w:rPr>
          <w:lang w:eastAsia="zh-CN"/>
        </w:rPr>
      </w:pPr>
      <w:r>
        <w:rPr>
          <w:lang w:eastAsia="zh-CN"/>
        </w:rPr>
        <w:t>所有的运算都在</w:t>
      </w:r>
      <w:proofErr w:type="spellStart"/>
      <w:r>
        <w:rPr>
          <w:lang w:eastAsia="zh-CN"/>
        </w:rPr>
        <w:t>ACC.ACOCCTTools</w:t>
      </w:r>
      <w:proofErr w:type="spellEnd"/>
      <w:r>
        <w:rPr>
          <w:lang w:eastAsia="zh-CN"/>
        </w:rPr>
        <w:t>内中</w:t>
      </w:r>
      <w:r>
        <w:rPr>
          <w:lang w:eastAsia="zh-CN"/>
        </w:rPr>
        <w:t>,</w:t>
      </w:r>
      <w:r>
        <w:rPr>
          <w:lang w:eastAsia="zh-CN"/>
        </w:rPr>
        <w:t>主要包含旋转、平移、缩放、投影、布尔运算等操作</w:t>
      </w:r>
    </w:p>
    <w:p w14:paraId="19A9AA97" w14:textId="77777777" w:rsidR="0090609B" w:rsidRDefault="00000000">
      <w:pPr>
        <w:pStyle w:val="3"/>
      </w:pPr>
      <w:bookmarkStart w:id="23" w:name="变换操作"/>
      <w:proofErr w:type="spellStart"/>
      <w:r>
        <w:t>变换操作</w:t>
      </w:r>
      <w:proofErr w:type="spellEnd"/>
    </w:p>
    <w:p w14:paraId="1D022804" w14:textId="77777777" w:rsidR="0090609B" w:rsidRDefault="00000000">
      <w:pPr>
        <w:pStyle w:val="Compact"/>
        <w:numPr>
          <w:ilvl w:val="0"/>
          <w:numId w:val="6"/>
        </w:numPr>
      </w:pPr>
      <w:r>
        <w:t>public static void Translate(ShapeBase shape, double x, double y, double z)//</w:t>
      </w:r>
      <w:r>
        <w:t>平移图元</w:t>
      </w:r>
    </w:p>
    <w:p w14:paraId="76C5EE07" w14:textId="77777777" w:rsidR="0090609B" w:rsidRDefault="00000000">
      <w:pPr>
        <w:pStyle w:val="Compact"/>
        <w:numPr>
          <w:ilvl w:val="0"/>
          <w:numId w:val="6"/>
        </w:numPr>
      </w:pPr>
      <w:r>
        <w:t>public static void Translate(ShapeBase shape, Point3D translate)//</w:t>
      </w:r>
      <w:r>
        <w:t>平移图元</w:t>
      </w:r>
    </w:p>
    <w:p w14:paraId="224974D0" w14:textId="77777777" w:rsidR="0090609B" w:rsidRDefault="00000000">
      <w:pPr>
        <w:pStyle w:val="Compact"/>
        <w:numPr>
          <w:ilvl w:val="0"/>
          <w:numId w:val="6"/>
        </w:numPr>
      </w:pPr>
      <w:r>
        <w:t>public static void Rotate(ShapeBase shape, double x, double y, double z)//</w:t>
      </w:r>
      <w:r>
        <w:t>旋转图元，以度为单位</w:t>
      </w:r>
    </w:p>
    <w:p w14:paraId="7713032F" w14:textId="77777777" w:rsidR="0090609B" w:rsidRDefault="00000000">
      <w:pPr>
        <w:pStyle w:val="Compact"/>
        <w:numPr>
          <w:ilvl w:val="0"/>
          <w:numId w:val="6"/>
        </w:numPr>
      </w:pPr>
      <w:r>
        <w:t>public static void Rotate(ShapeBase shape, Point3D rotate)//</w:t>
      </w:r>
      <w:r>
        <w:t>旋转图元，以度为单位</w:t>
      </w:r>
    </w:p>
    <w:p w14:paraId="2F6E280C" w14:textId="77777777" w:rsidR="0090609B" w:rsidRDefault="00000000">
      <w:pPr>
        <w:pStyle w:val="Compact"/>
        <w:numPr>
          <w:ilvl w:val="0"/>
          <w:numId w:val="6"/>
        </w:numPr>
      </w:pPr>
      <w:r>
        <w:t>public static void Scale(ShapeBase shape, double x, double y, double z)//</w:t>
      </w:r>
      <w:r>
        <w:t>缩放图元</w:t>
      </w:r>
    </w:p>
    <w:p w14:paraId="30032582" w14:textId="77777777" w:rsidR="0090609B" w:rsidRDefault="00000000">
      <w:pPr>
        <w:pStyle w:val="Compact"/>
        <w:numPr>
          <w:ilvl w:val="0"/>
          <w:numId w:val="6"/>
        </w:numPr>
      </w:pPr>
      <w:r>
        <w:t>public static void Scale(ShapeBase shape, Point3D scale)//</w:t>
      </w:r>
      <w:r>
        <w:t>缩放图元</w:t>
      </w:r>
    </w:p>
    <w:p w14:paraId="03C2BB34" w14:textId="77777777" w:rsidR="0090609B" w:rsidRDefault="00000000">
      <w:pPr>
        <w:pStyle w:val="3"/>
      </w:pPr>
      <w:bookmarkStart w:id="24" w:name="运算操作"/>
      <w:bookmarkEnd w:id="23"/>
      <w:r>
        <w:t>运算操作</w:t>
      </w:r>
    </w:p>
    <w:p w14:paraId="60947E99" w14:textId="77777777" w:rsidR="0090609B" w:rsidRDefault="00000000">
      <w:pPr>
        <w:numPr>
          <w:ilvl w:val="0"/>
          <w:numId w:val="7"/>
        </w:numPr>
        <w:rPr>
          <w:lang w:eastAsia="zh-CN"/>
        </w:rPr>
      </w:pPr>
      <w:r>
        <w:t xml:space="preserve">public static TriangleMesh </w:t>
      </w:r>
      <w:proofErr w:type="gramStart"/>
      <w:r>
        <w:t>BooleanOperation(</w:t>
      </w:r>
      <w:proofErr w:type="gramEnd"/>
      <w:r>
        <w:t>TriangleMesh triMeshA, TriangleMesh triMeshB, BooleanType eBoType)//</w:t>
      </w:r>
      <w:r>
        <w:t>三角网布尔运算，</w:t>
      </w:r>
      <w:r>
        <w:t>BooleanType</w:t>
      </w:r>
      <w:r>
        <w:t>包含交</w:t>
      </w:r>
      <w:r>
        <w:t>(Intesection)</w:t>
      </w:r>
      <w:r>
        <w:t>、并</w:t>
      </w:r>
      <w:r>
        <w:t>(Union)</w:t>
      </w:r>
      <w:r>
        <w:t>、差</w:t>
      </w:r>
      <w:r>
        <w:t>(</w:t>
      </w:r>
      <w:proofErr w:type="spellStart"/>
      <w:r>
        <w:t>Diffrence</w:t>
      </w:r>
      <w:proofErr w:type="spellEnd"/>
      <w:r>
        <w:t>)</w:t>
      </w:r>
      <w:proofErr w:type="spellStart"/>
      <w:r>
        <w:t>三种</w:t>
      </w:r>
      <w:proofErr w:type="spellEnd"/>
      <w:r>
        <w:t>。</w:t>
      </w:r>
      <w:r>
        <w:rPr>
          <w:lang w:eastAsia="zh-CN"/>
        </w:rPr>
        <w:t>注意，如果</w:t>
      </w:r>
      <w:proofErr w:type="spellStart"/>
      <w:r>
        <w:rPr>
          <w:lang w:eastAsia="zh-CN"/>
        </w:rPr>
        <w:t>ShapeBase</w:t>
      </w:r>
      <w:proofErr w:type="spellEnd"/>
      <w:r>
        <w:rPr>
          <w:lang w:eastAsia="zh-CN"/>
        </w:rPr>
        <w:t>图元和三角网图元布尔运算需要先将</w:t>
      </w:r>
      <w:proofErr w:type="spellStart"/>
      <w:r>
        <w:rPr>
          <w:lang w:eastAsia="zh-CN"/>
        </w:rPr>
        <w:t>ShapeBase</w:t>
      </w:r>
      <w:proofErr w:type="spellEnd"/>
      <w:r>
        <w:rPr>
          <w:lang w:eastAsia="zh-CN"/>
        </w:rPr>
        <w:t>三角化为三角网图元才可运算</w:t>
      </w:r>
    </w:p>
    <w:p w14:paraId="3BC9A313" w14:textId="77777777" w:rsidR="0090609B" w:rsidRDefault="00000000">
      <w:pPr>
        <w:numPr>
          <w:ilvl w:val="0"/>
          <w:numId w:val="7"/>
        </w:numPr>
      </w:pPr>
      <w:r>
        <w:lastRenderedPageBreak/>
        <w:t xml:space="preserve">public static </w:t>
      </w:r>
      <w:proofErr w:type="spellStart"/>
      <w:r>
        <w:t>TriangleMesh</w:t>
      </w:r>
      <w:proofErr w:type="spellEnd"/>
      <w:r>
        <w:t xml:space="preserve"> </w:t>
      </w:r>
      <w:proofErr w:type="spellStart"/>
      <w:proofErr w:type="gramStart"/>
      <w:r>
        <w:t>Trianguation</w:t>
      </w:r>
      <w:proofErr w:type="spellEnd"/>
      <w:r>
        <w:t>(</w:t>
      </w:r>
      <w:proofErr w:type="spellStart"/>
      <w:proofErr w:type="gramEnd"/>
      <w:r>
        <w:t>ShapeBase</w:t>
      </w:r>
      <w:proofErr w:type="spellEnd"/>
      <w:r>
        <w:t xml:space="preserve"> shape, double dAngleDelta, double dLengthDelta)//</w:t>
      </w:r>
      <w:r>
        <w:t>三角化</w:t>
      </w:r>
      <w:r>
        <w:t>ShapeBase</w:t>
      </w:r>
      <w:r>
        <w:t>图元</w:t>
      </w:r>
      <w:r>
        <w:t>,dAngleDelta</w:t>
      </w:r>
      <w:r>
        <w:t>为角度阈值，</w:t>
      </w:r>
      <w:r>
        <w:t>dLengthDelta</w:t>
      </w:r>
      <w:r>
        <w:t>为长度阈值。</w:t>
      </w:r>
    </w:p>
    <w:p w14:paraId="4181F488" w14:textId="77777777" w:rsidR="0090609B" w:rsidRDefault="00000000">
      <w:pPr>
        <w:numPr>
          <w:ilvl w:val="0"/>
          <w:numId w:val="7"/>
        </w:numPr>
      </w:pPr>
      <w:r>
        <w:t>public static ShapeBase Linear_Extrude(ShapeBase shape, double height)//</w:t>
      </w:r>
      <w:r>
        <w:t>拉伸图元</w:t>
      </w:r>
    </w:p>
    <w:p w14:paraId="318EDD13" w14:textId="77777777" w:rsidR="0090609B" w:rsidRDefault="00000000">
      <w:pPr>
        <w:numPr>
          <w:ilvl w:val="0"/>
          <w:numId w:val="7"/>
        </w:numPr>
      </w:pPr>
      <w:r>
        <w:t>public static ShapeBase Rotate_Extrude(ShapeBase shape, double dAngle)//</w:t>
      </w:r>
      <w:r>
        <w:t>旋转拉伸图元</w:t>
      </w:r>
    </w:p>
    <w:p w14:paraId="50C3E94F" w14:textId="77777777" w:rsidR="0090609B" w:rsidRDefault="00000000">
      <w:pPr>
        <w:numPr>
          <w:ilvl w:val="0"/>
          <w:numId w:val="7"/>
        </w:numPr>
      </w:pPr>
      <w:r>
        <w:t>public static TriangleMesh Import(string strFileName)//</w:t>
      </w:r>
      <w:r>
        <w:t>导入文件，目前仅支持</w:t>
      </w:r>
      <w:r>
        <w:t>OFF</w:t>
      </w:r>
    </w:p>
    <w:p w14:paraId="06DA5983" w14:textId="77777777" w:rsidR="0090609B" w:rsidRDefault="00000000">
      <w:pPr>
        <w:numPr>
          <w:ilvl w:val="0"/>
          <w:numId w:val="7"/>
        </w:numPr>
      </w:pPr>
      <w:r>
        <w:t>public static List Projection(ShapeBase shape)//</w:t>
      </w:r>
      <w:r>
        <w:t>图元投影</w:t>
      </w:r>
    </w:p>
    <w:p w14:paraId="01A8B9F4" w14:textId="77777777" w:rsidR="0090609B" w:rsidRDefault="00000000">
      <w:pPr>
        <w:numPr>
          <w:ilvl w:val="0"/>
          <w:numId w:val="7"/>
        </w:numPr>
      </w:pPr>
      <w:r>
        <w:t>public static List Projection(TriangleMesh triMesh)//</w:t>
      </w:r>
      <w:r>
        <w:t>三角网投影</w:t>
      </w:r>
    </w:p>
    <w:p w14:paraId="40F2846E" w14:textId="77777777" w:rsidR="0090609B" w:rsidRDefault="00000000">
      <w:pPr>
        <w:numPr>
          <w:ilvl w:val="0"/>
          <w:numId w:val="7"/>
        </w:numPr>
      </w:pPr>
      <w:r>
        <w:t>public static Combine(System.Collections.Generic.List&lt;ACC.TriangleMesh&gt;)//</w:t>
      </w:r>
      <w:r>
        <w:t>合并三角网</w:t>
      </w:r>
    </w:p>
    <w:p w14:paraId="32CF520B" w14:textId="77777777" w:rsidR="0090609B" w:rsidRDefault="00000000">
      <w:pPr>
        <w:pStyle w:val="1"/>
      </w:pPr>
      <w:bookmarkStart w:id="25" w:name="彩蛋"/>
      <w:bookmarkEnd w:id="13"/>
      <w:bookmarkEnd w:id="22"/>
      <w:bookmarkEnd w:id="24"/>
      <w:r>
        <w:t>彩蛋</w:t>
      </w:r>
    </w:p>
    <w:p w14:paraId="568B4C62" w14:textId="77777777" w:rsidR="0090609B" w:rsidRDefault="00000000">
      <w:pPr>
        <w:pStyle w:val="FirstParagraph"/>
      </w:pPr>
      <w:r>
        <w:t>虽然目前没支持导入其他格式的文件，但可以用其他库导入然后转成</w:t>
      </w:r>
      <w:r>
        <w:t>TriangleMesh</w:t>
      </w:r>
      <w:r>
        <w:t>。可以用</w:t>
      </w:r>
      <w:r>
        <w:t>#r load</w:t>
      </w:r>
      <w:r>
        <w:t>外部</w:t>
      </w:r>
      <w:r>
        <w:t>dll,</w:t>
      </w:r>
      <w:r>
        <w:t>如下</w:t>
      </w:r>
      <w:r>
        <w:t>:</w:t>
      </w:r>
    </w:p>
    <w:p w14:paraId="38FE2405" w14:textId="77777777" w:rsidR="0090609B" w:rsidRDefault="00000000">
      <w:pPr>
        <w:pStyle w:val="SourceCode"/>
      </w:pPr>
      <w:r>
        <w:rPr>
          <w:rStyle w:val="VerbatimChar"/>
        </w:rPr>
        <w:t>#r "\examples\data\geometry3.dll"</w:t>
      </w:r>
      <w:r>
        <w:br/>
      </w:r>
      <w:r>
        <w:rPr>
          <w:rStyle w:val="VerbatimChar"/>
        </w:rPr>
        <w:t>g3.Vector3f g= new g3.Vector3f(10,10,10);</w:t>
      </w:r>
      <w:r>
        <w:br/>
      </w:r>
      <w:r>
        <w:rPr>
          <w:rStyle w:val="VerbatimChar"/>
        </w:rPr>
        <w:t>SharpCADConsole.WriteLine(g.Length);</w:t>
      </w:r>
    </w:p>
    <w:bookmarkEnd w:id="25"/>
    <w:p w14:paraId="69DD4AF4" w14:textId="084816E7" w:rsidR="0090609B" w:rsidRDefault="00FF74A6">
      <w:pPr>
        <w:pStyle w:val="ImageCaption"/>
      </w:pPr>
      <w:r>
        <w:rPr>
          <w:noProof/>
        </w:rPr>
        <w:lastRenderedPageBreak/>
        <w:drawing>
          <wp:inline distT="0" distB="0" distL="0" distR="0" wp14:anchorId="0D140D05" wp14:editId="227170B8">
            <wp:extent cx="5486400" cy="4003675"/>
            <wp:effectExtent l="0" t="0" r="0" b="0"/>
            <wp:docPr id="15152028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09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4B71E" w14:textId="77777777" w:rsidR="009B2335" w:rsidRDefault="009B2335">
      <w:pPr>
        <w:spacing w:after="0"/>
      </w:pPr>
      <w:r>
        <w:separator/>
      </w:r>
    </w:p>
  </w:endnote>
  <w:endnote w:type="continuationSeparator" w:id="0">
    <w:p w14:paraId="2A8C61A2" w14:textId="77777777" w:rsidR="009B2335" w:rsidRDefault="009B23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286B5" w14:textId="77777777" w:rsidR="009B2335" w:rsidRDefault="009B2335">
      <w:r>
        <w:separator/>
      </w:r>
    </w:p>
  </w:footnote>
  <w:footnote w:type="continuationSeparator" w:id="0">
    <w:p w14:paraId="6DD23788" w14:textId="77777777" w:rsidR="009B2335" w:rsidRDefault="009B23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00C3FA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16CD90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80754799">
    <w:abstractNumId w:val="0"/>
  </w:num>
  <w:num w:numId="2" w16cid:durableId="1730302688">
    <w:abstractNumId w:val="1"/>
  </w:num>
  <w:num w:numId="3" w16cid:durableId="2074309198">
    <w:abstractNumId w:val="1"/>
  </w:num>
  <w:num w:numId="4" w16cid:durableId="725028225">
    <w:abstractNumId w:val="1"/>
  </w:num>
  <w:num w:numId="5" w16cid:durableId="1399205807">
    <w:abstractNumId w:val="1"/>
  </w:num>
  <w:num w:numId="6" w16cid:durableId="741833593">
    <w:abstractNumId w:val="1"/>
  </w:num>
  <w:num w:numId="7" w16cid:durableId="350761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609B"/>
    <w:rsid w:val="0090609B"/>
    <w:rsid w:val="009B2335"/>
    <w:rsid w:val="00DA1214"/>
    <w:rsid w:val="00E658B4"/>
    <w:rsid w:val="00EC682F"/>
    <w:rsid w:val="00FA3CA5"/>
    <w:rsid w:val="00FF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E05D"/>
  <w15:docId w15:val="{45254CB6-67FB-43DE-876E-903352399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elTorgashov/FastColoredTextBox" TargetMode="External"/><Relationship Id="rId13" Type="http://schemas.openxmlformats.org/officeDocument/2006/relationships/hyperlink" Target="https://github.com/autofac/Autofac" TargetMode="External"/><Relationship Id="rId18" Type="http://schemas.openxmlformats.org/officeDocument/2006/relationships/hyperlink" Target="https://github.com/oneapi-src/oneTBBhttps://gmplib.org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s://github.com/icsharpcode/AvalonEdit" TargetMode="External"/><Relationship Id="rId17" Type="http://schemas.openxmlformats.org/officeDocument/2006/relationships/hyperlink" Target="https://gmplib.org/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cgal.org/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pencascade.com/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www.mpfr.org/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github.com/scriptcs/scriptcs-engines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mesNK/Newtonsoft.Json/" TargetMode="External"/><Relationship Id="rId14" Type="http://schemas.openxmlformats.org/officeDocument/2006/relationships/hyperlink" Target="https://github.com/lukebuehler/CShel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1612</Words>
  <Characters>9195</Characters>
  <Application>Microsoft Office Word</Application>
  <DocSecurity>0</DocSecurity>
  <Lines>76</Lines>
  <Paragraphs>21</Paragraphs>
  <ScaleCrop>false</ScaleCrop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张 永府</cp:lastModifiedBy>
  <cp:revision>7</cp:revision>
  <dcterms:created xsi:type="dcterms:W3CDTF">2023-09-10T14:49:00Z</dcterms:created>
  <dcterms:modified xsi:type="dcterms:W3CDTF">2023-09-10T14:52:00Z</dcterms:modified>
</cp:coreProperties>
</file>